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2E" w:rsidRPr="002C714E" w:rsidRDefault="0053632E" w:rsidP="0053632E">
      <w:pPr>
        <w:jc w:val="center"/>
      </w:pPr>
      <w:r w:rsidRPr="002C714E">
        <w:t>COUNTY OFFICES</w:t>
      </w:r>
    </w:p>
    <w:p w:rsidR="0053632E" w:rsidRDefault="0053632E" w:rsidP="0053632E">
      <w:pPr>
        <w:rPr>
          <w:sz w:val="20"/>
        </w:rPr>
      </w:pPr>
    </w:p>
    <w:p w:rsidR="0053632E" w:rsidRDefault="0053632E" w:rsidP="0053632E">
      <w:pPr>
        <w:pStyle w:val="Heading1"/>
        <w:ind w:firstLine="720"/>
        <w:rPr>
          <w:sz w:val="20"/>
        </w:rPr>
      </w:pPr>
      <w:r>
        <w:rPr>
          <w:sz w:val="20"/>
        </w:rPr>
        <w:t>St. Clair County Officials:</w:t>
      </w:r>
    </w:p>
    <w:p w:rsidR="0053632E" w:rsidRDefault="0053632E" w:rsidP="0053632E">
      <w:pPr>
        <w:ind w:firstLine="720"/>
        <w:rPr>
          <w:sz w:val="20"/>
        </w:rPr>
      </w:pPr>
      <w:r>
        <w:rPr>
          <w:sz w:val="20"/>
        </w:rPr>
        <w:t>Assessor Office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417-646-2449</w:t>
      </w:r>
    </w:p>
    <w:p w:rsidR="0053632E" w:rsidRDefault="0053632E" w:rsidP="0053632E">
      <w:pPr>
        <w:ind w:firstLine="720"/>
        <w:rPr>
          <w:sz w:val="20"/>
        </w:rPr>
      </w:pPr>
      <w:r>
        <w:rPr>
          <w:sz w:val="20"/>
        </w:rPr>
        <w:t>Circuit Clerk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417-646-2226</w:t>
      </w:r>
    </w:p>
    <w:p w:rsidR="0053632E" w:rsidRDefault="0053632E" w:rsidP="0053632E">
      <w:pPr>
        <w:ind w:firstLine="720"/>
        <w:rPr>
          <w:sz w:val="20"/>
        </w:rPr>
      </w:pPr>
      <w:r>
        <w:rPr>
          <w:sz w:val="20"/>
        </w:rPr>
        <w:t>County Clerk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417-646-2315</w:t>
      </w:r>
    </w:p>
    <w:p w:rsidR="0053632E" w:rsidRDefault="0053632E" w:rsidP="0053632E">
      <w:pPr>
        <w:ind w:firstLine="720"/>
        <w:rPr>
          <w:sz w:val="20"/>
        </w:rPr>
      </w:pPr>
      <w:r>
        <w:rPr>
          <w:sz w:val="20"/>
        </w:rPr>
        <w:t>County Collector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417-646-2486</w:t>
      </w:r>
    </w:p>
    <w:p w:rsidR="0053632E" w:rsidRDefault="0053632E" w:rsidP="0053632E">
      <w:pPr>
        <w:ind w:firstLine="720"/>
        <w:rPr>
          <w:sz w:val="20"/>
        </w:rPr>
      </w:pPr>
      <w:r>
        <w:rPr>
          <w:sz w:val="20"/>
        </w:rPr>
        <w:t>Treasurer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417-646-8068</w:t>
      </w:r>
    </w:p>
    <w:p w:rsidR="0053632E" w:rsidRDefault="0053632E" w:rsidP="0053632E">
      <w:pPr>
        <w:ind w:firstLine="720"/>
        <w:rPr>
          <w:sz w:val="20"/>
        </w:rPr>
      </w:pPr>
      <w:r>
        <w:rPr>
          <w:sz w:val="20"/>
        </w:rPr>
        <w:t>Recorder of Deeds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417-646-2950</w:t>
      </w:r>
    </w:p>
    <w:p w:rsidR="0053632E" w:rsidRDefault="0053632E" w:rsidP="0053632E">
      <w:pPr>
        <w:ind w:firstLine="720"/>
        <w:rPr>
          <w:sz w:val="20"/>
        </w:rPr>
      </w:pPr>
      <w:r>
        <w:rPr>
          <w:sz w:val="20"/>
        </w:rPr>
        <w:t>Public Administrator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660-492-3182</w:t>
      </w:r>
    </w:p>
    <w:p w:rsidR="0053632E" w:rsidRDefault="0053632E" w:rsidP="0053632E">
      <w:pPr>
        <w:ind w:firstLine="720"/>
        <w:rPr>
          <w:sz w:val="20"/>
        </w:rPr>
      </w:pPr>
      <w:r>
        <w:rPr>
          <w:sz w:val="20"/>
        </w:rPr>
        <w:t>County Sheriff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417-646-2522</w:t>
      </w:r>
    </w:p>
    <w:p w:rsidR="0053632E" w:rsidRDefault="0053632E" w:rsidP="0053632E">
      <w:pPr>
        <w:ind w:firstLine="720"/>
        <w:rPr>
          <w:sz w:val="20"/>
        </w:rPr>
      </w:pPr>
      <w:r>
        <w:rPr>
          <w:sz w:val="20"/>
        </w:rPr>
        <w:t>Magistrate Judge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417-646-2421</w:t>
      </w:r>
    </w:p>
    <w:p w:rsidR="0053632E" w:rsidRDefault="0053632E" w:rsidP="0053632E">
      <w:pPr>
        <w:ind w:firstLine="720"/>
        <w:rPr>
          <w:sz w:val="20"/>
        </w:rPr>
      </w:pPr>
      <w:r>
        <w:rPr>
          <w:sz w:val="20"/>
        </w:rPr>
        <w:t>Prosecuting Attorney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417-646-2512</w:t>
      </w:r>
    </w:p>
    <w:p w:rsidR="0053632E" w:rsidRDefault="0053632E" w:rsidP="0053632E">
      <w:pPr>
        <w:rPr>
          <w:sz w:val="20"/>
        </w:rPr>
      </w:pPr>
    </w:p>
    <w:p w:rsidR="0053632E" w:rsidRDefault="0053632E" w:rsidP="0053632E">
      <w:pPr>
        <w:rPr>
          <w:sz w:val="20"/>
        </w:rPr>
      </w:pPr>
    </w:p>
    <w:p w:rsidR="0053632E" w:rsidRDefault="002C714E" w:rsidP="0053632E">
      <w:pPr>
        <w:jc w:val="center"/>
      </w:pPr>
      <w:r>
        <w:t>CITY OFFICES</w:t>
      </w:r>
    </w:p>
    <w:p w:rsidR="0053632E" w:rsidRDefault="0053632E" w:rsidP="0053632E">
      <w:pPr>
        <w:ind w:firstLine="720"/>
        <w:rPr>
          <w:sz w:val="20"/>
        </w:rPr>
      </w:pPr>
      <w:r>
        <w:rPr>
          <w:sz w:val="20"/>
        </w:rPr>
        <w:t>Appleton City – City Hall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660-476-2631</w:t>
      </w:r>
    </w:p>
    <w:p w:rsidR="0053632E" w:rsidRDefault="0053632E" w:rsidP="0053632E">
      <w:pPr>
        <w:ind w:firstLine="720"/>
        <w:rPr>
          <w:sz w:val="20"/>
        </w:rPr>
      </w:pPr>
      <w:r>
        <w:rPr>
          <w:sz w:val="20"/>
        </w:rPr>
        <w:t>Collins – City Hall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417-275-4546</w:t>
      </w:r>
    </w:p>
    <w:p w:rsidR="0053632E" w:rsidRDefault="0053632E" w:rsidP="0053632E">
      <w:pPr>
        <w:ind w:firstLine="720"/>
        <w:rPr>
          <w:sz w:val="20"/>
        </w:rPr>
      </w:pPr>
      <w:r>
        <w:rPr>
          <w:sz w:val="20"/>
        </w:rPr>
        <w:t>Lowry City – City Hall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417-644-2338</w:t>
      </w:r>
    </w:p>
    <w:p w:rsidR="0053632E" w:rsidRDefault="0053632E" w:rsidP="0053632E">
      <w:pPr>
        <w:ind w:firstLine="720"/>
        <w:rPr>
          <w:sz w:val="20"/>
        </w:rPr>
      </w:pPr>
      <w:r>
        <w:rPr>
          <w:sz w:val="20"/>
        </w:rPr>
        <w:t>Osceola – City Hall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417-646-8421</w:t>
      </w:r>
    </w:p>
    <w:p w:rsidR="0053632E" w:rsidRDefault="0053632E" w:rsidP="0053632E"/>
    <w:p w:rsidR="00D6317A" w:rsidRDefault="00D6317A"/>
    <w:p w:rsidR="0053632E" w:rsidRPr="0053632E" w:rsidRDefault="0053632E" w:rsidP="002C714E">
      <w:pPr>
        <w:rPr>
          <w:b/>
        </w:rPr>
      </w:pPr>
      <w:bookmarkStart w:id="0" w:name="_GoBack"/>
      <w:bookmarkEnd w:id="0"/>
    </w:p>
    <w:sectPr w:rsidR="0053632E" w:rsidRPr="0053632E" w:rsidSect="00D63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632E"/>
    <w:rsid w:val="002C714E"/>
    <w:rsid w:val="0053632E"/>
    <w:rsid w:val="00D6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E65427-212F-4B47-9F87-E9037164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632E"/>
    <w:pPr>
      <w:keepNext/>
      <w:outlineLvl w:val="0"/>
    </w:pPr>
    <w:rPr>
      <w:rFonts w:eastAsia="Arial Unicode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32E"/>
    <w:rPr>
      <w:rFonts w:ascii="Times New Roman" w:eastAsia="Arial Unicode MS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Millsap</dc:creator>
  <cp:lastModifiedBy>Jeanne Beas</cp:lastModifiedBy>
  <cp:revision>3</cp:revision>
  <dcterms:created xsi:type="dcterms:W3CDTF">2013-12-03T13:54:00Z</dcterms:created>
  <dcterms:modified xsi:type="dcterms:W3CDTF">2014-08-28T14:37:00Z</dcterms:modified>
</cp:coreProperties>
</file>