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C2" w:rsidRPr="007961AA" w:rsidRDefault="000C39C2" w:rsidP="000C39C2">
      <w:pPr>
        <w:pStyle w:val="NoSpacing"/>
        <w:jc w:val="center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EB3FAE" wp14:editId="3AF6E9C0">
            <wp:simplePos x="0" y="0"/>
            <wp:positionH relativeFrom="column">
              <wp:posOffset>5701665</wp:posOffset>
            </wp:positionH>
            <wp:positionV relativeFrom="paragraph">
              <wp:posOffset>-14605</wp:posOffset>
            </wp:positionV>
            <wp:extent cx="9525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68" y="21185"/>
                <wp:lineTo x="21168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1AA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724830" wp14:editId="14482053">
            <wp:simplePos x="0" y="0"/>
            <wp:positionH relativeFrom="column">
              <wp:posOffset>135255</wp:posOffset>
            </wp:positionH>
            <wp:positionV relativeFrom="paragraph">
              <wp:posOffset>-2540</wp:posOffset>
            </wp:positionV>
            <wp:extent cx="1610995" cy="963295"/>
            <wp:effectExtent l="0" t="0" r="0" b="0"/>
            <wp:wrapThrough wrapText="bothSides">
              <wp:wrapPolygon edited="0">
                <wp:start x="0" y="0"/>
                <wp:lineTo x="0" y="21358"/>
                <wp:lineTo x="21455" y="21358"/>
                <wp:lineTo x="21455" y="0"/>
                <wp:lineTo x="0" y="0"/>
              </wp:wrapPolygon>
            </wp:wrapThrough>
            <wp:docPr id="2" name="Picture 2" descr="ECW Logo Final jpg- RGB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W Logo Final jpg- RGB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9C2" w:rsidRPr="00C80674" w:rsidRDefault="000C39C2" w:rsidP="000C39C2">
      <w:pPr>
        <w:pStyle w:val="NoSpacing"/>
        <w:jc w:val="center"/>
        <w:rPr>
          <w:rFonts w:cs="Calibri"/>
          <w:b/>
          <w:sz w:val="32"/>
          <w:szCs w:val="32"/>
        </w:rPr>
      </w:pPr>
      <w:r w:rsidRPr="00C80674">
        <w:rPr>
          <w:rFonts w:cs="Calibri"/>
          <w:b/>
          <w:sz w:val="32"/>
          <w:szCs w:val="32"/>
        </w:rPr>
        <w:t>Request for Proposals</w:t>
      </w:r>
    </w:p>
    <w:p w:rsidR="000C39C2" w:rsidRPr="00C80674" w:rsidRDefault="000C39C2" w:rsidP="000C39C2">
      <w:pPr>
        <w:pStyle w:val="NoSpacing"/>
        <w:jc w:val="center"/>
        <w:rPr>
          <w:rFonts w:cs="Calibri"/>
          <w:b/>
          <w:sz w:val="32"/>
          <w:szCs w:val="32"/>
        </w:rPr>
      </w:pPr>
      <w:r w:rsidRPr="00C80674">
        <w:rPr>
          <w:rFonts w:cs="Calibri"/>
          <w:b/>
          <w:sz w:val="32"/>
          <w:szCs w:val="32"/>
        </w:rPr>
        <w:t>Cross-Gorge</w:t>
      </w:r>
    </w:p>
    <w:p w:rsidR="000C39C2" w:rsidRPr="007961AA" w:rsidRDefault="000C39C2" w:rsidP="000C39C2">
      <w:pPr>
        <w:pStyle w:val="NoSpacing"/>
        <w:jc w:val="center"/>
        <w:rPr>
          <w:rFonts w:cs="Calibri"/>
          <w:b/>
          <w:sz w:val="32"/>
          <w:szCs w:val="32"/>
        </w:rPr>
      </w:pPr>
      <w:r w:rsidRPr="00C80674">
        <w:rPr>
          <w:rFonts w:cs="Calibri"/>
          <w:b/>
          <w:sz w:val="32"/>
          <w:szCs w:val="32"/>
        </w:rPr>
        <w:t>Incumbent Worker Training Grant</w:t>
      </w:r>
    </w:p>
    <w:p w:rsidR="000C39C2" w:rsidRPr="007961AA" w:rsidRDefault="000C39C2" w:rsidP="000C39C2">
      <w:pPr>
        <w:pStyle w:val="NoSpacing"/>
        <w:rPr>
          <w:rFonts w:cs="Calibri"/>
          <w:b/>
          <w:sz w:val="24"/>
          <w:szCs w:val="24"/>
        </w:rPr>
      </w:pPr>
    </w:p>
    <w:p w:rsidR="000C39C2" w:rsidRPr="007961AA" w:rsidRDefault="000C39C2" w:rsidP="000C39C2">
      <w:pPr>
        <w:spacing w:after="0"/>
        <w:jc w:val="center"/>
        <w:rPr>
          <w:rFonts w:cs="Calibri"/>
          <w:sz w:val="24"/>
          <w:szCs w:val="24"/>
        </w:rPr>
      </w:pPr>
    </w:p>
    <w:p w:rsidR="00E63669" w:rsidRDefault="000C39C2">
      <w:pPr>
        <w:rPr>
          <w:b/>
          <w:bCs/>
        </w:rPr>
      </w:pPr>
      <w:r>
        <w:rPr>
          <w:b/>
          <w:bCs/>
        </w:rPr>
        <w:t>Question &amp; Answer</w:t>
      </w:r>
    </w:p>
    <w:p w:rsidR="000C39C2" w:rsidRDefault="000C39C2" w:rsidP="000C39C2">
      <w:pPr>
        <w:rPr>
          <w:rFonts w:eastAsiaTheme="minorHAnsi"/>
        </w:rPr>
      </w:pPr>
      <w:r w:rsidRPr="000C39C2">
        <w:rPr>
          <w:b/>
          <w:bCs/>
        </w:rPr>
        <w:t>Question</w:t>
      </w:r>
      <w:r w:rsidRPr="000C39C2">
        <w:rPr>
          <w:b/>
          <w:bCs/>
        </w:rPr>
        <w:t xml:space="preserve"> 1 (Sep 4)</w:t>
      </w:r>
      <w:r w:rsidRPr="000C39C2">
        <w:rPr>
          <w:b/>
          <w:bCs/>
        </w:rPr>
        <w:t>:</w:t>
      </w:r>
      <w:r>
        <w:t xml:space="preserve"> Can a non-profit organization work with multiple employers to cultivate an ask that is made up of </w:t>
      </w:r>
      <w:proofErr w:type="gramStart"/>
      <w:r>
        <w:t>seve</w:t>
      </w:r>
      <w:bookmarkStart w:id="0" w:name="_GoBack"/>
      <w:bookmarkEnd w:id="0"/>
      <w:r>
        <w:t>ral</w:t>
      </w:r>
      <w:proofErr w:type="gramEnd"/>
      <w:r>
        <w:t xml:space="preserve"> smaller asks?</w:t>
      </w:r>
    </w:p>
    <w:p w:rsidR="000C39C2" w:rsidRDefault="000C39C2" w:rsidP="000C39C2">
      <w:r w:rsidRPr="000C39C2">
        <w:rPr>
          <w:b/>
          <w:bCs/>
        </w:rPr>
        <w:t>Answer</w:t>
      </w:r>
      <w:r w:rsidRPr="000C39C2">
        <w:rPr>
          <w:b/>
          <w:bCs/>
        </w:rPr>
        <w:t xml:space="preserve"> 1 (Sep 4)</w:t>
      </w:r>
      <w:r w:rsidRPr="000C39C2">
        <w:rPr>
          <w:b/>
          <w:bCs/>
        </w:rPr>
        <w:t>:</w:t>
      </w:r>
      <w:r>
        <w:t xml:space="preserve"> Yes, applicants can be led by non-profit, </w:t>
      </w:r>
      <w:proofErr w:type="gramStart"/>
      <w:r>
        <w:t>private</w:t>
      </w:r>
      <w:proofErr w:type="gramEnd"/>
      <w:r>
        <w:t xml:space="preserve"> or public employers; and can be a group of employers participating together in an ask. </w:t>
      </w:r>
      <w:proofErr w:type="gramStart"/>
      <w:r>
        <w:t>As long as</w:t>
      </w:r>
      <w:proofErr w:type="gramEnd"/>
      <w:r>
        <w:t xml:space="preserve"> one employee from each employer is participating in the training(s) proposed, they do qualify to participate as an applicant.</w:t>
      </w:r>
    </w:p>
    <w:p w:rsidR="000C39C2" w:rsidRDefault="000C39C2">
      <w:pPr>
        <w:rPr>
          <w:b/>
          <w:bCs/>
        </w:rPr>
      </w:pPr>
    </w:p>
    <w:p w:rsidR="000C39C2" w:rsidRPr="000C39C2" w:rsidRDefault="000C39C2">
      <w:pPr>
        <w:rPr>
          <w:b/>
          <w:bCs/>
        </w:rPr>
      </w:pPr>
    </w:p>
    <w:sectPr w:rsidR="000C39C2" w:rsidRPr="000C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C2"/>
    <w:rsid w:val="000C39C2"/>
    <w:rsid w:val="00E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70AF"/>
  <w15:chartTrackingRefBased/>
  <w15:docId w15:val="{4DA36976-EF12-4868-A5E4-FD12BA2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9C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9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54624.DD2FEC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Fitzpatrick</dc:creator>
  <cp:keywords/>
  <dc:description/>
  <cp:lastModifiedBy>Jessica Fitzpatrick</cp:lastModifiedBy>
  <cp:revision>1</cp:revision>
  <dcterms:created xsi:type="dcterms:W3CDTF">2019-09-09T16:39:00Z</dcterms:created>
  <dcterms:modified xsi:type="dcterms:W3CDTF">2019-09-09T16:40:00Z</dcterms:modified>
</cp:coreProperties>
</file>