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E842" w14:textId="77777777" w:rsidR="006E6E67" w:rsidRDefault="006E6E67" w:rsidP="006E6E6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Humboldt Lodging Alliance</w:t>
      </w:r>
    </w:p>
    <w:p w14:paraId="25AB225D" w14:textId="610A43EB" w:rsidR="006E6E67" w:rsidRDefault="006E6E67" w:rsidP="006E6E6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of the </w:t>
      </w:r>
      <w:r w:rsidR="00F01B7C">
        <w:rPr>
          <w:rFonts w:ascii="Times New Roman" w:eastAsia="Times New Roman" w:hAnsi="Times New Roman" w:cs="Times New Roman"/>
          <w:sz w:val="24"/>
          <w:szCs w:val="24"/>
        </w:rPr>
        <w:t>Executive Committee</w:t>
      </w:r>
      <w:r>
        <w:rPr>
          <w:rFonts w:ascii="Times New Roman" w:eastAsia="Times New Roman" w:hAnsi="Times New Roman" w:cs="Times New Roman"/>
          <w:sz w:val="24"/>
          <w:szCs w:val="24"/>
        </w:rPr>
        <w:t xml:space="preserve"> </w:t>
      </w:r>
    </w:p>
    <w:p w14:paraId="31522353" w14:textId="18E90403" w:rsidR="006E6E67" w:rsidRDefault="006E6E67" w:rsidP="006E6E67">
      <w:pPr>
        <w:jc w:val="center"/>
        <w:rPr>
          <w:rFonts w:ascii="Times New Roman" w:eastAsia="Times New Roman" w:hAnsi="Times New Roman" w:cs="Times New Roman"/>
          <w:b/>
        </w:rPr>
      </w:pPr>
      <w:r>
        <w:rPr>
          <w:rFonts w:ascii="Times New Roman" w:eastAsia="Times New Roman" w:hAnsi="Times New Roman" w:cs="Times New Roman"/>
          <w:b/>
        </w:rPr>
        <w:t xml:space="preserve">Wednesday, </w:t>
      </w:r>
      <w:r w:rsidR="00F01B7C">
        <w:rPr>
          <w:rFonts w:ascii="Times New Roman" w:eastAsia="Times New Roman" w:hAnsi="Times New Roman" w:cs="Times New Roman"/>
          <w:b/>
        </w:rPr>
        <w:t>December 7, 2022</w:t>
      </w:r>
      <w:r>
        <w:rPr>
          <w:rFonts w:ascii="Times New Roman" w:eastAsia="Times New Roman" w:hAnsi="Times New Roman" w:cs="Times New Roman"/>
          <w:b/>
        </w:rPr>
        <w:t>,  10:AM</w:t>
      </w:r>
    </w:p>
    <w:p w14:paraId="37220351" w14:textId="77777777" w:rsidR="006E6E67" w:rsidRDefault="006E6E67" w:rsidP="006E6E67">
      <w:pPr>
        <w:jc w:val="center"/>
        <w:rPr>
          <w:rFonts w:ascii="Times New Roman" w:eastAsia="Times New Roman" w:hAnsi="Times New Roman" w:cs="Times New Roman"/>
          <w:b/>
        </w:rPr>
      </w:pPr>
      <w:r>
        <w:rPr>
          <w:rFonts w:ascii="Times New Roman" w:eastAsia="Times New Roman" w:hAnsi="Times New Roman" w:cs="Times New Roman"/>
          <w:b/>
        </w:rPr>
        <w:t>ZOOM</w:t>
      </w:r>
    </w:p>
    <w:p w14:paraId="2EE5FDF0" w14:textId="77777777" w:rsidR="006E6E67" w:rsidRDefault="006E6E67" w:rsidP="006E6E67">
      <w:pPr>
        <w:jc w:val="center"/>
        <w:rPr>
          <w:rFonts w:ascii="Times New Roman" w:eastAsia="Times New Roman" w:hAnsi="Times New Roman" w:cs="Times New Roman"/>
          <w:b/>
          <w:i/>
        </w:rPr>
      </w:pPr>
    </w:p>
    <w:p w14:paraId="484BACEA" w14:textId="77777777" w:rsidR="006E6E67" w:rsidRDefault="006E6E67" w:rsidP="006E6E67">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w:t>
      </w:r>
    </w:p>
    <w:p w14:paraId="1A3566D9" w14:textId="77777777" w:rsidR="006E6E67" w:rsidRDefault="006E6E67" w:rsidP="006E6E67">
      <w:pPr>
        <w:jc w:val="center"/>
        <w:rPr>
          <w:rFonts w:ascii="Times New Roman" w:eastAsia="Times New Roman" w:hAnsi="Times New Roman" w:cs="Times New Roman"/>
          <w:b/>
          <w:bCs/>
          <w:sz w:val="24"/>
          <w:szCs w:val="24"/>
        </w:rPr>
      </w:pPr>
    </w:p>
    <w:p w14:paraId="4F978241" w14:textId="1B38F4C7" w:rsidR="006E6E67" w:rsidRDefault="006E6E67" w:rsidP="006E6E6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Attendance</w:t>
      </w:r>
      <w:r w:rsidR="006E26E4">
        <w:rPr>
          <w:rFonts w:ascii="Times New Roman" w:eastAsia="Times New Roman" w:hAnsi="Times New Roman" w:cs="Times New Roman"/>
          <w:b/>
          <w:bCs/>
          <w:sz w:val="24"/>
          <w:szCs w:val="24"/>
        </w:rPr>
        <w:t xml:space="preserve">: Chris </w:t>
      </w:r>
      <w:proofErr w:type="spellStart"/>
      <w:r w:rsidR="006E26E4">
        <w:rPr>
          <w:rFonts w:ascii="Times New Roman" w:eastAsia="Times New Roman" w:hAnsi="Times New Roman" w:cs="Times New Roman"/>
          <w:b/>
          <w:bCs/>
          <w:sz w:val="24"/>
          <w:szCs w:val="24"/>
        </w:rPr>
        <w:t>Ambrosini</w:t>
      </w:r>
      <w:proofErr w:type="spellEnd"/>
      <w:r w:rsidR="006E26E4">
        <w:rPr>
          <w:rFonts w:ascii="Times New Roman" w:eastAsia="Times New Roman" w:hAnsi="Times New Roman" w:cs="Times New Roman"/>
          <w:b/>
          <w:bCs/>
          <w:sz w:val="24"/>
          <w:szCs w:val="24"/>
        </w:rPr>
        <w:t>, Gary Stone, Mike Ca</w:t>
      </w:r>
      <w:r w:rsidR="003374A1">
        <w:rPr>
          <w:rFonts w:ascii="Times New Roman" w:eastAsia="Times New Roman" w:hAnsi="Times New Roman" w:cs="Times New Roman"/>
          <w:b/>
          <w:bCs/>
          <w:sz w:val="24"/>
          <w:szCs w:val="24"/>
        </w:rPr>
        <w:t>l</w:t>
      </w:r>
      <w:r w:rsidR="006E26E4">
        <w:rPr>
          <w:rFonts w:ascii="Times New Roman" w:eastAsia="Times New Roman" w:hAnsi="Times New Roman" w:cs="Times New Roman"/>
          <w:b/>
          <w:bCs/>
          <w:sz w:val="24"/>
          <w:szCs w:val="24"/>
        </w:rPr>
        <w:t>dwell, Donna Hufford, Lowell Daniels, John Porter, Jeff Durham</w:t>
      </w:r>
    </w:p>
    <w:p w14:paraId="73132C77" w14:textId="419DB795" w:rsidR="003374A1" w:rsidRDefault="003374A1" w:rsidP="006E6E67">
      <w:pPr>
        <w:rPr>
          <w:rFonts w:ascii="Times New Roman" w:eastAsia="Times New Roman" w:hAnsi="Times New Roman" w:cs="Times New Roman"/>
          <w:b/>
          <w:bCs/>
          <w:sz w:val="24"/>
          <w:szCs w:val="24"/>
        </w:rPr>
      </w:pPr>
    </w:p>
    <w:p w14:paraId="5A98ADC3" w14:textId="45B308D5" w:rsidR="003374A1" w:rsidRDefault="003374A1" w:rsidP="006E6E6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 person: Chris </w:t>
      </w:r>
      <w:proofErr w:type="spellStart"/>
      <w:r>
        <w:rPr>
          <w:rFonts w:ascii="Times New Roman" w:eastAsia="Times New Roman" w:hAnsi="Times New Roman" w:cs="Times New Roman"/>
          <w:b/>
          <w:bCs/>
          <w:sz w:val="24"/>
          <w:szCs w:val="24"/>
        </w:rPr>
        <w:t>Ambrosini</w:t>
      </w:r>
      <w:proofErr w:type="spellEnd"/>
      <w:r>
        <w:rPr>
          <w:rFonts w:ascii="Times New Roman" w:eastAsia="Times New Roman" w:hAnsi="Times New Roman" w:cs="Times New Roman"/>
          <w:b/>
          <w:bCs/>
          <w:sz w:val="24"/>
          <w:szCs w:val="24"/>
        </w:rPr>
        <w:t>, Gary Stone</w:t>
      </w:r>
    </w:p>
    <w:p w14:paraId="07EE847A" w14:textId="77777777" w:rsidR="006E26E4" w:rsidRDefault="006E26E4" w:rsidP="006E6E67">
      <w:pPr>
        <w:rPr>
          <w:rFonts w:ascii="Times New Roman" w:eastAsia="Times New Roman" w:hAnsi="Times New Roman" w:cs="Times New Roman"/>
          <w:sz w:val="24"/>
          <w:szCs w:val="24"/>
        </w:rPr>
      </w:pPr>
    </w:p>
    <w:p w14:paraId="026CC5D8" w14:textId="73B83FBA" w:rsidR="006E6E67" w:rsidRPr="00E5574C" w:rsidRDefault="006E6E67" w:rsidP="006E6E67">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 Called to order: 10:</w:t>
      </w:r>
      <w:r w:rsidR="00315A2E">
        <w:rPr>
          <w:rFonts w:ascii="Times New Roman" w:eastAsia="Times New Roman" w:hAnsi="Times New Roman" w:cs="Times New Roman"/>
          <w:sz w:val="24"/>
          <w:szCs w:val="24"/>
        </w:rPr>
        <w:t>16</w:t>
      </w:r>
      <w:r>
        <w:rPr>
          <w:rFonts w:ascii="Times New Roman" w:eastAsia="Times New Roman" w:hAnsi="Times New Roman" w:cs="Times New Roman"/>
          <w:sz w:val="24"/>
          <w:szCs w:val="24"/>
        </w:rPr>
        <w:t>Am</w:t>
      </w:r>
    </w:p>
    <w:p w14:paraId="21EE94DC" w14:textId="77777777" w:rsidR="006E6E67" w:rsidRDefault="006E6E67" w:rsidP="006E6E67">
      <w:pPr>
        <w:jc w:val="center"/>
        <w:rPr>
          <w:rFonts w:ascii="Times New Roman" w:eastAsia="Times New Roman" w:hAnsi="Times New Roman" w:cs="Times New Roman"/>
        </w:rPr>
      </w:pPr>
    </w:p>
    <w:p w14:paraId="58D187E6" w14:textId="77777777" w:rsidR="006E6E67" w:rsidRDefault="006E6E67" w:rsidP="006E6E67">
      <w:pPr>
        <w:numPr>
          <w:ilvl w:val="0"/>
          <w:numId w:val="1"/>
        </w:numPr>
        <w:rPr>
          <w:rFonts w:ascii="Times New Roman" w:eastAsia="Times New Roman" w:hAnsi="Times New Roman" w:cs="Times New Roman"/>
        </w:rPr>
      </w:pPr>
      <w:r>
        <w:rPr>
          <w:rFonts w:ascii="Times New Roman" w:eastAsia="Times New Roman" w:hAnsi="Times New Roman" w:cs="Times New Roman"/>
          <w:b/>
        </w:rPr>
        <w:t>Welcome and Introductions.</w:t>
      </w:r>
    </w:p>
    <w:p w14:paraId="79577A70" w14:textId="77777777" w:rsidR="006E6E67" w:rsidRDefault="006E6E67" w:rsidP="006E6E67">
      <w:pPr>
        <w:ind w:left="720"/>
        <w:rPr>
          <w:rFonts w:ascii="Times New Roman" w:eastAsia="Times New Roman" w:hAnsi="Times New Roman" w:cs="Times New Roman"/>
          <w:b/>
        </w:rPr>
      </w:pPr>
    </w:p>
    <w:p w14:paraId="4906CB4F" w14:textId="51894E1C" w:rsidR="006E26E4" w:rsidRPr="006E26E4" w:rsidRDefault="006E6E67" w:rsidP="006E26E4">
      <w:pPr>
        <w:numPr>
          <w:ilvl w:val="0"/>
          <w:numId w:val="1"/>
        </w:numPr>
      </w:pPr>
      <w:r w:rsidRPr="00315A2E">
        <w:rPr>
          <w:rFonts w:ascii="Times New Roman" w:eastAsia="Times New Roman" w:hAnsi="Times New Roman" w:cs="Times New Roman"/>
          <w:b/>
        </w:rPr>
        <w:t>Agenda.</w:t>
      </w:r>
      <w:r w:rsidRPr="00315A2E">
        <w:rPr>
          <w:rFonts w:ascii="Times New Roman" w:eastAsia="Times New Roman" w:hAnsi="Times New Roman" w:cs="Times New Roman"/>
        </w:rPr>
        <w:t xml:space="preserve"> </w:t>
      </w:r>
      <w:r w:rsidRPr="00315A2E">
        <w:rPr>
          <w:rFonts w:ascii="Times New Roman" w:eastAsia="Times New Roman" w:hAnsi="Times New Roman" w:cs="Times New Roman"/>
          <w:sz w:val="24"/>
          <w:szCs w:val="24"/>
        </w:rPr>
        <w:t>Motion</w:t>
      </w:r>
      <w:r w:rsidR="006E26E4">
        <w:rPr>
          <w:rFonts w:ascii="Times New Roman" w:eastAsia="Times New Roman" w:hAnsi="Times New Roman" w:cs="Times New Roman"/>
          <w:sz w:val="24"/>
          <w:szCs w:val="24"/>
        </w:rPr>
        <w:t xml:space="preserve"> to approve agenda</w:t>
      </w:r>
      <w:r w:rsidR="00315A2E">
        <w:rPr>
          <w:rFonts w:ascii="Times New Roman" w:eastAsia="Times New Roman" w:hAnsi="Times New Roman" w:cs="Times New Roman"/>
          <w:sz w:val="24"/>
          <w:szCs w:val="24"/>
        </w:rPr>
        <w:t xml:space="preserve"> from</w:t>
      </w:r>
      <w:r w:rsidR="006E26E4">
        <w:rPr>
          <w:rFonts w:ascii="Times New Roman" w:eastAsia="Times New Roman" w:hAnsi="Times New Roman" w:cs="Times New Roman"/>
          <w:sz w:val="24"/>
          <w:szCs w:val="24"/>
        </w:rPr>
        <w:t xml:space="preserve"> Donna Hufford, second from Mike Caldwell, </w:t>
      </w:r>
      <w:r w:rsidR="00315A2E">
        <w:rPr>
          <w:rFonts w:ascii="Times New Roman" w:eastAsia="Times New Roman" w:hAnsi="Times New Roman" w:cs="Times New Roman"/>
          <w:sz w:val="24"/>
          <w:szCs w:val="24"/>
        </w:rPr>
        <w:t xml:space="preserve">to approve the agenda for </w:t>
      </w:r>
      <w:r w:rsidR="008D11CF">
        <w:rPr>
          <w:rFonts w:ascii="Times New Roman" w:eastAsia="Times New Roman" w:hAnsi="Times New Roman" w:cs="Times New Roman"/>
          <w:sz w:val="24"/>
          <w:szCs w:val="24"/>
        </w:rPr>
        <w:t>the Executive Committee</w:t>
      </w:r>
      <w:r w:rsidR="00315A2E">
        <w:rPr>
          <w:rFonts w:ascii="Times New Roman" w:eastAsia="Times New Roman" w:hAnsi="Times New Roman" w:cs="Times New Roman"/>
          <w:sz w:val="24"/>
          <w:szCs w:val="24"/>
        </w:rPr>
        <w:t xml:space="preserve"> </w:t>
      </w:r>
      <w:r w:rsidR="008D11CF">
        <w:rPr>
          <w:rFonts w:ascii="Times New Roman" w:eastAsia="Times New Roman" w:hAnsi="Times New Roman" w:cs="Times New Roman"/>
          <w:sz w:val="24"/>
          <w:szCs w:val="24"/>
        </w:rPr>
        <w:t xml:space="preserve">for </w:t>
      </w:r>
      <w:r w:rsidR="006E26E4">
        <w:rPr>
          <w:rFonts w:ascii="Times New Roman" w:eastAsia="Times New Roman" w:hAnsi="Times New Roman" w:cs="Times New Roman"/>
          <w:sz w:val="24"/>
          <w:szCs w:val="24"/>
        </w:rPr>
        <w:t>December 7, 2022</w:t>
      </w:r>
      <w:r w:rsidR="00315A2E">
        <w:rPr>
          <w:rFonts w:ascii="Times New Roman" w:eastAsia="Times New Roman" w:hAnsi="Times New Roman" w:cs="Times New Roman"/>
          <w:sz w:val="24"/>
          <w:szCs w:val="24"/>
        </w:rPr>
        <w:t xml:space="preserve">. Motion approved in a unanimous </w:t>
      </w:r>
      <w:r w:rsidR="008D11CF">
        <w:rPr>
          <w:rFonts w:ascii="Times New Roman" w:eastAsia="Times New Roman" w:hAnsi="Times New Roman" w:cs="Times New Roman"/>
          <w:sz w:val="24"/>
          <w:szCs w:val="24"/>
        </w:rPr>
        <w:t xml:space="preserve">roll call </w:t>
      </w:r>
      <w:r w:rsidR="00315A2E">
        <w:rPr>
          <w:rFonts w:ascii="Times New Roman" w:eastAsia="Times New Roman" w:hAnsi="Times New Roman" w:cs="Times New Roman"/>
          <w:sz w:val="24"/>
          <w:szCs w:val="24"/>
        </w:rPr>
        <w:t>vote</w:t>
      </w:r>
      <w:r w:rsidR="006E26E4">
        <w:rPr>
          <w:rFonts w:ascii="Times New Roman" w:eastAsia="Times New Roman" w:hAnsi="Times New Roman" w:cs="Times New Roman"/>
          <w:sz w:val="24"/>
          <w:szCs w:val="24"/>
        </w:rPr>
        <w:t>.</w:t>
      </w:r>
    </w:p>
    <w:p w14:paraId="455B6D5E" w14:textId="77777777" w:rsidR="006E26E4" w:rsidRDefault="006E26E4" w:rsidP="006E26E4">
      <w:pPr>
        <w:pStyle w:val="ListParagraph"/>
      </w:pPr>
    </w:p>
    <w:p w14:paraId="07724205" w14:textId="77777777" w:rsidR="006E26E4" w:rsidRDefault="006E26E4" w:rsidP="006E26E4">
      <w:pPr>
        <w:ind w:left="720"/>
      </w:pPr>
    </w:p>
    <w:p w14:paraId="5E2B2503" w14:textId="17D1E40A" w:rsidR="006E6E67" w:rsidRPr="009817BA" w:rsidRDefault="006E6E67" w:rsidP="00ED1614">
      <w:pPr>
        <w:numPr>
          <w:ilvl w:val="0"/>
          <w:numId w:val="1"/>
        </w:numPr>
        <w:rPr>
          <w:rFonts w:ascii="Times New Roman" w:eastAsia="Times New Roman" w:hAnsi="Times New Roman" w:cs="Times New Roman"/>
        </w:rPr>
      </w:pPr>
      <w:r w:rsidRPr="009817BA">
        <w:rPr>
          <w:rFonts w:ascii="Times New Roman" w:eastAsia="Times New Roman" w:hAnsi="Times New Roman" w:cs="Times New Roman"/>
          <w:b/>
        </w:rPr>
        <w:t xml:space="preserve">Minutes. </w:t>
      </w:r>
      <w:r w:rsidR="00315A2E" w:rsidRPr="009817BA">
        <w:rPr>
          <w:rFonts w:ascii="Times New Roman" w:eastAsia="Times New Roman" w:hAnsi="Times New Roman" w:cs="Times New Roman"/>
          <w:bCs/>
        </w:rPr>
        <w:t xml:space="preserve">Motion from </w:t>
      </w:r>
      <w:r w:rsidR="006E26E4">
        <w:rPr>
          <w:rFonts w:ascii="Times New Roman" w:eastAsia="Times New Roman" w:hAnsi="Times New Roman" w:cs="Times New Roman"/>
          <w:bCs/>
        </w:rPr>
        <w:t>Jeff Durham</w:t>
      </w:r>
      <w:r w:rsidR="00315A2E" w:rsidRPr="009817BA">
        <w:rPr>
          <w:rFonts w:ascii="Times New Roman" w:eastAsia="Times New Roman" w:hAnsi="Times New Roman" w:cs="Times New Roman"/>
          <w:bCs/>
        </w:rPr>
        <w:t xml:space="preserve"> with a second from </w:t>
      </w:r>
      <w:r w:rsidR="006E26E4">
        <w:rPr>
          <w:rFonts w:ascii="Times New Roman" w:eastAsia="Times New Roman" w:hAnsi="Times New Roman" w:cs="Times New Roman"/>
          <w:bCs/>
        </w:rPr>
        <w:t>Donna Hufford</w:t>
      </w:r>
      <w:r w:rsidR="00315A2E" w:rsidRPr="009817BA">
        <w:rPr>
          <w:rFonts w:ascii="Times New Roman" w:eastAsia="Times New Roman" w:hAnsi="Times New Roman" w:cs="Times New Roman"/>
          <w:bCs/>
        </w:rPr>
        <w:t xml:space="preserve">, to approve minutes of </w:t>
      </w:r>
      <w:r w:rsidR="008D11CF">
        <w:rPr>
          <w:rFonts w:ascii="Times New Roman" w:eastAsia="Times New Roman" w:hAnsi="Times New Roman" w:cs="Times New Roman"/>
          <w:bCs/>
        </w:rPr>
        <w:t>the Executive Committee for</w:t>
      </w:r>
      <w:r w:rsidR="00315A2E" w:rsidRPr="009817BA">
        <w:rPr>
          <w:rFonts w:ascii="Times New Roman" w:eastAsia="Times New Roman" w:hAnsi="Times New Roman" w:cs="Times New Roman"/>
          <w:bCs/>
        </w:rPr>
        <w:t xml:space="preserve"> </w:t>
      </w:r>
      <w:r w:rsidR="008D11CF">
        <w:rPr>
          <w:rFonts w:ascii="Times New Roman" w:eastAsia="Times New Roman" w:hAnsi="Times New Roman" w:cs="Times New Roman"/>
          <w:bCs/>
        </w:rPr>
        <w:t>November 9, 2023</w:t>
      </w:r>
      <w:r w:rsidR="00315A2E" w:rsidRPr="009817BA">
        <w:rPr>
          <w:rFonts w:ascii="Times New Roman" w:eastAsia="Times New Roman" w:hAnsi="Times New Roman" w:cs="Times New Roman"/>
          <w:bCs/>
        </w:rPr>
        <w:t xml:space="preserve"> </w:t>
      </w:r>
      <w:r w:rsidR="009817BA" w:rsidRPr="009817BA">
        <w:rPr>
          <w:rFonts w:ascii="Times New Roman" w:eastAsia="Times New Roman" w:hAnsi="Times New Roman" w:cs="Times New Roman"/>
          <w:bCs/>
        </w:rPr>
        <w:t>.</w:t>
      </w:r>
      <w:r w:rsidR="008D11CF">
        <w:rPr>
          <w:rFonts w:ascii="Times New Roman" w:eastAsia="Times New Roman" w:hAnsi="Times New Roman" w:cs="Times New Roman"/>
          <w:bCs/>
        </w:rPr>
        <w:t xml:space="preserve"> </w:t>
      </w:r>
      <w:r w:rsidR="009817BA">
        <w:rPr>
          <w:rFonts w:ascii="Times New Roman" w:eastAsia="Times New Roman" w:hAnsi="Times New Roman" w:cs="Times New Roman"/>
          <w:bCs/>
          <w:iCs/>
        </w:rPr>
        <w:t xml:space="preserve">Motion approved </w:t>
      </w:r>
      <w:r w:rsidR="003021F5">
        <w:rPr>
          <w:rFonts w:ascii="Times New Roman" w:eastAsia="Times New Roman" w:hAnsi="Times New Roman" w:cs="Times New Roman"/>
          <w:bCs/>
          <w:iCs/>
        </w:rPr>
        <w:t>in</w:t>
      </w:r>
      <w:r w:rsidR="009817BA">
        <w:rPr>
          <w:rFonts w:ascii="Times New Roman" w:eastAsia="Times New Roman" w:hAnsi="Times New Roman" w:cs="Times New Roman"/>
          <w:bCs/>
          <w:iCs/>
        </w:rPr>
        <w:t xml:space="preserve"> a unanimous </w:t>
      </w:r>
      <w:r w:rsidR="008D11CF">
        <w:rPr>
          <w:rFonts w:ascii="Times New Roman" w:eastAsia="Times New Roman" w:hAnsi="Times New Roman" w:cs="Times New Roman"/>
          <w:bCs/>
          <w:iCs/>
        </w:rPr>
        <w:t xml:space="preserve"> Roll Call </w:t>
      </w:r>
      <w:r w:rsidR="009817BA">
        <w:rPr>
          <w:rFonts w:ascii="Times New Roman" w:eastAsia="Times New Roman" w:hAnsi="Times New Roman" w:cs="Times New Roman"/>
          <w:bCs/>
          <w:iCs/>
        </w:rPr>
        <w:t>vote.</w:t>
      </w:r>
      <w:r w:rsidR="008D11CF">
        <w:rPr>
          <w:rFonts w:ascii="Times New Roman" w:eastAsia="Times New Roman" w:hAnsi="Times New Roman" w:cs="Times New Roman"/>
          <w:bCs/>
          <w:iCs/>
        </w:rPr>
        <w:t xml:space="preserve"> John abstained. </w:t>
      </w:r>
    </w:p>
    <w:p w14:paraId="713D0E8F" w14:textId="2FE66D85" w:rsidR="009817BA" w:rsidRDefault="008D11CF" w:rsidP="009817BA">
      <w:pPr>
        <w:ind w:left="720"/>
        <w:rPr>
          <w:rFonts w:ascii="Times New Roman" w:eastAsia="Times New Roman" w:hAnsi="Times New Roman" w:cs="Times New Roman"/>
        </w:rPr>
      </w:pPr>
      <w:r>
        <w:rPr>
          <w:rFonts w:ascii="Times New Roman" w:eastAsia="Times New Roman" w:hAnsi="Times New Roman" w:cs="Times New Roman"/>
        </w:rPr>
        <w:t xml:space="preserve"> </w:t>
      </w:r>
    </w:p>
    <w:p w14:paraId="02848610" w14:textId="0E78BB2F" w:rsidR="006E6E67" w:rsidRDefault="006E6E67" w:rsidP="009817BA">
      <w:pPr>
        <w:numPr>
          <w:ilvl w:val="0"/>
          <w:numId w:val="1"/>
        </w:numPr>
        <w:rPr>
          <w:rFonts w:ascii="Times New Roman" w:eastAsia="Times New Roman" w:hAnsi="Times New Roman" w:cs="Times New Roman"/>
        </w:rPr>
      </w:pPr>
      <w:r w:rsidRPr="009817BA">
        <w:rPr>
          <w:rFonts w:ascii="Times New Roman" w:eastAsia="Times New Roman" w:hAnsi="Times New Roman" w:cs="Times New Roman"/>
          <w:b/>
        </w:rPr>
        <w:t xml:space="preserve">Financial Statement. </w:t>
      </w:r>
      <w:r w:rsidR="008D11CF">
        <w:rPr>
          <w:rFonts w:ascii="Times New Roman" w:eastAsia="Times New Roman" w:hAnsi="Times New Roman" w:cs="Times New Roman"/>
        </w:rPr>
        <w:t xml:space="preserve"> Chuck gave a brief overview explaining that all TBID funds have been paid through July, 2022. John asked about the possibility of placing some funds in a money market or CD, saying that banks are paying better rates and that HLA may want to look at the possibilities. Chris said he would look into it. </w:t>
      </w:r>
      <w:r w:rsidR="009817BA">
        <w:rPr>
          <w:rFonts w:ascii="Times New Roman" w:eastAsia="Times New Roman" w:hAnsi="Times New Roman" w:cs="Times New Roman"/>
        </w:rPr>
        <w:t xml:space="preserve">Motion from </w:t>
      </w:r>
      <w:r w:rsidR="008D11CF">
        <w:rPr>
          <w:rFonts w:ascii="Times New Roman" w:eastAsia="Times New Roman" w:hAnsi="Times New Roman" w:cs="Times New Roman"/>
        </w:rPr>
        <w:t>John Porter</w:t>
      </w:r>
      <w:r w:rsidR="009817BA">
        <w:rPr>
          <w:rFonts w:ascii="Times New Roman" w:eastAsia="Times New Roman" w:hAnsi="Times New Roman" w:cs="Times New Roman"/>
        </w:rPr>
        <w:t xml:space="preserve"> with a second from </w:t>
      </w:r>
      <w:r w:rsidR="008D11CF">
        <w:rPr>
          <w:rFonts w:ascii="Times New Roman" w:eastAsia="Times New Roman" w:hAnsi="Times New Roman" w:cs="Times New Roman"/>
        </w:rPr>
        <w:t>John Porter</w:t>
      </w:r>
      <w:r w:rsidR="009817BA">
        <w:rPr>
          <w:rFonts w:ascii="Times New Roman" w:eastAsia="Times New Roman" w:hAnsi="Times New Roman" w:cs="Times New Roman"/>
        </w:rPr>
        <w:t xml:space="preserve">  to approve financials through September 2022. Motion approved </w:t>
      </w:r>
      <w:r w:rsidR="003021F5">
        <w:rPr>
          <w:rFonts w:ascii="Times New Roman" w:eastAsia="Times New Roman" w:hAnsi="Times New Roman" w:cs="Times New Roman"/>
        </w:rPr>
        <w:t xml:space="preserve">in a unanimous </w:t>
      </w:r>
      <w:r w:rsidR="008D11CF">
        <w:rPr>
          <w:rFonts w:ascii="Times New Roman" w:eastAsia="Times New Roman" w:hAnsi="Times New Roman" w:cs="Times New Roman"/>
        </w:rPr>
        <w:t xml:space="preserve">roll call </w:t>
      </w:r>
      <w:r w:rsidR="003021F5">
        <w:rPr>
          <w:rFonts w:ascii="Times New Roman" w:eastAsia="Times New Roman" w:hAnsi="Times New Roman" w:cs="Times New Roman"/>
        </w:rPr>
        <w:t>vote.</w:t>
      </w:r>
    </w:p>
    <w:p w14:paraId="5E64DB23" w14:textId="77777777" w:rsidR="009817BA" w:rsidRDefault="009817BA" w:rsidP="009817BA">
      <w:pPr>
        <w:pStyle w:val="ListParagraph"/>
        <w:rPr>
          <w:rFonts w:ascii="Times New Roman" w:eastAsia="Times New Roman" w:hAnsi="Times New Roman" w:cs="Times New Roman"/>
        </w:rPr>
      </w:pPr>
    </w:p>
    <w:p w14:paraId="7ADBC975" w14:textId="09DC0A56" w:rsidR="005B0A66" w:rsidRPr="0052490E" w:rsidRDefault="008D11CF" w:rsidP="005B0A66">
      <w:pPr>
        <w:numPr>
          <w:ilvl w:val="0"/>
          <w:numId w:val="1"/>
        </w:numPr>
        <w:rPr>
          <w:rFonts w:ascii="Times New Roman" w:eastAsia="Times New Roman" w:hAnsi="Times New Roman" w:cs="Times New Roman"/>
          <w:b/>
          <w:bCs/>
        </w:rPr>
      </w:pPr>
      <w:r>
        <w:rPr>
          <w:rFonts w:ascii="Times New Roman" w:eastAsia="Times New Roman" w:hAnsi="Times New Roman" w:cs="Times New Roman"/>
          <w:b/>
          <w:bCs/>
        </w:rPr>
        <w:t>Action</w:t>
      </w:r>
      <w:r w:rsidR="005B0A66">
        <w:rPr>
          <w:rFonts w:ascii="Times New Roman" w:eastAsia="Times New Roman" w:hAnsi="Times New Roman" w:cs="Times New Roman"/>
          <w:b/>
          <w:bCs/>
        </w:rPr>
        <w:t xml:space="preserve"> items. </w:t>
      </w:r>
      <w:r w:rsidR="005B0A66">
        <w:rPr>
          <w:rFonts w:ascii="Times New Roman" w:eastAsia="Times New Roman" w:hAnsi="Times New Roman" w:cs="Times New Roman"/>
        </w:rPr>
        <w:t xml:space="preserve">Chris discussed the need for receiving Brown Act training based on the recommendations from the county. Chris proposed that HLA hire the Harland Law Firm for Brown act compliance and training. This firm has been used by HLA in the past. Chris has received some very valuable advice from Harland in November  and asked that HLA move forward with a </w:t>
      </w:r>
      <w:r w:rsidR="004C5CB1">
        <w:rPr>
          <w:rFonts w:ascii="Times New Roman" w:eastAsia="Times New Roman" w:hAnsi="Times New Roman" w:cs="Times New Roman"/>
        </w:rPr>
        <w:t>prorated agreement with Harland as of November 1, 2023. John Porter made a motion, to hire the Harland Law Firm retroactive from November</w:t>
      </w:r>
      <w:r w:rsidR="0052490E">
        <w:rPr>
          <w:rFonts w:ascii="Times New Roman" w:eastAsia="Times New Roman" w:hAnsi="Times New Roman" w:cs="Times New Roman"/>
        </w:rPr>
        <w:t xml:space="preserve"> including a retainer if necessary, Lowell Seconded, motion approved unanimously on a roll call vote. </w:t>
      </w:r>
    </w:p>
    <w:p w14:paraId="65F4E6FD" w14:textId="77777777" w:rsidR="0052490E" w:rsidRDefault="0052490E" w:rsidP="0052490E">
      <w:pPr>
        <w:pStyle w:val="ListParagraph"/>
        <w:rPr>
          <w:rFonts w:ascii="Times New Roman" w:eastAsia="Times New Roman" w:hAnsi="Times New Roman" w:cs="Times New Roman"/>
          <w:b/>
          <w:bCs/>
        </w:rPr>
      </w:pPr>
    </w:p>
    <w:p w14:paraId="4A01D5AE" w14:textId="6D65F887" w:rsidR="0052490E" w:rsidRDefault="0052490E" w:rsidP="0052490E">
      <w:pPr>
        <w:ind w:left="720"/>
        <w:rPr>
          <w:rFonts w:ascii="Times New Roman" w:eastAsia="Times New Roman" w:hAnsi="Times New Roman" w:cs="Times New Roman"/>
        </w:rPr>
      </w:pPr>
      <w:r>
        <w:rPr>
          <w:rFonts w:ascii="Times New Roman" w:eastAsia="Times New Roman" w:hAnsi="Times New Roman" w:cs="Times New Roman"/>
        </w:rPr>
        <w:t>Marketing Committee update. Matt from Misfit provided a review of advertising and marketing through November. Television advertising on NBC Sports Bay Area with in</w:t>
      </w:r>
      <w:r w:rsidR="00467C69">
        <w:rPr>
          <w:rFonts w:ascii="Times New Roman" w:eastAsia="Times New Roman" w:hAnsi="Times New Roman" w:cs="Times New Roman"/>
        </w:rPr>
        <w:t>-</w:t>
      </w:r>
      <w:r>
        <w:rPr>
          <w:rFonts w:ascii="Times New Roman" w:eastAsia="Times New Roman" w:hAnsi="Times New Roman" w:cs="Times New Roman"/>
        </w:rPr>
        <w:t xml:space="preserve">game spots for the Warriors and the Giants, and some on The A’s. and Kings games.  16 thirty second spots were </w:t>
      </w:r>
      <w:r>
        <w:rPr>
          <w:rFonts w:ascii="Times New Roman" w:eastAsia="Times New Roman" w:hAnsi="Times New Roman" w:cs="Times New Roman"/>
        </w:rPr>
        <w:lastRenderedPageBreak/>
        <w:t>purchased for Giants and Warriors, and 12 spots with the A’s and Kings. HLA received 68 spots total on Giants and Warriors g</w:t>
      </w:r>
      <w:r w:rsidR="00EE7D56">
        <w:rPr>
          <w:rFonts w:ascii="Times New Roman" w:eastAsia="Times New Roman" w:hAnsi="Times New Roman" w:cs="Times New Roman"/>
        </w:rPr>
        <w:t>ames</w:t>
      </w:r>
      <w:r>
        <w:rPr>
          <w:rFonts w:ascii="Times New Roman" w:eastAsia="Times New Roman" w:hAnsi="Times New Roman" w:cs="Times New Roman"/>
        </w:rPr>
        <w:t xml:space="preserve"> and 134 spots on A’s and Kings game, incl</w:t>
      </w:r>
      <w:r w:rsidR="00467C69">
        <w:rPr>
          <w:rFonts w:ascii="Times New Roman" w:eastAsia="Times New Roman" w:hAnsi="Times New Roman" w:cs="Times New Roman"/>
        </w:rPr>
        <w:t>uding</w:t>
      </w:r>
      <w:r>
        <w:rPr>
          <w:rFonts w:ascii="Times New Roman" w:eastAsia="Times New Roman" w:hAnsi="Times New Roman" w:cs="Times New Roman"/>
        </w:rPr>
        <w:t xml:space="preserve"> value added spots on 49er games, and Sharks games.. Total spots received were 979 over all games, receiving 12 million impressions.an investment of $95,000 received a value of $354,000.</w:t>
      </w:r>
    </w:p>
    <w:p w14:paraId="6CEEA3F8" w14:textId="578E63BD" w:rsidR="00EE7D56" w:rsidRDefault="00EE7D56" w:rsidP="0052490E">
      <w:pPr>
        <w:ind w:left="720"/>
        <w:rPr>
          <w:rFonts w:ascii="Times New Roman" w:eastAsia="Times New Roman" w:hAnsi="Times New Roman" w:cs="Times New Roman"/>
        </w:rPr>
      </w:pPr>
      <w:r>
        <w:rPr>
          <w:rFonts w:ascii="Times New Roman" w:eastAsia="Times New Roman" w:hAnsi="Times New Roman" w:cs="Times New Roman"/>
        </w:rPr>
        <w:t>Display banners are served to potential visitors based on demographics and behavior and monitor closely for maximum performance. Travel standards for click through rate are .08%. Because of optimization ads received .039 click throughs or 17,000 clicks. Digital Video provides up to 6 spots, looking for completion rates industry benchmark is 60%, HLA sports receive nearly 80%.</w:t>
      </w:r>
    </w:p>
    <w:p w14:paraId="1EBB32E4" w14:textId="338A748F" w:rsidR="00666E33" w:rsidRPr="00467C69" w:rsidRDefault="00EE7D56" w:rsidP="00467C69">
      <w:pPr>
        <w:ind w:left="720"/>
        <w:rPr>
          <w:rFonts w:ascii="Times New Roman" w:eastAsia="Times New Roman" w:hAnsi="Times New Roman" w:cs="Times New Roman"/>
        </w:rPr>
      </w:pPr>
      <w:r>
        <w:rPr>
          <w:rFonts w:ascii="Times New Roman" w:eastAsia="Times New Roman" w:hAnsi="Times New Roman" w:cs="Times New Roman"/>
        </w:rPr>
        <w:t xml:space="preserve">Paid search. Industry benchmark is </w:t>
      </w:r>
      <w:r w:rsidR="00467C69">
        <w:rPr>
          <w:rFonts w:ascii="Times New Roman" w:eastAsia="Times New Roman" w:hAnsi="Times New Roman" w:cs="Times New Roman"/>
        </w:rPr>
        <w:t xml:space="preserve">6% paid search click through rate. HLA is performing at 8.6%. Paid social, industry benchmark is 1%, HLA is  1.5%. Total new users are up 159% from last year. All told for an investment of $350,000 HLA received $508k in value for appx. 5 months. </w:t>
      </w:r>
    </w:p>
    <w:p w14:paraId="02F7ADE6" w14:textId="72D6F3EB" w:rsidR="00666E33" w:rsidRDefault="00666E33" w:rsidP="00666E33">
      <w:pPr>
        <w:pStyle w:val="ListParagraph"/>
        <w:spacing w:line="240" w:lineRule="auto"/>
        <w:jc w:val="both"/>
        <w:rPr>
          <w:rFonts w:ascii="Times New Roman" w:eastAsia="Times New Roman" w:hAnsi="Times New Roman" w:cs="Times New Roman"/>
          <w:b/>
          <w:bCs/>
          <w:sz w:val="24"/>
          <w:szCs w:val="24"/>
          <w:lang w:val="en-US"/>
        </w:rPr>
      </w:pPr>
    </w:p>
    <w:p w14:paraId="3B587463" w14:textId="77777777" w:rsidR="00666E33" w:rsidRDefault="00666E33" w:rsidP="00666E33">
      <w:pPr>
        <w:pStyle w:val="ListParagraph"/>
        <w:spacing w:line="240" w:lineRule="auto"/>
        <w:jc w:val="both"/>
        <w:rPr>
          <w:rFonts w:ascii="Times New Roman" w:eastAsia="Times New Roman" w:hAnsi="Times New Roman" w:cs="Times New Roman"/>
          <w:b/>
          <w:bCs/>
          <w:sz w:val="24"/>
          <w:szCs w:val="24"/>
          <w:lang w:val="en-US"/>
        </w:rPr>
      </w:pPr>
    </w:p>
    <w:p w14:paraId="6C4C502D" w14:textId="234A8EDA" w:rsidR="00666E33" w:rsidRDefault="00666E33" w:rsidP="00666E33">
      <w:pPr>
        <w:pStyle w:val="ListParagraph"/>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14:paraId="156E7334" w14:textId="075CE755" w:rsidR="00660C04" w:rsidRDefault="00660C04" w:rsidP="00660C04">
      <w:pPr>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IX        Adjournment</w:t>
      </w:r>
    </w:p>
    <w:p w14:paraId="122353B7" w14:textId="10FD6B0E" w:rsidR="00660C04" w:rsidRDefault="00660C04" w:rsidP="00660C04">
      <w:pPr>
        <w:spacing w:line="240" w:lineRule="auto"/>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14:paraId="6500C1E8" w14:textId="19C187DF" w:rsidR="00660C04" w:rsidRPr="00660C04" w:rsidRDefault="00660C04" w:rsidP="00660C04">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Meeting adjourned at 11:33am</w:t>
      </w:r>
    </w:p>
    <w:p w14:paraId="3637BE3C" w14:textId="1389E296" w:rsidR="00B22BDB" w:rsidRDefault="00B22BDB" w:rsidP="00B22BDB">
      <w:pPr>
        <w:pStyle w:val="ListParagraph"/>
        <w:spacing w:line="240" w:lineRule="auto"/>
        <w:jc w:val="both"/>
        <w:rPr>
          <w:rFonts w:ascii="Times New Roman" w:eastAsia="Times New Roman" w:hAnsi="Times New Roman" w:cs="Times New Roman"/>
          <w:sz w:val="24"/>
          <w:szCs w:val="24"/>
          <w:lang w:val="en-US"/>
        </w:rPr>
      </w:pPr>
    </w:p>
    <w:p w14:paraId="2BC63F5A" w14:textId="77777777" w:rsidR="00B22BDB" w:rsidRPr="008D05C2" w:rsidRDefault="00B22BDB" w:rsidP="00B22BDB">
      <w:pPr>
        <w:pStyle w:val="ListParagraph"/>
        <w:spacing w:line="240" w:lineRule="auto"/>
        <w:jc w:val="both"/>
        <w:rPr>
          <w:rFonts w:ascii="Times New Roman" w:eastAsia="Times New Roman" w:hAnsi="Times New Roman" w:cs="Times New Roman"/>
          <w:sz w:val="24"/>
          <w:szCs w:val="24"/>
          <w:lang w:val="en-US"/>
        </w:rPr>
      </w:pPr>
    </w:p>
    <w:p w14:paraId="453D8F71" w14:textId="77777777" w:rsidR="00B22BDB" w:rsidRPr="008D05C2" w:rsidRDefault="00B22BDB" w:rsidP="00B22BDB">
      <w:pPr>
        <w:pStyle w:val="ListParagraph"/>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8D05C2">
        <w:rPr>
          <w:rFonts w:ascii="Times New Roman" w:eastAsia="Times New Roman" w:hAnsi="Times New Roman" w:cs="Times New Roman"/>
          <w:sz w:val="24"/>
          <w:szCs w:val="24"/>
          <w:lang w:val="en-US"/>
        </w:rPr>
        <w:t xml:space="preserve">            </w:t>
      </w:r>
    </w:p>
    <w:p w14:paraId="65B4C2DB" w14:textId="77777777" w:rsidR="00B22BDB" w:rsidRDefault="00B22BDB" w:rsidP="00B22BDB">
      <w:pPr>
        <w:pStyle w:val="ListParagraph"/>
        <w:ind w:left="1080"/>
        <w:rPr>
          <w:rFonts w:ascii="Times New Roman" w:eastAsia="Times New Roman" w:hAnsi="Times New Roman" w:cs="Times New Roman"/>
        </w:rPr>
      </w:pPr>
    </w:p>
    <w:p w14:paraId="1BE53418" w14:textId="62A43F79" w:rsidR="00B22BDB" w:rsidRDefault="00B22BDB" w:rsidP="00B22BDB">
      <w:pPr>
        <w:pStyle w:val="ListParagraph"/>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sz w:val="24"/>
          <w:szCs w:val="24"/>
          <w:lang w:val="en-US"/>
        </w:rPr>
        <w:t xml:space="preserve">    </w:t>
      </w:r>
    </w:p>
    <w:p w14:paraId="5D941F5F" w14:textId="2634C095" w:rsidR="008C1B3E" w:rsidRDefault="008D05C2" w:rsidP="00B22BDB">
      <w:pPr>
        <w:pStyle w:val="ListParagraph"/>
        <w:spacing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14:paraId="5EAF635B" w14:textId="77777777" w:rsidR="00B22BDB" w:rsidRDefault="00B22BDB" w:rsidP="00B22BDB">
      <w:pPr>
        <w:pStyle w:val="ListParagraph"/>
        <w:spacing w:line="240" w:lineRule="auto"/>
        <w:rPr>
          <w:rFonts w:ascii="Times New Roman" w:eastAsia="Times New Roman" w:hAnsi="Times New Roman" w:cs="Times New Roman"/>
          <w:b/>
          <w:bCs/>
          <w:sz w:val="24"/>
          <w:szCs w:val="24"/>
          <w:lang w:val="en-US"/>
        </w:rPr>
      </w:pPr>
    </w:p>
    <w:p w14:paraId="50CCDFB8" w14:textId="77777777" w:rsidR="00B22BDB" w:rsidRPr="008D05C2" w:rsidRDefault="00B22BDB" w:rsidP="00B22BDB">
      <w:pPr>
        <w:pStyle w:val="ListParagraph"/>
        <w:spacing w:line="240" w:lineRule="auto"/>
        <w:rPr>
          <w:rFonts w:ascii="Times New Roman" w:eastAsia="Times New Roman" w:hAnsi="Times New Roman" w:cs="Times New Roman"/>
          <w:sz w:val="24"/>
          <w:szCs w:val="24"/>
          <w:lang w:val="en-US"/>
        </w:rPr>
      </w:pPr>
    </w:p>
    <w:p w14:paraId="1684698A" w14:textId="77777777" w:rsidR="008C1B3E" w:rsidRDefault="008C1B3E" w:rsidP="008C1B3E">
      <w:pPr>
        <w:spacing w:line="240" w:lineRule="auto"/>
        <w:rPr>
          <w:rFonts w:ascii="Times New Roman" w:eastAsia="Times New Roman" w:hAnsi="Times New Roman" w:cs="Times New Roman"/>
          <w:b/>
          <w:bCs/>
          <w:sz w:val="24"/>
          <w:szCs w:val="24"/>
          <w:lang w:val="en-US"/>
        </w:rPr>
      </w:pPr>
    </w:p>
    <w:p w14:paraId="70D1876E" w14:textId="77777777" w:rsidR="008C1B3E" w:rsidRDefault="008C1B3E" w:rsidP="008C1B3E">
      <w:pPr>
        <w:pStyle w:val="ListParagraph"/>
        <w:ind w:left="1080"/>
        <w:rPr>
          <w:rFonts w:ascii="Times New Roman" w:eastAsia="Times New Roman" w:hAnsi="Times New Roman" w:cs="Times New Roman"/>
        </w:rPr>
      </w:pPr>
    </w:p>
    <w:p w14:paraId="3117C976" w14:textId="39A18AA7" w:rsidR="006E6E67" w:rsidRDefault="00C7639B" w:rsidP="009817BA">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  </w:t>
      </w:r>
    </w:p>
    <w:p w14:paraId="2EBC404E" w14:textId="77777777" w:rsidR="006E6E67" w:rsidRDefault="006E6E67"/>
    <w:sectPr w:rsidR="006E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9A2"/>
    <w:multiLevelType w:val="hybridMultilevel"/>
    <w:tmpl w:val="78FCFCE6"/>
    <w:lvl w:ilvl="0" w:tplc="DF007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D23EB6"/>
    <w:multiLevelType w:val="multilevel"/>
    <w:tmpl w:val="F3FCBEBA"/>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4859CA"/>
    <w:multiLevelType w:val="hybridMultilevel"/>
    <w:tmpl w:val="C302B206"/>
    <w:lvl w:ilvl="0" w:tplc="3D54294C">
      <w:start w:val="1"/>
      <w:numFmt w:val="upperLetter"/>
      <w:lvlText w:val="%1)"/>
      <w:lvlJc w:val="left"/>
      <w:pPr>
        <w:ind w:left="1080" w:hanging="360"/>
      </w:pPr>
      <w:rPr>
        <w:rFonts w:ascii="Times New Roman" w:eastAsia="Times New Roman"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9454A"/>
    <w:multiLevelType w:val="hybridMultilevel"/>
    <w:tmpl w:val="BCAA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13AF0"/>
    <w:multiLevelType w:val="hybridMultilevel"/>
    <w:tmpl w:val="876A67F8"/>
    <w:lvl w:ilvl="0" w:tplc="77602F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861487">
    <w:abstractNumId w:val="1"/>
  </w:num>
  <w:num w:numId="2" w16cid:durableId="770398062">
    <w:abstractNumId w:val="2"/>
  </w:num>
  <w:num w:numId="3" w16cid:durableId="1616672728">
    <w:abstractNumId w:val="3"/>
  </w:num>
  <w:num w:numId="4" w16cid:durableId="1760906358">
    <w:abstractNumId w:val="0"/>
  </w:num>
  <w:num w:numId="5" w16cid:durableId="19011665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67"/>
    <w:rsid w:val="00172BAB"/>
    <w:rsid w:val="003021F5"/>
    <w:rsid w:val="00312083"/>
    <w:rsid w:val="00315A2E"/>
    <w:rsid w:val="00335F41"/>
    <w:rsid w:val="003374A1"/>
    <w:rsid w:val="00400768"/>
    <w:rsid w:val="00467C69"/>
    <w:rsid w:val="004C5CB1"/>
    <w:rsid w:val="0052490E"/>
    <w:rsid w:val="00577865"/>
    <w:rsid w:val="0059401A"/>
    <w:rsid w:val="005B0A66"/>
    <w:rsid w:val="00660C04"/>
    <w:rsid w:val="00666E33"/>
    <w:rsid w:val="006E26E4"/>
    <w:rsid w:val="006E6E67"/>
    <w:rsid w:val="00794FFD"/>
    <w:rsid w:val="008C1B3E"/>
    <w:rsid w:val="008D05C2"/>
    <w:rsid w:val="008D11CF"/>
    <w:rsid w:val="008D702B"/>
    <w:rsid w:val="009817BA"/>
    <w:rsid w:val="00A53AE4"/>
    <w:rsid w:val="00B22BDB"/>
    <w:rsid w:val="00B53CC4"/>
    <w:rsid w:val="00C7639B"/>
    <w:rsid w:val="00C979FF"/>
    <w:rsid w:val="00E17996"/>
    <w:rsid w:val="00E51E3A"/>
    <w:rsid w:val="00EE7D56"/>
    <w:rsid w:val="00F01B7C"/>
    <w:rsid w:val="00FD65EE"/>
    <w:rsid w:val="00FF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AC77E"/>
  <w15:chartTrackingRefBased/>
  <w15:docId w15:val="{EE0D30BE-85DD-424C-ABE1-30D57FB1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E67"/>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E67"/>
    <w:pPr>
      <w:ind w:left="720"/>
      <w:contextualSpacing/>
    </w:pPr>
  </w:style>
  <w:style w:type="paragraph" w:styleId="NormalWeb">
    <w:name w:val="Normal (Web)"/>
    <w:basedOn w:val="Normal"/>
    <w:uiPriority w:val="99"/>
    <w:semiHidden/>
    <w:unhideWhenUsed/>
    <w:rsid w:val="006E6E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Leishman</dc:creator>
  <cp:keywords/>
  <dc:description/>
  <cp:lastModifiedBy>Chuck Leishman</cp:lastModifiedBy>
  <cp:revision>3</cp:revision>
  <dcterms:created xsi:type="dcterms:W3CDTF">2023-03-03T20:35:00Z</dcterms:created>
  <dcterms:modified xsi:type="dcterms:W3CDTF">2023-03-03T20:37:00Z</dcterms:modified>
</cp:coreProperties>
</file>