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1B883453" w:rsidR="006C5D2D" w:rsidRPr="00DA663F" w:rsidRDefault="00FC01A1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98A6140" wp14:editId="77FA21DC">
            <wp:simplePos x="0" y="0"/>
            <wp:positionH relativeFrom="column">
              <wp:posOffset>4107180</wp:posOffset>
            </wp:positionH>
            <wp:positionV relativeFrom="paragraph">
              <wp:posOffset>165735</wp:posOffset>
            </wp:positionV>
            <wp:extent cx="1525773" cy="685800"/>
            <wp:effectExtent l="0" t="0" r="0" b="0"/>
            <wp:wrapNone/>
            <wp:docPr id="16" name="Picture 16" descr="C:\Users\Natalie Schwab\AppData\Local\Microsoft\Windows\INetCacheContent.Word\IADC_DIT_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Content.Word\IADC_DIT_Logo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2F"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1E9C2E3D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3704D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3FCE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D4F8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C22A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032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9FD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E6E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8A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E26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BF0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B5E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322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87D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87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2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EndPr/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8518C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F410AF4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4458F">
        <w:rPr>
          <w:rFonts w:ascii="Franklin Gothic Demi" w:hAnsi="Franklin Gothic Demi"/>
          <w:sz w:val="16"/>
          <w:szCs w:val="16"/>
        </w:rPr>
        <w:t>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16984104" w:rsidR="0003704D" w:rsidRDefault="00ED73A7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$2495 for non-IACET/IADC Members</w:t>
      </w:r>
    </w:p>
    <w:p w14:paraId="00E83DA7" w14:textId="6585749B" w:rsidR="0003704D" w:rsidRDefault="00ED73A7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$1995 for IACET/IADC 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C771A91" w14:textId="77777777" w:rsidR="00D97640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1" w:name="_Hlk484625094"/>
    </w:p>
    <w:p w14:paraId="1198CD0C" w14:textId="2DFF0BDE" w:rsidR="00D97640" w:rsidRPr="00146E3C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 xml:space="preserve">*Additional fee: $75 for Registered Professional Network (RPN) credentials and wallet card.   </w:t>
      </w:r>
    </w:p>
    <w:bookmarkEnd w:id="1"/>
    <w:p w14:paraId="17719914" w14:textId="1354FA3A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36A0279" w14:textId="77777777" w:rsidR="00FC01A1" w:rsidRDefault="00ED73A7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4A2A1A" w14:textId="5D0013E0" w:rsidR="003D586A" w:rsidRDefault="00ED73A7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3D586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31-Aug. 4)</w:t>
      </w:r>
    </w:p>
    <w:p w14:paraId="7A6E5F34" w14:textId="791C5B2B" w:rsidR="0003704D" w:rsidRDefault="00ED73A7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28-Sept.01)</w:t>
      </w:r>
    </w:p>
    <w:p w14:paraId="74C8396C" w14:textId="1BA5898E" w:rsidR="00B23A73" w:rsidRDefault="00ED73A7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27-Dec.01)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18515E14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492F631" w14:textId="43210700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51653D4" w14:textId="249ADB23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3D58F80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CFF8F16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02B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021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C3B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0E0FBDD2" w14:textId="211E81EA" w:rsidR="00113631" w:rsidRDefault="005C3A0B" w:rsidP="00113631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bookmarkStart w:id="3" w:name="_Hlk485717755"/>
      <w:r w:rsidR="00113631" w:rsidRPr="00113631">
        <w:t xml:space="preserve"> </w:t>
      </w:r>
      <w:r w:rsidR="00113631">
        <w:t xml:space="preserve">CVD: </w:t>
      </w:r>
      <w:sdt>
        <w:sdtPr>
          <w:id w:val="-1830752741"/>
          <w:placeholder>
            <w:docPart w:val="4562880CFD3346B89589EA7FC09DB40A"/>
          </w:placeholder>
          <w:showingPlcHdr/>
          <w:text/>
        </w:sdtPr>
        <w:sdtContent>
          <w:r w:rsidR="00113631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bookmarkEnd w:id="3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E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A9C4F5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4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4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E392C52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4">
        <w:r w:rsidR="00113631"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www.wollamgroups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5399E049" w:rsidR="006E486D" w:rsidRPr="00DA663F" w:rsidRDefault="00113631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FEAF" w14:textId="77777777" w:rsidR="00ED73A7" w:rsidRDefault="00ED73A7" w:rsidP="008F7DBA">
      <w:r>
        <w:separator/>
      </w:r>
    </w:p>
  </w:endnote>
  <w:endnote w:type="continuationSeparator" w:id="0">
    <w:p w14:paraId="0077EE5C" w14:textId="77777777" w:rsidR="00ED73A7" w:rsidRDefault="00ED73A7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770E" w14:textId="77777777" w:rsidR="00ED73A7" w:rsidRDefault="00ED73A7" w:rsidP="008F7DBA">
      <w:r>
        <w:separator/>
      </w:r>
    </w:p>
  </w:footnote>
  <w:footnote w:type="continuationSeparator" w:id="0">
    <w:p w14:paraId="6590357E" w14:textId="77777777" w:rsidR="00ED73A7" w:rsidRDefault="00ED73A7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pzHI2iQvvnawsjS0NgOsoscL8cP+1fPP1OnGnMTz8DQq6T/MJGn2J/JLxGJ4O33ZmpA7i+e6XcJqACMDq41A==" w:salt="nm4uWoL4EfVzvlbv6NQOL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3704D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13631"/>
    <w:rsid w:val="001204DD"/>
    <w:rsid w:val="001248AF"/>
    <w:rsid w:val="00131489"/>
    <w:rsid w:val="00140D8D"/>
    <w:rsid w:val="0014458F"/>
    <w:rsid w:val="0017422B"/>
    <w:rsid w:val="001D67AB"/>
    <w:rsid w:val="001E4AD6"/>
    <w:rsid w:val="00220916"/>
    <w:rsid w:val="00253C2F"/>
    <w:rsid w:val="00255657"/>
    <w:rsid w:val="0026264E"/>
    <w:rsid w:val="0026293F"/>
    <w:rsid w:val="0027314F"/>
    <w:rsid w:val="00281223"/>
    <w:rsid w:val="002A692E"/>
    <w:rsid w:val="002D2B0E"/>
    <w:rsid w:val="003078F9"/>
    <w:rsid w:val="0035283F"/>
    <w:rsid w:val="00387FC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3EE3"/>
    <w:rsid w:val="00960C8D"/>
    <w:rsid w:val="00974C84"/>
    <w:rsid w:val="009D5ECC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97640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D73A7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pa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880CFD3346B89589EA7FC09D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A3C2-C158-48C6-AB14-DB4C9627D539}"/>
      </w:docPartPr>
      <w:docPartBody>
        <w:p w:rsidR="00000000" w:rsidRDefault="009568FE" w:rsidP="009568FE">
          <w:pPr>
            <w:pStyle w:val="4562880CFD3346B89589EA7FC09DB40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5613C"/>
    <w:rsid w:val="001C2943"/>
    <w:rsid w:val="001C5AAE"/>
    <w:rsid w:val="001F0DDA"/>
    <w:rsid w:val="002B3F90"/>
    <w:rsid w:val="002D3B37"/>
    <w:rsid w:val="002F0BE1"/>
    <w:rsid w:val="003521CC"/>
    <w:rsid w:val="00361352"/>
    <w:rsid w:val="00426ED0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751F4"/>
    <w:rsid w:val="007819BD"/>
    <w:rsid w:val="00876688"/>
    <w:rsid w:val="009568FE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0336D"/>
    <w:rsid w:val="00D36312"/>
    <w:rsid w:val="00D46C38"/>
    <w:rsid w:val="00D65D1C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62880CFD3346B89589EA7FC09DB40A">
    <w:name w:val="4562880CFD3346B89589EA7FC09DB40A"/>
    <w:rsid w:val="00956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7B16-440C-481D-AAEC-E4A0B98D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6</cp:revision>
  <dcterms:created xsi:type="dcterms:W3CDTF">2017-03-23T17:55:00Z</dcterms:created>
  <dcterms:modified xsi:type="dcterms:W3CDTF">2017-06-20T16:17:00Z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