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0754" w14:textId="77777777" w:rsidR="00297B72" w:rsidRDefault="00952DCD" w:rsidP="000F5066">
      <w:pPr>
        <w:jc w:val="center"/>
      </w:pPr>
      <w:bookmarkStart w:id="0" w:name="_GoBack"/>
      <w:bookmarkEnd w:id="0"/>
      <w:r>
        <w:rPr>
          <w:noProof/>
        </w:rPr>
        <w:pict w14:anchorId="2824E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9pt;height:60pt;visibility:visible">
            <v:imagedata r:id="rId5" o:title=""/>
          </v:shape>
        </w:pict>
      </w:r>
    </w:p>
    <w:p w14:paraId="330D06BF" w14:textId="77777777" w:rsidR="008C03EC" w:rsidRPr="00280C9E" w:rsidRDefault="00297B72" w:rsidP="00297B72">
      <w:pPr>
        <w:pStyle w:val="PlainText"/>
        <w:jc w:val="center"/>
        <w:rPr>
          <w:rFonts w:ascii="Calibri" w:eastAsia="MS Mincho" w:hAnsi="Calibri"/>
          <w:b/>
          <w:sz w:val="24"/>
        </w:rPr>
      </w:pPr>
      <w:r w:rsidRPr="00280C9E">
        <w:rPr>
          <w:rFonts w:ascii="Calibri" w:eastAsia="MS Mincho" w:hAnsi="Calibri"/>
          <w:b/>
          <w:sz w:val="24"/>
        </w:rPr>
        <w:softHyphen/>
      </w:r>
    </w:p>
    <w:p w14:paraId="15C89013" w14:textId="77777777" w:rsidR="003320C7" w:rsidRPr="00280C9E" w:rsidRDefault="003320C7" w:rsidP="003320C7">
      <w:pPr>
        <w:pStyle w:val="PlainText"/>
        <w:jc w:val="center"/>
        <w:rPr>
          <w:rFonts w:ascii="Calibri" w:eastAsia="MS Mincho" w:hAnsi="Calibri"/>
          <w:b/>
          <w:sz w:val="32"/>
        </w:rPr>
      </w:pPr>
      <w:r w:rsidRPr="00280C9E">
        <w:rPr>
          <w:rFonts w:ascii="Calibri" w:eastAsia="MS Mincho" w:hAnsi="Calibri"/>
          <w:b/>
          <w:sz w:val="32"/>
        </w:rPr>
        <w:t>NSBEA Scholarship Application</w:t>
      </w:r>
    </w:p>
    <w:p w14:paraId="4A4BF5B4" w14:textId="77777777" w:rsidR="003320C7" w:rsidRPr="003320C7" w:rsidRDefault="003320C7" w:rsidP="003320C7">
      <w:pPr>
        <w:pStyle w:val="PlainText"/>
        <w:jc w:val="center"/>
        <w:rPr>
          <w:rFonts w:ascii="Calibri" w:eastAsia="MS Mincho" w:hAnsi="Calibri" w:cs="Times New Roman"/>
          <w:b/>
          <w:sz w:val="44"/>
          <w:szCs w:val="44"/>
        </w:rPr>
      </w:pPr>
      <w:r w:rsidRPr="003320C7">
        <w:rPr>
          <w:rFonts w:ascii="Calibri" w:eastAsia="MS Mincho" w:hAnsi="Calibri" w:cs="Times New Roman"/>
          <w:b/>
          <w:sz w:val="44"/>
          <w:szCs w:val="44"/>
        </w:rPr>
        <w:t>Kids of NSBEA Members</w:t>
      </w:r>
    </w:p>
    <w:p w14:paraId="5F1DDB32" w14:textId="77777777" w:rsidR="008C0606" w:rsidRPr="003320C7" w:rsidRDefault="008C0606" w:rsidP="00591AEC">
      <w:pPr>
        <w:autoSpaceDE w:val="0"/>
        <w:autoSpaceDN w:val="0"/>
        <w:adjustRightInd w:val="0"/>
        <w:ind w:left="810" w:right="774"/>
        <w:jc w:val="center"/>
        <w:rPr>
          <w:rFonts w:ascii="Calibri" w:hAnsi="Calibri" w:cs="Arial-BoldMT"/>
          <w:b/>
          <w:bCs/>
          <w:color w:val="000000"/>
          <w:sz w:val="28"/>
          <w:szCs w:val="28"/>
        </w:rPr>
      </w:pPr>
      <w:r w:rsidRPr="003320C7">
        <w:rPr>
          <w:rFonts w:ascii="Calibri" w:hAnsi="Calibri" w:cs="Arial-BoldMT"/>
          <w:b/>
          <w:bCs/>
          <w:color w:val="000000"/>
          <w:sz w:val="28"/>
          <w:szCs w:val="28"/>
        </w:rPr>
        <w:t>Al</w:t>
      </w:r>
      <w:r w:rsidR="00BB3200">
        <w:rPr>
          <w:rFonts w:ascii="Calibri" w:hAnsi="Calibri" w:cs="Arial-BoldMT"/>
          <w:b/>
          <w:bCs/>
          <w:color w:val="000000"/>
          <w:sz w:val="28"/>
          <w:szCs w:val="28"/>
        </w:rPr>
        <w:t xml:space="preserve">l Documents Due by March </w:t>
      </w:r>
      <w:r w:rsidR="00E83D5B">
        <w:rPr>
          <w:rFonts w:ascii="Calibri" w:hAnsi="Calibri" w:cs="Arial-BoldMT"/>
          <w:b/>
          <w:bCs/>
          <w:color w:val="000000"/>
          <w:sz w:val="28"/>
          <w:szCs w:val="28"/>
        </w:rPr>
        <w:t>1</w:t>
      </w:r>
      <w:r w:rsidR="00BB3200">
        <w:rPr>
          <w:rFonts w:ascii="Calibri" w:hAnsi="Calibri" w:cs="Arial-BoldMT"/>
          <w:b/>
          <w:bCs/>
          <w:color w:val="000000"/>
          <w:sz w:val="28"/>
          <w:szCs w:val="28"/>
        </w:rPr>
        <w:t>3, 2018</w:t>
      </w:r>
    </w:p>
    <w:p w14:paraId="176F0115" w14:textId="77777777" w:rsidR="003B5C54" w:rsidRPr="009A7E1E" w:rsidRDefault="003B5C54" w:rsidP="00591AEC">
      <w:pPr>
        <w:autoSpaceDE w:val="0"/>
        <w:autoSpaceDN w:val="0"/>
        <w:adjustRightInd w:val="0"/>
        <w:ind w:left="810" w:right="774"/>
        <w:jc w:val="center"/>
        <w:rPr>
          <w:rFonts w:ascii="Calibri" w:hAnsi="Calibri" w:cs="Arial-BoldMT"/>
          <w:b/>
          <w:bCs/>
          <w:color w:val="000000"/>
          <w:sz w:val="27"/>
          <w:szCs w:val="27"/>
        </w:rPr>
      </w:pPr>
    </w:p>
    <w:p w14:paraId="18893608" w14:textId="77777777" w:rsidR="008C0606" w:rsidRPr="009A7E1E" w:rsidRDefault="00E83D5B" w:rsidP="00591AEC">
      <w:pPr>
        <w:autoSpaceDE w:val="0"/>
        <w:autoSpaceDN w:val="0"/>
        <w:adjustRightInd w:val="0"/>
        <w:ind w:left="810" w:right="774"/>
        <w:rPr>
          <w:rFonts w:ascii="Calibri" w:hAnsi="Calibri" w:cs="ArialMT"/>
          <w:color w:val="000000"/>
          <w:sz w:val="24"/>
          <w:szCs w:val="24"/>
        </w:rPr>
      </w:pPr>
      <w:r w:rsidRPr="00E83D5B">
        <w:rPr>
          <w:rFonts w:ascii="Calibri" w:hAnsi="Calibri" w:cs="ArialMT"/>
          <w:b/>
          <w:color w:val="000000"/>
          <w:sz w:val="24"/>
          <w:szCs w:val="24"/>
        </w:rPr>
        <w:t>A $</w:t>
      </w:r>
      <w:r w:rsidR="008C0606" w:rsidRPr="00E83D5B">
        <w:rPr>
          <w:rFonts w:ascii="Calibri" w:hAnsi="Calibri" w:cs="ArialMT"/>
          <w:b/>
          <w:color w:val="000000"/>
          <w:sz w:val="24"/>
          <w:szCs w:val="24"/>
        </w:rPr>
        <w:t>50</w:t>
      </w:r>
      <w:r w:rsidRPr="00E83D5B">
        <w:rPr>
          <w:rFonts w:ascii="Calibri" w:hAnsi="Calibri" w:cs="ArialMT"/>
          <w:b/>
          <w:color w:val="000000"/>
          <w:sz w:val="24"/>
          <w:szCs w:val="24"/>
        </w:rPr>
        <w:t>0</w:t>
      </w:r>
      <w:r w:rsidR="008C0606" w:rsidRPr="009A7E1E">
        <w:rPr>
          <w:rFonts w:ascii="Calibri" w:hAnsi="Calibri" w:cs="ArialMT"/>
          <w:color w:val="000000"/>
          <w:sz w:val="24"/>
          <w:szCs w:val="24"/>
        </w:rPr>
        <w:t xml:space="preserve"> schol</w:t>
      </w:r>
      <w:r>
        <w:rPr>
          <w:rFonts w:ascii="Calibri" w:hAnsi="Calibri" w:cs="ArialMT"/>
          <w:color w:val="000000"/>
          <w:sz w:val="24"/>
          <w:szCs w:val="24"/>
        </w:rPr>
        <w:t xml:space="preserve">arship will be awarded to a </w:t>
      </w:r>
      <w:r w:rsidR="008C0606" w:rsidRPr="009A7E1E">
        <w:rPr>
          <w:rFonts w:ascii="Calibri" w:hAnsi="Calibri" w:cs="ArialMT"/>
          <w:color w:val="000000"/>
          <w:sz w:val="24"/>
          <w:szCs w:val="24"/>
        </w:rPr>
        <w:t>daughter</w:t>
      </w:r>
      <w:r>
        <w:rPr>
          <w:rFonts w:ascii="Calibri" w:hAnsi="Calibri" w:cs="ArialMT"/>
          <w:color w:val="000000"/>
          <w:sz w:val="24"/>
          <w:szCs w:val="24"/>
        </w:rPr>
        <w:t>/son</w:t>
      </w:r>
      <w:r w:rsidR="008C0606" w:rsidRPr="009A7E1E">
        <w:rPr>
          <w:rFonts w:ascii="Calibri" w:hAnsi="Calibri" w:cs="ArialMT"/>
          <w:color w:val="000000"/>
          <w:sz w:val="24"/>
          <w:szCs w:val="24"/>
        </w:rPr>
        <w:t xml:space="preserve"> of an NSBEA member. This scholarsh</w:t>
      </w:r>
      <w:r w:rsidR="00D803C8">
        <w:rPr>
          <w:rFonts w:ascii="Calibri" w:hAnsi="Calibri" w:cs="ArialMT"/>
          <w:color w:val="000000"/>
          <w:sz w:val="24"/>
          <w:szCs w:val="24"/>
        </w:rPr>
        <w:t>ip w</w:t>
      </w:r>
      <w:r w:rsidR="00187FE2">
        <w:rPr>
          <w:rFonts w:ascii="Calibri" w:hAnsi="Calibri" w:cs="ArialMT"/>
          <w:color w:val="000000"/>
          <w:sz w:val="24"/>
          <w:szCs w:val="24"/>
        </w:rPr>
        <w:t>ill be pre</w:t>
      </w:r>
      <w:r>
        <w:rPr>
          <w:rFonts w:ascii="Calibri" w:hAnsi="Calibri" w:cs="ArialMT"/>
          <w:color w:val="000000"/>
          <w:sz w:val="24"/>
          <w:szCs w:val="24"/>
        </w:rPr>
        <w:t>sented Wednesday evening, June 6, 2018 during the 2018</w:t>
      </w:r>
      <w:r w:rsidR="00D803C8">
        <w:rPr>
          <w:rFonts w:ascii="Calibri" w:hAnsi="Calibri" w:cs="ArialMT"/>
          <w:color w:val="000000"/>
          <w:sz w:val="24"/>
          <w:szCs w:val="24"/>
        </w:rPr>
        <w:t xml:space="preserve"> NCE Conference at the </w:t>
      </w:r>
      <w:r w:rsidR="008C0606" w:rsidRPr="009A7E1E">
        <w:rPr>
          <w:rFonts w:ascii="Calibri" w:hAnsi="Calibri" w:cs="ArialMT"/>
          <w:color w:val="000000"/>
          <w:sz w:val="24"/>
          <w:szCs w:val="24"/>
        </w:rPr>
        <w:t>NSBEA</w:t>
      </w:r>
      <w:r w:rsidR="00D803C8">
        <w:rPr>
          <w:rFonts w:ascii="Calibri" w:hAnsi="Calibri" w:cs="ArialMT"/>
          <w:color w:val="000000"/>
          <w:sz w:val="24"/>
          <w:szCs w:val="24"/>
        </w:rPr>
        <w:t>/DPE</w:t>
      </w:r>
      <w:r w:rsidR="008C0606" w:rsidRPr="009A7E1E">
        <w:rPr>
          <w:rFonts w:ascii="Calibri" w:hAnsi="Calibri" w:cs="ArialMT"/>
          <w:color w:val="000000"/>
          <w:sz w:val="24"/>
          <w:szCs w:val="24"/>
        </w:rPr>
        <w:t xml:space="preserve"> Banquet held in </w:t>
      </w:r>
      <w:r w:rsidR="00D803C8">
        <w:rPr>
          <w:rFonts w:ascii="Calibri" w:hAnsi="Calibri" w:cs="ArialMT"/>
          <w:color w:val="000000"/>
          <w:sz w:val="24"/>
          <w:szCs w:val="24"/>
        </w:rPr>
        <w:t>Kearney</w:t>
      </w:r>
      <w:r w:rsidR="00197170">
        <w:rPr>
          <w:rFonts w:ascii="Calibri" w:hAnsi="Calibri" w:cs="ArialMT"/>
          <w:color w:val="000000"/>
          <w:sz w:val="24"/>
          <w:szCs w:val="24"/>
        </w:rPr>
        <w:t xml:space="preserve"> </w:t>
      </w:r>
      <w:r w:rsidR="008C0606" w:rsidRPr="009A7E1E">
        <w:rPr>
          <w:rFonts w:ascii="Calibri" w:hAnsi="Calibri" w:cs="ArialMT"/>
          <w:color w:val="000000"/>
          <w:sz w:val="24"/>
          <w:szCs w:val="24"/>
        </w:rPr>
        <w:t xml:space="preserve">June </w:t>
      </w:r>
      <w:r>
        <w:rPr>
          <w:rFonts w:ascii="Calibri" w:hAnsi="Calibri" w:cs="ArialMT"/>
          <w:color w:val="000000"/>
          <w:sz w:val="24"/>
          <w:szCs w:val="24"/>
        </w:rPr>
        <w:t>4-7</w:t>
      </w:r>
      <w:r w:rsidR="008C0606" w:rsidRPr="009A7E1E">
        <w:rPr>
          <w:rFonts w:ascii="Calibri" w:hAnsi="Calibri" w:cs="ArialMT"/>
          <w:color w:val="000000"/>
          <w:sz w:val="24"/>
          <w:szCs w:val="24"/>
        </w:rPr>
        <w:t>, 201</w:t>
      </w:r>
      <w:r>
        <w:rPr>
          <w:rFonts w:ascii="Calibri" w:hAnsi="Calibri" w:cs="ArialMT"/>
          <w:color w:val="000000"/>
          <w:sz w:val="24"/>
          <w:szCs w:val="24"/>
        </w:rPr>
        <w:t>8</w:t>
      </w:r>
      <w:r w:rsidR="00C42C34">
        <w:rPr>
          <w:rFonts w:ascii="Calibri" w:hAnsi="Calibri" w:cs="ArialMT"/>
          <w:color w:val="000000"/>
          <w:sz w:val="24"/>
          <w:szCs w:val="24"/>
        </w:rPr>
        <w:t xml:space="preserve">. Winners will be notified in </w:t>
      </w:r>
      <w:r w:rsidR="00FA3BF4">
        <w:rPr>
          <w:rFonts w:ascii="Calibri" w:hAnsi="Calibri" w:cs="ArialMT"/>
          <w:color w:val="000000"/>
          <w:sz w:val="24"/>
          <w:szCs w:val="24"/>
        </w:rPr>
        <w:t xml:space="preserve">mid to late </w:t>
      </w:r>
      <w:r w:rsidR="00C42C34">
        <w:rPr>
          <w:rFonts w:ascii="Calibri" w:hAnsi="Calibri" w:cs="ArialMT"/>
          <w:color w:val="000000"/>
          <w:sz w:val="24"/>
          <w:szCs w:val="24"/>
        </w:rPr>
        <w:t>April</w:t>
      </w:r>
      <w:r w:rsidR="008C0606" w:rsidRPr="009A7E1E">
        <w:rPr>
          <w:rFonts w:ascii="Calibri" w:hAnsi="Calibri" w:cs="ArialMT"/>
          <w:color w:val="000000"/>
          <w:sz w:val="24"/>
          <w:szCs w:val="24"/>
        </w:rPr>
        <w:t>.</w:t>
      </w:r>
    </w:p>
    <w:p w14:paraId="62EA9B9C" w14:textId="77777777" w:rsidR="008C0606" w:rsidRPr="009A7E1E" w:rsidRDefault="008C0606" w:rsidP="00591AEC">
      <w:pPr>
        <w:autoSpaceDE w:val="0"/>
        <w:autoSpaceDN w:val="0"/>
        <w:adjustRightInd w:val="0"/>
        <w:ind w:left="810" w:right="774"/>
        <w:rPr>
          <w:rFonts w:ascii="Calibri" w:hAnsi="Calibri" w:cs="ArialMT"/>
          <w:color w:val="000000"/>
          <w:sz w:val="24"/>
          <w:szCs w:val="24"/>
        </w:rPr>
      </w:pPr>
    </w:p>
    <w:p w14:paraId="5D608D2E" w14:textId="77777777" w:rsidR="008C0606" w:rsidRPr="009A7E1E" w:rsidRDefault="008C0606" w:rsidP="00591AEC">
      <w:pPr>
        <w:autoSpaceDE w:val="0"/>
        <w:autoSpaceDN w:val="0"/>
        <w:adjustRightInd w:val="0"/>
        <w:ind w:left="810"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>Criteria for this scholarship are as follows:</w:t>
      </w:r>
    </w:p>
    <w:p w14:paraId="5C1511EC" w14:textId="77777777" w:rsidR="008C0606" w:rsidRPr="009A7E1E" w:rsidRDefault="008C0606" w:rsidP="00591AEC">
      <w:pPr>
        <w:autoSpaceDE w:val="0"/>
        <w:autoSpaceDN w:val="0"/>
        <w:adjustRightInd w:val="0"/>
        <w:ind w:left="810" w:right="774"/>
        <w:rPr>
          <w:rFonts w:ascii="Calibri" w:hAnsi="Calibri" w:cs="ArialMT"/>
          <w:color w:val="000000"/>
          <w:sz w:val="24"/>
          <w:szCs w:val="24"/>
        </w:rPr>
      </w:pPr>
    </w:p>
    <w:p w14:paraId="2F5D8060" w14:textId="77777777" w:rsidR="008C0606" w:rsidRPr="009A7E1E" w:rsidRDefault="008C0606" w:rsidP="00591AEC">
      <w:pPr>
        <w:numPr>
          <w:ilvl w:val="0"/>
          <w:numId w:val="3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>Only undergraduate students may apply.</w:t>
      </w:r>
    </w:p>
    <w:p w14:paraId="31129D18" w14:textId="77777777" w:rsidR="008C0606" w:rsidRPr="009A7E1E" w:rsidRDefault="008C0606" w:rsidP="00591AEC">
      <w:pPr>
        <w:numPr>
          <w:ilvl w:val="0"/>
          <w:numId w:val="3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 xml:space="preserve">The student may already be enrolled in any post-secondary school or </w:t>
      </w:r>
      <w:r w:rsidR="00591AEC" w:rsidRPr="009A7E1E">
        <w:rPr>
          <w:rFonts w:ascii="Calibri" w:hAnsi="Calibri" w:cs="ArialMT"/>
          <w:color w:val="000000"/>
          <w:sz w:val="24"/>
          <w:szCs w:val="24"/>
        </w:rPr>
        <w:t xml:space="preserve">preparing to attend </w:t>
      </w:r>
      <w:r w:rsidRPr="009A7E1E">
        <w:rPr>
          <w:rFonts w:ascii="Calibri" w:hAnsi="Calibri" w:cs="ArialMT"/>
          <w:color w:val="000000"/>
          <w:sz w:val="24"/>
          <w:szCs w:val="24"/>
        </w:rPr>
        <w:t>a post-secondary school during the following year.</w:t>
      </w:r>
    </w:p>
    <w:p w14:paraId="322180BB" w14:textId="77777777" w:rsidR="008C0606" w:rsidRPr="009A7E1E" w:rsidRDefault="008C0606" w:rsidP="00591AEC">
      <w:pPr>
        <w:numPr>
          <w:ilvl w:val="0"/>
          <w:numId w:val="3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7D2E5E">
        <w:rPr>
          <w:rFonts w:ascii="Calibri" w:hAnsi="Calibri" w:cs="ArialMT"/>
          <w:b/>
          <w:color w:val="000000"/>
          <w:sz w:val="24"/>
          <w:szCs w:val="24"/>
          <w:highlight w:val="yellow"/>
        </w:rPr>
        <w:t>Student may major or be majoring in any area</w:t>
      </w:r>
      <w:r w:rsidRPr="009A7E1E">
        <w:rPr>
          <w:rFonts w:ascii="Calibri" w:hAnsi="Calibri" w:cs="ArialMT"/>
          <w:color w:val="000000"/>
          <w:sz w:val="24"/>
          <w:szCs w:val="24"/>
        </w:rPr>
        <w:t xml:space="preserve"> (please indicate major in your essay and what college you are or will be attending)</w:t>
      </w:r>
    </w:p>
    <w:p w14:paraId="4A5445B3" w14:textId="77777777" w:rsidR="008C0606" w:rsidRPr="009A7E1E" w:rsidRDefault="008C0606" w:rsidP="00591AEC">
      <w:pPr>
        <w:numPr>
          <w:ilvl w:val="0"/>
          <w:numId w:val="3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 xml:space="preserve">This scholarship may only be won once </w:t>
      </w:r>
      <w:r w:rsidR="007D2E5E">
        <w:rPr>
          <w:rFonts w:ascii="Calibri" w:hAnsi="Calibri" w:cs="ArialMT"/>
          <w:color w:val="000000"/>
          <w:sz w:val="24"/>
          <w:szCs w:val="24"/>
        </w:rPr>
        <w:t>by any "kid" of an NSBEA member, which means you can apply more than one year but be awarded only once.  Persistence can pay off.</w:t>
      </w:r>
    </w:p>
    <w:p w14:paraId="1E02AD9C" w14:textId="77777777" w:rsidR="008C0606" w:rsidRPr="009A7E1E" w:rsidRDefault="008C0606" w:rsidP="00591AEC">
      <w:pPr>
        <w:numPr>
          <w:ilvl w:val="0"/>
          <w:numId w:val="3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>Parent must have been a member of NSBEA for the last two years.</w:t>
      </w:r>
    </w:p>
    <w:p w14:paraId="67CAFB62" w14:textId="77777777" w:rsidR="008C0606" w:rsidRPr="009A7E1E" w:rsidRDefault="008C0606" w:rsidP="00591AEC">
      <w:pPr>
        <w:numPr>
          <w:ilvl w:val="0"/>
          <w:numId w:val="3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>Applicant must send:</w:t>
      </w:r>
    </w:p>
    <w:p w14:paraId="711AC3E7" w14:textId="77777777" w:rsidR="008C0606" w:rsidRDefault="008C0606" w:rsidP="00591AEC">
      <w:pPr>
        <w:numPr>
          <w:ilvl w:val="2"/>
          <w:numId w:val="2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>A cover letter</w:t>
      </w:r>
    </w:p>
    <w:p w14:paraId="2ADA64F0" w14:textId="77777777" w:rsidR="008C0606" w:rsidRPr="009A7E1E" w:rsidRDefault="008C0606" w:rsidP="00591AEC">
      <w:pPr>
        <w:numPr>
          <w:ilvl w:val="2"/>
          <w:numId w:val="2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>Two letters of recommendation</w:t>
      </w:r>
    </w:p>
    <w:p w14:paraId="175F13F2" w14:textId="77777777" w:rsidR="008C0606" w:rsidRPr="009A7E1E" w:rsidRDefault="008C0606" w:rsidP="00591AEC">
      <w:pPr>
        <w:numPr>
          <w:ilvl w:val="2"/>
          <w:numId w:val="2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>A 150-word essay describing his/her career goals</w:t>
      </w:r>
    </w:p>
    <w:p w14:paraId="358CECB4" w14:textId="77777777" w:rsidR="008C0606" w:rsidRPr="009A7E1E" w:rsidRDefault="008C0606" w:rsidP="00591AEC">
      <w:pPr>
        <w:numPr>
          <w:ilvl w:val="2"/>
          <w:numId w:val="2"/>
        </w:numPr>
        <w:autoSpaceDE w:val="0"/>
        <w:autoSpaceDN w:val="0"/>
        <w:adjustRightInd w:val="0"/>
        <w:ind w:right="774"/>
        <w:rPr>
          <w:rFonts w:ascii="Calibri" w:hAnsi="Calibri" w:cs="ArialMT"/>
          <w:color w:val="000000"/>
          <w:sz w:val="24"/>
          <w:szCs w:val="24"/>
        </w:rPr>
      </w:pPr>
      <w:r w:rsidRPr="009A7E1E">
        <w:rPr>
          <w:rFonts w:ascii="Calibri" w:hAnsi="Calibri" w:cs="ArialMT"/>
          <w:color w:val="000000"/>
          <w:sz w:val="24"/>
          <w:szCs w:val="24"/>
        </w:rPr>
        <w:t xml:space="preserve">A one-page resume that includes information on extra-curricular activities, </w:t>
      </w:r>
      <w:r w:rsidR="00591AEC" w:rsidRPr="009A7E1E">
        <w:rPr>
          <w:rFonts w:ascii="Calibri" w:hAnsi="Calibri" w:cs="ArialMT"/>
          <w:color w:val="000000"/>
          <w:sz w:val="24"/>
          <w:szCs w:val="24"/>
        </w:rPr>
        <w:t xml:space="preserve">leadership, </w:t>
      </w:r>
      <w:r w:rsidRPr="009A7E1E">
        <w:rPr>
          <w:rFonts w:ascii="Calibri" w:hAnsi="Calibri" w:cs="ArialMT"/>
          <w:color w:val="000000"/>
          <w:sz w:val="24"/>
          <w:szCs w:val="24"/>
        </w:rPr>
        <w:t xml:space="preserve">community service, cumulative GPA, </w:t>
      </w:r>
      <w:r w:rsidR="002E7F08">
        <w:rPr>
          <w:rFonts w:ascii="Calibri" w:hAnsi="Calibri" w:cs="ArialMT"/>
          <w:color w:val="000000"/>
          <w:sz w:val="24"/>
          <w:szCs w:val="24"/>
        </w:rPr>
        <w:t xml:space="preserve">e-mail address, phone number(s) </w:t>
      </w:r>
      <w:r w:rsidRPr="009A7E1E">
        <w:rPr>
          <w:rFonts w:ascii="Calibri" w:hAnsi="Calibri" w:cs="ArialMT"/>
          <w:color w:val="000000"/>
          <w:sz w:val="24"/>
          <w:szCs w:val="24"/>
        </w:rPr>
        <w:t>and the NSBEA members' name</w:t>
      </w:r>
      <w:r w:rsidR="002E7F08">
        <w:rPr>
          <w:rFonts w:ascii="Calibri" w:hAnsi="Calibri" w:cs="ArialMT"/>
          <w:color w:val="000000"/>
          <w:sz w:val="24"/>
          <w:szCs w:val="24"/>
        </w:rPr>
        <w:t xml:space="preserve"> and NSBEA Membership Number</w:t>
      </w:r>
      <w:r w:rsidRPr="009A7E1E">
        <w:rPr>
          <w:rFonts w:ascii="Calibri" w:hAnsi="Calibri" w:cs="ArialMT"/>
          <w:color w:val="000000"/>
          <w:sz w:val="24"/>
          <w:szCs w:val="24"/>
        </w:rPr>
        <w:t xml:space="preserve"> and where his/her parent teaches.</w:t>
      </w:r>
    </w:p>
    <w:p w14:paraId="7A617B4C" w14:textId="77777777" w:rsidR="008C0606" w:rsidRPr="009A7E1E" w:rsidRDefault="008C0606" w:rsidP="00591AEC">
      <w:pPr>
        <w:autoSpaceDE w:val="0"/>
        <w:autoSpaceDN w:val="0"/>
        <w:adjustRightInd w:val="0"/>
        <w:ind w:left="1440" w:right="774"/>
        <w:rPr>
          <w:rFonts w:ascii="Calibri" w:hAnsi="Calibri" w:cs="ArialMT"/>
          <w:color w:val="000000"/>
          <w:sz w:val="24"/>
          <w:szCs w:val="24"/>
        </w:rPr>
      </w:pPr>
    </w:p>
    <w:p w14:paraId="08C3FE83" w14:textId="77777777" w:rsidR="00297B72" w:rsidRPr="009A7E1E" w:rsidRDefault="00DC7435" w:rsidP="00591AEC">
      <w:pPr>
        <w:pStyle w:val="PlainText"/>
        <w:ind w:left="810" w:right="774"/>
        <w:rPr>
          <w:rFonts w:ascii="Calibri" w:eastAsia="MS Mincho" w:hAnsi="Calibri"/>
          <w:b/>
          <w:sz w:val="24"/>
        </w:rPr>
      </w:pPr>
      <w:r w:rsidRPr="009A7E1E">
        <w:rPr>
          <w:rFonts w:ascii="Calibri" w:eastAsia="MS Mincho" w:hAnsi="Calibri"/>
          <w:b/>
          <w:sz w:val="24"/>
        </w:rPr>
        <w:t xml:space="preserve">Please send </w:t>
      </w:r>
      <w:r w:rsidR="003B5C54">
        <w:rPr>
          <w:rFonts w:ascii="Calibri" w:eastAsia="MS Mincho" w:hAnsi="Calibri"/>
          <w:b/>
          <w:sz w:val="24"/>
        </w:rPr>
        <w:t xml:space="preserve">information by March </w:t>
      </w:r>
      <w:r w:rsidR="00E83D5B">
        <w:rPr>
          <w:rFonts w:ascii="Calibri" w:eastAsia="MS Mincho" w:hAnsi="Calibri"/>
          <w:b/>
          <w:sz w:val="24"/>
        </w:rPr>
        <w:t>13, 2018</w:t>
      </w:r>
      <w:r w:rsidR="008C0606" w:rsidRPr="009A7E1E">
        <w:rPr>
          <w:rFonts w:ascii="Calibri" w:eastAsia="MS Mincho" w:hAnsi="Calibri"/>
          <w:b/>
          <w:sz w:val="24"/>
        </w:rPr>
        <w:t>, to the following address:</w:t>
      </w:r>
      <w:r w:rsidR="00297B72" w:rsidRPr="009A7E1E">
        <w:rPr>
          <w:rFonts w:ascii="Calibri" w:eastAsia="MS Mincho" w:hAnsi="Calibri" w:cs="Times New Roman"/>
          <w:b/>
          <w:sz w:val="24"/>
          <w:szCs w:val="24"/>
        </w:rPr>
        <w:tab/>
      </w:r>
      <w:r w:rsidR="00297B72" w:rsidRPr="009A7E1E">
        <w:rPr>
          <w:rFonts w:ascii="Calibri" w:eastAsia="MS Mincho" w:hAnsi="Calibri" w:cs="Times New Roman"/>
          <w:b/>
          <w:sz w:val="24"/>
          <w:szCs w:val="24"/>
        </w:rPr>
        <w:tab/>
      </w:r>
    </w:p>
    <w:p w14:paraId="62078A48" w14:textId="77777777" w:rsidR="0078173B" w:rsidRPr="009A7E1E" w:rsidRDefault="00297B72" w:rsidP="00591AEC">
      <w:pPr>
        <w:autoSpaceDE w:val="0"/>
        <w:autoSpaceDN w:val="0"/>
        <w:adjustRightInd w:val="0"/>
        <w:ind w:left="810" w:right="774"/>
        <w:rPr>
          <w:rFonts w:ascii="Calibri" w:hAnsi="Calibri" w:cs="Arial"/>
          <w:color w:val="000000"/>
          <w:sz w:val="24"/>
          <w:szCs w:val="24"/>
        </w:rPr>
      </w:pPr>
      <w:r w:rsidRPr="009A7E1E">
        <w:rPr>
          <w:rFonts w:ascii="Calibri" w:hAnsi="Calibri"/>
          <w:sz w:val="24"/>
          <w:szCs w:val="24"/>
        </w:rPr>
        <w:tab/>
      </w:r>
      <w:r w:rsidRPr="009A7E1E">
        <w:rPr>
          <w:rFonts w:ascii="Calibri" w:hAnsi="Calibri"/>
          <w:sz w:val="24"/>
          <w:szCs w:val="24"/>
        </w:rPr>
        <w:tab/>
      </w:r>
      <w:r w:rsidR="00D803C8">
        <w:rPr>
          <w:rFonts w:ascii="Calibri" w:hAnsi="Calibri" w:cs="Arial"/>
          <w:color w:val="000000"/>
          <w:sz w:val="24"/>
          <w:szCs w:val="24"/>
        </w:rPr>
        <w:t>Pat Lutt</w:t>
      </w:r>
    </w:p>
    <w:p w14:paraId="5650C9D1" w14:textId="77777777" w:rsidR="0078173B" w:rsidRPr="009A7E1E" w:rsidRDefault="00C42C34" w:rsidP="00591AEC">
      <w:pPr>
        <w:autoSpaceDE w:val="0"/>
        <w:autoSpaceDN w:val="0"/>
        <w:adjustRightInd w:val="0"/>
        <w:ind w:left="2160" w:right="77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Wayne State College</w:t>
      </w:r>
    </w:p>
    <w:p w14:paraId="745B32B6" w14:textId="77777777" w:rsidR="0078173B" w:rsidRDefault="00C42C34" w:rsidP="00591AEC">
      <w:pPr>
        <w:autoSpaceDE w:val="0"/>
        <w:autoSpaceDN w:val="0"/>
        <w:adjustRightInd w:val="0"/>
        <w:ind w:left="2160" w:right="77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1111 Main Street</w:t>
      </w:r>
    </w:p>
    <w:p w14:paraId="69B55D83" w14:textId="77777777" w:rsidR="00C42C34" w:rsidRDefault="00C42C34" w:rsidP="00591AEC">
      <w:pPr>
        <w:autoSpaceDE w:val="0"/>
        <w:autoSpaceDN w:val="0"/>
        <w:adjustRightInd w:val="0"/>
        <w:ind w:left="2160" w:right="77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Rm 111</w:t>
      </w:r>
      <w:proofErr w:type="gramStart"/>
      <w:r>
        <w:rPr>
          <w:rFonts w:ascii="Calibri" w:hAnsi="Calibri" w:cs="Arial"/>
          <w:color w:val="000000"/>
          <w:sz w:val="24"/>
          <w:szCs w:val="24"/>
        </w:rPr>
        <w:t>G  Gardner</w:t>
      </w:r>
      <w:proofErr w:type="gramEnd"/>
      <w:r>
        <w:rPr>
          <w:rFonts w:ascii="Calibri" w:hAnsi="Calibri" w:cs="Arial"/>
          <w:color w:val="000000"/>
          <w:sz w:val="24"/>
          <w:szCs w:val="24"/>
        </w:rPr>
        <w:t xml:space="preserve"> Hall</w:t>
      </w:r>
    </w:p>
    <w:p w14:paraId="6DD14BEB" w14:textId="77777777" w:rsidR="00C42C34" w:rsidRPr="009A7E1E" w:rsidRDefault="00C42C34" w:rsidP="00591AEC">
      <w:pPr>
        <w:autoSpaceDE w:val="0"/>
        <w:autoSpaceDN w:val="0"/>
        <w:adjustRightInd w:val="0"/>
        <w:ind w:left="2160" w:right="77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Wayne, NE  68787</w:t>
      </w:r>
    </w:p>
    <w:p w14:paraId="115A74B4" w14:textId="77777777" w:rsidR="008C03EC" w:rsidRPr="009A7E1E" w:rsidRDefault="00952DCD" w:rsidP="00591AEC">
      <w:pPr>
        <w:pStyle w:val="PlainText"/>
        <w:ind w:left="2160" w:right="774"/>
        <w:rPr>
          <w:rFonts w:ascii="Calibri" w:hAnsi="Calibri" w:cs="Arial"/>
          <w:color w:val="000000"/>
          <w:sz w:val="24"/>
          <w:szCs w:val="24"/>
        </w:rPr>
      </w:pPr>
      <w:hyperlink r:id="rId6" w:history="1">
        <w:r w:rsidR="00C42C34" w:rsidRPr="00D30D21">
          <w:rPr>
            <w:rStyle w:val="Hyperlink"/>
            <w:rFonts w:ascii="Calibri" w:hAnsi="Calibri" w:cs="Arial"/>
            <w:sz w:val="24"/>
            <w:szCs w:val="24"/>
          </w:rPr>
          <w:t>palutt1@wsc.edu</w:t>
        </w:r>
      </w:hyperlink>
      <w:r w:rsidR="00C42C34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563BDA75" w14:textId="77777777" w:rsidR="008C0606" w:rsidRDefault="008C0606" w:rsidP="00591AEC">
      <w:pPr>
        <w:pStyle w:val="PlainText"/>
        <w:ind w:left="810" w:right="774"/>
        <w:rPr>
          <w:rFonts w:ascii="Calibri" w:hAnsi="Calibri" w:cs="Arial"/>
          <w:color w:val="000000"/>
          <w:sz w:val="24"/>
          <w:szCs w:val="24"/>
        </w:rPr>
      </w:pPr>
    </w:p>
    <w:p w14:paraId="513895C4" w14:textId="77777777" w:rsidR="003B5C54" w:rsidRPr="009A7E1E" w:rsidRDefault="003B5C54" w:rsidP="00591AEC">
      <w:pPr>
        <w:pStyle w:val="PlainText"/>
        <w:ind w:left="810" w:right="774"/>
        <w:rPr>
          <w:rFonts w:ascii="Calibri" w:hAnsi="Calibri" w:cs="Arial"/>
          <w:color w:val="000000"/>
          <w:sz w:val="24"/>
          <w:szCs w:val="24"/>
        </w:rPr>
      </w:pPr>
    </w:p>
    <w:p w14:paraId="02D66330" w14:textId="77777777" w:rsidR="002D7609" w:rsidRDefault="00C42C34" w:rsidP="00591AEC">
      <w:pPr>
        <w:pStyle w:val="PlainText"/>
        <w:ind w:left="810" w:right="774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 xml:space="preserve">Word </w:t>
      </w:r>
      <w:r w:rsidR="008C03EC" w:rsidRPr="009A7E1E">
        <w:rPr>
          <w:rFonts w:ascii="Calibri" w:hAnsi="Calibri" w:cs="Arial"/>
          <w:b/>
          <w:color w:val="000000"/>
          <w:sz w:val="24"/>
          <w:szCs w:val="24"/>
        </w:rPr>
        <w:t>Documents can be sent to th</w:t>
      </w:r>
      <w:r w:rsidR="00D933D7" w:rsidRPr="009A7E1E">
        <w:rPr>
          <w:rFonts w:ascii="Calibri" w:hAnsi="Calibri" w:cs="Arial"/>
          <w:b/>
          <w:color w:val="000000"/>
          <w:sz w:val="24"/>
          <w:szCs w:val="24"/>
        </w:rPr>
        <w:t>e above email address. I</w:t>
      </w:r>
      <w:r w:rsidR="008C03EC" w:rsidRPr="009A7E1E">
        <w:rPr>
          <w:rFonts w:ascii="Calibri" w:hAnsi="Calibri" w:cs="Arial"/>
          <w:b/>
          <w:color w:val="000000"/>
          <w:sz w:val="24"/>
          <w:szCs w:val="24"/>
        </w:rPr>
        <w:t xml:space="preserve">ndicate </w:t>
      </w:r>
      <w:r w:rsidR="008C0606" w:rsidRPr="009A7E1E">
        <w:rPr>
          <w:rFonts w:ascii="Calibri" w:hAnsi="Calibri" w:cs="Arial"/>
          <w:b/>
          <w:color w:val="000000"/>
          <w:sz w:val="24"/>
          <w:szCs w:val="24"/>
        </w:rPr>
        <w:t>NSBEA Kids</w:t>
      </w:r>
      <w:r w:rsidR="008C03EC" w:rsidRPr="009A7E1E">
        <w:rPr>
          <w:rFonts w:ascii="Calibri" w:hAnsi="Calibri" w:cs="Arial"/>
          <w:b/>
          <w:color w:val="000000"/>
          <w:sz w:val="24"/>
          <w:szCs w:val="24"/>
        </w:rPr>
        <w:t xml:space="preserve"> Scholarship in the subject line</w:t>
      </w:r>
      <w:r>
        <w:rPr>
          <w:rFonts w:ascii="Calibri" w:hAnsi="Calibri" w:cs="Arial"/>
          <w:b/>
          <w:color w:val="000000"/>
          <w:sz w:val="24"/>
          <w:szCs w:val="24"/>
        </w:rPr>
        <w:t>.</w:t>
      </w:r>
    </w:p>
    <w:p w14:paraId="75A7D9E3" w14:textId="77777777" w:rsidR="003B5C54" w:rsidRDefault="003B5C54" w:rsidP="00591AEC">
      <w:pPr>
        <w:pStyle w:val="PlainText"/>
        <w:ind w:left="810" w:right="774"/>
        <w:rPr>
          <w:rFonts w:ascii="Calibri" w:hAnsi="Calibri" w:cs="Arial"/>
          <w:b/>
          <w:color w:val="000000"/>
          <w:sz w:val="24"/>
          <w:szCs w:val="24"/>
        </w:rPr>
      </w:pPr>
    </w:p>
    <w:p w14:paraId="435ED52D" w14:textId="77777777" w:rsidR="003B5C54" w:rsidRPr="009A7E1E" w:rsidRDefault="003B5C54" w:rsidP="00591AEC">
      <w:pPr>
        <w:pStyle w:val="PlainText"/>
        <w:ind w:left="810" w:right="774"/>
        <w:rPr>
          <w:rFonts w:ascii="Calibri" w:hAnsi="Calibri" w:cs="Times New Roman"/>
          <w:sz w:val="24"/>
          <w:szCs w:val="24"/>
        </w:rPr>
      </w:pPr>
    </w:p>
    <w:sectPr w:rsidR="003B5C54" w:rsidRPr="009A7E1E" w:rsidSect="00B2471D">
      <w:pgSz w:w="12240" w:h="15840" w:code="1"/>
      <w:pgMar w:top="720" w:right="720" w:bottom="720" w:left="576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2FC2"/>
    <w:multiLevelType w:val="hybridMultilevel"/>
    <w:tmpl w:val="D3645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36C86"/>
    <w:multiLevelType w:val="hybridMultilevel"/>
    <w:tmpl w:val="3E56F1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B536A5"/>
    <w:multiLevelType w:val="hybridMultilevel"/>
    <w:tmpl w:val="0BA2C1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72"/>
    <w:rsid w:val="00003342"/>
    <w:rsid w:val="00003F82"/>
    <w:rsid w:val="00004A28"/>
    <w:rsid w:val="00007134"/>
    <w:rsid w:val="000100E8"/>
    <w:rsid w:val="0006548F"/>
    <w:rsid w:val="000F5066"/>
    <w:rsid w:val="00122F10"/>
    <w:rsid w:val="001235DB"/>
    <w:rsid w:val="00136E62"/>
    <w:rsid w:val="001757D8"/>
    <w:rsid w:val="00187FE2"/>
    <w:rsid w:val="00197170"/>
    <w:rsid w:val="001A6B9C"/>
    <w:rsid w:val="001C0716"/>
    <w:rsid w:val="001C75CD"/>
    <w:rsid w:val="002160FD"/>
    <w:rsid w:val="00280C9E"/>
    <w:rsid w:val="00297B72"/>
    <w:rsid w:val="002A626B"/>
    <w:rsid w:val="002D7609"/>
    <w:rsid w:val="002E4B97"/>
    <w:rsid w:val="002E7F08"/>
    <w:rsid w:val="0032720F"/>
    <w:rsid w:val="003320C7"/>
    <w:rsid w:val="00345D4E"/>
    <w:rsid w:val="0039129D"/>
    <w:rsid w:val="003B5C54"/>
    <w:rsid w:val="003C7FE2"/>
    <w:rsid w:val="003E5278"/>
    <w:rsid w:val="00476E33"/>
    <w:rsid w:val="0049054B"/>
    <w:rsid w:val="004D2933"/>
    <w:rsid w:val="004E3D89"/>
    <w:rsid w:val="00511CC9"/>
    <w:rsid w:val="00587AEF"/>
    <w:rsid w:val="00591AEC"/>
    <w:rsid w:val="00596B17"/>
    <w:rsid w:val="005E616D"/>
    <w:rsid w:val="00600953"/>
    <w:rsid w:val="0063199D"/>
    <w:rsid w:val="00640067"/>
    <w:rsid w:val="00650968"/>
    <w:rsid w:val="00656C27"/>
    <w:rsid w:val="006B0BB7"/>
    <w:rsid w:val="006B65AA"/>
    <w:rsid w:val="006C2963"/>
    <w:rsid w:val="006E0460"/>
    <w:rsid w:val="0070169F"/>
    <w:rsid w:val="0078173B"/>
    <w:rsid w:val="00787607"/>
    <w:rsid w:val="007A73E1"/>
    <w:rsid w:val="007B367E"/>
    <w:rsid w:val="007D2E5E"/>
    <w:rsid w:val="007E73A6"/>
    <w:rsid w:val="00803E05"/>
    <w:rsid w:val="0081503F"/>
    <w:rsid w:val="0084228C"/>
    <w:rsid w:val="00847AE4"/>
    <w:rsid w:val="00847B75"/>
    <w:rsid w:val="0089327F"/>
    <w:rsid w:val="008C03EC"/>
    <w:rsid w:val="008C0606"/>
    <w:rsid w:val="008C44F9"/>
    <w:rsid w:val="009026EA"/>
    <w:rsid w:val="00921828"/>
    <w:rsid w:val="00952DCD"/>
    <w:rsid w:val="00996CFD"/>
    <w:rsid w:val="009A7E1E"/>
    <w:rsid w:val="009B0DA3"/>
    <w:rsid w:val="009E4F9E"/>
    <w:rsid w:val="00A01FAC"/>
    <w:rsid w:val="00A314D5"/>
    <w:rsid w:val="00A56987"/>
    <w:rsid w:val="00AD6F71"/>
    <w:rsid w:val="00B2471D"/>
    <w:rsid w:val="00B24B83"/>
    <w:rsid w:val="00B62C69"/>
    <w:rsid w:val="00B64E9D"/>
    <w:rsid w:val="00B65C86"/>
    <w:rsid w:val="00B8386A"/>
    <w:rsid w:val="00B90D2B"/>
    <w:rsid w:val="00B971A8"/>
    <w:rsid w:val="00BB3200"/>
    <w:rsid w:val="00BB6B90"/>
    <w:rsid w:val="00BC3840"/>
    <w:rsid w:val="00BE3906"/>
    <w:rsid w:val="00C40122"/>
    <w:rsid w:val="00C42C34"/>
    <w:rsid w:val="00C83A17"/>
    <w:rsid w:val="00CD1929"/>
    <w:rsid w:val="00D047B8"/>
    <w:rsid w:val="00D2277F"/>
    <w:rsid w:val="00D2732C"/>
    <w:rsid w:val="00D41D6C"/>
    <w:rsid w:val="00D64B36"/>
    <w:rsid w:val="00D74979"/>
    <w:rsid w:val="00D803C8"/>
    <w:rsid w:val="00D933D7"/>
    <w:rsid w:val="00D95A71"/>
    <w:rsid w:val="00DC0AD6"/>
    <w:rsid w:val="00DC7435"/>
    <w:rsid w:val="00E02808"/>
    <w:rsid w:val="00E07595"/>
    <w:rsid w:val="00E61EF0"/>
    <w:rsid w:val="00E64293"/>
    <w:rsid w:val="00E83D5B"/>
    <w:rsid w:val="00ED6ADE"/>
    <w:rsid w:val="00F06399"/>
    <w:rsid w:val="00F15170"/>
    <w:rsid w:val="00FA3BF4"/>
    <w:rsid w:val="00FB40BC"/>
    <w:rsid w:val="00FB75FF"/>
    <w:rsid w:val="00FD6DA2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44436"/>
  <w15:chartTrackingRefBased/>
  <w15:docId w15:val="{5CAE0A1D-0A52-4F83-A557-57612F4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97B72"/>
  </w:style>
  <w:style w:type="paragraph" w:styleId="Heading1">
    <w:name w:val="heading 1"/>
    <w:basedOn w:val="Normal"/>
    <w:next w:val="Normal"/>
    <w:qFormat/>
    <w:rsid w:val="00297B72"/>
    <w:pPr>
      <w:keepNext/>
      <w:outlineLvl w:val="0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97B72"/>
    <w:rPr>
      <w:rFonts w:ascii="Courier New" w:hAnsi="Courier New" w:cs="Courier New"/>
    </w:rPr>
  </w:style>
  <w:style w:type="table" w:styleId="TableGrid">
    <w:name w:val="Table Grid"/>
    <w:basedOn w:val="TableNormal"/>
    <w:rsid w:val="007817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C03E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7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alutt1@ws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Public Schools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bmeyer</dc:creator>
  <cp:keywords/>
  <cp:lastModifiedBy>Dawn Friedrich</cp:lastModifiedBy>
  <cp:revision>2</cp:revision>
  <cp:lastPrinted>2016-08-23T20:52:00Z</cp:lastPrinted>
  <dcterms:created xsi:type="dcterms:W3CDTF">2017-09-17T18:47:00Z</dcterms:created>
  <dcterms:modified xsi:type="dcterms:W3CDTF">2017-09-17T18:47:00Z</dcterms:modified>
</cp:coreProperties>
</file>