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FD639" w14:textId="77777777" w:rsidR="008E412C" w:rsidRDefault="00C714D4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FD1E273" wp14:editId="61E93A41">
                <wp:simplePos x="0" y="0"/>
                <wp:positionH relativeFrom="page">
                  <wp:posOffset>7753985</wp:posOffset>
                </wp:positionH>
                <wp:positionV relativeFrom="page">
                  <wp:posOffset>1574800</wp:posOffset>
                </wp:positionV>
                <wp:extent cx="0" cy="0"/>
                <wp:effectExtent l="10160" t="498475" r="8890" b="494665"/>
                <wp:wrapNone/>
                <wp:docPr id="1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B0931" id="Line 17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0.55pt,124pt" to="610.5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" strokeweight=".1696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B6CBFC8" wp14:editId="26063246">
                <wp:simplePos x="0" y="0"/>
                <wp:positionH relativeFrom="page">
                  <wp:posOffset>7750810</wp:posOffset>
                </wp:positionH>
                <wp:positionV relativeFrom="page">
                  <wp:posOffset>988695</wp:posOffset>
                </wp:positionV>
                <wp:extent cx="0" cy="0"/>
                <wp:effectExtent l="6985" t="988695" r="12065" b="988060"/>
                <wp:wrapNone/>
                <wp:docPr id="1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EBA0F" id="Line 16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0.3pt,77.85pt" to="610.3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" strokeweight=".16961mm">
                <w10:wrap anchorx="page" anchory="page"/>
              </v:line>
            </w:pict>
          </mc:Fallback>
        </mc:AlternateContent>
      </w:r>
    </w:p>
    <w:p w14:paraId="3F8A0C41" w14:textId="77777777" w:rsidR="008E412C" w:rsidRDefault="008E412C">
      <w:pPr>
        <w:rPr>
          <w:sz w:val="20"/>
        </w:rPr>
      </w:pPr>
    </w:p>
    <w:p w14:paraId="2E04FD02" w14:textId="77777777" w:rsidR="008E412C" w:rsidRDefault="008E412C">
      <w:pPr>
        <w:rPr>
          <w:sz w:val="20"/>
        </w:rPr>
      </w:pPr>
    </w:p>
    <w:p w14:paraId="106AFA5D" w14:textId="77777777" w:rsidR="008E412C" w:rsidRDefault="008E412C">
      <w:pPr>
        <w:spacing w:before="9" w:after="1"/>
        <w:rPr>
          <w:sz w:val="16"/>
        </w:rPr>
      </w:pPr>
    </w:p>
    <w:p w14:paraId="731383F2" w14:textId="77777777" w:rsidR="008E412C" w:rsidRDefault="00D85A24">
      <w:pPr>
        <w:ind w:left="110"/>
        <w:rPr>
          <w:sz w:val="20"/>
        </w:rPr>
      </w:pPr>
      <w:r>
        <w:rPr>
          <w:noProof/>
          <w:sz w:val="20"/>
        </w:rPr>
        <w:drawing>
          <wp:inline distT="0" distB="0" distL="0" distR="0" wp14:anchorId="56C3805E" wp14:editId="2520874B">
            <wp:extent cx="6265872" cy="13289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5872" cy="1328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9C3AA" w14:textId="77777777" w:rsidR="008E412C" w:rsidRDefault="008E412C">
      <w:pPr>
        <w:spacing w:before="8"/>
        <w:rPr>
          <w:sz w:val="20"/>
        </w:rPr>
      </w:pPr>
    </w:p>
    <w:p w14:paraId="47942833" w14:textId="77777777" w:rsidR="008E412C" w:rsidRPr="0005345A" w:rsidRDefault="00D85A24" w:rsidP="00D85A24">
      <w:pPr>
        <w:ind w:right="-1270"/>
        <w:jc w:val="center"/>
        <w:rPr>
          <w:b/>
          <w:sz w:val="27"/>
        </w:rPr>
      </w:pPr>
      <w:r w:rsidRPr="0005345A">
        <w:rPr>
          <w:b/>
          <w:color w:val="1C1C1C"/>
          <w:w w:val="105"/>
          <w:sz w:val="27"/>
        </w:rPr>
        <w:t xml:space="preserve">North TH </w:t>
      </w:r>
      <w:r w:rsidRPr="0005345A">
        <w:rPr>
          <w:b/>
          <w:color w:val="0C0C0C"/>
          <w:w w:val="105"/>
          <w:sz w:val="27"/>
        </w:rPr>
        <w:t xml:space="preserve">65 </w:t>
      </w:r>
      <w:r w:rsidRPr="0005345A">
        <w:rPr>
          <w:b/>
          <w:color w:val="1C1C1C"/>
          <w:w w:val="105"/>
          <w:sz w:val="27"/>
        </w:rPr>
        <w:t>Corridor Coalition Agenda</w:t>
      </w:r>
    </w:p>
    <w:p w14:paraId="19D70565" w14:textId="77777777" w:rsidR="00D85A24" w:rsidRPr="0005345A" w:rsidRDefault="00756D75" w:rsidP="00D85A24">
      <w:pPr>
        <w:ind w:right="-1270" w:hanging="7"/>
        <w:jc w:val="center"/>
        <w:rPr>
          <w:color w:val="1C1C1C"/>
          <w:sz w:val="23"/>
        </w:rPr>
      </w:pPr>
      <w:r w:rsidRPr="0005345A">
        <w:rPr>
          <w:color w:val="1C1C1C"/>
          <w:sz w:val="23"/>
        </w:rPr>
        <w:t>February 27, 2020</w:t>
      </w:r>
      <w:r w:rsidR="00D85A24" w:rsidRPr="0005345A">
        <w:rPr>
          <w:color w:val="1C1C1C"/>
          <w:sz w:val="23"/>
        </w:rPr>
        <w:t xml:space="preserve">, 7:00 P.M. </w:t>
      </w:r>
    </w:p>
    <w:p w14:paraId="68F6B780" w14:textId="77777777" w:rsidR="008E412C" w:rsidRPr="0005345A" w:rsidRDefault="00D85A24" w:rsidP="00D85A24">
      <w:pPr>
        <w:ind w:right="-1270" w:hanging="7"/>
        <w:jc w:val="center"/>
        <w:rPr>
          <w:sz w:val="23"/>
        </w:rPr>
      </w:pPr>
      <w:r w:rsidRPr="0005345A">
        <w:rPr>
          <w:color w:val="1C1C1C"/>
          <w:sz w:val="23"/>
        </w:rPr>
        <w:t>Isanti County Government Center Cambridge</w:t>
      </w:r>
      <w:r w:rsidRPr="0005345A">
        <w:rPr>
          <w:color w:val="464646"/>
          <w:sz w:val="23"/>
        </w:rPr>
        <w:t xml:space="preserve">, </w:t>
      </w:r>
      <w:r w:rsidRPr="0005345A">
        <w:rPr>
          <w:color w:val="1C1C1C"/>
          <w:sz w:val="23"/>
        </w:rPr>
        <w:t>MN</w:t>
      </w:r>
    </w:p>
    <w:p w14:paraId="5BEA9219" w14:textId="77777777" w:rsidR="008E412C" w:rsidRDefault="008E412C" w:rsidP="00756D75">
      <w:pPr>
        <w:rPr>
          <w:sz w:val="20"/>
        </w:rPr>
      </w:pPr>
    </w:p>
    <w:p w14:paraId="50F3B8CD" w14:textId="77777777" w:rsidR="008E412C" w:rsidRDefault="008E412C" w:rsidP="00756D75">
      <w:pPr>
        <w:rPr>
          <w:sz w:val="20"/>
        </w:rPr>
      </w:pPr>
    </w:p>
    <w:p w14:paraId="310563A5" w14:textId="77777777" w:rsidR="00756D75" w:rsidRPr="0005345A" w:rsidRDefault="00D85A24" w:rsidP="0005345A">
      <w:pPr>
        <w:pStyle w:val="ListParagraph"/>
        <w:numPr>
          <w:ilvl w:val="0"/>
          <w:numId w:val="2"/>
        </w:numPr>
        <w:ind w:left="702" w:hanging="351"/>
        <w:jc w:val="left"/>
        <w:rPr>
          <w:rFonts w:ascii="Times New Roman" w:hAnsi="Times New Roman" w:cs="Times New Roman"/>
          <w:color w:val="0C0C0C"/>
          <w:sz w:val="23"/>
          <w:szCs w:val="23"/>
        </w:rPr>
      </w:pPr>
      <w:r w:rsidRPr="0005345A">
        <w:rPr>
          <w:rFonts w:ascii="Times New Roman" w:hAnsi="Times New Roman" w:cs="Times New Roman"/>
          <w:color w:val="0C0C0C"/>
          <w:sz w:val="23"/>
          <w:szCs w:val="23"/>
        </w:rPr>
        <w:t>Call to</w:t>
      </w:r>
      <w:r w:rsidR="0005345A" w:rsidRPr="0005345A">
        <w:rPr>
          <w:rFonts w:ascii="Times New Roman" w:hAnsi="Times New Roman" w:cs="Times New Roman"/>
          <w:color w:val="0C0C0C"/>
          <w:spacing w:val="45"/>
          <w:sz w:val="23"/>
          <w:szCs w:val="23"/>
        </w:rPr>
        <w:t xml:space="preserve"> </w:t>
      </w:r>
      <w:r w:rsidRPr="0005345A">
        <w:rPr>
          <w:rFonts w:ascii="Times New Roman" w:hAnsi="Times New Roman" w:cs="Times New Roman"/>
          <w:color w:val="0C0C0C"/>
          <w:sz w:val="23"/>
          <w:szCs w:val="23"/>
        </w:rPr>
        <w:t>Order</w:t>
      </w:r>
    </w:p>
    <w:p w14:paraId="36CC7C3F" w14:textId="77777777" w:rsidR="00756D75" w:rsidRPr="0005345A" w:rsidRDefault="00D85A24" w:rsidP="0005345A">
      <w:pPr>
        <w:pStyle w:val="ListParagraph"/>
        <w:numPr>
          <w:ilvl w:val="0"/>
          <w:numId w:val="2"/>
        </w:numPr>
        <w:ind w:left="702" w:hanging="351"/>
        <w:jc w:val="left"/>
        <w:rPr>
          <w:rFonts w:ascii="Times New Roman" w:hAnsi="Times New Roman" w:cs="Times New Roman"/>
          <w:sz w:val="23"/>
          <w:szCs w:val="23"/>
        </w:rPr>
      </w:pPr>
      <w:r w:rsidRPr="0005345A">
        <w:rPr>
          <w:rFonts w:ascii="Times New Roman" w:hAnsi="Times New Roman" w:cs="Times New Roman"/>
          <w:color w:val="0C0C0C"/>
          <w:sz w:val="23"/>
          <w:szCs w:val="23"/>
        </w:rPr>
        <w:t>Pledge of</w:t>
      </w:r>
      <w:r w:rsidRPr="0005345A">
        <w:rPr>
          <w:rFonts w:ascii="Times New Roman" w:hAnsi="Times New Roman" w:cs="Times New Roman"/>
          <w:color w:val="0C0C0C"/>
          <w:spacing w:val="25"/>
          <w:sz w:val="23"/>
          <w:szCs w:val="23"/>
        </w:rPr>
        <w:t xml:space="preserve"> </w:t>
      </w:r>
      <w:r w:rsidRPr="0005345A">
        <w:rPr>
          <w:rFonts w:ascii="Times New Roman" w:hAnsi="Times New Roman" w:cs="Times New Roman"/>
          <w:color w:val="0C0C0C"/>
          <w:sz w:val="23"/>
          <w:szCs w:val="23"/>
        </w:rPr>
        <w:t>Allegiance</w:t>
      </w:r>
    </w:p>
    <w:p w14:paraId="5DC7456A" w14:textId="77777777" w:rsidR="008E412C" w:rsidRPr="0005345A" w:rsidRDefault="00D85A24" w:rsidP="0005345A">
      <w:pPr>
        <w:pStyle w:val="ListParagraph"/>
        <w:numPr>
          <w:ilvl w:val="0"/>
          <w:numId w:val="2"/>
        </w:numPr>
        <w:ind w:left="702" w:hanging="351"/>
        <w:jc w:val="left"/>
        <w:rPr>
          <w:rFonts w:ascii="Times New Roman" w:hAnsi="Times New Roman" w:cs="Times New Roman"/>
          <w:sz w:val="23"/>
          <w:szCs w:val="23"/>
        </w:rPr>
      </w:pPr>
      <w:r w:rsidRPr="0005345A">
        <w:rPr>
          <w:rFonts w:ascii="Times New Roman" w:hAnsi="Times New Roman" w:cs="Times New Roman"/>
          <w:color w:val="0C0C0C"/>
          <w:w w:val="105"/>
          <w:sz w:val="23"/>
          <w:szCs w:val="23"/>
        </w:rPr>
        <w:t>Roll Call/ Establish</w:t>
      </w:r>
      <w:r w:rsidRPr="0005345A">
        <w:rPr>
          <w:rFonts w:ascii="Times New Roman" w:hAnsi="Times New Roman" w:cs="Times New Roman"/>
          <w:color w:val="0C0C0C"/>
          <w:spacing w:val="-13"/>
          <w:w w:val="105"/>
          <w:sz w:val="23"/>
          <w:szCs w:val="23"/>
        </w:rPr>
        <w:t xml:space="preserve"> </w:t>
      </w:r>
      <w:r w:rsidRPr="0005345A">
        <w:rPr>
          <w:rFonts w:ascii="Times New Roman" w:hAnsi="Times New Roman" w:cs="Times New Roman"/>
          <w:color w:val="0C0C0C"/>
          <w:w w:val="105"/>
          <w:sz w:val="23"/>
          <w:szCs w:val="23"/>
        </w:rPr>
        <w:t>Quorum</w:t>
      </w:r>
    </w:p>
    <w:p w14:paraId="40BEED1E" w14:textId="77777777" w:rsidR="008E412C" w:rsidRPr="0005345A" w:rsidRDefault="00D85A24" w:rsidP="0005345A">
      <w:pPr>
        <w:pStyle w:val="ListParagraph"/>
        <w:numPr>
          <w:ilvl w:val="1"/>
          <w:numId w:val="2"/>
        </w:numPr>
        <w:tabs>
          <w:tab w:val="left" w:pos="1342"/>
        </w:tabs>
        <w:ind w:left="1068" w:hanging="363"/>
        <w:rPr>
          <w:rFonts w:ascii="Times New Roman" w:hAnsi="Times New Roman" w:cs="Times New Roman"/>
          <w:color w:val="0C0C0C"/>
          <w:sz w:val="23"/>
          <w:szCs w:val="23"/>
        </w:rPr>
      </w:pPr>
      <w:r w:rsidRPr="0005345A">
        <w:rPr>
          <w:rFonts w:ascii="Times New Roman" w:hAnsi="Times New Roman" w:cs="Times New Roman"/>
          <w:color w:val="0C0C0C"/>
          <w:sz w:val="23"/>
          <w:szCs w:val="23"/>
        </w:rPr>
        <w:t>Counties: Anoka, Isanti,</w:t>
      </w:r>
      <w:r w:rsidRPr="0005345A">
        <w:rPr>
          <w:rFonts w:ascii="Times New Roman" w:hAnsi="Times New Roman" w:cs="Times New Roman"/>
          <w:color w:val="0C0C0C"/>
          <w:spacing w:val="-6"/>
          <w:sz w:val="23"/>
          <w:szCs w:val="23"/>
        </w:rPr>
        <w:t xml:space="preserve"> </w:t>
      </w:r>
      <w:r w:rsidRPr="0005345A">
        <w:rPr>
          <w:rFonts w:ascii="Times New Roman" w:hAnsi="Times New Roman" w:cs="Times New Roman"/>
          <w:color w:val="0C0C0C"/>
          <w:sz w:val="23"/>
          <w:szCs w:val="23"/>
        </w:rPr>
        <w:t>Kanabec</w:t>
      </w:r>
    </w:p>
    <w:p w14:paraId="779B6A2B" w14:textId="77777777" w:rsidR="00756D75" w:rsidRPr="0005345A" w:rsidRDefault="00D85A24" w:rsidP="0005345A">
      <w:pPr>
        <w:pStyle w:val="ListParagraph"/>
        <w:numPr>
          <w:ilvl w:val="1"/>
          <w:numId w:val="2"/>
        </w:numPr>
        <w:tabs>
          <w:tab w:val="left" w:pos="1347"/>
        </w:tabs>
        <w:ind w:left="1075" w:right="538" w:hanging="366"/>
        <w:rPr>
          <w:rFonts w:ascii="Times New Roman" w:hAnsi="Times New Roman" w:cs="Times New Roman"/>
          <w:sz w:val="23"/>
          <w:szCs w:val="23"/>
        </w:rPr>
      </w:pPr>
      <w:r w:rsidRPr="0005345A">
        <w:rPr>
          <w:rFonts w:ascii="Times New Roman" w:hAnsi="Times New Roman" w:cs="Times New Roman"/>
          <w:color w:val="0C0C0C"/>
          <w:sz w:val="23"/>
          <w:szCs w:val="23"/>
        </w:rPr>
        <w:t>Cities: Blaine, Braham, Cambridge, East Bethel, Ham Lake, Oak Grove, Spring Lake Park</w:t>
      </w:r>
    </w:p>
    <w:p w14:paraId="2044DE65" w14:textId="77777777" w:rsidR="00756D75" w:rsidRPr="0005345A" w:rsidRDefault="00D85A24" w:rsidP="0005345A">
      <w:pPr>
        <w:pStyle w:val="ListParagraph"/>
        <w:numPr>
          <w:ilvl w:val="1"/>
          <w:numId w:val="2"/>
        </w:numPr>
        <w:tabs>
          <w:tab w:val="left" w:pos="1347"/>
        </w:tabs>
        <w:ind w:left="1075" w:right="538" w:hanging="366"/>
        <w:rPr>
          <w:rFonts w:ascii="Times New Roman" w:hAnsi="Times New Roman" w:cs="Times New Roman"/>
          <w:sz w:val="23"/>
          <w:szCs w:val="23"/>
        </w:rPr>
      </w:pPr>
      <w:r w:rsidRPr="0005345A">
        <w:rPr>
          <w:rFonts w:ascii="Times New Roman" w:hAnsi="Times New Roman" w:cs="Times New Roman"/>
          <w:color w:val="0C0C0C"/>
          <w:w w:val="105"/>
          <w:sz w:val="23"/>
          <w:szCs w:val="23"/>
        </w:rPr>
        <w:t>Townships: Arthur, Athens, Brunswick, Cambridge, Isanti, Knife</w:t>
      </w:r>
      <w:r w:rsidRPr="0005345A">
        <w:rPr>
          <w:rFonts w:ascii="Times New Roman" w:hAnsi="Times New Roman" w:cs="Times New Roman"/>
          <w:color w:val="0C0C0C"/>
          <w:spacing w:val="-5"/>
          <w:w w:val="105"/>
          <w:sz w:val="23"/>
          <w:szCs w:val="23"/>
        </w:rPr>
        <w:t xml:space="preserve"> </w:t>
      </w:r>
      <w:r w:rsidRPr="0005345A">
        <w:rPr>
          <w:rFonts w:ascii="Times New Roman" w:hAnsi="Times New Roman" w:cs="Times New Roman"/>
          <w:color w:val="0C0C0C"/>
          <w:w w:val="105"/>
          <w:sz w:val="23"/>
          <w:szCs w:val="23"/>
        </w:rPr>
        <w:t>Lake</w:t>
      </w:r>
    </w:p>
    <w:p w14:paraId="0D149C64" w14:textId="77777777" w:rsidR="00756D75" w:rsidRPr="0005345A" w:rsidRDefault="00D85A24" w:rsidP="0005345A">
      <w:pPr>
        <w:pStyle w:val="ListParagraph"/>
        <w:ind w:left="1169" w:right="538" w:firstLine="0"/>
        <w:rPr>
          <w:rFonts w:ascii="Times New Roman" w:hAnsi="Times New Roman" w:cs="Times New Roman"/>
          <w:i/>
          <w:color w:val="0C0C0C"/>
          <w:w w:val="105"/>
          <w:sz w:val="23"/>
          <w:szCs w:val="23"/>
        </w:rPr>
      </w:pPr>
      <w:r w:rsidRPr="0005345A">
        <w:rPr>
          <w:rFonts w:ascii="Times New Roman" w:hAnsi="Times New Roman" w:cs="Times New Roman"/>
          <w:i/>
          <w:color w:val="0C0C0C"/>
          <w:w w:val="105"/>
          <w:sz w:val="23"/>
          <w:szCs w:val="23"/>
        </w:rPr>
        <w:t xml:space="preserve">Per JPA Article Vlf1 Section </w:t>
      </w:r>
      <w:r w:rsidRPr="0005345A">
        <w:rPr>
          <w:rFonts w:ascii="Times New Roman" w:hAnsi="Times New Roman" w:cs="Times New Roman"/>
          <w:i/>
          <w:color w:val="1C1C1C"/>
          <w:w w:val="105"/>
          <w:sz w:val="23"/>
          <w:szCs w:val="23"/>
        </w:rPr>
        <w:t xml:space="preserve">4: 40% </w:t>
      </w:r>
      <w:r w:rsidRPr="0005345A">
        <w:rPr>
          <w:rFonts w:ascii="Times New Roman" w:hAnsi="Times New Roman" w:cs="Times New Roman"/>
          <w:i/>
          <w:color w:val="0C0C0C"/>
          <w:w w:val="105"/>
          <w:sz w:val="23"/>
          <w:szCs w:val="23"/>
        </w:rPr>
        <w:t xml:space="preserve">of </w:t>
      </w:r>
      <w:r w:rsidRPr="0005345A">
        <w:rPr>
          <w:rFonts w:ascii="Times New Roman" w:hAnsi="Times New Roman" w:cs="Times New Roman"/>
          <w:i/>
          <w:color w:val="1C1C1C"/>
          <w:w w:val="105"/>
          <w:sz w:val="23"/>
          <w:szCs w:val="23"/>
        </w:rPr>
        <w:t xml:space="preserve">the </w:t>
      </w:r>
      <w:r w:rsidRPr="0005345A">
        <w:rPr>
          <w:rFonts w:ascii="Times New Roman" w:hAnsi="Times New Roman" w:cs="Times New Roman"/>
          <w:i/>
          <w:color w:val="0C0C0C"/>
          <w:w w:val="105"/>
          <w:sz w:val="23"/>
          <w:szCs w:val="23"/>
        </w:rPr>
        <w:t>membership constitutes a quorum</w:t>
      </w:r>
    </w:p>
    <w:p w14:paraId="6AC057AE" w14:textId="77777777" w:rsidR="008E412C" w:rsidRPr="0005345A" w:rsidRDefault="00D85A24" w:rsidP="0005345A">
      <w:pPr>
        <w:pStyle w:val="ListParagraph"/>
        <w:ind w:left="1169" w:right="538" w:firstLine="0"/>
        <w:rPr>
          <w:rFonts w:ascii="Times New Roman" w:hAnsi="Times New Roman" w:cs="Times New Roman"/>
          <w:i/>
          <w:sz w:val="23"/>
          <w:szCs w:val="23"/>
        </w:rPr>
      </w:pPr>
      <w:r w:rsidRPr="0005345A">
        <w:rPr>
          <w:rFonts w:ascii="Times New Roman" w:hAnsi="Times New Roman" w:cs="Times New Roman"/>
          <w:i/>
          <w:color w:val="1C1C1C"/>
          <w:w w:val="105"/>
          <w:sz w:val="23"/>
          <w:szCs w:val="23"/>
        </w:rPr>
        <w:t xml:space="preserve">(40% </w:t>
      </w:r>
      <w:r w:rsidRPr="0005345A">
        <w:rPr>
          <w:rFonts w:ascii="Times New Roman" w:hAnsi="Times New Roman" w:cs="Times New Roman"/>
          <w:i/>
          <w:color w:val="0C0C0C"/>
          <w:w w:val="105"/>
          <w:sz w:val="23"/>
          <w:szCs w:val="23"/>
        </w:rPr>
        <w:t>of</w:t>
      </w:r>
      <w:r w:rsidR="00756D75" w:rsidRPr="0005345A">
        <w:rPr>
          <w:rFonts w:ascii="Times New Roman" w:hAnsi="Times New Roman" w:cs="Times New Roman"/>
          <w:i/>
          <w:color w:val="0C0C0C"/>
          <w:w w:val="105"/>
          <w:sz w:val="23"/>
          <w:szCs w:val="23"/>
        </w:rPr>
        <w:t xml:space="preserve"> </w:t>
      </w:r>
      <w:r w:rsidRPr="0005345A">
        <w:rPr>
          <w:rFonts w:ascii="Times New Roman" w:hAnsi="Times New Roman" w:cs="Times New Roman"/>
          <w:i/>
          <w:color w:val="0C0C0C"/>
          <w:w w:val="105"/>
          <w:sz w:val="23"/>
          <w:szCs w:val="23"/>
        </w:rPr>
        <w:t xml:space="preserve">16 </w:t>
      </w:r>
      <w:r w:rsidRPr="0005345A">
        <w:rPr>
          <w:rFonts w:ascii="Times New Roman" w:hAnsi="Times New Roman" w:cs="Times New Roman"/>
          <w:color w:val="0C0C0C"/>
          <w:w w:val="105"/>
          <w:sz w:val="23"/>
          <w:szCs w:val="23"/>
        </w:rPr>
        <w:t xml:space="preserve">= </w:t>
      </w:r>
      <w:r w:rsidRPr="0005345A">
        <w:rPr>
          <w:rFonts w:ascii="Times New Roman" w:hAnsi="Times New Roman" w:cs="Times New Roman"/>
          <w:i/>
          <w:color w:val="0C0C0C"/>
          <w:w w:val="105"/>
          <w:sz w:val="23"/>
          <w:szCs w:val="23"/>
        </w:rPr>
        <w:t>6.4)</w:t>
      </w:r>
    </w:p>
    <w:p w14:paraId="6FF0A69E" w14:textId="77777777" w:rsidR="008E412C" w:rsidRPr="0005345A" w:rsidRDefault="00D85A24" w:rsidP="0005345A">
      <w:pPr>
        <w:pStyle w:val="ListParagraph"/>
        <w:numPr>
          <w:ilvl w:val="0"/>
          <w:numId w:val="2"/>
        </w:numPr>
        <w:tabs>
          <w:tab w:val="left" w:pos="991"/>
        </w:tabs>
        <w:ind w:left="718" w:hanging="359"/>
        <w:jc w:val="left"/>
        <w:rPr>
          <w:rFonts w:ascii="Times New Roman" w:hAnsi="Times New Roman" w:cs="Times New Roman"/>
          <w:color w:val="1C1C1C"/>
          <w:sz w:val="23"/>
          <w:szCs w:val="23"/>
        </w:rPr>
      </w:pPr>
      <w:r w:rsidRPr="0005345A">
        <w:rPr>
          <w:rFonts w:ascii="Times New Roman" w:hAnsi="Times New Roman" w:cs="Times New Roman"/>
          <w:color w:val="0C0C0C"/>
          <w:w w:val="105"/>
          <w:sz w:val="23"/>
          <w:szCs w:val="23"/>
        </w:rPr>
        <w:t xml:space="preserve">Approval of Minutes from the </w:t>
      </w:r>
      <w:r w:rsidR="00756D75" w:rsidRPr="0005345A">
        <w:rPr>
          <w:rFonts w:ascii="Times New Roman" w:hAnsi="Times New Roman" w:cs="Times New Roman"/>
          <w:color w:val="0C0C0C"/>
          <w:w w:val="105"/>
          <w:sz w:val="23"/>
          <w:szCs w:val="23"/>
        </w:rPr>
        <w:t>September 27</w:t>
      </w:r>
      <w:r w:rsidRPr="0005345A">
        <w:rPr>
          <w:rFonts w:ascii="Times New Roman" w:hAnsi="Times New Roman" w:cs="Times New Roman"/>
          <w:color w:val="0C0C0C"/>
          <w:w w:val="105"/>
          <w:sz w:val="23"/>
          <w:szCs w:val="23"/>
        </w:rPr>
        <w:t>, 2019</w:t>
      </w:r>
      <w:r w:rsidRPr="0005345A">
        <w:rPr>
          <w:rFonts w:ascii="Times New Roman" w:hAnsi="Times New Roman" w:cs="Times New Roman"/>
          <w:color w:val="0C0C0C"/>
          <w:spacing w:val="3"/>
          <w:w w:val="105"/>
          <w:sz w:val="23"/>
          <w:szCs w:val="23"/>
        </w:rPr>
        <w:t xml:space="preserve"> </w:t>
      </w:r>
      <w:r w:rsidRPr="0005345A">
        <w:rPr>
          <w:rFonts w:ascii="Times New Roman" w:hAnsi="Times New Roman" w:cs="Times New Roman"/>
          <w:color w:val="0C0C0C"/>
          <w:w w:val="105"/>
          <w:sz w:val="23"/>
          <w:szCs w:val="23"/>
        </w:rPr>
        <w:t>Meeting</w:t>
      </w:r>
    </w:p>
    <w:p w14:paraId="7E34F7A0" w14:textId="77777777" w:rsidR="008E412C" w:rsidRPr="0005345A" w:rsidRDefault="00D85A24" w:rsidP="0005345A">
      <w:pPr>
        <w:pStyle w:val="ListParagraph"/>
        <w:numPr>
          <w:ilvl w:val="0"/>
          <w:numId w:val="2"/>
        </w:numPr>
        <w:tabs>
          <w:tab w:val="left" w:pos="982"/>
        </w:tabs>
        <w:ind w:left="708" w:hanging="350"/>
        <w:jc w:val="left"/>
        <w:rPr>
          <w:rFonts w:ascii="Times New Roman" w:hAnsi="Times New Roman" w:cs="Times New Roman"/>
          <w:color w:val="0C0C0C"/>
          <w:sz w:val="23"/>
          <w:szCs w:val="23"/>
        </w:rPr>
      </w:pPr>
      <w:r w:rsidRPr="0005345A">
        <w:rPr>
          <w:rFonts w:ascii="Times New Roman" w:hAnsi="Times New Roman" w:cs="Times New Roman"/>
          <w:color w:val="1C1C1C"/>
          <w:sz w:val="23"/>
          <w:szCs w:val="23"/>
        </w:rPr>
        <w:t>Treasurer's</w:t>
      </w:r>
      <w:r w:rsidRPr="0005345A">
        <w:rPr>
          <w:rFonts w:ascii="Times New Roman" w:hAnsi="Times New Roman" w:cs="Times New Roman"/>
          <w:color w:val="1C1C1C"/>
          <w:spacing w:val="23"/>
          <w:sz w:val="23"/>
          <w:szCs w:val="23"/>
        </w:rPr>
        <w:t xml:space="preserve"> </w:t>
      </w:r>
      <w:r w:rsidRPr="0005345A">
        <w:rPr>
          <w:rFonts w:ascii="Times New Roman" w:hAnsi="Times New Roman" w:cs="Times New Roman"/>
          <w:color w:val="0C0C0C"/>
          <w:sz w:val="23"/>
          <w:szCs w:val="23"/>
        </w:rPr>
        <w:t>Report</w:t>
      </w:r>
    </w:p>
    <w:p w14:paraId="510CBB9F" w14:textId="77777777" w:rsidR="008E412C" w:rsidRPr="0005345A" w:rsidRDefault="00D85A24" w:rsidP="0005345A">
      <w:pPr>
        <w:pStyle w:val="ListParagraph"/>
        <w:numPr>
          <w:ilvl w:val="1"/>
          <w:numId w:val="2"/>
        </w:numPr>
        <w:tabs>
          <w:tab w:val="left" w:pos="1717"/>
        </w:tabs>
        <w:ind w:left="1443" w:hanging="363"/>
        <w:rPr>
          <w:rFonts w:ascii="Times New Roman" w:hAnsi="Times New Roman" w:cs="Times New Roman"/>
          <w:color w:val="0C0C0C"/>
          <w:sz w:val="23"/>
          <w:szCs w:val="23"/>
        </w:rPr>
      </w:pPr>
      <w:r w:rsidRPr="0005345A">
        <w:rPr>
          <w:rFonts w:ascii="Times New Roman" w:hAnsi="Times New Roman" w:cs="Times New Roman"/>
          <w:color w:val="0C0C0C"/>
          <w:w w:val="105"/>
          <w:sz w:val="23"/>
          <w:szCs w:val="23"/>
        </w:rPr>
        <w:t>Approval of Treasurer's</w:t>
      </w:r>
      <w:r w:rsidRPr="0005345A">
        <w:rPr>
          <w:rFonts w:ascii="Times New Roman" w:hAnsi="Times New Roman" w:cs="Times New Roman"/>
          <w:color w:val="0C0C0C"/>
          <w:spacing w:val="24"/>
          <w:w w:val="105"/>
          <w:sz w:val="23"/>
          <w:szCs w:val="23"/>
        </w:rPr>
        <w:t xml:space="preserve"> </w:t>
      </w:r>
      <w:r w:rsidRPr="0005345A">
        <w:rPr>
          <w:rFonts w:ascii="Times New Roman" w:hAnsi="Times New Roman" w:cs="Times New Roman"/>
          <w:color w:val="0C0C0C"/>
          <w:w w:val="105"/>
          <w:sz w:val="23"/>
          <w:szCs w:val="23"/>
        </w:rPr>
        <w:t>Report</w:t>
      </w:r>
    </w:p>
    <w:p w14:paraId="70869E65" w14:textId="77777777" w:rsidR="008E412C" w:rsidRPr="0005345A" w:rsidRDefault="00D85A24" w:rsidP="0005345A">
      <w:pPr>
        <w:pStyle w:val="ListParagraph"/>
        <w:numPr>
          <w:ilvl w:val="1"/>
          <w:numId w:val="2"/>
        </w:numPr>
        <w:tabs>
          <w:tab w:val="left" w:pos="1726"/>
        </w:tabs>
        <w:ind w:left="1452" w:hanging="363"/>
        <w:rPr>
          <w:rFonts w:ascii="Times New Roman" w:hAnsi="Times New Roman" w:cs="Times New Roman"/>
          <w:color w:val="0C0C0C"/>
          <w:sz w:val="23"/>
          <w:szCs w:val="23"/>
        </w:rPr>
      </w:pPr>
      <w:r w:rsidRPr="0005345A">
        <w:rPr>
          <w:rFonts w:ascii="Times New Roman" w:hAnsi="Times New Roman" w:cs="Times New Roman"/>
          <w:color w:val="0C0C0C"/>
          <w:sz w:val="23"/>
          <w:szCs w:val="23"/>
        </w:rPr>
        <w:t>20</w:t>
      </w:r>
      <w:r w:rsidR="0005345A">
        <w:rPr>
          <w:rFonts w:ascii="Times New Roman" w:hAnsi="Times New Roman" w:cs="Times New Roman"/>
          <w:color w:val="0C0C0C"/>
          <w:sz w:val="23"/>
          <w:szCs w:val="23"/>
        </w:rPr>
        <w:t>20</w:t>
      </w:r>
      <w:r w:rsidRPr="0005345A">
        <w:rPr>
          <w:rFonts w:ascii="Times New Roman" w:hAnsi="Times New Roman" w:cs="Times New Roman"/>
          <w:color w:val="0C0C0C"/>
          <w:sz w:val="23"/>
          <w:szCs w:val="23"/>
        </w:rPr>
        <w:t xml:space="preserve"> Membership Dues Status</w:t>
      </w:r>
      <w:r w:rsidRPr="0005345A">
        <w:rPr>
          <w:rFonts w:ascii="Times New Roman" w:hAnsi="Times New Roman" w:cs="Times New Roman"/>
          <w:color w:val="0C0C0C"/>
          <w:spacing w:val="42"/>
          <w:sz w:val="23"/>
          <w:szCs w:val="23"/>
        </w:rPr>
        <w:t xml:space="preserve"> </w:t>
      </w:r>
      <w:r w:rsidRPr="0005345A">
        <w:rPr>
          <w:rFonts w:ascii="Times New Roman" w:hAnsi="Times New Roman" w:cs="Times New Roman"/>
          <w:color w:val="0C0C0C"/>
          <w:sz w:val="23"/>
          <w:szCs w:val="23"/>
        </w:rPr>
        <w:t>Report</w:t>
      </w:r>
    </w:p>
    <w:p w14:paraId="77778E83" w14:textId="77777777" w:rsidR="008E412C" w:rsidRPr="0005345A" w:rsidRDefault="00D85A24" w:rsidP="0005345A">
      <w:pPr>
        <w:pStyle w:val="ListParagraph"/>
        <w:numPr>
          <w:ilvl w:val="0"/>
          <w:numId w:val="2"/>
        </w:numPr>
        <w:tabs>
          <w:tab w:val="left" w:pos="1005"/>
        </w:tabs>
        <w:ind w:left="731" w:hanging="368"/>
        <w:jc w:val="left"/>
        <w:rPr>
          <w:rFonts w:ascii="Times New Roman" w:hAnsi="Times New Roman" w:cs="Times New Roman"/>
          <w:color w:val="0C0C0C"/>
          <w:sz w:val="23"/>
          <w:szCs w:val="23"/>
        </w:rPr>
      </w:pPr>
      <w:r w:rsidRPr="0005345A">
        <w:rPr>
          <w:rFonts w:ascii="Times New Roman" w:hAnsi="Times New Roman" w:cs="Times New Roman"/>
          <w:color w:val="0C0C0C"/>
          <w:sz w:val="23"/>
          <w:szCs w:val="23"/>
        </w:rPr>
        <w:t>2020 Budget Development (See attached</w:t>
      </w:r>
      <w:r w:rsidRPr="0005345A">
        <w:rPr>
          <w:rFonts w:ascii="Times New Roman" w:hAnsi="Times New Roman" w:cs="Times New Roman"/>
          <w:color w:val="0C0C0C"/>
          <w:spacing w:val="-17"/>
          <w:sz w:val="23"/>
          <w:szCs w:val="23"/>
        </w:rPr>
        <w:t xml:space="preserve"> </w:t>
      </w:r>
      <w:r w:rsidRPr="0005345A">
        <w:rPr>
          <w:rFonts w:ascii="Times New Roman" w:hAnsi="Times New Roman" w:cs="Times New Roman"/>
          <w:color w:val="1C1C1C"/>
          <w:sz w:val="23"/>
          <w:szCs w:val="23"/>
        </w:rPr>
        <w:t>worksheet.)</w:t>
      </w:r>
    </w:p>
    <w:p w14:paraId="40A32150" w14:textId="77777777" w:rsidR="008E412C" w:rsidRPr="0005345A" w:rsidRDefault="00D85A24" w:rsidP="0005345A">
      <w:pPr>
        <w:pStyle w:val="ListParagraph"/>
        <w:numPr>
          <w:ilvl w:val="0"/>
          <w:numId w:val="2"/>
        </w:numPr>
        <w:tabs>
          <w:tab w:val="left" w:pos="1001"/>
        </w:tabs>
        <w:ind w:left="727" w:hanging="361"/>
        <w:jc w:val="left"/>
        <w:rPr>
          <w:rFonts w:ascii="Times New Roman" w:hAnsi="Times New Roman" w:cs="Times New Roman"/>
          <w:color w:val="0C0C0C"/>
          <w:sz w:val="23"/>
          <w:szCs w:val="23"/>
        </w:rPr>
      </w:pPr>
      <w:r w:rsidRPr="0005345A">
        <w:rPr>
          <w:rFonts w:ascii="Times New Roman" w:hAnsi="Times New Roman" w:cs="Times New Roman"/>
          <w:color w:val="0C0C0C"/>
          <w:w w:val="105"/>
          <w:sz w:val="23"/>
          <w:szCs w:val="23"/>
        </w:rPr>
        <w:t>Administrative Representative</w:t>
      </w:r>
      <w:r w:rsidRPr="0005345A">
        <w:rPr>
          <w:rFonts w:ascii="Times New Roman" w:hAnsi="Times New Roman" w:cs="Times New Roman"/>
          <w:color w:val="0C0C0C"/>
          <w:spacing w:val="-14"/>
          <w:w w:val="105"/>
          <w:sz w:val="23"/>
          <w:szCs w:val="23"/>
        </w:rPr>
        <w:t xml:space="preserve"> </w:t>
      </w:r>
      <w:r w:rsidRPr="0005345A">
        <w:rPr>
          <w:rFonts w:ascii="Times New Roman" w:hAnsi="Times New Roman" w:cs="Times New Roman"/>
          <w:color w:val="0C0C0C"/>
          <w:w w:val="105"/>
          <w:sz w:val="23"/>
          <w:szCs w:val="23"/>
        </w:rPr>
        <w:t>Report</w:t>
      </w:r>
    </w:p>
    <w:p w14:paraId="4D41DF4A" w14:textId="77777777" w:rsidR="008E412C" w:rsidRDefault="00114A5D" w:rsidP="0005345A">
      <w:pPr>
        <w:pStyle w:val="ListParagraph"/>
        <w:numPr>
          <w:ilvl w:val="1"/>
          <w:numId w:val="2"/>
        </w:numPr>
        <w:tabs>
          <w:tab w:val="left" w:pos="1721"/>
        </w:tabs>
        <w:ind w:left="1447" w:hanging="362"/>
        <w:rPr>
          <w:rFonts w:ascii="Times New Roman" w:hAnsi="Times New Roman" w:cs="Times New Roman"/>
          <w:color w:val="0C0C0C"/>
          <w:sz w:val="23"/>
          <w:szCs w:val="23"/>
        </w:rPr>
      </w:pPr>
      <w:r>
        <w:rPr>
          <w:rFonts w:ascii="Times New Roman" w:hAnsi="Times New Roman" w:cs="Times New Roman"/>
          <w:color w:val="0C0C0C"/>
          <w:sz w:val="23"/>
          <w:szCs w:val="23"/>
        </w:rPr>
        <w:t>Update on TH 65 PEL Corridor Study in the cities of Blaine, Ham Lake and Spring Lake Park</w:t>
      </w:r>
    </w:p>
    <w:p w14:paraId="732002EE" w14:textId="77777777" w:rsidR="0005345A" w:rsidRDefault="0005345A" w:rsidP="0005345A">
      <w:pPr>
        <w:pStyle w:val="ListParagraph"/>
        <w:numPr>
          <w:ilvl w:val="1"/>
          <w:numId w:val="2"/>
        </w:numPr>
        <w:tabs>
          <w:tab w:val="left" w:pos="1721"/>
        </w:tabs>
        <w:ind w:left="1447" w:hanging="362"/>
        <w:rPr>
          <w:rFonts w:ascii="Times New Roman" w:hAnsi="Times New Roman" w:cs="Times New Roman"/>
          <w:color w:val="0C0C0C"/>
          <w:sz w:val="23"/>
          <w:szCs w:val="23"/>
        </w:rPr>
      </w:pPr>
      <w:r>
        <w:rPr>
          <w:rFonts w:ascii="Times New Roman" w:hAnsi="Times New Roman" w:cs="Times New Roman"/>
          <w:color w:val="0C0C0C"/>
          <w:sz w:val="23"/>
          <w:szCs w:val="23"/>
        </w:rPr>
        <w:t>New Membership Request – City of Isanti</w:t>
      </w:r>
    </w:p>
    <w:p w14:paraId="2E1D57A1" w14:textId="77777777" w:rsidR="00114A5D" w:rsidRPr="0005345A" w:rsidRDefault="00114A5D" w:rsidP="0005345A">
      <w:pPr>
        <w:pStyle w:val="ListParagraph"/>
        <w:numPr>
          <w:ilvl w:val="1"/>
          <w:numId w:val="2"/>
        </w:numPr>
        <w:tabs>
          <w:tab w:val="left" w:pos="1721"/>
        </w:tabs>
        <w:ind w:left="1447" w:hanging="362"/>
        <w:rPr>
          <w:rFonts w:ascii="Times New Roman" w:hAnsi="Times New Roman" w:cs="Times New Roman"/>
          <w:color w:val="0C0C0C"/>
          <w:sz w:val="23"/>
          <w:szCs w:val="23"/>
        </w:rPr>
      </w:pPr>
      <w:r>
        <w:rPr>
          <w:rFonts w:ascii="Times New Roman" w:hAnsi="Times New Roman" w:cs="Times New Roman"/>
          <w:color w:val="0C0C0C"/>
          <w:sz w:val="23"/>
          <w:szCs w:val="23"/>
        </w:rPr>
        <w:t>Discuss the Creation of Informational Videos (e.g. RCIs, roundabouts, etc.)</w:t>
      </w:r>
    </w:p>
    <w:p w14:paraId="36B77602" w14:textId="77777777" w:rsidR="008E412C" w:rsidRPr="0005345A" w:rsidRDefault="00D85A24" w:rsidP="0005345A">
      <w:pPr>
        <w:pStyle w:val="ListParagraph"/>
        <w:numPr>
          <w:ilvl w:val="0"/>
          <w:numId w:val="2"/>
        </w:numPr>
        <w:tabs>
          <w:tab w:val="left" w:pos="1000"/>
        </w:tabs>
        <w:ind w:left="726" w:hanging="363"/>
        <w:jc w:val="left"/>
        <w:rPr>
          <w:rFonts w:ascii="Times New Roman" w:hAnsi="Times New Roman" w:cs="Times New Roman"/>
          <w:color w:val="0C0C0C"/>
          <w:sz w:val="23"/>
          <w:szCs w:val="23"/>
        </w:rPr>
      </w:pPr>
      <w:r w:rsidRPr="0005345A">
        <w:rPr>
          <w:rFonts w:ascii="Times New Roman" w:hAnsi="Times New Roman" w:cs="Times New Roman"/>
          <w:color w:val="0C0C0C"/>
          <w:sz w:val="23"/>
          <w:szCs w:val="23"/>
        </w:rPr>
        <w:t>Programmed</w:t>
      </w:r>
      <w:r w:rsidRPr="0005345A">
        <w:rPr>
          <w:rFonts w:ascii="Times New Roman" w:hAnsi="Times New Roman" w:cs="Times New Roman"/>
          <w:color w:val="0C0C0C"/>
          <w:spacing w:val="25"/>
          <w:sz w:val="23"/>
          <w:szCs w:val="23"/>
        </w:rPr>
        <w:t xml:space="preserve"> </w:t>
      </w:r>
      <w:r w:rsidRPr="0005345A">
        <w:rPr>
          <w:rFonts w:ascii="Times New Roman" w:hAnsi="Times New Roman" w:cs="Times New Roman"/>
          <w:color w:val="0C0C0C"/>
          <w:sz w:val="23"/>
          <w:szCs w:val="23"/>
        </w:rPr>
        <w:t>Projects</w:t>
      </w:r>
    </w:p>
    <w:p w14:paraId="3736FF3F" w14:textId="77777777" w:rsidR="00756D75" w:rsidRPr="0005345A" w:rsidRDefault="00D85A24" w:rsidP="0005345A">
      <w:pPr>
        <w:pStyle w:val="ListParagraph"/>
        <w:numPr>
          <w:ilvl w:val="1"/>
          <w:numId w:val="2"/>
        </w:numPr>
        <w:tabs>
          <w:tab w:val="left" w:pos="1721"/>
        </w:tabs>
        <w:ind w:left="1447" w:hanging="357"/>
        <w:rPr>
          <w:rFonts w:ascii="Times New Roman" w:hAnsi="Times New Roman" w:cs="Times New Roman"/>
          <w:color w:val="0C0C0C"/>
          <w:sz w:val="23"/>
          <w:szCs w:val="23"/>
        </w:rPr>
      </w:pPr>
      <w:r w:rsidRPr="0005345A">
        <w:rPr>
          <w:rFonts w:ascii="Times New Roman" w:hAnsi="Times New Roman" w:cs="Times New Roman"/>
          <w:color w:val="1C1C1C"/>
          <w:sz w:val="23"/>
          <w:szCs w:val="23"/>
        </w:rPr>
        <w:t xml:space="preserve">MnDOT </w:t>
      </w:r>
      <w:r w:rsidRPr="0005345A">
        <w:rPr>
          <w:rFonts w:ascii="Times New Roman" w:hAnsi="Times New Roman" w:cs="Times New Roman"/>
          <w:color w:val="0C0C0C"/>
          <w:sz w:val="23"/>
          <w:szCs w:val="23"/>
        </w:rPr>
        <w:t>Metro</w:t>
      </w:r>
      <w:r w:rsidRPr="0005345A">
        <w:rPr>
          <w:rFonts w:ascii="Times New Roman" w:hAnsi="Times New Roman" w:cs="Times New Roman"/>
          <w:color w:val="0C0C0C"/>
          <w:spacing w:val="12"/>
          <w:sz w:val="23"/>
          <w:szCs w:val="23"/>
        </w:rPr>
        <w:t xml:space="preserve"> </w:t>
      </w:r>
      <w:r w:rsidRPr="0005345A">
        <w:rPr>
          <w:rFonts w:ascii="Times New Roman" w:hAnsi="Times New Roman" w:cs="Times New Roman"/>
          <w:color w:val="0C0C0C"/>
          <w:sz w:val="23"/>
          <w:szCs w:val="23"/>
        </w:rPr>
        <w:t>District</w:t>
      </w:r>
    </w:p>
    <w:p w14:paraId="53EAE987" w14:textId="77777777" w:rsidR="00756D75" w:rsidRPr="0005345A" w:rsidRDefault="00C714D4" w:rsidP="0005345A">
      <w:pPr>
        <w:pStyle w:val="ListParagraph"/>
        <w:numPr>
          <w:ilvl w:val="1"/>
          <w:numId w:val="2"/>
        </w:numPr>
        <w:tabs>
          <w:tab w:val="left" w:pos="1721"/>
        </w:tabs>
        <w:ind w:left="1447" w:hanging="357"/>
        <w:rPr>
          <w:rFonts w:ascii="Times New Roman" w:hAnsi="Times New Roman" w:cs="Times New Roman"/>
          <w:color w:val="0C0C0C"/>
          <w:sz w:val="23"/>
          <w:szCs w:val="23"/>
        </w:rPr>
      </w:pPr>
      <w:r w:rsidRPr="0005345A">
        <w:rPr>
          <w:rFonts w:ascii="Times New Roman" w:hAnsi="Times New Roman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69B63D4" wp14:editId="2251A36B">
                <wp:simplePos x="0" y="0"/>
                <wp:positionH relativeFrom="page">
                  <wp:posOffset>7778750</wp:posOffset>
                </wp:positionH>
                <wp:positionV relativeFrom="page">
                  <wp:posOffset>10052050</wp:posOffset>
                </wp:positionV>
                <wp:extent cx="0" cy="0"/>
                <wp:effectExtent l="6350" t="10033000" r="12700" b="10034270"/>
                <wp:wrapNone/>
                <wp:docPr id="1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8B72C" id="Line 15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.5pt,791.5pt" to="612.5pt,7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vTHFwIAAD0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" strokeweight=".25439mm">
                <w10:wrap anchorx="page" anchory="page"/>
              </v:line>
            </w:pict>
          </mc:Fallback>
        </mc:AlternateContent>
      </w:r>
      <w:r w:rsidR="00D85A24" w:rsidRPr="0005345A">
        <w:rPr>
          <w:rFonts w:ascii="Times New Roman" w:hAnsi="Times New Roman" w:cs="Times New Roman"/>
          <w:sz w:val="23"/>
          <w:szCs w:val="23"/>
        </w:rPr>
        <w:t>MnDOT District</w:t>
      </w:r>
      <w:r w:rsidR="00D85A24" w:rsidRPr="0005345A">
        <w:rPr>
          <w:rFonts w:ascii="Times New Roman" w:hAnsi="Times New Roman" w:cs="Times New Roman"/>
          <w:spacing w:val="8"/>
          <w:sz w:val="23"/>
          <w:szCs w:val="23"/>
        </w:rPr>
        <w:t xml:space="preserve"> </w:t>
      </w:r>
      <w:r w:rsidR="00D85A24" w:rsidRPr="0005345A">
        <w:rPr>
          <w:rFonts w:ascii="Times New Roman" w:hAnsi="Times New Roman" w:cs="Times New Roman"/>
          <w:sz w:val="23"/>
          <w:szCs w:val="23"/>
        </w:rPr>
        <w:t>3</w:t>
      </w:r>
    </w:p>
    <w:p w14:paraId="760DD17B" w14:textId="77777777" w:rsidR="008E412C" w:rsidRPr="0005345A" w:rsidRDefault="00D85A24" w:rsidP="0005345A">
      <w:pPr>
        <w:pStyle w:val="ListParagraph"/>
        <w:numPr>
          <w:ilvl w:val="1"/>
          <w:numId w:val="2"/>
        </w:numPr>
        <w:tabs>
          <w:tab w:val="left" w:pos="1721"/>
        </w:tabs>
        <w:ind w:left="1447" w:hanging="357"/>
        <w:rPr>
          <w:rFonts w:ascii="Times New Roman" w:hAnsi="Times New Roman" w:cs="Times New Roman"/>
          <w:color w:val="0C0C0C"/>
          <w:sz w:val="23"/>
          <w:szCs w:val="23"/>
        </w:rPr>
      </w:pPr>
      <w:r w:rsidRPr="0005345A">
        <w:rPr>
          <w:rFonts w:ascii="Times New Roman" w:hAnsi="Times New Roman" w:cs="Times New Roman"/>
          <w:sz w:val="23"/>
          <w:szCs w:val="23"/>
        </w:rPr>
        <w:t>Other</w:t>
      </w:r>
    </w:p>
    <w:p w14:paraId="0B2A5C0A" w14:textId="77777777" w:rsidR="008E412C" w:rsidRPr="0005345A" w:rsidRDefault="00D85A24" w:rsidP="0005345A">
      <w:pPr>
        <w:pStyle w:val="ListParagraph"/>
        <w:numPr>
          <w:ilvl w:val="0"/>
          <w:numId w:val="2"/>
        </w:numPr>
        <w:ind w:left="720" w:hanging="364"/>
        <w:jc w:val="left"/>
        <w:rPr>
          <w:rFonts w:ascii="Times New Roman" w:hAnsi="Times New Roman" w:cs="Times New Roman"/>
          <w:sz w:val="23"/>
          <w:szCs w:val="23"/>
        </w:rPr>
      </w:pPr>
      <w:r w:rsidRPr="0005345A">
        <w:rPr>
          <w:rFonts w:ascii="Times New Roman" w:hAnsi="Times New Roman" w:cs="Times New Roman"/>
          <w:sz w:val="23"/>
          <w:szCs w:val="23"/>
        </w:rPr>
        <w:t>Community</w:t>
      </w:r>
      <w:r w:rsidRPr="0005345A">
        <w:rPr>
          <w:rFonts w:ascii="Times New Roman" w:hAnsi="Times New Roman" w:cs="Times New Roman"/>
          <w:spacing w:val="17"/>
          <w:sz w:val="23"/>
          <w:szCs w:val="23"/>
        </w:rPr>
        <w:t xml:space="preserve"> </w:t>
      </w:r>
      <w:r w:rsidRPr="0005345A">
        <w:rPr>
          <w:rFonts w:ascii="Times New Roman" w:hAnsi="Times New Roman" w:cs="Times New Roman"/>
          <w:sz w:val="23"/>
          <w:szCs w:val="23"/>
        </w:rPr>
        <w:t>Updates</w:t>
      </w:r>
    </w:p>
    <w:p w14:paraId="7319A4F3" w14:textId="77777777" w:rsidR="008E412C" w:rsidRPr="0005345A" w:rsidRDefault="00D85A24" w:rsidP="0005345A">
      <w:pPr>
        <w:pStyle w:val="ListParagraph"/>
        <w:numPr>
          <w:ilvl w:val="0"/>
          <w:numId w:val="2"/>
        </w:numPr>
        <w:ind w:left="720" w:hanging="363"/>
        <w:jc w:val="left"/>
        <w:rPr>
          <w:rFonts w:ascii="Times New Roman" w:hAnsi="Times New Roman" w:cs="Times New Roman"/>
          <w:sz w:val="23"/>
          <w:szCs w:val="23"/>
        </w:rPr>
      </w:pPr>
      <w:r w:rsidRPr="0005345A">
        <w:rPr>
          <w:rFonts w:ascii="Times New Roman" w:hAnsi="Times New Roman" w:cs="Times New Roman"/>
          <w:sz w:val="23"/>
          <w:szCs w:val="23"/>
        </w:rPr>
        <w:t>Other</w:t>
      </w:r>
      <w:r w:rsidRPr="0005345A">
        <w:rPr>
          <w:rFonts w:ascii="Times New Roman" w:hAnsi="Times New Roman" w:cs="Times New Roman"/>
          <w:spacing w:val="11"/>
          <w:sz w:val="23"/>
          <w:szCs w:val="23"/>
        </w:rPr>
        <w:t xml:space="preserve"> </w:t>
      </w:r>
      <w:r w:rsidRPr="0005345A">
        <w:rPr>
          <w:rFonts w:ascii="Times New Roman" w:hAnsi="Times New Roman" w:cs="Times New Roman"/>
          <w:sz w:val="23"/>
          <w:szCs w:val="23"/>
        </w:rPr>
        <w:t>Business</w:t>
      </w:r>
    </w:p>
    <w:p w14:paraId="39D9FCC2" w14:textId="77777777" w:rsidR="008E412C" w:rsidRPr="0005345A" w:rsidRDefault="00D85A24" w:rsidP="0005345A">
      <w:pPr>
        <w:pStyle w:val="ListParagraph"/>
        <w:numPr>
          <w:ilvl w:val="0"/>
          <w:numId w:val="2"/>
        </w:numPr>
        <w:ind w:left="720" w:hanging="360"/>
        <w:jc w:val="left"/>
        <w:rPr>
          <w:rFonts w:ascii="Times New Roman" w:hAnsi="Times New Roman" w:cs="Times New Roman"/>
          <w:sz w:val="23"/>
          <w:szCs w:val="23"/>
        </w:rPr>
      </w:pPr>
      <w:r w:rsidRPr="0005345A">
        <w:rPr>
          <w:rFonts w:ascii="Times New Roman" w:hAnsi="Times New Roman" w:cs="Times New Roman"/>
          <w:sz w:val="23"/>
          <w:szCs w:val="23"/>
        </w:rPr>
        <w:t>Adjourn</w:t>
      </w:r>
    </w:p>
    <w:p w14:paraId="7AC26954" w14:textId="77777777" w:rsidR="008E412C" w:rsidRDefault="008E412C">
      <w:pPr>
        <w:rPr>
          <w:sz w:val="21"/>
        </w:rPr>
      </w:pPr>
    </w:p>
    <w:p w14:paraId="0F4FA6F7" w14:textId="77777777" w:rsidR="00756D75" w:rsidRDefault="00756D75">
      <w:pPr>
        <w:rPr>
          <w:sz w:val="21"/>
        </w:rPr>
      </w:pPr>
    </w:p>
    <w:p w14:paraId="7DC5177C" w14:textId="77777777" w:rsidR="00756D75" w:rsidRDefault="00756D75">
      <w:pPr>
        <w:rPr>
          <w:sz w:val="21"/>
        </w:rPr>
      </w:pPr>
    </w:p>
    <w:p w14:paraId="1105B1F6" w14:textId="5B8D19BA" w:rsidR="008E412C" w:rsidRDefault="008E412C">
      <w:pPr>
        <w:pStyle w:val="BodyText"/>
        <w:ind w:left="111"/>
      </w:pPr>
    </w:p>
    <w:p w14:paraId="2288EEDB" w14:textId="77777777" w:rsidR="008E412C" w:rsidRDefault="008E412C">
      <w:pPr>
        <w:pStyle w:val="BodyText"/>
        <w:spacing w:before="5"/>
        <w:rPr>
          <w:sz w:val="22"/>
        </w:rPr>
      </w:pPr>
    </w:p>
    <w:sectPr w:rsidR="008E412C" w:rsidSect="00AD3A5F">
      <w:pgSz w:w="12250" w:h="15840"/>
      <w:pgMar w:top="0" w:right="152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40ADB"/>
    <w:multiLevelType w:val="hybridMultilevel"/>
    <w:tmpl w:val="4A8A016E"/>
    <w:lvl w:ilvl="0" w:tplc="24BA4720">
      <w:start w:val="1"/>
      <w:numFmt w:val="decimal"/>
      <w:lvlText w:val="(%1)"/>
      <w:lvlJc w:val="left"/>
      <w:pPr>
        <w:ind w:left="525" w:hanging="249"/>
        <w:jc w:val="left"/>
      </w:pPr>
      <w:rPr>
        <w:rFonts w:hint="default"/>
        <w:w w:val="90"/>
      </w:rPr>
    </w:lvl>
    <w:lvl w:ilvl="1" w:tplc="1A9C447C">
      <w:numFmt w:val="bullet"/>
      <w:lvlText w:val="•"/>
      <w:lvlJc w:val="left"/>
      <w:pPr>
        <w:ind w:left="1884" w:hanging="249"/>
      </w:pPr>
      <w:rPr>
        <w:rFonts w:hint="default"/>
      </w:rPr>
    </w:lvl>
    <w:lvl w:ilvl="2" w:tplc="D632E9EE">
      <w:numFmt w:val="bullet"/>
      <w:lvlText w:val="•"/>
      <w:lvlJc w:val="left"/>
      <w:pPr>
        <w:ind w:left="3248" w:hanging="249"/>
      </w:pPr>
      <w:rPr>
        <w:rFonts w:hint="default"/>
      </w:rPr>
    </w:lvl>
    <w:lvl w:ilvl="3" w:tplc="F44ED64E">
      <w:numFmt w:val="bullet"/>
      <w:lvlText w:val="•"/>
      <w:lvlJc w:val="left"/>
      <w:pPr>
        <w:ind w:left="4612" w:hanging="249"/>
      </w:pPr>
      <w:rPr>
        <w:rFonts w:hint="default"/>
      </w:rPr>
    </w:lvl>
    <w:lvl w:ilvl="4" w:tplc="FE686DD6">
      <w:numFmt w:val="bullet"/>
      <w:lvlText w:val="•"/>
      <w:lvlJc w:val="left"/>
      <w:pPr>
        <w:ind w:left="5976" w:hanging="249"/>
      </w:pPr>
      <w:rPr>
        <w:rFonts w:hint="default"/>
      </w:rPr>
    </w:lvl>
    <w:lvl w:ilvl="5" w:tplc="3F6676F6">
      <w:numFmt w:val="bullet"/>
      <w:lvlText w:val="•"/>
      <w:lvlJc w:val="left"/>
      <w:pPr>
        <w:ind w:left="7340" w:hanging="249"/>
      </w:pPr>
      <w:rPr>
        <w:rFonts w:hint="default"/>
      </w:rPr>
    </w:lvl>
    <w:lvl w:ilvl="6" w:tplc="25220C2C">
      <w:numFmt w:val="bullet"/>
      <w:lvlText w:val="•"/>
      <w:lvlJc w:val="left"/>
      <w:pPr>
        <w:ind w:left="8704" w:hanging="249"/>
      </w:pPr>
      <w:rPr>
        <w:rFonts w:hint="default"/>
      </w:rPr>
    </w:lvl>
    <w:lvl w:ilvl="7" w:tplc="6D98B878">
      <w:numFmt w:val="bullet"/>
      <w:lvlText w:val="•"/>
      <w:lvlJc w:val="left"/>
      <w:pPr>
        <w:ind w:left="10068" w:hanging="249"/>
      </w:pPr>
      <w:rPr>
        <w:rFonts w:hint="default"/>
      </w:rPr>
    </w:lvl>
    <w:lvl w:ilvl="8" w:tplc="6B0E5268">
      <w:numFmt w:val="bullet"/>
      <w:lvlText w:val="•"/>
      <w:lvlJc w:val="left"/>
      <w:pPr>
        <w:ind w:left="11432" w:hanging="249"/>
      </w:pPr>
      <w:rPr>
        <w:rFonts w:hint="default"/>
      </w:rPr>
    </w:lvl>
  </w:abstractNum>
  <w:abstractNum w:abstractNumId="1" w15:restartNumberingAfterBreak="0">
    <w:nsid w:val="6F2A6EC5"/>
    <w:multiLevelType w:val="hybridMultilevel"/>
    <w:tmpl w:val="913075C4"/>
    <w:lvl w:ilvl="0" w:tplc="663A5926">
      <w:start w:val="1"/>
      <w:numFmt w:val="decimal"/>
      <w:lvlText w:val="%1."/>
      <w:lvlJc w:val="left"/>
      <w:pPr>
        <w:ind w:left="975" w:hanging="358"/>
        <w:jc w:val="right"/>
      </w:pPr>
      <w:rPr>
        <w:rFonts w:hint="default"/>
        <w:spacing w:val="-1"/>
        <w:w w:val="107"/>
      </w:rPr>
    </w:lvl>
    <w:lvl w:ilvl="1" w:tplc="679C6894">
      <w:start w:val="1"/>
      <w:numFmt w:val="lowerLetter"/>
      <w:lvlText w:val="%2."/>
      <w:lvlJc w:val="left"/>
      <w:pPr>
        <w:ind w:left="1571" w:hanging="723"/>
        <w:jc w:val="left"/>
      </w:pPr>
      <w:rPr>
        <w:rFonts w:hint="default"/>
        <w:spacing w:val="-1"/>
        <w:w w:val="96"/>
      </w:rPr>
    </w:lvl>
    <w:lvl w:ilvl="2" w:tplc="6FBE38DE">
      <w:start w:val="1"/>
      <w:numFmt w:val="lowerRoman"/>
      <w:lvlText w:val="%3."/>
      <w:lvlJc w:val="left"/>
      <w:pPr>
        <w:ind w:left="2298" w:hanging="468"/>
        <w:jc w:val="left"/>
      </w:pPr>
      <w:rPr>
        <w:rFonts w:hint="default"/>
        <w:spacing w:val="-1"/>
        <w:w w:val="99"/>
      </w:rPr>
    </w:lvl>
    <w:lvl w:ilvl="3" w:tplc="FDA2CD6E">
      <w:numFmt w:val="bullet"/>
      <w:lvlText w:val="•"/>
      <w:lvlJc w:val="left"/>
      <w:pPr>
        <w:ind w:left="1720" w:hanging="468"/>
      </w:pPr>
      <w:rPr>
        <w:rFonts w:hint="default"/>
      </w:rPr>
    </w:lvl>
    <w:lvl w:ilvl="4" w:tplc="AB4E7264">
      <w:numFmt w:val="bullet"/>
      <w:lvlText w:val="•"/>
      <w:lvlJc w:val="left"/>
      <w:pPr>
        <w:ind w:left="2300" w:hanging="468"/>
      </w:pPr>
      <w:rPr>
        <w:rFonts w:hint="default"/>
      </w:rPr>
    </w:lvl>
    <w:lvl w:ilvl="5" w:tplc="E534C172">
      <w:numFmt w:val="bullet"/>
      <w:lvlText w:val="•"/>
      <w:lvlJc w:val="left"/>
      <w:pPr>
        <w:ind w:left="2420" w:hanging="468"/>
      </w:pPr>
      <w:rPr>
        <w:rFonts w:hint="default"/>
      </w:rPr>
    </w:lvl>
    <w:lvl w:ilvl="6" w:tplc="DAC44914">
      <w:numFmt w:val="bullet"/>
      <w:lvlText w:val="•"/>
      <w:lvlJc w:val="left"/>
      <w:pPr>
        <w:ind w:left="3805" w:hanging="468"/>
      </w:pPr>
      <w:rPr>
        <w:rFonts w:hint="default"/>
      </w:rPr>
    </w:lvl>
    <w:lvl w:ilvl="7" w:tplc="19568242">
      <w:numFmt w:val="bullet"/>
      <w:lvlText w:val="•"/>
      <w:lvlJc w:val="left"/>
      <w:pPr>
        <w:ind w:left="5191" w:hanging="468"/>
      </w:pPr>
      <w:rPr>
        <w:rFonts w:hint="default"/>
      </w:rPr>
    </w:lvl>
    <w:lvl w:ilvl="8" w:tplc="7C6E2A90">
      <w:numFmt w:val="bullet"/>
      <w:lvlText w:val="•"/>
      <w:lvlJc w:val="left"/>
      <w:pPr>
        <w:ind w:left="6577" w:hanging="468"/>
      </w:pPr>
      <w:rPr>
        <w:rFonts w:hint="default"/>
      </w:rPr>
    </w:lvl>
  </w:abstractNum>
  <w:abstractNum w:abstractNumId="2" w15:restartNumberingAfterBreak="0">
    <w:nsid w:val="7BF2488C"/>
    <w:multiLevelType w:val="hybridMultilevel"/>
    <w:tmpl w:val="BFFA4F74"/>
    <w:lvl w:ilvl="0" w:tplc="794E476E">
      <w:start w:val="1"/>
      <w:numFmt w:val="lowerLetter"/>
      <w:lvlText w:val="%1."/>
      <w:lvlJc w:val="left"/>
      <w:pPr>
        <w:ind w:left="1571" w:hanging="719"/>
        <w:jc w:val="left"/>
      </w:pPr>
      <w:rPr>
        <w:rFonts w:ascii="Arial" w:eastAsia="Arial" w:hAnsi="Arial" w:cs="Arial" w:hint="default"/>
        <w:spacing w:val="-1"/>
        <w:w w:val="96"/>
        <w:sz w:val="20"/>
        <w:szCs w:val="20"/>
      </w:rPr>
    </w:lvl>
    <w:lvl w:ilvl="1" w:tplc="A0BE08D0">
      <w:start w:val="1"/>
      <w:numFmt w:val="lowerRoman"/>
      <w:lvlText w:val="%2."/>
      <w:lvlJc w:val="left"/>
      <w:pPr>
        <w:ind w:left="2421" w:hanging="287"/>
        <w:jc w:val="left"/>
      </w:pPr>
      <w:rPr>
        <w:rFonts w:ascii="Arial" w:eastAsia="Arial" w:hAnsi="Arial" w:cs="Arial" w:hint="default"/>
        <w:spacing w:val="-1"/>
        <w:w w:val="102"/>
        <w:sz w:val="20"/>
        <w:szCs w:val="20"/>
      </w:rPr>
    </w:lvl>
    <w:lvl w:ilvl="2" w:tplc="5896DAAA">
      <w:numFmt w:val="bullet"/>
      <w:lvlText w:val="•"/>
      <w:lvlJc w:val="left"/>
      <w:pPr>
        <w:ind w:left="2420" w:hanging="287"/>
      </w:pPr>
      <w:rPr>
        <w:rFonts w:hint="default"/>
      </w:rPr>
    </w:lvl>
    <w:lvl w:ilvl="3" w:tplc="35207940">
      <w:numFmt w:val="bullet"/>
      <w:lvlText w:val="•"/>
      <w:lvlJc w:val="left"/>
      <w:pPr>
        <w:ind w:left="3313" w:hanging="287"/>
      </w:pPr>
      <w:rPr>
        <w:rFonts w:hint="default"/>
      </w:rPr>
    </w:lvl>
    <w:lvl w:ilvl="4" w:tplc="FA3C5CEC">
      <w:numFmt w:val="bullet"/>
      <w:lvlText w:val="•"/>
      <w:lvlJc w:val="left"/>
      <w:pPr>
        <w:ind w:left="4207" w:hanging="287"/>
      </w:pPr>
      <w:rPr>
        <w:rFonts w:hint="default"/>
      </w:rPr>
    </w:lvl>
    <w:lvl w:ilvl="5" w:tplc="384643AA">
      <w:numFmt w:val="bullet"/>
      <w:lvlText w:val="•"/>
      <w:lvlJc w:val="left"/>
      <w:pPr>
        <w:ind w:left="5101" w:hanging="287"/>
      </w:pPr>
      <w:rPr>
        <w:rFonts w:hint="default"/>
      </w:rPr>
    </w:lvl>
    <w:lvl w:ilvl="6" w:tplc="2DFA45B6">
      <w:numFmt w:val="bullet"/>
      <w:lvlText w:val="•"/>
      <w:lvlJc w:val="left"/>
      <w:pPr>
        <w:ind w:left="5994" w:hanging="287"/>
      </w:pPr>
      <w:rPr>
        <w:rFonts w:hint="default"/>
      </w:rPr>
    </w:lvl>
    <w:lvl w:ilvl="7" w:tplc="BCBAA80A">
      <w:numFmt w:val="bullet"/>
      <w:lvlText w:val="•"/>
      <w:lvlJc w:val="left"/>
      <w:pPr>
        <w:ind w:left="6888" w:hanging="287"/>
      </w:pPr>
      <w:rPr>
        <w:rFonts w:hint="default"/>
      </w:rPr>
    </w:lvl>
    <w:lvl w:ilvl="8" w:tplc="30FCAB44">
      <w:numFmt w:val="bullet"/>
      <w:lvlText w:val="•"/>
      <w:lvlJc w:val="left"/>
      <w:pPr>
        <w:ind w:left="7782" w:hanging="28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2C"/>
    <w:rsid w:val="0005345A"/>
    <w:rsid w:val="00114A5D"/>
    <w:rsid w:val="00756D75"/>
    <w:rsid w:val="00785982"/>
    <w:rsid w:val="008E412C"/>
    <w:rsid w:val="008E72BF"/>
    <w:rsid w:val="00AD3A5F"/>
    <w:rsid w:val="00C714D4"/>
    <w:rsid w:val="00D8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F063C"/>
  <w15:docId w15:val="{8E6163A0-7870-4F64-A400-0D8565F7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74" w:right="3422"/>
      <w:jc w:val="center"/>
      <w:outlineLvl w:val="0"/>
    </w:pPr>
    <w:rPr>
      <w:rFonts w:ascii="Courier New" w:eastAsia="Courier New" w:hAnsi="Courier New" w:cs="Courier New"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943" w:right="2748"/>
      <w:jc w:val="center"/>
      <w:outlineLvl w:val="1"/>
    </w:pPr>
    <w:rPr>
      <w:rFonts w:ascii="Courier New" w:eastAsia="Courier New" w:hAnsi="Courier New" w:cs="Courier New"/>
    </w:rPr>
  </w:style>
  <w:style w:type="paragraph" w:styleId="Heading3">
    <w:name w:val="heading 3"/>
    <w:basedOn w:val="Normal"/>
    <w:uiPriority w:val="9"/>
    <w:unhideWhenUsed/>
    <w:qFormat/>
    <w:pPr>
      <w:ind w:left="524" w:hanging="431"/>
      <w:outlineLvl w:val="2"/>
    </w:pPr>
    <w:rPr>
      <w:rFonts w:ascii="Arial" w:eastAsia="Arial" w:hAnsi="Arial" w:cs="Arial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24" w:hanging="36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Kent</dc:creator>
  <cp:lastModifiedBy>Joe J. MacPherson</cp:lastModifiedBy>
  <cp:revision>2</cp:revision>
  <dcterms:created xsi:type="dcterms:W3CDTF">2021-05-18T14:59:00Z</dcterms:created>
  <dcterms:modified xsi:type="dcterms:W3CDTF">2021-05-18T14:59:00Z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2019-09-23T00:00:00Z</vt:filetime>
  </property>
  <property fmtid="{D5CDD505-2E9C-101B-9397-08002B2CF9AE}" pid="3" name="LastSaved">
    <vt:filetime>2020-01-15T00:00:00Z</vt:filetime>
  </property>
</Properties>
</file>