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DDF" w:rsidRPr="00C959F2" w:rsidRDefault="00E17369" w:rsidP="005A4DDF">
      <w:pPr>
        <w:spacing w:line="240" w:lineRule="auto"/>
        <w:jc w:val="center"/>
        <w:rPr>
          <w:rFonts w:ascii="Times New Roman" w:hAnsi="Times New Roman"/>
          <w:b/>
        </w:rPr>
      </w:pPr>
      <w:r w:rsidRPr="00C959F2">
        <w:rPr>
          <w:rFonts w:ascii="Times New Roman" w:hAnsi="Times New Roman"/>
          <w:b/>
          <w:u w:val="single"/>
        </w:rPr>
        <w:t>National Guard</w:t>
      </w:r>
      <w:bookmarkStart w:id="0" w:name="_GoBack"/>
      <w:bookmarkEnd w:id="0"/>
      <w:r w:rsidRPr="00C959F2">
        <w:rPr>
          <w:rFonts w:ascii="Times New Roman" w:hAnsi="Times New Roman"/>
          <w:b/>
          <w:u w:val="single"/>
        </w:rPr>
        <w:t xml:space="preserve"> Association of Delaware</w:t>
      </w:r>
    </w:p>
    <w:p w:rsidR="00E17369" w:rsidRPr="00C959F2" w:rsidRDefault="005A4DDF" w:rsidP="005A4DDF">
      <w:pPr>
        <w:spacing w:line="240" w:lineRule="auto"/>
        <w:jc w:val="center"/>
        <w:rPr>
          <w:rFonts w:ascii="Times New Roman" w:hAnsi="Times New Roman"/>
          <w:i/>
          <w:u w:val="single"/>
        </w:rPr>
      </w:pPr>
      <w:r w:rsidRPr="00C959F2">
        <w:rPr>
          <w:rFonts w:ascii="Times New Roman" w:hAnsi="Times New Roman"/>
          <w:i/>
          <w:u w:val="single"/>
        </w:rPr>
        <w:t>201</w:t>
      </w:r>
      <w:r w:rsidR="00930086">
        <w:rPr>
          <w:rFonts w:ascii="Times New Roman" w:hAnsi="Times New Roman"/>
          <w:i/>
          <w:u w:val="single"/>
        </w:rPr>
        <w:t>7</w:t>
      </w:r>
      <w:r w:rsidR="00E17369" w:rsidRPr="00C959F2">
        <w:rPr>
          <w:rFonts w:ascii="Times New Roman" w:hAnsi="Times New Roman"/>
          <w:i/>
          <w:u w:val="single"/>
        </w:rPr>
        <w:t xml:space="preserve"> Federal Legislative Priorities</w:t>
      </w:r>
    </w:p>
    <w:p w:rsidR="00FD4DFA" w:rsidRPr="00FD4DFA" w:rsidRDefault="00E17369" w:rsidP="00FD4DFA">
      <w:pPr>
        <w:numPr>
          <w:ilvl w:val="0"/>
          <w:numId w:val="7"/>
        </w:numPr>
        <w:shd w:val="clear" w:color="auto" w:fill="FFFFFF"/>
        <w:spacing w:after="100" w:afterAutospacing="1" w:line="240" w:lineRule="auto"/>
        <w:jc w:val="both"/>
        <w:rPr>
          <w:rFonts w:ascii="Times New Roman" w:hAnsi="Times New Roman"/>
        </w:rPr>
      </w:pPr>
      <w:r w:rsidRPr="00FD4DFA">
        <w:rPr>
          <w:rFonts w:ascii="Times New Roman" w:hAnsi="Times New Roman"/>
          <w:u w:val="single"/>
        </w:rPr>
        <w:t xml:space="preserve">Maintain military capabilities and Force Structure through leveraging the efficiency of the National Guard: </w:t>
      </w:r>
      <w:r w:rsidRPr="00FD4DFA">
        <w:rPr>
          <w:rFonts w:ascii="Times New Roman" w:hAnsi="Times New Roman"/>
        </w:rPr>
        <w:t xml:space="preserve"> Our nation can reduce defense spending and maintain the necessary force structure and experience to meet future challenges by growing the National Guard as a percentage of the Total Force.  Funding for equipment and modernization is critical to ensuring the National Guard is properly resourced to respond both overseas and domestically.  </w:t>
      </w:r>
      <w:r w:rsidRPr="00FD4DFA">
        <w:rPr>
          <w:rFonts w:ascii="Times New Roman" w:eastAsia="Times New Roman" w:hAnsi="Times New Roman"/>
        </w:rPr>
        <w:t xml:space="preserve">Congress must recognize the service and commitment of every member of the National Guard serving in 2600 communities nationwide by ensuring the National Guard has an equal voice in Department of Defense, Army and Air Force policy, planning and budgetary deliberations.  </w:t>
      </w:r>
      <w:r w:rsidRPr="00FD4DFA">
        <w:rPr>
          <w:rFonts w:ascii="Times New Roman" w:hAnsi="Times New Roman"/>
        </w:rPr>
        <w:t>NGAUS will play an essential role in advocating to Congress and our industry partners to upgrade, modernize and when possible, recapitalize National Guard pla</w:t>
      </w:r>
      <w:r w:rsidR="00FD4DFA" w:rsidRPr="00FD4DFA">
        <w:rPr>
          <w:rFonts w:ascii="Times New Roman" w:hAnsi="Times New Roman"/>
        </w:rPr>
        <w:t>tforms.</w:t>
      </w:r>
    </w:p>
    <w:p w:rsidR="00E17369" w:rsidRPr="00FD4DFA" w:rsidRDefault="00FD4DFA" w:rsidP="00FD4DFA">
      <w:pPr>
        <w:numPr>
          <w:ilvl w:val="1"/>
          <w:numId w:val="7"/>
        </w:numPr>
        <w:shd w:val="clear" w:color="auto" w:fill="FFFFFF"/>
        <w:spacing w:after="0" w:line="240" w:lineRule="auto"/>
        <w:jc w:val="both"/>
        <w:rPr>
          <w:rStyle w:val="Hyperlink"/>
          <w:rFonts w:ascii="Times New Roman" w:eastAsia="Times New Roman" w:hAnsi="Times New Roman"/>
          <w:color w:val="auto"/>
          <w:u w:val="none"/>
        </w:rPr>
      </w:pPr>
      <w:hyperlink r:id="rId6" w:history="1">
        <w:r w:rsidR="00E17369" w:rsidRPr="00C959F2">
          <w:rPr>
            <w:rStyle w:val="Hyperlink"/>
            <w:rFonts w:ascii="Times New Roman" w:eastAsia="Times New Roman" w:hAnsi="Times New Roman"/>
            <w:color w:val="000000"/>
            <w:u w:val="none"/>
          </w:rPr>
          <w:t>Preserve the Army National Guard as an Operational Force</w:t>
        </w:r>
      </w:hyperlink>
    </w:p>
    <w:p w:rsidR="00FD4DFA" w:rsidRPr="00C959F2" w:rsidRDefault="00FD4DFA" w:rsidP="00FD4DFA">
      <w:pPr>
        <w:shd w:val="clear" w:color="auto" w:fill="FFFFFF"/>
        <w:spacing w:after="0" w:line="240" w:lineRule="auto"/>
        <w:ind w:left="720"/>
        <w:jc w:val="both"/>
        <w:rPr>
          <w:rFonts w:ascii="Times New Roman" w:eastAsia="Times New Roman" w:hAnsi="Times New Roman"/>
        </w:rPr>
      </w:pPr>
    </w:p>
    <w:p w:rsidR="00FD4DFA" w:rsidRPr="00FD4DFA" w:rsidRDefault="00E17369" w:rsidP="00FD4DFA">
      <w:pPr>
        <w:pStyle w:val="ListParagraph"/>
        <w:numPr>
          <w:ilvl w:val="2"/>
          <w:numId w:val="7"/>
        </w:numPr>
        <w:shd w:val="clear" w:color="auto" w:fill="FFFFFF"/>
        <w:spacing w:after="100" w:afterAutospacing="1" w:line="240" w:lineRule="auto"/>
        <w:jc w:val="both"/>
        <w:rPr>
          <w:rFonts w:ascii="Times New Roman" w:hAnsi="Times New Roman"/>
        </w:rPr>
      </w:pPr>
      <w:r w:rsidRPr="00C959F2">
        <w:rPr>
          <w:rFonts w:ascii="Times New Roman" w:eastAsia="Times New Roman" w:hAnsi="Times New Roman"/>
          <w:u w:val="single"/>
        </w:rPr>
        <w:t>We are concerned:</w:t>
      </w:r>
      <w:r w:rsidRPr="00C959F2">
        <w:rPr>
          <w:rFonts w:ascii="Times New Roman" w:eastAsia="Times New Roman" w:hAnsi="Times New Roman"/>
        </w:rPr>
        <w:t xml:space="preserve"> that allowing the National Guard to regress back to a strategic reserve would squander over a decade of investment in training, equipping, and readiness.  </w:t>
      </w:r>
      <w:r w:rsidRPr="00C959F2">
        <w:rPr>
          <w:rFonts w:ascii="Times New Roman" w:hAnsi="Times New Roman"/>
          <w:shd w:val="clear" w:color="auto" w:fill="FFFFFF" w:themeFill="background1"/>
        </w:rPr>
        <w:t xml:space="preserve">The </w:t>
      </w:r>
      <w:r w:rsidR="00C34A5F" w:rsidRPr="00C959F2">
        <w:rPr>
          <w:rFonts w:ascii="Times New Roman" w:hAnsi="Times New Roman"/>
          <w:shd w:val="clear" w:color="auto" w:fill="FFFFFF" w:themeFill="background1"/>
        </w:rPr>
        <w:t>Department of Defense proposes a reduction in Army National guard (ARNG) end strength to 342,000,</w:t>
      </w:r>
      <w:r w:rsidRPr="00C959F2">
        <w:rPr>
          <w:rFonts w:ascii="Times New Roman" w:hAnsi="Times New Roman"/>
        </w:rPr>
        <w:t xml:space="preserve">and if sequester returns in 2016 as projected, the Army Guard will be reduced further to 315,000.  </w:t>
      </w:r>
    </w:p>
    <w:p w:rsidR="00FD4DFA" w:rsidRDefault="00E17369" w:rsidP="00E03B30">
      <w:pPr>
        <w:pStyle w:val="ListParagraph"/>
        <w:numPr>
          <w:ilvl w:val="2"/>
          <w:numId w:val="7"/>
        </w:numPr>
        <w:spacing w:line="240" w:lineRule="auto"/>
        <w:jc w:val="both"/>
        <w:rPr>
          <w:rFonts w:ascii="Times New Roman" w:hAnsi="Times New Roman"/>
        </w:rPr>
      </w:pPr>
      <w:r w:rsidRPr="00FD4DFA">
        <w:rPr>
          <w:rFonts w:ascii="Times New Roman" w:hAnsi="Times New Roman"/>
          <w:u w:val="single"/>
        </w:rPr>
        <w:t>We support</w:t>
      </w:r>
      <w:r w:rsidRPr="00FD4DFA">
        <w:rPr>
          <w:rFonts w:ascii="Times New Roman" w:hAnsi="Times New Roman"/>
        </w:rPr>
        <w:t>:  The Army National Guard maintains 33% of the total Army Force with 16% of the Army’s budget.  We must assure that C</w:t>
      </w:r>
      <w:r w:rsidR="005A4DDF" w:rsidRPr="00FD4DFA">
        <w:rPr>
          <w:rFonts w:ascii="Times New Roman" w:hAnsi="Times New Roman"/>
        </w:rPr>
        <w:t>ongress</w:t>
      </w:r>
      <w:r w:rsidRPr="00FD4DFA">
        <w:rPr>
          <w:rFonts w:ascii="Times New Roman" w:hAnsi="Times New Roman"/>
        </w:rPr>
        <w:t xml:space="preserve"> maintains the National Guard as a viable and operational force.  </w:t>
      </w:r>
    </w:p>
    <w:p w:rsidR="00930086" w:rsidRPr="00FD4DFA" w:rsidRDefault="00930086" w:rsidP="00E03B30">
      <w:pPr>
        <w:pStyle w:val="ListParagraph"/>
        <w:numPr>
          <w:ilvl w:val="2"/>
          <w:numId w:val="7"/>
        </w:numPr>
        <w:spacing w:line="240" w:lineRule="auto"/>
        <w:jc w:val="both"/>
        <w:rPr>
          <w:rFonts w:ascii="Times New Roman" w:hAnsi="Times New Roman"/>
        </w:rPr>
      </w:pPr>
      <w:r w:rsidRPr="00FD4DFA">
        <w:rPr>
          <w:rFonts w:ascii="Times New Roman" w:hAnsi="Times New Roman"/>
          <w:u w:val="single"/>
        </w:rPr>
        <w:t>We are concerned</w:t>
      </w:r>
      <w:r w:rsidRPr="00FD4DFA">
        <w:rPr>
          <w:rFonts w:ascii="Times New Roman" w:hAnsi="Times New Roman"/>
        </w:rPr>
        <w:t xml:space="preserve">:  that conversion of Title 32 personnel to Title 5 would degrade the state’s ability to respond to an emergency, further, the administrative burden of managing non dual status employees will undermine the concept of chain of command, and limit the TAG’s authority.  </w:t>
      </w:r>
    </w:p>
    <w:p w:rsidR="00930086" w:rsidRPr="00C959F2" w:rsidRDefault="00930086" w:rsidP="00FD4DFA">
      <w:pPr>
        <w:pStyle w:val="ListParagraph"/>
        <w:numPr>
          <w:ilvl w:val="2"/>
          <w:numId w:val="7"/>
        </w:numPr>
        <w:spacing w:line="240" w:lineRule="auto"/>
        <w:jc w:val="both"/>
        <w:rPr>
          <w:rFonts w:ascii="Times New Roman" w:hAnsi="Times New Roman"/>
        </w:rPr>
      </w:pPr>
      <w:r>
        <w:rPr>
          <w:rFonts w:ascii="Times New Roman" w:hAnsi="Times New Roman"/>
        </w:rPr>
        <w:t>We support: Converting all federal technicians to AGRs</w:t>
      </w:r>
    </w:p>
    <w:p w:rsidR="00E17369" w:rsidRPr="00C959F2" w:rsidRDefault="00E17369" w:rsidP="00A0603C">
      <w:pPr>
        <w:pStyle w:val="Default"/>
        <w:numPr>
          <w:ilvl w:val="0"/>
          <w:numId w:val="7"/>
        </w:numPr>
        <w:jc w:val="both"/>
        <w:rPr>
          <w:rFonts w:ascii="Times New Roman" w:hAnsi="Times New Roman" w:cs="Times New Roman"/>
          <w:sz w:val="22"/>
          <w:szCs w:val="22"/>
        </w:rPr>
      </w:pPr>
      <w:r w:rsidRPr="00C959F2">
        <w:rPr>
          <w:rFonts w:ascii="Times New Roman" w:hAnsi="Times New Roman" w:cs="Times New Roman"/>
          <w:sz w:val="22"/>
          <w:szCs w:val="22"/>
          <w:u w:val="single"/>
        </w:rPr>
        <w:t>Keep the National Guard Modern</w:t>
      </w:r>
      <w:r w:rsidRPr="00C959F2">
        <w:rPr>
          <w:rFonts w:ascii="Times New Roman" w:hAnsi="Times New Roman" w:cs="Times New Roman"/>
          <w:sz w:val="22"/>
          <w:szCs w:val="22"/>
        </w:rPr>
        <w:t xml:space="preserve">:  Funding for equipment and modernization is critical to ensuring the National Guard is properly equipped to respond both overseas and domestically. </w:t>
      </w:r>
    </w:p>
    <w:p w:rsidR="00E17369" w:rsidRPr="00C959F2" w:rsidRDefault="00E17369" w:rsidP="00FD4DFA">
      <w:pPr>
        <w:pStyle w:val="Default"/>
        <w:jc w:val="both"/>
        <w:rPr>
          <w:rFonts w:ascii="Times New Roman" w:hAnsi="Times New Roman" w:cs="Times New Roman"/>
          <w:sz w:val="22"/>
          <w:szCs w:val="22"/>
        </w:rPr>
      </w:pPr>
    </w:p>
    <w:p w:rsidR="00E17369" w:rsidRPr="00C959F2" w:rsidRDefault="00E17369" w:rsidP="00FD4DFA">
      <w:pPr>
        <w:numPr>
          <w:ilvl w:val="1"/>
          <w:numId w:val="7"/>
        </w:numPr>
        <w:spacing w:line="240" w:lineRule="auto"/>
        <w:jc w:val="both"/>
        <w:rPr>
          <w:rFonts w:ascii="Times New Roman" w:hAnsi="Times New Roman"/>
        </w:rPr>
      </w:pPr>
      <w:r w:rsidRPr="00C959F2">
        <w:rPr>
          <w:rFonts w:ascii="Times New Roman" w:hAnsi="Times New Roman"/>
        </w:rPr>
        <w:t>Assure</w:t>
      </w:r>
      <w:r w:rsidR="00C34A5F" w:rsidRPr="00C959F2">
        <w:rPr>
          <w:rFonts w:ascii="Times New Roman" w:hAnsi="Times New Roman"/>
        </w:rPr>
        <w:t xml:space="preserve"> and </w:t>
      </w:r>
      <w:r w:rsidRPr="00C959F2">
        <w:rPr>
          <w:rFonts w:ascii="Times New Roman" w:hAnsi="Times New Roman"/>
        </w:rPr>
        <w:t>Maintain UH-60 Blackhawk Fleet</w:t>
      </w:r>
    </w:p>
    <w:p w:rsidR="00E17369" w:rsidRPr="00C959F2" w:rsidRDefault="00E17369" w:rsidP="00FD4DFA">
      <w:pPr>
        <w:pStyle w:val="Default"/>
        <w:numPr>
          <w:ilvl w:val="2"/>
          <w:numId w:val="7"/>
        </w:numPr>
        <w:jc w:val="both"/>
        <w:rPr>
          <w:rFonts w:ascii="Times New Roman" w:hAnsi="Times New Roman" w:cs="Times New Roman"/>
          <w:sz w:val="22"/>
          <w:szCs w:val="22"/>
        </w:rPr>
      </w:pPr>
      <w:r w:rsidRPr="00C959F2">
        <w:rPr>
          <w:rFonts w:ascii="Times New Roman" w:hAnsi="Times New Roman" w:cs="Times New Roman"/>
          <w:sz w:val="22"/>
          <w:szCs w:val="22"/>
          <w:u w:val="single"/>
        </w:rPr>
        <w:t>We are concerned:</w:t>
      </w:r>
      <w:r w:rsidRPr="00C959F2">
        <w:rPr>
          <w:rFonts w:ascii="Times New Roman" w:hAnsi="Times New Roman" w:cs="Times New Roman"/>
          <w:sz w:val="22"/>
          <w:szCs w:val="22"/>
        </w:rPr>
        <w:t xml:space="preserve"> that a disproportionate number of older model Black Hawks will make the National Guard irrelevant to future engagements, and limit our capacity to meet homeland support taskings.</w:t>
      </w:r>
    </w:p>
    <w:p w:rsidR="00E17369" w:rsidRPr="00C959F2" w:rsidRDefault="00E17369" w:rsidP="00FD4DFA">
      <w:pPr>
        <w:pStyle w:val="Default"/>
        <w:numPr>
          <w:ilvl w:val="2"/>
          <w:numId w:val="7"/>
        </w:numPr>
        <w:jc w:val="both"/>
        <w:rPr>
          <w:rFonts w:ascii="Times New Roman" w:hAnsi="Times New Roman" w:cs="Times New Roman"/>
          <w:sz w:val="22"/>
          <w:szCs w:val="22"/>
        </w:rPr>
      </w:pPr>
      <w:r w:rsidRPr="00C959F2">
        <w:rPr>
          <w:rFonts w:ascii="Times New Roman" w:hAnsi="Times New Roman" w:cs="Times New Roman"/>
          <w:sz w:val="22"/>
          <w:szCs w:val="22"/>
          <w:u w:val="single"/>
        </w:rPr>
        <w:t>We support</w:t>
      </w:r>
      <w:r w:rsidRPr="00C959F2">
        <w:rPr>
          <w:rFonts w:ascii="Times New Roman" w:hAnsi="Times New Roman" w:cs="Times New Roman"/>
          <w:sz w:val="22"/>
          <w:szCs w:val="22"/>
        </w:rPr>
        <w:t xml:space="preserve">: Maintaining the Army National Guard Black Hawk Fleet and attack helicopters in the National Guard inventory.  </w:t>
      </w:r>
    </w:p>
    <w:p w:rsidR="00E17369" w:rsidRPr="00C959F2" w:rsidRDefault="00E17369" w:rsidP="00FD4DFA">
      <w:pPr>
        <w:pStyle w:val="Default"/>
        <w:ind w:left="1080"/>
        <w:jc w:val="both"/>
        <w:rPr>
          <w:rFonts w:ascii="Times New Roman" w:hAnsi="Times New Roman" w:cs="Times New Roman"/>
          <w:sz w:val="22"/>
          <w:szCs w:val="22"/>
        </w:rPr>
      </w:pPr>
    </w:p>
    <w:p w:rsidR="00E17369" w:rsidRPr="00C959F2" w:rsidRDefault="00E17369" w:rsidP="00A0603C">
      <w:pPr>
        <w:numPr>
          <w:ilvl w:val="1"/>
          <w:numId w:val="7"/>
        </w:numPr>
        <w:spacing w:line="240" w:lineRule="auto"/>
        <w:jc w:val="both"/>
        <w:rPr>
          <w:rFonts w:ascii="Times New Roman" w:hAnsi="Times New Roman"/>
        </w:rPr>
      </w:pPr>
      <w:r w:rsidRPr="00C959F2">
        <w:rPr>
          <w:rFonts w:ascii="Times New Roman" w:hAnsi="Times New Roman"/>
        </w:rPr>
        <w:t xml:space="preserve">Update and Upgrade C-130’s </w:t>
      </w:r>
    </w:p>
    <w:p w:rsidR="00E17369" w:rsidRPr="00C959F2" w:rsidRDefault="00E17369" w:rsidP="00A0603C">
      <w:pPr>
        <w:pStyle w:val="Default"/>
        <w:numPr>
          <w:ilvl w:val="2"/>
          <w:numId w:val="7"/>
        </w:numPr>
        <w:jc w:val="both"/>
        <w:rPr>
          <w:rFonts w:ascii="Times New Roman" w:hAnsi="Times New Roman" w:cs="Times New Roman"/>
          <w:sz w:val="22"/>
          <w:szCs w:val="22"/>
        </w:rPr>
      </w:pPr>
      <w:r w:rsidRPr="00C959F2">
        <w:rPr>
          <w:rFonts w:ascii="Times New Roman" w:hAnsi="Times New Roman" w:cs="Times New Roman"/>
          <w:sz w:val="22"/>
          <w:szCs w:val="22"/>
          <w:u w:val="single"/>
        </w:rPr>
        <w:t>We are concerned:</w:t>
      </w:r>
      <w:r w:rsidRPr="00C959F2">
        <w:rPr>
          <w:rFonts w:ascii="Times New Roman" w:hAnsi="Times New Roman" w:cs="Times New Roman"/>
          <w:sz w:val="22"/>
          <w:szCs w:val="22"/>
        </w:rPr>
        <w:t xml:space="preserve"> There is insufficient time and resources to recapitalize the entire legacy fleet (170 aging reserve C-130 aircraft); at a replacement cost of $90M each. By 2020, Delaware’s C-130’s will no longer be Inter-operable due to outdated Communications Navigation System/Air Traffic Management (CNS/ATM) requirements grounding C-130H’s</w:t>
      </w:r>
    </w:p>
    <w:p w:rsidR="005A4DDF" w:rsidRPr="00C959F2" w:rsidRDefault="00E17369" w:rsidP="00A0603C">
      <w:pPr>
        <w:pStyle w:val="Default"/>
        <w:numPr>
          <w:ilvl w:val="2"/>
          <w:numId w:val="7"/>
        </w:numPr>
        <w:jc w:val="both"/>
        <w:rPr>
          <w:rFonts w:ascii="Times New Roman" w:hAnsi="Times New Roman" w:cs="Times New Roman"/>
          <w:sz w:val="22"/>
          <w:szCs w:val="22"/>
        </w:rPr>
      </w:pPr>
      <w:r w:rsidRPr="00C959F2">
        <w:rPr>
          <w:rFonts w:ascii="Times New Roman" w:hAnsi="Times New Roman" w:cs="Times New Roman"/>
          <w:sz w:val="22"/>
          <w:szCs w:val="22"/>
        </w:rPr>
        <w:t xml:space="preserve"> </w:t>
      </w:r>
      <w:r w:rsidRPr="00C959F2">
        <w:rPr>
          <w:rFonts w:ascii="Times New Roman" w:hAnsi="Times New Roman" w:cs="Times New Roman"/>
          <w:sz w:val="22"/>
          <w:szCs w:val="22"/>
          <w:u w:val="single"/>
        </w:rPr>
        <w:t>We Support:</w:t>
      </w:r>
      <w:r w:rsidRPr="00C959F2">
        <w:rPr>
          <w:rFonts w:ascii="Times New Roman" w:hAnsi="Times New Roman" w:cs="Times New Roman"/>
          <w:sz w:val="22"/>
          <w:szCs w:val="22"/>
        </w:rPr>
        <w:t xml:space="preserve"> A balanced plan of inter-operable C-130J and Modernized C-130 Aircraft will ensure that the Air Guard maintains relevancy in the total force.</w:t>
      </w:r>
      <w:r w:rsidR="00930086">
        <w:rPr>
          <w:rFonts w:ascii="Times New Roman" w:hAnsi="Times New Roman" w:cs="Times New Roman"/>
          <w:sz w:val="22"/>
          <w:szCs w:val="22"/>
        </w:rPr>
        <w:t xml:space="preserve">  We must assure the NDAA is fully funded through appropriations to assure upgrades are made timely; we also advocate for </w:t>
      </w:r>
      <w:r w:rsidR="00930086">
        <w:rPr>
          <w:rFonts w:ascii="Times New Roman" w:hAnsi="Times New Roman" w:cs="Times New Roman"/>
          <w:sz w:val="22"/>
          <w:szCs w:val="22"/>
        </w:rPr>
        <w:lastRenderedPageBreak/>
        <w:t>recapitalization of C130s to newer J models with concurrent and proportional fielding to the ANG.</w:t>
      </w:r>
    </w:p>
    <w:p w:rsidR="00E17369" w:rsidRPr="00C959F2" w:rsidRDefault="00E17369" w:rsidP="005A4DDF">
      <w:pPr>
        <w:pStyle w:val="Default"/>
        <w:ind w:left="720"/>
        <w:jc w:val="both"/>
        <w:rPr>
          <w:rFonts w:ascii="Times New Roman" w:hAnsi="Times New Roman" w:cs="Times New Roman"/>
          <w:sz w:val="22"/>
          <w:szCs w:val="22"/>
        </w:rPr>
      </w:pPr>
      <w:r w:rsidRPr="00C959F2">
        <w:rPr>
          <w:rFonts w:ascii="Times New Roman" w:hAnsi="Times New Roman" w:cs="Times New Roman"/>
          <w:sz w:val="22"/>
          <w:szCs w:val="22"/>
        </w:rPr>
        <w:t xml:space="preserve"> </w:t>
      </w:r>
    </w:p>
    <w:p w:rsidR="006E3370" w:rsidRPr="00C959F2" w:rsidRDefault="00D33D10" w:rsidP="00F33A4B">
      <w:pPr>
        <w:pStyle w:val="Default"/>
        <w:numPr>
          <w:ilvl w:val="0"/>
          <w:numId w:val="7"/>
        </w:numPr>
        <w:jc w:val="both"/>
        <w:rPr>
          <w:rFonts w:ascii="Times New Roman" w:hAnsi="Times New Roman" w:cs="Times New Roman"/>
          <w:sz w:val="22"/>
          <w:szCs w:val="22"/>
        </w:rPr>
      </w:pPr>
      <w:r w:rsidRPr="00C959F2">
        <w:rPr>
          <w:rFonts w:ascii="Times New Roman" w:hAnsi="Times New Roman" w:cs="Times New Roman"/>
          <w:sz w:val="22"/>
          <w:szCs w:val="22"/>
          <w:u w:val="single"/>
        </w:rPr>
        <w:t xml:space="preserve">National Guard </w:t>
      </w:r>
      <w:r w:rsidR="006E3370" w:rsidRPr="00C959F2">
        <w:rPr>
          <w:rFonts w:ascii="Times New Roman" w:hAnsi="Times New Roman" w:cs="Times New Roman"/>
          <w:sz w:val="22"/>
          <w:szCs w:val="22"/>
          <w:u w:val="single"/>
        </w:rPr>
        <w:t>ANG and ARNG facilities fiber</w:t>
      </w:r>
      <w:r w:rsidRPr="00C959F2">
        <w:rPr>
          <w:rFonts w:ascii="Times New Roman" w:hAnsi="Times New Roman" w:cs="Times New Roman"/>
          <w:sz w:val="22"/>
          <w:szCs w:val="22"/>
          <w:u w:val="single"/>
        </w:rPr>
        <w:t xml:space="preserve"> upgrade</w:t>
      </w:r>
      <w:r w:rsidR="006E3370" w:rsidRPr="00C959F2">
        <w:rPr>
          <w:rFonts w:ascii="Times New Roman" w:hAnsi="Times New Roman" w:cs="Times New Roman"/>
          <w:sz w:val="22"/>
          <w:szCs w:val="22"/>
        </w:rPr>
        <w:t xml:space="preserve">: Funding is required to support </w:t>
      </w:r>
      <w:r w:rsidR="00625388" w:rsidRPr="00C959F2">
        <w:rPr>
          <w:rFonts w:ascii="Times New Roman" w:hAnsi="Times New Roman" w:cs="Times New Roman"/>
          <w:sz w:val="22"/>
          <w:szCs w:val="22"/>
        </w:rPr>
        <w:t>a</w:t>
      </w:r>
      <w:r w:rsidR="006E3370" w:rsidRPr="00C959F2">
        <w:rPr>
          <w:rFonts w:ascii="Times New Roman" w:hAnsi="Times New Roman" w:cs="Times New Roman"/>
          <w:sz w:val="22"/>
          <w:szCs w:val="22"/>
        </w:rPr>
        <w:t xml:space="preserve"> growing requirement for bandwidth</w:t>
      </w:r>
      <w:r w:rsidR="00625388" w:rsidRPr="00C959F2">
        <w:rPr>
          <w:rFonts w:ascii="Times New Roman" w:hAnsi="Times New Roman" w:cs="Times New Roman"/>
          <w:sz w:val="22"/>
          <w:szCs w:val="22"/>
        </w:rPr>
        <w:t xml:space="preserve"> </w:t>
      </w:r>
      <w:proofErr w:type="gramStart"/>
      <w:r w:rsidR="00625388" w:rsidRPr="00C959F2">
        <w:rPr>
          <w:rFonts w:ascii="Times New Roman" w:hAnsi="Times New Roman" w:cs="Times New Roman"/>
          <w:sz w:val="22"/>
          <w:szCs w:val="22"/>
        </w:rPr>
        <w:t>DoD</w:t>
      </w:r>
      <w:proofErr w:type="gramEnd"/>
      <w:r w:rsidR="00625388" w:rsidRPr="00C959F2">
        <w:rPr>
          <w:rFonts w:ascii="Times New Roman" w:hAnsi="Times New Roman" w:cs="Times New Roman"/>
          <w:sz w:val="22"/>
          <w:szCs w:val="22"/>
        </w:rPr>
        <w:t xml:space="preserve"> wide</w:t>
      </w:r>
      <w:r w:rsidR="006E3370" w:rsidRPr="00C959F2">
        <w:rPr>
          <w:rFonts w:ascii="Times New Roman" w:hAnsi="Times New Roman" w:cs="Times New Roman"/>
          <w:sz w:val="22"/>
          <w:szCs w:val="22"/>
        </w:rPr>
        <w:t>.</w:t>
      </w:r>
    </w:p>
    <w:p w:rsidR="006E3370" w:rsidRPr="00C959F2" w:rsidRDefault="006E3370" w:rsidP="006E3370">
      <w:pPr>
        <w:pStyle w:val="Default"/>
        <w:ind w:left="360"/>
        <w:jc w:val="both"/>
        <w:rPr>
          <w:rFonts w:ascii="Times New Roman" w:hAnsi="Times New Roman" w:cs="Times New Roman"/>
          <w:sz w:val="22"/>
          <w:szCs w:val="22"/>
        </w:rPr>
      </w:pPr>
      <w:r w:rsidRPr="00C959F2">
        <w:rPr>
          <w:rFonts w:ascii="Times New Roman" w:hAnsi="Times New Roman" w:cs="Times New Roman"/>
          <w:sz w:val="22"/>
          <w:szCs w:val="22"/>
        </w:rPr>
        <w:t xml:space="preserve"> </w:t>
      </w:r>
    </w:p>
    <w:p w:rsidR="00625388" w:rsidRPr="00C959F2" w:rsidRDefault="006E3370" w:rsidP="00625388">
      <w:pPr>
        <w:pStyle w:val="Default"/>
        <w:numPr>
          <w:ilvl w:val="1"/>
          <w:numId w:val="7"/>
        </w:numPr>
        <w:jc w:val="both"/>
        <w:rPr>
          <w:rFonts w:ascii="Times New Roman" w:hAnsi="Times New Roman" w:cs="Times New Roman"/>
          <w:sz w:val="22"/>
          <w:szCs w:val="22"/>
        </w:rPr>
      </w:pPr>
      <w:r w:rsidRPr="00C959F2">
        <w:rPr>
          <w:rFonts w:ascii="Times New Roman" w:hAnsi="Times New Roman" w:cs="Times New Roman"/>
          <w:sz w:val="22"/>
          <w:szCs w:val="22"/>
        </w:rPr>
        <w:t>Upgrade</w:t>
      </w:r>
      <w:r w:rsidR="00625388" w:rsidRPr="00C959F2">
        <w:rPr>
          <w:rFonts w:ascii="Times New Roman" w:hAnsi="Times New Roman" w:cs="Times New Roman"/>
          <w:sz w:val="22"/>
          <w:szCs w:val="22"/>
        </w:rPr>
        <w:t xml:space="preserve"> communication infrastructure</w:t>
      </w:r>
    </w:p>
    <w:p w:rsidR="00625388" w:rsidRPr="00C959F2" w:rsidRDefault="00625388" w:rsidP="00625388">
      <w:pPr>
        <w:pStyle w:val="Default"/>
        <w:numPr>
          <w:ilvl w:val="2"/>
          <w:numId w:val="7"/>
        </w:numPr>
        <w:jc w:val="both"/>
        <w:rPr>
          <w:rFonts w:ascii="Times New Roman" w:hAnsi="Times New Roman" w:cs="Times New Roman"/>
          <w:sz w:val="22"/>
          <w:szCs w:val="22"/>
        </w:rPr>
      </w:pPr>
      <w:r w:rsidRPr="00C959F2">
        <w:rPr>
          <w:rFonts w:ascii="Times New Roman" w:hAnsi="Times New Roman" w:cs="Times New Roman"/>
          <w:sz w:val="22"/>
          <w:szCs w:val="22"/>
          <w:u w:val="single"/>
        </w:rPr>
        <w:t>We are concerned:</w:t>
      </w:r>
      <w:r w:rsidRPr="00C959F2">
        <w:rPr>
          <w:rFonts w:ascii="Times New Roman" w:hAnsi="Times New Roman" w:cs="Times New Roman"/>
          <w:sz w:val="22"/>
          <w:szCs w:val="22"/>
        </w:rPr>
        <w:t xml:space="preserve"> There is insufficient communication infrastructure to</w:t>
      </w:r>
      <w:r w:rsidR="00FD4DFA">
        <w:rPr>
          <w:rFonts w:ascii="Times New Roman" w:hAnsi="Times New Roman" w:cs="Times New Roman"/>
          <w:sz w:val="22"/>
          <w:szCs w:val="22"/>
        </w:rPr>
        <w:t xml:space="preserve"> support the growing number of </w:t>
      </w:r>
      <w:r w:rsidRPr="00C959F2">
        <w:rPr>
          <w:rFonts w:ascii="Times New Roman" w:hAnsi="Times New Roman" w:cs="Times New Roman"/>
          <w:sz w:val="22"/>
          <w:szCs w:val="22"/>
        </w:rPr>
        <w:t>Enterprise Services</w:t>
      </w:r>
      <w:r w:rsidR="00D33D10" w:rsidRPr="00C959F2">
        <w:rPr>
          <w:rFonts w:ascii="Times New Roman" w:hAnsi="Times New Roman" w:cs="Times New Roman"/>
          <w:sz w:val="22"/>
          <w:szCs w:val="22"/>
        </w:rPr>
        <w:t xml:space="preserve"> </w:t>
      </w:r>
      <w:r w:rsidRPr="00C959F2">
        <w:rPr>
          <w:rFonts w:ascii="Times New Roman" w:hAnsi="Times New Roman" w:cs="Times New Roman"/>
          <w:sz w:val="22"/>
          <w:szCs w:val="22"/>
        </w:rPr>
        <w:t xml:space="preserve">that </w:t>
      </w:r>
      <w:proofErr w:type="gramStart"/>
      <w:r w:rsidRPr="00C959F2">
        <w:rPr>
          <w:rFonts w:ascii="Times New Roman" w:hAnsi="Times New Roman" w:cs="Times New Roman"/>
          <w:sz w:val="22"/>
          <w:szCs w:val="22"/>
        </w:rPr>
        <w:t>DoD</w:t>
      </w:r>
      <w:proofErr w:type="gramEnd"/>
      <w:r w:rsidRPr="00C959F2">
        <w:rPr>
          <w:rFonts w:ascii="Times New Roman" w:hAnsi="Times New Roman" w:cs="Times New Roman"/>
          <w:sz w:val="22"/>
          <w:szCs w:val="22"/>
        </w:rPr>
        <w:t xml:space="preserve"> is moving to, </w:t>
      </w:r>
      <w:r w:rsidR="00D33D10" w:rsidRPr="00C959F2">
        <w:rPr>
          <w:rFonts w:ascii="Times New Roman" w:hAnsi="Times New Roman" w:cs="Times New Roman"/>
          <w:sz w:val="22"/>
          <w:szCs w:val="22"/>
        </w:rPr>
        <w:t xml:space="preserve">without upgrading </w:t>
      </w:r>
      <w:r w:rsidRPr="00C959F2">
        <w:rPr>
          <w:rFonts w:ascii="Times New Roman" w:hAnsi="Times New Roman" w:cs="Times New Roman"/>
          <w:sz w:val="22"/>
          <w:szCs w:val="22"/>
        </w:rPr>
        <w:t xml:space="preserve">our facilities </w:t>
      </w:r>
      <w:r w:rsidR="00D33D10" w:rsidRPr="00C959F2">
        <w:rPr>
          <w:rFonts w:ascii="Times New Roman" w:hAnsi="Times New Roman" w:cs="Times New Roman"/>
          <w:sz w:val="22"/>
          <w:szCs w:val="22"/>
        </w:rPr>
        <w:t xml:space="preserve">the current cabling infrastructure </w:t>
      </w:r>
      <w:r w:rsidRPr="00C959F2">
        <w:rPr>
          <w:rFonts w:ascii="Times New Roman" w:hAnsi="Times New Roman" w:cs="Times New Roman"/>
          <w:sz w:val="22"/>
          <w:szCs w:val="22"/>
        </w:rPr>
        <w:t>will not provide sufficient bandwidth</w:t>
      </w:r>
      <w:r w:rsidR="00D33D10" w:rsidRPr="00C959F2">
        <w:rPr>
          <w:rFonts w:ascii="Times New Roman" w:hAnsi="Times New Roman" w:cs="Times New Roman"/>
          <w:sz w:val="22"/>
          <w:szCs w:val="22"/>
        </w:rPr>
        <w:t xml:space="preserve"> and will degrade services</w:t>
      </w:r>
      <w:r w:rsidRPr="00C959F2">
        <w:rPr>
          <w:rFonts w:ascii="Times New Roman" w:hAnsi="Times New Roman" w:cs="Times New Roman"/>
          <w:sz w:val="22"/>
          <w:szCs w:val="22"/>
        </w:rPr>
        <w:t>.</w:t>
      </w:r>
    </w:p>
    <w:p w:rsidR="00F33A4B" w:rsidRPr="00C959F2" w:rsidRDefault="006E3370" w:rsidP="006E3370">
      <w:pPr>
        <w:pStyle w:val="Default"/>
        <w:numPr>
          <w:ilvl w:val="2"/>
          <w:numId w:val="7"/>
        </w:numPr>
        <w:jc w:val="both"/>
        <w:rPr>
          <w:rFonts w:ascii="Times New Roman" w:hAnsi="Times New Roman" w:cs="Times New Roman"/>
          <w:sz w:val="22"/>
          <w:szCs w:val="22"/>
          <w:u w:val="single"/>
        </w:rPr>
      </w:pPr>
      <w:r w:rsidRPr="00C959F2">
        <w:rPr>
          <w:rFonts w:ascii="Times New Roman" w:hAnsi="Times New Roman" w:cs="Times New Roman"/>
          <w:sz w:val="22"/>
          <w:szCs w:val="22"/>
          <w:u w:val="single"/>
        </w:rPr>
        <w:t xml:space="preserve">We support: </w:t>
      </w:r>
      <w:r w:rsidRPr="00C959F2">
        <w:rPr>
          <w:rFonts w:ascii="Times New Roman" w:hAnsi="Times New Roman" w:cs="Times New Roman"/>
          <w:sz w:val="22"/>
          <w:szCs w:val="22"/>
        </w:rPr>
        <w:t xml:space="preserve"> </w:t>
      </w:r>
      <w:r w:rsidR="0058612D" w:rsidRPr="00C959F2">
        <w:rPr>
          <w:rFonts w:ascii="Times New Roman" w:hAnsi="Times New Roman" w:cs="Times New Roman"/>
          <w:sz w:val="22"/>
          <w:szCs w:val="22"/>
        </w:rPr>
        <w:t xml:space="preserve">An upgraded communication infrastructure will provide the proper bandwidth to support </w:t>
      </w:r>
      <w:proofErr w:type="gramStart"/>
      <w:r w:rsidR="0058612D" w:rsidRPr="00C959F2">
        <w:rPr>
          <w:rFonts w:ascii="Times New Roman" w:hAnsi="Times New Roman" w:cs="Times New Roman"/>
          <w:sz w:val="22"/>
          <w:szCs w:val="22"/>
        </w:rPr>
        <w:t>DoD</w:t>
      </w:r>
      <w:proofErr w:type="gramEnd"/>
      <w:r w:rsidR="0058612D" w:rsidRPr="00C959F2">
        <w:rPr>
          <w:rFonts w:ascii="Times New Roman" w:hAnsi="Times New Roman" w:cs="Times New Roman"/>
          <w:sz w:val="22"/>
          <w:szCs w:val="22"/>
        </w:rPr>
        <w:t xml:space="preserve"> growing reliance on Enterprise Services. The National Guard’s facilities must maintain appropriate infrastructure in order to remain relevant and ready.  </w:t>
      </w:r>
    </w:p>
    <w:p w:rsidR="00D33D10" w:rsidRPr="00C959F2" w:rsidRDefault="00D33D10" w:rsidP="00D33D10">
      <w:pPr>
        <w:pStyle w:val="ListParagraph"/>
        <w:rPr>
          <w:rFonts w:ascii="Times New Roman" w:hAnsi="Times New Roman"/>
          <w:u w:val="single"/>
        </w:rPr>
      </w:pPr>
    </w:p>
    <w:p w:rsidR="00E17369" w:rsidRPr="00C959F2" w:rsidRDefault="00E17369" w:rsidP="00C959F2">
      <w:pPr>
        <w:spacing w:line="240" w:lineRule="auto"/>
        <w:contextualSpacing/>
        <w:jc w:val="center"/>
        <w:rPr>
          <w:rFonts w:ascii="Times New Roman" w:hAnsi="Times New Roman"/>
          <w:i/>
          <w:u w:val="single"/>
        </w:rPr>
      </w:pPr>
      <w:r w:rsidRPr="00C959F2">
        <w:rPr>
          <w:rFonts w:ascii="Times New Roman" w:hAnsi="Times New Roman"/>
          <w:i/>
          <w:u w:val="single"/>
        </w:rPr>
        <w:t>State of Delaware</w:t>
      </w:r>
    </w:p>
    <w:p w:rsidR="00E17369" w:rsidRPr="00C959F2" w:rsidRDefault="00E17369" w:rsidP="00C959F2">
      <w:pPr>
        <w:pStyle w:val="ListParagraph"/>
        <w:numPr>
          <w:ilvl w:val="0"/>
          <w:numId w:val="9"/>
        </w:numPr>
        <w:spacing w:line="240" w:lineRule="auto"/>
        <w:contextualSpacing/>
        <w:rPr>
          <w:rFonts w:ascii="Times New Roman" w:hAnsi="Times New Roman"/>
          <w:u w:val="single"/>
        </w:rPr>
      </w:pPr>
      <w:r w:rsidRPr="00C959F2">
        <w:rPr>
          <w:rFonts w:ascii="Times New Roman" w:hAnsi="Times New Roman"/>
          <w:u w:val="single"/>
        </w:rPr>
        <w:t xml:space="preserve">Exempt retirement pay of Delaware Guardsmen from State Income Tax </w:t>
      </w:r>
    </w:p>
    <w:p w:rsidR="00E17369" w:rsidRPr="00C959F2" w:rsidRDefault="00E17369" w:rsidP="00C959F2">
      <w:pPr>
        <w:pStyle w:val="ListParagraph"/>
        <w:numPr>
          <w:ilvl w:val="1"/>
          <w:numId w:val="9"/>
        </w:numPr>
        <w:spacing w:line="240" w:lineRule="auto"/>
        <w:contextualSpacing/>
        <w:rPr>
          <w:rFonts w:ascii="Times New Roman" w:hAnsi="Times New Roman"/>
        </w:rPr>
      </w:pPr>
      <w:r w:rsidRPr="00C959F2">
        <w:rPr>
          <w:rFonts w:ascii="Times New Roman" w:hAnsi="Times New Roman"/>
        </w:rPr>
        <w:t>Makes Delaware a more attractive location for retirees and their families.   Guard retirement income is significantly less than active duty income.  The small amount of tax revenue lost is negated by retirees and their families living and spending all of their income, from retirement or other employment, in Delaware.</w:t>
      </w:r>
    </w:p>
    <w:p w:rsidR="00E17369" w:rsidRPr="00C959F2" w:rsidRDefault="00E17369" w:rsidP="00C959F2">
      <w:pPr>
        <w:pStyle w:val="ListParagraph"/>
        <w:numPr>
          <w:ilvl w:val="0"/>
          <w:numId w:val="9"/>
        </w:numPr>
        <w:spacing w:line="240" w:lineRule="auto"/>
        <w:contextualSpacing/>
        <w:rPr>
          <w:rFonts w:ascii="Times New Roman" w:hAnsi="Times New Roman"/>
        </w:rPr>
      </w:pPr>
      <w:r w:rsidRPr="00C959F2">
        <w:rPr>
          <w:rFonts w:ascii="Times New Roman" w:hAnsi="Times New Roman"/>
          <w:u w:val="single"/>
        </w:rPr>
        <w:t>Increased financial support of the National Guard</w:t>
      </w:r>
      <w:r w:rsidRPr="00C959F2">
        <w:rPr>
          <w:rFonts w:ascii="Times New Roman" w:hAnsi="Times New Roman"/>
        </w:rPr>
        <w:t xml:space="preserve">           </w:t>
      </w:r>
    </w:p>
    <w:p w:rsidR="00E17369" w:rsidRPr="00265997" w:rsidRDefault="00E17369" w:rsidP="00C959F2">
      <w:pPr>
        <w:pStyle w:val="ListParagraph"/>
        <w:numPr>
          <w:ilvl w:val="1"/>
          <w:numId w:val="9"/>
        </w:numPr>
        <w:spacing w:line="240" w:lineRule="auto"/>
        <w:contextualSpacing/>
        <w:rPr>
          <w:rFonts w:ascii="Times New Roman" w:hAnsi="Times New Roman"/>
        </w:rPr>
      </w:pPr>
      <w:r w:rsidRPr="00C959F2">
        <w:rPr>
          <w:rFonts w:ascii="Times New Roman" w:hAnsi="Times New Roman"/>
        </w:rPr>
        <w:t xml:space="preserve">Currently the Delaware National Guard is funded 95% federally bringing in more than $100M to the state.  In return, the state provides about $5M in funding.  More funding is needed to support </w:t>
      </w:r>
      <w:r w:rsidRPr="00265997">
        <w:rPr>
          <w:rFonts w:ascii="Times New Roman" w:hAnsi="Times New Roman"/>
        </w:rPr>
        <w:t xml:space="preserve">education funding to maintain our recruiting and retention strength. </w:t>
      </w:r>
    </w:p>
    <w:p w:rsidR="00E17369" w:rsidRPr="00C959F2" w:rsidRDefault="00E17369" w:rsidP="00C959F2">
      <w:pPr>
        <w:pStyle w:val="ListParagraph"/>
        <w:numPr>
          <w:ilvl w:val="0"/>
          <w:numId w:val="9"/>
        </w:numPr>
        <w:spacing w:line="240" w:lineRule="auto"/>
        <w:contextualSpacing/>
        <w:rPr>
          <w:rFonts w:ascii="Times New Roman" w:hAnsi="Times New Roman"/>
        </w:rPr>
      </w:pPr>
      <w:r w:rsidRPr="00265997">
        <w:rPr>
          <w:rFonts w:ascii="Times New Roman" w:hAnsi="Times New Roman"/>
          <w:u w:val="single"/>
        </w:rPr>
        <w:t>Tuition</w:t>
      </w:r>
      <w:r w:rsidRPr="00C959F2">
        <w:rPr>
          <w:rFonts w:ascii="Times New Roman" w:hAnsi="Times New Roman"/>
          <w:u w:val="single"/>
        </w:rPr>
        <w:t xml:space="preserve"> assistance at state colleges and universities for dependents of Delaware Guardsmen</w:t>
      </w:r>
      <w:r w:rsidRPr="00C959F2">
        <w:rPr>
          <w:rFonts w:ascii="Times New Roman" w:hAnsi="Times New Roman"/>
        </w:rPr>
        <w:t xml:space="preserve">.    </w:t>
      </w:r>
    </w:p>
    <w:p w:rsidR="00E17369" w:rsidRPr="00265997" w:rsidRDefault="005A4DDF" w:rsidP="00C959F2">
      <w:pPr>
        <w:pStyle w:val="ListParagraph"/>
        <w:numPr>
          <w:ilvl w:val="1"/>
          <w:numId w:val="9"/>
        </w:numPr>
        <w:spacing w:line="240" w:lineRule="auto"/>
        <w:contextualSpacing/>
        <w:rPr>
          <w:rFonts w:ascii="Times New Roman" w:hAnsi="Times New Roman"/>
        </w:rPr>
      </w:pPr>
      <w:r w:rsidRPr="00265997">
        <w:rPr>
          <w:rFonts w:ascii="Times New Roman" w:hAnsi="Times New Roman"/>
          <w:u w:val="single"/>
        </w:rPr>
        <w:t>First Fully Fund Tuition Assistance.</w:t>
      </w:r>
      <w:r w:rsidRPr="00C959F2">
        <w:rPr>
          <w:rFonts w:ascii="Times New Roman" w:hAnsi="Times New Roman"/>
        </w:rPr>
        <w:t xml:space="preserve">  </w:t>
      </w:r>
      <w:r w:rsidR="00E17369" w:rsidRPr="00C959F2">
        <w:rPr>
          <w:rFonts w:ascii="Times New Roman" w:hAnsi="Times New Roman"/>
        </w:rPr>
        <w:t>Would require an authorization to transfer unused State Tuition Assistance funds to DNG dependents (as can be done with Post 9-11 Federal GI Bill benefits).  First priority is active Guardsmen and any unused funds could be transferred to dependents.  DNG would manage the tracking</w:t>
      </w:r>
      <w:r w:rsidR="00E17369" w:rsidRPr="00265997">
        <w:rPr>
          <w:rFonts w:ascii="Times New Roman" w:hAnsi="Times New Roman"/>
        </w:rPr>
        <w:t>.</w:t>
      </w:r>
      <w:r w:rsidR="00265997" w:rsidRPr="00265997">
        <w:rPr>
          <w:rFonts w:ascii="Times New Roman" w:hAnsi="Times New Roman"/>
        </w:rPr>
        <w:t xml:space="preserve"> </w:t>
      </w:r>
    </w:p>
    <w:p w:rsidR="006004AA" w:rsidRPr="00265997" w:rsidRDefault="006004AA" w:rsidP="00C959F2">
      <w:pPr>
        <w:pStyle w:val="ListParagraph"/>
        <w:numPr>
          <w:ilvl w:val="0"/>
          <w:numId w:val="9"/>
        </w:numPr>
        <w:spacing w:line="240" w:lineRule="auto"/>
        <w:contextualSpacing/>
        <w:rPr>
          <w:rFonts w:ascii="Times New Roman" w:hAnsi="Times New Roman"/>
          <w:u w:val="single"/>
        </w:rPr>
      </w:pPr>
      <w:r w:rsidRPr="00265997">
        <w:rPr>
          <w:rFonts w:ascii="Times New Roman" w:hAnsi="Times New Roman"/>
          <w:u w:val="single"/>
        </w:rPr>
        <w:t xml:space="preserve">Create a state reenlistment bonus for Delaware Guardsmen </w:t>
      </w:r>
    </w:p>
    <w:p w:rsidR="006004AA" w:rsidRPr="00265997" w:rsidRDefault="006004AA" w:rsidP="00C959F2">
      <w:pPr>
        <w:pStyle w:val="ListParagraph"/>
        <w:numPr>
          <w:ilvl w:val="1"/>
          <w:numId w:val="9"/>
        </w:numPr>
        <w:spacing w:line="240" w:lineRule="auto"/>
        <w:contextualSpacing/>
        <w:rPr>
          <w:rFonts w:ascii="Times New Roman" w:hAnsi="Times New Roman"/>
          <w:u w:val="single"/>
        </w:rPr>
      </w:pPr>
      <w:r w:rsidRPr="00265997">
        <w:rPr>
          <w:rFonts w:ascii="Times New Roman" w:hAnsi="Times New Roman"/>
        </w:rPr>
        <w:t>We are suggesting $500 per troop for first-time reenlistments, but the legislature could come up with its own amount or an annual lump sum.  This would be a one-time bonus per individual.</w:t>
      </w:r>
      <w:r w:rsidR="005A4DDF" w:rsidRPr="00265997">
        <w:rPr>
          <w:rFonts w:ascii="Times New Roman" w:hAnsi="Times New Roman"/>
        </w:rPr>
        <w:t xml:space="preserve"> </w:t>
      </w:r>
    </w:p>
    <w:p w:rsidR="00A0603C" w:rsidRPr="00C959F2" w:rsidRDefault="00A0603C" w:rsidP="00C959F2">
      <w:pPr>
        <w:pStyle w:val="ListParagraph"/>
        <w:numPr>
          <w:ilvl w:val="0"/>
          <w:numId w:val="9"/>
        </w:numPr>
        <w:spacing w:line="240" w:lineRule="auto"/>
        <w:contextualSpacing/>
        <w:rPr>
          <w:rFonts w:ascii="Times New Roman" w:hAnsi="Times New Roman"/>
          <w:u w:val="single"/>
        </w:rPr>
      </w:pPr>
      <w:r w:rsidRPr="00C959F2">
        <w:rPr>
          <w:rFonts w:ascii="Times New Roman" w:hAnsi="Times New Roman"/>
          <w:u w:val="single"/>
        </w:rPr>
        <w:t>Establish a line item to support the DE NG voice</w:t>
      </w:r>
    </w:p>
    <w:p w:rsidR="00E17369" w:rsidRPr="00C959F2" w:rsidRDefault="00E17369" w:rsidP="00C959F2">
      <w:pPr>
        <w:pStyle w:val="ListParagraph"/>
        <w:numPr>
          <w:ilvl w:val="0"/>
          <w:numId w:val="9"/>
        </w:numPr>
        <w:spacing w:line="240" w:lineRule="auto"/>
        <w:contextualSpacing/>
        <w:rPr>
          <w:rFonts w:ascii="Times New Roman" w:hAnsi="Times New Roman"/>
        </w:rPr>
      </w:pPr>
      <w:r w:rsidRPr="00C959F2">
        <w:rPr>
          <w:rFonts w:ascii="Times New Roman" w:hAnsi="Times New Roman"/>
          <w:u w:val="single"/>
        </w:rPr>
        <w:t>Delaware legislature to establish a caucus on the National Guard</w:t>
      </w:r>
      <w:r w:rsidRPr="00C959F2">
        <w:rPr>
          <w:rFonts w:ascii="Times New Roman" w:hAnsi="Times New Roman"/>
        </w:rPr>
        <w:t xml:space="preserve">.                                                      </w:t>
      </w:r>
    </w:p>
    <w:p w:rsidR="00E17369" w:rsidRPr="00C959F2" w:rsidRDefault="00E17369" w:rsidP="00C959F2">
      <w:pPr>
        <w:pStyle w:val="ListParagraph"/>
        <w:numPr>
          <w:ilvl w:val="1"/>
          <w:numId w:val="9"/>
        </w:numPr>
        <w:spacing w:line="240" w:lineRule="auto"/>
        <w:contextualSpacing/>
        <w:rPr>
          <w:rFonts w:ascii="Times New Roman" w:hAnsi="Times New Roman"/>
        </w:rPr>
      </w:pPr>
      <w:r w:rsidRPr="00C959F2">
        <w:rPr>
          <w:rFonts w:ascii="Times New Roman" w:hAnsi="Times New Roman"/>
        </w:rPr>
        <w:t xml:space="preserve">The National Guard is a unique entity and needs to be looked at separately from active duty service members, veterans, retirees, etc.  The DNG has different agenda items and needs than veterans groups.  </w:t>
      </w:r>
    </w:p>
    <w:p w:rsidR="00E17369" w:rsidRPr="00C959F2" w:rsidRDefault="00E17369" w:rsidP="00C959F2">
      <w:pPr>
        <w:pStyle w:val="ListParagraph"/>
        <w:numPr>
          <w:ilvl w:val="0"/>
          <w:numId w:val="9"/>
        </w:numPr>
        <w:spacing w:line="240" w:lineRule="auto"/>
        <w:contextualSpacing/>
        <w:rPr>
          <w:rFonts w:ascii="Times New Roman" w:hAnsi="Times New Roman"/>
          <w:u w:val="single"/>
        </w:rPr>
      </w:pPr>
      <w:r w:rsidRPr="00C959F2">
        <w:rPr>
          <w:rFonts w:ascii="Times New Roman" w:hAnsi="Times New Roman"/>
          <w:u w:val="single"/>
        </w:rPr>
        <w:t>No, or reduced, fees for Delaware vehicle registration for Delaware Guardsmen</w:t>
      </w:r>
    </w:p>
    <w:p w:rsidR="00E17369" w:rsidRPr="00C959F2" w:rsidRDefault="00E17369" w:rsidP="00C959F2">
      <w:pPr>
        <w:pStyle w:val="ListParagraph"/>
        <w:numPr>
          <w:ilvl w:val="1"/>
          <w:numId w:val="9"/>
        </w:numPr>
        <w:spacing w:line="240" w:lineRule="auto"/>
        <w:contextualSpacing/>
        <w:rPr>
          <w:rFonts w:ascii="Times New Roman" w:hAnsi="Times New Roman"/>
        </w:rPr>
      </w:pPr>
      <w:r w:rsidRPr="00C959F2">
        <w:rPr>
          <w:rFonts w:ascii="Times New Roman" w:hAnsi="Times New Roman"/>
        </w:rPr>
        <w:t>Estimated max $84,000 ($40 a year x 2,100 troops) Limit one vehicle per Guardsman.</w:t>
      </w:r>
    </w:p>
    <w:p w:rsidR="00E17369" w:rsidRPr="00C959F2" w:rsidRDefault="00E17369" w:rsidP="00C959F2">
      <w:pPr>
        <w:pStyle w:val="ListParagraph"/>
        <w:numPr>
          <w:ilvl w:val="0"/>
          <w:numId w:val="9"/>
        </w:numPr>
        <w:spacing w:line="240" w:lineRule="auto"/>
        <w:contextualSpacing/>
        <w:rPr>
          <w:rFonts w:ascii="Times New Roman" w:hAnsi="Times New Roman"/>
          <w:u w:val="single"/>
        </w:rPr>
      </w:pPr>
      <w:r w:rsidRPr="00C959F2">
        <w:rPr>
          <w:rFonts w:ascii="Times New Roman" w:hAnsi="Times New Roman"/>
          <w:u w:val="single"/>
        </w:rPr>
        <w:t xml:space="preserve"> No fees for Delaware driver license for Delaware Guardsmen</w:t>
      </w:r>
    </w:p>
    <w:p w:rsidR="00E17369" w:rsidRPr="00C959F2" w:rsidRDefault="00E17369" w:rsidP="00C959F2">
      <w:pPr>
        <w:pStyle w:val="ListParagraph"/>
        <w:numPr>
          <w:ilvl w:val="1"/>
          <w:numId w:val="9"/>
        </w:numPr>
        <w:spacing w:line="240" w:lineRule="auto"/>
        <w:contextualSpacing/>
        <w:rPr>
          <w:rFonts w:ascii="Times New Roman" w:hAnsi="Times New Roman"/>
        </w:rPr>
      </w:pPr>
      <w:r w:rsidRPr="00C959F2">
        <w:rPr>
          <w:rFonts w:ascii="Times New Roman" w:hAnsi="Times New Roman"/>
        </w:rPr>
        <w:t>Estimated $12k.  There are approximately 2,600 members of the Delaware Guard.  At most, 80% are Delaware residents.  Estimated annual loss of state income would be $10.5k ($5 a year x 2,100 troops).</w:t>
      </w:r>
    </w:p>
    <w:p w:rsidR="00233A95" w:rsidRPr="00C959F2" w:rsidRDefault="00E17369" w:rsidP="00C959F2">
      <w:pPr>
        <w:pStyle w:val="ListParagraph"/>
        <w:numPr>
          <w:ilvl w:val="0"/>
          <w:numId w:val="9"/>
        </w:numPr>
        <w:spacing w:line="240" w:lineRule="auto"/>
        <w:contextualSpacing/>
        <w:rPr>
          <w:rFonts w:ascii="Times New Roman" w:hAnsi="Times New Roman"/>
        </w:rPr>
      </w:pPr>
      <w:r w:rsidRPr="00C959F2">
        <w:rPr>
          <w:rFonts w:ascii="Times New Roman" w:hAnsi="Times New Roman"/>
          <w:u w:val="single"/>
        </w:rPr>
        <w:t xml:space="preserve"> No fees for use of Delaware state parks for Delaware Guardsmen</w:t>
      </w:r>
    </w:p>
    <w:p w:rsidR="00A0603C" w:rsidRPr="00C959F2" w:rsidRDefault="00A0603C" w:rsidP="00C959F2">
      <w:pPr>
        <w:pStyle w:val="ListParagraph"/>
        <w:numPr>
          <w:ilvl w:val="0"/>
          <w:numId w:val="9"/>
        </w:numPr>
        <w:spacing w:line="240" w:lineRule="auto"/>
        <w:contextualSpacing/>
        <w:rPr>
          <w:rFonts w:ascii="Times New Roman" w:hAnsi="Times New Roman"/>
        </w:rPr>
      </w:pPr>
      <w:r w:rsidRPr="00C959F2">
        <w:rPr>
          <w:rFonts w:ascii="Times New Roman" w:hAnsi="Times New Roman"/>
          <w:u w:val="single"/>
        </w:rPr>
        <w:t>Amend Title 29</w:t>
      </w:r>
      <w:r w:rsidRPr="00C959F2">
        <w:rPr>
          <w:rFonts w:ascii="Times New Roman" w:hAnsi="Times New Roman"/>
        </w:rPr>
        <w:t xml:space="preserve">, Chapter 87, Section 8720 “Delaware Commission of Veterans Affairs -- Established; composition” to consist of </w:t>
      </w:r>
      <w:r w:rsidRPr="00C959F2">
        <w:rPr>
          <w:rFonts w:ascii="Times New Roman" w:hAnsi="Times New Roman"/>
          <w:u w:val="single"/>
        </w:rPr>
        <w:t>a</w:t>
      </w:r>
      <w:r w:rsidR="00CA183E" w:rsidRPr="00C959F2">
        <w:rPr>
          <w:rFonts w:ascii="Times New Roman" w:hAnsi="Times New Roman"/>
          <w:u w:val="single"/>
        </w:rPr>
        <w:t>t least one</w:t>
      </w:r>
      <w:r w:rsidRPr="00C959F2">
        <w:rPr>
          <w:rFonts w:ascii="Times New Roman" w:hAnsi="Times New Roman"/>
        </w:rPr>
        <w:t xml:space="preserve"> member from the National Guard Member of Delaware (NGADE).</w:t>
      </w:r>
    </w:p>
    <w:sectPr w:rsidR="00A0603C" w:rsidRPr="00C959F2" w:rsidSect="00233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80EF6"/>
    <w:multiLevelType w:val="hybridMultilevel"/>
    <w:tmpl w:val="C96850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 w15:restartNumberingAfterBreak="0">
    <w:nsid w:val="406817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33C2A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86C64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14E36A6"/>
    <w:multiLevelType w:val="hybridMultilevel"/>
    <w:tmpl w:val="64C2C4CE"/>
    <w:lvl w:ilvl="0" w:tplc="04090019">
      <w:start w:val="1"/>
      <w:numFmt w:val="lowerLetter"/>
      <w:lvlText w:val="%1."/>
      <w:lvlJc w:val="left"/>
      <w:pPr>
        <w:ind w:left="72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5" w15:restartNumberingAfterBreak="0">
    <w:nsid w:val="6BA324B0"/>
    <w:multiLevelType w:val="hybridMultilevel"/>
    <w:tmpl w:val="D7989E38"/>
    <w:lvl w:ilvl="0" w:tplc="A1FE0326">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2712E71"/>
    <w:multiLevelType w:val="hybridMultilevel"/>
    <w:tmpl w:val="D7989E38"/>
    <w:lvl w:ilvl="0" w:tplc="A1FE032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A2B1F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E92791B"/>
    <w:multiLevelType w:val="hybridMultilevel"/>
    <w:tmpl w:val="D7989E38"/>
    <w:lvl w:ilvl="0" w:tplc="A1FE0326">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69"/>
    <w:rsid w:val="0006649F"/>
    <w:rsid w:val="00145FF0"/>
    <w:rsid w:val="00233A95"/>
    <w:rsid w:val="00265997"/>
    <w:rsid w:val="003C4B0F"/>
    <w:rsid w:val="005714A0"/>
    <w:rsid w:val="0058612D"/>
    <w:rsid w:val="005A4DDF"/>
    <w:rsid w:val="006004AA"/>
    <w:rsid w:val="00620D83"/>
    <w:rsid w:val="00625388"/>
    <w:rsid w:val="006649A7"/>
    <w:rsid w:val="006E3370"/>
    <w:rsid w:val="00741A2A"/>
    <w:rsid w:val="008C682D"/>
    <w:rsid w:val="00930086"/>
    <w:rsid w:val="00933575"/>
    <w:rsid w:val="00A0603C"/>
    <w:rsid w:val="00B5670B"/>
    <w:rsid w:val="00C34A5F"/>
    <w:rsid w:val="00C959F2"/>
    <w:rsid w:val="00CA183E"/>
    <w:rsid w:val="00CC5785"/>
    <w:rsid w:val="00CC69C5"/>
    <w:rsid w:val="00D33D10"/>
    <w:rsid w:val="00D76B47"/>
    <w:rsid w:val="00E17369"/>
    <w:rsid w:val="00E43C36"/>
    <w:rsid w:val="00E80288"/>
    <w:rsid w:val="00F33A4B"/>
    <w:rsid w:val="00FC550A"/>
    <w:rsid w:val="00FD2E36"/>
    <w:rsid w:val="00FD4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60184-27EB-4000-BAE1-A29FE55E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3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369"/>
    <w:pPr>
      <w:ind w:left="720"/>
    </w:pPr>
  </w:style>
  <w:style w:type="paragraph" w:customStyle="1" w:styleId="Default">
    <w:name w:val="Default"/>
    <w:rsid w:val="00E1736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semiHidden/>
    <w:unhideWhenUsed/>
    <w:rsid w:val="00E17369"/>
    <w:rPr>
      <w:color w:val="0000FF"/>
      <w:u w:val="single"/>
    </w:rPr>
  </w:style>
  <w:style w:type="paragraph" w:styleId="NoSpacing">
    <w:name w:val="No Spacing"/>
    <w:uiPriority w:val="1"/>
    <w:qFormat/>
    <w:rsid w:val="00A0603C"/>
    <w:pPr>
      <w:spacing w:after="0" w:line="240" w:lineRule="auto"/>
    </w:pPr>
  </w:style>
  <w:style w:type="paragraph" w:styleId="PlainText">
    <w:name w:val="Plain Text"/>
    <w:basedOn w:val="Normal"/>
    <w:link w:val="PlainTextChar"/>
    <w:uiPriority w:val="99"/>
    <w:semiHidden/>
    <w:unhideWhenUsed/>
    <w:rsid w:val="0062538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625388"/>
    <w:rPr>
      <w:rFonts w:ascii="Calibri" w:hAnsi="Calibri"/>
      <w:szCs w:val="21"/>
    </w:rPr>
  </w:style>
  <w:style w:type="paragraph" w:styleId="BalloonText">
    <w:name w:val="Balloon Text"/>
    <w:basedOn w:val="Normal"/>
    <w:link w:val="BalloonTextChar"/>
    <w:uiPriority w:val="99"/>
    <w:semiHidden/>
    <w:unhideWhenUsed/>
    <w:rsid w:val="00930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8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04581">
      <w:bodyDiv w:val="1"/>
      <w:marLeft w:val="0"/>
      <w:marRight w:val="0"/>
      <w:marTop w:val="0"/>
      <w:marBottom w:val="0"/>
      <w:divBdr>
        <w:top w:val="none" w:sz="0" w:space="0" w:color="auto"/>
        <w:left w:val="none" w:sz="0" w:space="0" w:color="auto"/>
        <w:bottom w:val="none" w:sz="0" w:space="0" w:color="auto"/>
        <w:right w:val="none" w:sz="0" w:space="0" w:color="auto"/>
      </w:divBdr>
    </w:div>
    <w:div w:id="1557621062">
      <w:bodyDiv w:val="1"/>
      <w:marLeft w:val="0"/>
      <w:marRight w:val="0"/>
      <w:marTop w:val="0"/>
      <w:marBottom w:val="0"/>
      <w:divBdr>
        <w:top w:val="none" w:sz="0" w:space="0" w:color="auto"/>
        <w:left w:val="none" w:sz="0" w:space="0" w:color="auto"/>
        <w:bottom w:val="none" w:sz="0" w:space="0" w:color="auto"/>
        <w:right w:val="none" w:sz="0" w:space="0" w:color="auto"/>
      </w:divBdr>
    </w:div>
    <w:div w:id="164261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gaus.org/issues-advocacy/priorities-issues/preserve-operational-for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AA117-64B1-4D69-B5F4-975A680F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timothy.j.hoyle</dc:creator>
  <cp:lastModifiedBy>Callaway, Wendy M 2LT MIL NG DEARNG</cp:lastModifiedBy>
  <cp:revision>2</cp:revision>
  <dcterms:created xsi:type="dcterms:W3CDTF">2017-05-01T11:14:00Z</dcterms:created>
  <dcterms:modified xsi:type="dcterms:W3CDTF">2017-05-01T11:14:00Z</dcterms:modified>
</cp:coreProperties>
</file>