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BA12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5072EB7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Board of Directors </w:t>
      </w:r>
    </w:p>
    <w:p w14:paraId="7F97E4CA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Wednesday, August 17, 10AM</w:t>
      </w:r>
    </w:p>
    <w:p w14:paraId="01311013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52425196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F2B0DF2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27FAFB37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9C9E06" w14:textId="2D588581" w:rsidR="00E5574C" w:rsidRDefault="00E5574C" w:rsidP="00E557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Attendance: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Ambrosini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Jeff Durham, Gary Stone, Alpesh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Nil Patel, Shailesh Patel, Mike Caldwell, John Porter, Lowell Daniel</w:t>
      </w:r>
      <w:r w:rsidR="005003BB">
        <w:rPr>
          <w:rFonts w:ascii="Times New Roman" w:eastAsia="Times New Roman" w:hAnsi="Times New Roman" w:cs="Times New Roman"/>
          <w:sz w:val="24"/>
          <w:szCs w:val="24"/>
        </w:rPr>
        <w:t>s, Donna Hufford</w:t>
      </w:r>
      <w:r w:rsidR="00874D9A">
        <w:rPr>
          <w:rFonts w:ascii="Times New Roman" w:eastAsia="Times New Roman" w:hAnsi="Times New Roman" w:cs="Times New Roman"/>
          <w:sz w:val="24"/>
          <w:szCs w:val="24"/>
        </w:rPr>
        <w:t>, Mark Carter</w:t>
      </w:r>
    </w:p>
    <w:p w14:paraId="7ABE5C14" w14:textId="304131C7" w:rsidR="007D046A" w:rsidRDefault="007D046A" w:rsidP="00E557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1F6461" w14:textId="338EE5E5" w:rsidR="007D046A" w:rsidRPr="00E5574C" w:rsidRDefault="007D046A" w:rsidP="00E557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order: 10:10Am</w:t>
      </w:r>
    </w:p>
    <w:p w14:paraId="7DE8E506" w14:textId="77777777" w:rsidR="00E5574C" w:rsidRDefault="00E5574C" w:rsidP="00E5574C">
      <w:pPr>
        <w:jc w:val="center"/>
        <w:rPr>
          <w:rFonts w:ascii="Times New Roman" w:eastAsia="Times New Roman" w:hAnsi="Times New Roman" w:cs="Times New Roman"/>
        </w:rPr>
      </w:pPr>
    </w:p>
    <w:p w14:paraId="6AA7034D" w14:textId="77777777" w:rsidR="00E5574C" w:rsidRDefault="00E5574C" w:rsidP="00E5574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Welcome and Introductions.</w:t>
      </w:r>
    </w:p>
    <w:p w14:paraId="24367F02" w14:textId="77777777" w:rsidR="00E5574C" w:rsidRDefault="00E5574C" w:rsidP="00E5574C">
      <w:pPr>
        <w:ind w:left="720"/>
        <w:rPr>
          <w:rFonts w:ascii="Times New Roman" w:eastAsia="Times New Roman" w:hAnsi="Times New Roman" w:cs="Times New Roman"/>
          <w:b/>
        </w:rPr>
      </w:pPr>
    </w:p>
    <w:p w14:paraId="4DDDB410" w14:textId="6D8769C6" w:rsidR="00E5574C" w:rsidRDefault="00E5574C" w:rsidP="00E5574C">
      <w:pPr>
        <w:numPr>
          <w:ilvl w:val="0"/>
          <w:numId w:val="1"/>
        </w:numPr>
      </w:pPr>
      <w:r w:rsidRPr="005003BB">
        <w:rPr>
          <w:rFonts w:ascii="Times New Roman" w:eastAsia="Times New Roman" w:hAnsi="Times New Roman" w:cs="Times New Roman"/>
          <w:b/>
        </w:rPr>
        <w:t>Agenda.</w:t>
      </w:r>
      <w:r w:rsidRPr="005003BB">
        <w:rPr>
          <w:rFonts w:ascii="Times New Roman" w:eastAsia="Times New Roman" w:hAnsi="Times New Roman" w:cs="Times New Roman"/>
        </w:rPr>
        <w:t xml:space="preserve"> </w:t>
      </w:r>
      <w:r w:rsidRPr="005003BB">
        <w:rPr>
          <w:rFonts w:ascii="Times New Roman" w:eastAsia="Times New Roman" w:hAnsi="Times New Roman" w:cs="Times New Roman"/>
          <w:sz w:val="24"/>
          <w:szCs w:val="24"/>
        </w:rPr>
        <w:t>Motion to move</w:t>
      </w:r>
      <w:r w:rsidRPr="005003BB">
        <w:rPr>
          <w:rFonts w:ascii="Times New Roman" w:eastAsia="Times New Roman" w:hAnsi="Times New Roman" w:cs="Times New Roman"/>
        </w:rPr>
        <w:t xml:space="preserve"> </w:t>
      </w:r>
      <w:r>
        <w:t xml:space="preserve">Matt Kolbert of The Misfit Agency was moved from item </w:t>
      </w:r>
      <w:r w:rsidR="00AC68EA">
        <w:t>(</w:t>
      </w:r>
      <w:r>
        <w:t>1X</w:t>
      </w:r>
      <w:r w:rsidR="00AC68EA">
        <w:t>)</w:t>
      </w:r>
      <w:r>
        <w:t xml:space="preserve"> on the agenda to </w:t>
      </w:r>
      <w:r w:rsidR="00AC68EA">
        <w:t>after the financial statement discussion.</w:t>
      </w:r>
      <w:r>
        <w:t xml:space="preserve"> </w:t>
      </w:r>
      <w:r w:rsidR="005003BB">
        <w:t xml:space="preserve">Lowell Daniels motion, Nil Patel second. Agenda approved with this change unanimously. </w:t>
      </w:r>
    </w:p>
    <w:p w14:paraId="08AB1B67" w14:textId="77777777" w:rsidR="005003BB" w:rsidRDefault="005003BB" w:rsidP="005003BB">
      <w:pPr>
        <w:ind w:left="720"/>
      </w:pPr>
    </w:p>
    <w:p w14:paraId="4D51AD04" w14:textId="0E84821E" w:rsidR="00E5574C" w:rsidRPr="00F21A2D" w:rsidRDefault="00E5574C" w:rsidP="00E5574C">
      <w:pPr>
        <w:numPr>
          <w:ilvl w:val="0"/>
          <w:numId w:val="1"/>
        </w:numPr>
      </w:pPr>
      <w:r w:rsidRPr="00F21A2D">
        <w:rPr>
          <w:rFonts w:ascii="Times New Roman" w:eastAsia="Times New Roman" w:hAnsi="Times New Roman" w:cs="Times New Roman"/>
          <w:b/>
        </w:rPr>
        <w:t>Minutes</w:t>
      </w:r>
      <w:r>
        <w:rPr>
          <w:rFonts w:ascii="Times New Roman" w:eastAsia="Times New Roman" w:hAnsi="Times New Roman" w:cs="Times New Roman"/>
          <w:b/>
        </w:rPr>
        <w:t>.</w:t>
      </w:r>
      <w:r w:rsidRPr="00F21A2D">
        <w:rPr>
          <w:rFonts w:ascii="Times New Roman" w:eastAsia="Times New Roman" w:hAnsi="Times New Roman" w:cs="Times New Roman"/>
          <w:b/>
        </w:rPr>
        <w:t xml:space="preserve"> </w:t>
      </w:r>
      <w:r w:rsidRPr="00F21A2D">
        <w:rPr>
          <w:rFonts w:ascii="Times New Roman" w:eastAsia="Times New Roman" w:hAnsi="Times New Roman" w:cs="Times New Roman"/>
        </w:rPr>
        <w:t>Recommended action: Approve/modify the board</w:t>
      </w:r>
      <w:r>
        <w:rPr>
          <w:rFonts w:ascii="Times New Roman" w:eastAsia="Times New Roman" w:hAnsi="Times New Roman" w:cs="Times New Roman"/>
        </w:rPr>
        <w:t xml:space="preserve"> </w:t>
      </w:r>
      <w:r w:rsidRPr="00F21A2D">
        <w:rPr>
          <w:rFonts w:ascii="Times New Roman" w:eastAsia="Times New Roman" w:hAnsi="Times New Roman" w:cs="Times New Roman"/>
        </w:rPr>
        <w:t xml:space="preserve">minutes from </w:t>
      </w:r>
      <w:r w:rsidR="005003BB">
        <w:rPr>
          <w:rFonts w:ascii="Times New Roman" w:eastAsia="Times New Roman" w:hAnsi="Times New Roman" w:cs="Times New Roman"/>
        </w:rPr>
        <w:t xml:space="preserve">July 20, 2022. </w:t>
      </w:r>
      <w:r w:rsidR="005003BB">
        <w:rPr>
          <w:rFonts w:ascii="Times New Roman" w:eastAsia="Times New Roman" w:hAnsi="Times New Roman" w:cs="Times New Roman"/>
          <w:bCs/>
          <w:iCs/>
        </w:rPr>
        <w:t xml:space="preserve">Lowell Daniels and Gary Stone asked that minutes of the meeting provide more detail and asked for corrections to the minutes. Chris </w:t>
      </w:r>
      <w:proofErr w:type="spellStart"/>
      <w:r w:rsidR="005003BB">
        <w:rPr>
          <w:rFonts w:ascii="Times New Roman" w:eastAsia="Times New Roman" w:hAnsi="Times New Roman" w:cs="Times New Roman"/>
          <w:bCs/>
          <w:iCs/>
        </w:rPr>
        <w:t>Ambrosini</w:t>
      </w:r>
      <w:proofErr w:type="spellEnd"/>
      <w:r w:rsidR="005003BB">
        <w:rPr>
          <w:rFonts w:ascii="Times New Roman" w:eastAsia="Times New Roman" w:hAnsi="Times New Roman" w:cs="Times New Roman"/>
          <w:bCs/>
          <w:iCs/>
        </w:rPr>
        <w:t xml:space="preserve"> asked Chuck Leishman to correct minutes Motion to redo the minutes by Gary Stone, second by Lowell Daniels. Motion approved unanimously.</w:t>
      </w:r>
    </w:p>
    <w:p w14:paraId="51675F2C" w14:textId="77777777" w:rsidR="00E5574C" w:rsidRDefault="00E5574C" w:rsidP="00E5574C">
      <w:pPr>
        <w:ind w:left="720"/>
        <w:rPr>
          <w:rFonts w:ascii="Times New Roman" w:eastAsia="Times New Roman" w:hAnsi="Times New Roman" w:cs="Times New Roman"/>
        </w:rPr>
      </w:pPr>
    </w:p>
    <w:p w14:paraId="2586C318" w14:textId="20246CD2" w:rsidR="005003BB" w:rsidRDefault="00E5574C" w:rsidP="005003B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Statement. </w:t>
      </w:r>
      <w:r>
        <w:rPr>
          <w:rFonts w:ascii="Times New Roman" w:eastAsia="Times New Roman" w:hAnsi="Times New Roman" w:cs="Times New Roman"/>
        </w:rPr>
        <w:t>Recommended action. Examine and approve financials through July 2022</w:t>
      </w:r>
      <w:r w:rsidR="005003BB">
        <w:rPr>
          <w:rFonts w:ascii="Times New Roman" w:eastAsia="Times New Roman" w:hAnsi="Times New Roman" w:cs="Times New Roman"/>
        </w:rPr>
        <w:t>. Motion to approve John Porter, second Jeff Durham. Financials approved unanimously</w:t>
      </w:r>
    </w:p>
    <w:p w14:paraId="3D73B5CC" w14:textId="77777777" w:rsidR="009F3A14" w:rsidRDefault="009F3A14" w:rsidP="009F3A14">
      <w:pPr>
        <w:pStyle w:val="ListParagraph"/>
        <w:rPr>
          <w:rFonts w:ascii="Times New Roman" w:eastAsia="Times New Roman" w:hAnsi="Times New Roman" w:cs="Times New Roman"/>
        </w:rPr>
      </w:pPr>
    </w:p>
    <w:p w14:paraId="306F6B4A" w14:textId="22B6FE51" w:rsidR="009F3A14" w:rsidRDefault="009F3A14" w:rsidP="005003B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3A14">
        <w:rPr>
          <w:rFonts w:ascii="Times New Roman" w:eastAsia="Times New Roman" w:hAnsi="Times New Roman" w:cs="Times New Roman"/>
          <w:b/>
          <w:bCs/>
        </w:rPr>
        <w:t>Marketing Committee Update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61472AE9" w14:textId="475D7AA4" w:rsidR="009F3A14" w:rsidRDefault="009F3A14" w:rsidP="009F3A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mentioned that the Humboldt Area Guides are being distributed and if they aren’t already at your hotel, they soon will be</w:t>
      </w:r>
    </w:p>
    <w:p w14:paraId="542D43B8" w14:textId="3CBFD308" w:rsidR="00AC68EA" w:rsidRDefault="009F3A14" w:rsidP="00AC68E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 Kolbert: Gave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C68EA"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</w:rPr>
        <w:t xml:space="preserve">view of the creative campaign. All elements of the campaign, </w:t>
      </w:r>
      <w:r w:rsidR="00AC68EA">
        <w:rPr>
          <w:rFonts w:ascii="Times New Roman" w:eastAsia="Times New Roman" w:hAnsi="Times New Roman" w:cs="Times New Roman"/>
        </w:rPr>
        <w:t xml:space="preserve">banner ads, paid social media, video, and search are performing above industry benchmarks from Mid-June on. Matt mentioned that the campaign is mostly from repurposed materials and will be coming to Humboldt County to shoot for the campaign. </w:t>
      </w:r>
    </w:p>
    <w:p w14:paraId="260F9F84" w14:textId="37F2CE9E" w:rsidR="00874D9A" w:rsidRDefault="00874D9A" w:rsidP="00874D9A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Porter read some stats that show the following: July stats for visithumboldt.com. June to July users up 86%, new users up 95%, sessions 55%, bounce rate down 18%, paid sessions up 5%. </w:t>
      </w:r>
    </w:p>
    <w:p w14:paraId="68F13581" w14:textId="03FAF292" w:rsidR="00874D9A" w:rsidRPr="00AC68EA" w:rsidRDefault="00874D9A" w:rsidP="00874D9A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3880F34" w14:textId="77777777" w:rsidR="00E5574C" w:rsidRDefault="00E5574C" w:rsidP="00E5574C">
      <w:pPr>
        <w:ind w:left="720"/>
        <w:rPr>
          <w:rFonts w:ascii="Times New Roman" w:eastAsia="Times New Roman" w:hAnsi="Times New Roman" w:cs="Times New Roman"/>
          <w:b/>
        </w:rPr>
      </w:pPr>
    </w:p>
    <w:p w14:paraId="45BC4429" w14:textId="77777777" w:rsidR="00E5574C" w:rsidRPr="00B74B9D" w:rsidRDefault="00E5574C" w:rsidP="00E5574C">
      <w:pPr>
        <w:numPr>
          <w:ilvl w:val="0"/>
          <w:numId w:val="1"/>
        </w:numPr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Report on the Board and Executive Committee actions. </w:t>
      </w:r>
      <w:r>
        <w:rPr>
          <w:rFonts w:ascii="Times New Roman" w:eastAsia="Times New Roman" w:hAnsi="Times New Roman" w:cs="Times New Roman"/>
        </w:rPr>
        <w:t xml:space="preserve">Requested action: receive report, ask questions and provide direction as appropriate. </w:t>
      </w:r>
    </w:p>
    <w:p w14:paraId="628FC5EA" w14:textId="77777777" w:rsidR="00E5574C" w:rsidRDefault="00E5574C" w:rsidP="00E5574C">
      <w:pPr>
        <w:pStyle w:val="ListParagraph"/>
        <w:rPr>
          <w:b/>
        </w:rPr>
      </w:pPr>
    </w:p>
    <w:p w14:paraId="40A886DD" w14:textId="1C2D201A" w:rsidR="00E5574C" w:rsidRDefault="00E5574C" w:rsidP="00E5574C">
      <w:pPr>
        <w:numPr>
          <w:ilvl w:val="0"/>
          <w:numId w:val="1"/>
        </w:numPr>
        <w:rPr>
          <w:b/>
        </w:rPr>
      </w:pPr>
      <w:r>
        <w:rPr>
          <w:b/>
        </w:rPr>
        <w:t>HLA Actions since April 20, 2022</w:t>
      </w:r>
    </w:p>
    <w:p w14:paraId="0A35577F" w14:textId="78F13D8F" w:rsidR="005003BB" w:rsidRDefault="005003BB" w:rsidP="005003BB">
      <w:pPr>
        <w:ind w:left="720"/>
        <w:rPr>
          <w:b/>
        </w:rPr>
      </w:pPr>
    </w:p>
    <w:p w14:paraId="59D38AF0" w14:textId="2C2896A8" w:rsidR="005003BB" w:rsidRPr="005003BB" w:rsidRDefault="005003BB" w:rsidP="005003BB">
      <w:pPr>
        <w:ind w:left="720"/>
        <w:rPr>
          <w:bCs/>
        </w:rPr>
      </w:pPr>
      <w:r>
        <w:rPr>
          <w:bCs/>
        </w:rPr>
        <w:lastRenderedPageBreak/>
        <w:t xml:space="preserve">The following actions were provided to the Board for discussion. </w:t>
      </w:r>
    </w:p>
    <w:p w14:paraId="1C4A927F" w14:textId="77777777" w:rsidR="00E5574C" w:rsidRDefault="00E5574C" w:rsidP="00E5574C">
      <w:pPr>
        <w:pStyle w:val="ListParagraph"/>
        <w:rPr>
          <w:b/>
        </w:rPr>
      </w:pPr>
    </w:p>
    <w:p w14:paraId="73E2CD2D" w14:textId="77777777" w:rsidR="00E5574C" w:rsidRDefault="00E5574C" w:rsidP="00E557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of 5/4/2022: Cassandra </w:t>
      </w:r>
      <w:proofErr w:type="spellStart"/>
      <w:r>
        <w:rPr>
          <w:rFonts w:ascii="Times New Roman" w:eastAsia="Times New Roman" w:hAnsi="Times New Roman" w:cs="Times New Roman"/>
        </w:rPr>
        <w:t>Hesseltine</w:t>
      </w:r>
      <w:proofErr w:type="spellEnd"/>
      <w:r>
        <w:rPr>
          <w:rFonts w:ascii="Times New Roman" w:eastAsia="Times New Roman" w:hAnsi="Times New Roman" w:cs="Times New Roman"/>
        </w:rPr>
        <w:t xml:space="preserve"> from the Humboldt/Del Norte Film asked and received $60,000 in funding for 2022-2023 from the EC in a unanimous vote by the EC. </w:t>
      </w:r>
    </w:p>
    <w:p w14:paraId="5EE63CA5" w14:textId="77777777" w:rsidR="00E5574C" w:rsidRDefault="00E5574C" w:rsidP="00E5574C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1B1652D" w14:textId="77777777" w:rsidR="00E5574C" w:rsidRDefault="00E5574C" w:rsidP="00E5574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of 6/1/2022: </w:t>
      </w:r>
      <w:r w:rsidRPr="005C7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Richard Stenger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presented a PR and Publicity plan for HLA. 2022-2023. Funding of $75,000 was approved unanimously by the EC.  .</w:t>
      </w:r>
    </w:p>
    <w:p w14:paraId="4D834404" w14:textId="77777777" w:rsidR="00E5574C" w:rsidRPr="005C73F5" w:rsidRDefault="00E5574C" w:rsidP="00E5574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D53108" w14:textId="77777777" w:rsidR="00E5574C" w:rsidRPr="00B216DC" w:rsidRDefault="00E5574C" w:rsidP="00E5574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216DC">
        <w:rPr>
          <w:rFonts w:ascii="Times New Roman" w:eastAsia="Times New Roman" w:hAnsi="Times New Roman" w:cs="Times New Roman"/>
          <w:sz w:val="24"/>
          <w:szCs w:val="24"/>
          <w:lang w:val="en-US"/>
        </w:rPr>
        <w:t>As of 6/1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216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2: Chris</w:t>
      </w:r>
      <w:r w:rsidRPr="00B216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appointed 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nomination</w:t>
      </w:r>
      <w:r w:rsidRPr="00B216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committee of Chuck, Nil, and Chris to oversee the 2022-2024  HLA Board elections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0C6E91A" w14:textId="77777777" w:rsidR="00E5574C" w:rsidRPr="00B216DC" w:rsidRDefault="00E5574C" w:rsidP="00E5574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9E98B8D" w14:textId="77777777" w:rsidR="00E5574C" w:rsidRPr="00020A81" w:rsidRDefault="00E5574C" w:rsidP="00E5574C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of 7/6/2022: The Ballot letter for the 2022-2024 was approved and was mailed on July 11, 2022. </w:t>
      </w:r>
    </w:p>
    <w:p w14:paraId="2F9B5280" w14:textId="77777777" w:rsidR="00E5574C" w:rsidRPr="0072220A" w:rsidRDefault="00E5574C" w:rsidP="00E5574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3545509" w14:textId="77777777" w:rsidR="00B665F2" w:rsidRPr="00B665F2" w:rsidRDefault="00E5574C" w:rsidP="005003B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of 7/6/2022 a proposal for a $1000 funding request was presented by the Redwood Parks conservancy for the 13</w:t>
      </w:r>
      <w:r w:rsidRPr="007222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 Candlelight Walk. The request was unanimously approved by the EC.</w:t>
      </w:r>
    </w:p>
    <w:p w14:paraId="554EF90F" w14:textId="77777777" w:rsidR="00B665F2" w:rsidRPr="00B665F2" w:rsidRDefault="00B665F2" w:rsidP="00B665F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B8CDC4" w14:textId="55206589" w:rsidR="00E5574C" w:rsidRPr="00B665F2" w:rsidRDefault="00B665F2" w:rsidP="00B665F2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questions or discussion on item V</w:t>
      </w:r>
      <w:r w:rsidR="00AC68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5574C" w:rsidRPr="00B665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0BACD2A" w14:textId="77777777" w:rsidR="00E5574C" w:rsidRPr="00310DC9" w:rsidRDefault="00E5574C" w:rsidP="00E5574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5DB2ED" w14:textId="1B122AA1" w:rsidR="00E5574C" w:rsidRDefault="00E5574C" w:rsidP="00E5574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0D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V11</w:t>
      </w:r>
      <w:r w:rsidR="009F3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310D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Announcement of 2022-2024 HLA Board of Directors</w:t>
      </w:r>
    </w:p>
    <w:p w14:paraId="2AA612E1" w14:textId="77777777" w:rsidR="00E5574C" w:rsidRDefault="00E5574C" w:rsidP="00E5574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02F00FA" w14:textId="77777777" w:rsidR="00E5574C" w:rsidRDefault="00E5574C" w:rsidP="00E55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CD2D81" w14:textId="61794425" w:rsidR="00E5574C" w:rsidRDefault="00E5574C" w:rsidP="00E55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0A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Ballot approved by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nomination committee was mailed on July 11, 2022. As per HLA Bylaws, if 25% or more of the HLA membership petitions to nominate another candidate within 30 days of the ballot date, then that candidate would be added to the final ballot.</w:t>
      </w:r>
      <w:r w:rsidR="00B665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HLA Bylaws state that if no petition comes forward then the new board will be ratified by the Secretary/Treasurer. Since Mark Rowley departed the Board and was </w:t>
      </w:r>
      <w:r w:rsidR="00036155">
        <w:rPr>
          <w:rFonts w:ascii="Times New Roman" w:eastAsia="Times New Roman" w:hAnsi="Times New Roman" w:cs="Times New Roman"/>
          <w:sz w:val="24"/>
          <w:szCs w:val="24"/>
          <w:lang w:val="en-US"/>
        </w:rPr>
        <w:t>acting</w:t>
      </w:r>
      <w:r w:rsidR="00B665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Secretary</w:t>
      </w:r>
      <w:r w:rsidR="00036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/Treasurer, Chris </w:t>
      </w:r>
      <w:r w:rsidR="003966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nominated </w:t>
      </w:r>
      <w:r w:rsidR="00036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Nil Patel as the new Secretary/Treasurer to replace Mark.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Since no petition came forward</w:t>
      </w:r>
      <w:r w:rsidR="00B665F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newly elected board </w:t>
      </w:r>
      <w:r w:rsidR="00B665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ratified by </w:t>
      </w:r>
      <w:r w:rsidR="00036155">
        <w:rPr>
          <w:rFonts w:ascii="Times New Roman" w:eastAsia="Times New Roman" w:hAnsi="Times New Roman" w:cs="Times New Roman"/>
          <w:sz w:val="24"/>
          <w:szCs w:val="24"/>
          <w:lang w:val="en-US"/>
        </w:rPr>
        <w:t>Nil Patel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8037C9F" w14:textId="68D0C596" w:rsidR="00523218" w:rsidRDefault="00523218" w:rsidP="00E55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40AF33" w14:textId="148E2DB1" w:rsid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7BA3F0" w14:textId="70D51FB4" w:rsid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Board members voted to serve for the 2022-2024 term:</w:t>
      </w:r>
    </w:p>
    <w:p w14:paraId="65FA3ABE" w14:textId="4BAC7F9D" w:rsidR="00523218" w:rsidRP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B925C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>Mike Caldwell, Inn of the Lost Coast -County South</w:t>
      </w:r>
    </w:p>
    <w:p w14:paraId="16EAB44F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>John Porter, Benbow Historic Inn- County South</w:t>
      </w:r>
    </w:p>
    <w:p w14:paraId="4513E8DB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>Jeff Durham, The Redwood Riverwalk Hotel- Fortuna</w:t>
      </w:r>
    </w:p>
    <w:p w14:paraId="27D8EF34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 xml:space="preserve">Alpesh </w:t>
      </w:r>
      <w:proofErr w:type="spellStart"/>
      <w:r w:rsidRPr="00523218">
        <w:rPr>
          <w:rFonts w:asciiTheme="majorHAnsi" w:hAnsiTheme="majorHAnsi" w:cstheme="majorHAnsi"/>
        </w:rPr>
        <w:t>Natha</w:t>
      </w:r>
      <w:proofErr w:type="spellEnd"/>
      <w:r w:rsidRPr="00523218">
        <w:rPr>
          <w:rFonts w:asciiTheme="majorHAnsi" w:hAnsiTheme="majorHAnsi" w:cstheme="majorHAnsi"/>
        </w:rPr>
        <w:t>, Quality Inn- Eureka</w:t>
      </w:r>
    </w:p>
    <w:p w14:paraId="485D68F8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>Jayshree Patel, Comfort Inn  Eureka</w:t>
      </w:r>
    </w:p>
    <w:p w14:paraId="4290CC15" w14:textId="77777777" w:rsidR="00523218" w:rsidRPr="00523218" w:rsidRDefault="00523218" w:rsidP="005232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523218">
        <w:rPr>
          <w:rFonts w:asciiTheme="majorHAnsi" w:hAnsiTheme="majorHAnsi" w:cstheme="majorHAnsi"/>
        </w:rPr>
        <w:t>Lowell Daniels, Victorian Inn and Redwood Suites- Ferndale</w:t>
      </w:r>
    </w:p>
    <w:p w14:paraId="47F2213D" w14:textId="3B2E1EB2" w:rsidR="00523218" w:rsidRPr="00523218" w:rsidRDefault="00523218" w:rsidP="00523218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523218">
        <w:rPr>
          <w:rFonts w:asciiTheme="majorHAnsi" w:hAnsiTheme="majorHAnsi" w:cstheme="majorHAnsi"/>
          <w:sz w:val="24"/>
          <w:szCs w:val="24"/>
        </w:rPr>
        <w:t>Gary Stone, Best Western Plus Humboldt Bay Inn, Eureka</w:t>
      </w:r>
    </w:p>
    <w:p w14:paraId="735C787D" w14:textId="785117CB" w:rsidR="00523218" w:rsidRPr="00523218" w:rsidRDefault="00523218" w:rsidP="00523218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hAnsiTheme="majorHAnsi" w:cstheme="majorHAnsi"/>
          <w:sz w:val="24"/>
          <w:szCs w:val="24"/>
        </w:rPr>
        <w:t>Donna Hufford, Roosevelt Base Camp- County North</w:t>
      </w:r>
    </w:p>
    <w:p w14:paraId="5A0ACDEA" w14:textId="76E3F430" w:rsidR="00523218" w:rsidRPr="00523218" w:rsidRDefault="00523218" w:rsidP="00523218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hAnsiTheme="majorHAnsi" w:cstheme="majorHAnsi"/>
          <w:sz w:val="24"/>
          <w:szCs w:val="24"/>
        </w:rPr>
        <w:t>Mee</w:t>
      </w:r>
      <w:r w:rsidR="0039664C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a Patel, Comfort Inn- Arcata</w:t>
      </w:r>
    </w:p>
    <w:p w14:paraId="2539A48F" w14:textId="77777777" w:rsidR="00523218" w:rsidRPr="00523218" w:rsidRDefault="00523218" w:rsidP="00523218">
      <w:pPr>
        <w:pStyle w:val="ListParagraph"/>
        <w:spacing w:line="240" w:lineRule="auto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2F6ACB15" w14:textId="77777777" w:rsidR="00523218" w:rsidRPr="00846C75" w:rsidRDefault="00523218" w:rsidP="00523218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2EFDA2E5" w14:textId="77777777" w:rsidR="00523218" w:rsidRPr="00846C75" w:rsidRDefault="00523218" w:rsidP="00523218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 xml:space="preserve">The term for nine (8) Directors of the Humboldt Lodging Alliance (HLA) Board serving  for the 2021-2023 term:  </w:t>
      </w:r>
    </w:p>
    <w:p w14:paraId="535F02DB" w14:textId="77777777" w:rsidR="00523218" w:rsidRPr="00846C75" w:rsidRDefault="00523218" w:rsidP="00523218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598AF56C" w14:textId="77777777" w:rsidR="00523218" w:rsidRPr="00846C75" w:rsidRDefault="00523218" w:rsidP="00523218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7EFD7953" w14:textId="741EB822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Shailesh Patel, Hampton Inn – Arcata</w:t>
      </w:r>
    </w:p>
    <w:p w14:paraId="5D246953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Sherry Potter, Arcata Hotel – Arcata</w:t>
      </w:r>
    </w:p>
    <w:p w14:paraId="58E97EE0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 xml:space="preserve">Chris </w:t>
      </w:r>
      <w:proofErr w:type="spellStart"/>
      <w:r w:rsidRPr="00846C75">
        <w:rPr>
          <w:rFonts w:ascii="Calibri" w:eastAsia="Calibri" w:hAnsi="Calibri" w:cs="Calibri"/>
          <w:sz w:val="24"/>
          <w:szCs w:val="24"/>
          <w:highlight w:val="white"/>
        </w:rPr>
        <w:t>Ambrosini</w:t>
      </w:r>
      <w:proofErr w:type="spellEnd"/>
      <w:r w:rsidRPr="00846C75">
        <w:rPr>
          <w:rFonts w:ascii="Calibri" w:eastAsia="Calibri" w:hAnsi="Calibri" w:cs="Calibri"/>
          <w:sz w:val="24"/>
          <w:szCs w:val="24"/>
          <w:highlight w:val="white"/>
        </w:rPr>
        <w:t>, Best Western Plus Humboldt Bay Inn – Eureka</w:t>
      </w:r>
    </w:p>
    <w:p w14:paraId="10B53C88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Mark Carter, Carter House Inn – Eureka</w:t>
      </w:r>
    </w:p>
    <w:p w14:paraId="13DFE921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Kelly Martin, Humboldt Bay Extended Stay – Eureka</w:t>
      </w:r>
    </w:p>
    <w:p w14:paraId="0FFF418D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Nil Patel, Holiday Inn Express – Eureka</w:t>
      </w:r>
    </w:p>
    <w:p w14:paraId="4E82784B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Pritesh Patel, Super 8 – Fortuna</w:t>
      </w:r>
    </w:p>
    <w:p w14:paraId="7E4DA651" w14:textId="77777777" w:rsidR="00523218" w:rsidRPr="00846C75" w:rsidRDefault="00523218" w:rsidP="00523218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846C75">
        <w:rPr>
          <w:rFonts w:ascii="Calibri" w:eastAsia="Calibri" w:hAnsi="Calibri" w:cs="Calibri"/>
          <w:sz w:val="24"/>
          <w:szCs w:val="24"/>
          <w:highlight w:val="white"/>
        </w:rPr>
        <w:t>Jeannie Jacobs, Best Western Plus Humboldt House Inn – County South</w:t>
      </w:r>
    </w:p>
    <w:p w14:paraId="33A875CA" w14:textId="77777777" w:rsidR="00523218" w:rsidRPr="00846C75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13DB48" w14:textId="77777777" w:rsidR="00523218" w:rsidRPr="00846C75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D024E9" w14:textId="77777777" w:rsidR="00523218" w:rsidRPr="00846C75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846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Current Officers:</w:t>
      </w:r>
    </w:p>
    <w:p w14:paraId="2DD475EA" w14:textId="77777777" w:rsidR="00846C75" w:rsidRDefault="00846C75" w:rsidP="00523218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E16A5" w14:textId="317698E6" w:rsidR="00523218" w:rsidRPr="00846C75" w:rsidRDefault="00523218" w:rsidP="00523218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Chairman: </w:t>
      </w:r>
      <w:r w:rsidRPr="00846C75">
        <w:rPr>
          <w:rFonts w:ascii="Calibri-Bold" w:eastAsia="Times New Roman" w:hAnsi="Calibri-Bold" w:cs="Calibri"/>
          <w:color w:val="222222"/>
          <w:sz w:val="24"/>
          <w:szCs w:val="24"/>
          <w:lang w:val="en-US"/>
        </w:rPr>
        <w:t xml:space="preserve">Chris </w:t>
      </w:r>
      <w:proofErr w:type="spellStart"/>
      <w:r w:rsidRPr="00846C75">
        <w:rPr>
          <w:rFonts w:ascii="Calibri-Bold" w:eastAsia="Times New Roman" w:hAnsi="Calibri-Bold" w:cs="Calibri"/>
          <w:color w:val="222222"/>
          <w:sz w:val="24"/>
          <w:szCs w:val="24"/>
          <w:lang w:val="en-US"/>
        </w:rPr>
        <w:t>Ambrosini</w:t>
      </w:r>
      <w:proofErr w:type="spellEnd"/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BW Plus Humboldt Bay Inn, Eureka</w:t>
      </w:r>
    </w:p>
    <w:p w14:paraId="11378C77" w14:textId="77777777" w:rsidR="00523218" w:rsidRPr="00846C75" w:rsidRDefault="00523218" w:rsidP="00523218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Chair Elect: </w:t>
      </w:r>
      <w:r w:rsidRPr="00846C75">
        <w:rPr>
          <w:rFonts w:ascii="Calibri-Bold" w:eastAsia="Times New Roman" w:hAnsi="Calibri-Bold" w:cs="Calibri"/>
          <w:color w:val="222222"/>
          <w:sz w:val="24"/>
          <w:szCs w:val="24"/>
          <w:lang w:val="en-US"/>
        </w:rPr>
        <w:t>Lowell Daniels</w:t>
      </w: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Victorian Inn, Ferndale</w:t>
      </w:r>
    </w:p>
    <w:p w14:paraId="1B146083" w14:textId="77777777" w:rsidR="00523218" w:rsidRPr="00846C75" w:rsidRDefault="00523218" w:rsidP="00523218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Vice-Chair: </w:t>
      </w:r>
      <w:r w:rsidRPr="00846C75">
        <w:rPr>
          <w:rFonts w:ascii="Calibri-Bold" w:eastAsia="Times New Roman" w:hAnsi="Calibri-Bold" w:cs="Calibri"/>
          <w:color w:val="222222"/>
          <w:sz w:val="24"/>
          <w:szCs w:val="24"/>
          <w:lang w:val="en-US"/>
        </w:rPr>
        <w:t>John Porter</w:t>
      </w: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Benbow Historic Inn, Southern Humboldt</w:t>
      </w:r>
    </w:p>
    <w:p w14:paraId="77C74CAA" w14:textId="7BBEC25D" w:rsidR="00523218" w:rsidRPr="00846C75" w:rsidRDefault="00523218" w:rsidP="00523218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Secretary/Treasurer:</w:t>
      </w:r>
      <w:r w:rsidR="00846C75" w:rsidRPr="00846C7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Nil Patel- Holiday Inn Express, Eureka</w:t>
      </w:r>
    </w:p>
    <w:p w14:paraId="33D5161C" w14:textId="77777777" w:rsidR="00523218" w:rsidRDefault="00523218" w:rsidP="00523218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BE0FDC" w14:textId="41FCCBBE" w:rsidR="00523218" w:rsidRDefault="009F3A14" w:rsidP="005232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1X. </w:t>
      </w:r>
      <w:r w:rsidR="005232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Vote on 2022-2023 Executive committee Members</w:t>
      </w:r>
    </w:p>
    <w:p w14:paraId="66731CAC" w14:textId="77777777" w:rsid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9B72BA8" w14:textId="4B209BB8" w:rsidR="00846C75" w:rsidRDefault="00846C75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motion to retain the following members to the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HLA Executive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ommittee was made by Jeff Durham, seconded by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>Lowell Daniels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32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 w:rsidR="00523218">
        <w:rPr>
          <w:rFonts w:ascii="Times New Roman" w:eastAsia="Times New Roman" w:hAnsi="Times New Roman" w:cs="Times New Roman"/>
          <w:sz w:val="24"/>
          <w:szCs w:val="24"/>
          <w:lang w:val="en-US"/>
        </w:rPr>
        <w:t>Ambrosini</w:t>
      </w:r>
      <w:proofErr w:type="spellEnd"/>
      <w:r w:rsidR="00523218">
        <w:rPr>
          <w:rFonts w:ascii="Times New Roman" w:eastAsia="Times New Roman" w:hAnsi="Times New Roman" w:cs="Times New Roman"/>
          <w:sz w:val="24"/>
          <w:szCs w:val="24"/>
          <w:lang w:val="en-US"/>
        </w:rPr>
        <w:t>, Lowell Daniels, Jeff Durham, Mike Caldwell, John Porter, Nil Patel, Shailesh Patel</w:t>
      </w:r>
      <w:r w:rsidR="009F3A14">
        <w:rPr>
          <w:rFonts w:ascii="Times New Roman" w:eastAsia="Times New Roman" w:hAnsi="Times New Roman" w:cs="Times New Roman"/>
          <w:sz w:val="24"/>
          <w:szCs w:val="24"/>
          <w:lang w:val="en-US"/>
        </w:rPr>
        <w:t>, Gary Stone</w:t>
      </w:r>
      <w:r w:rsidR="005232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2022-2023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HLA Executive Committee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>was approved unanimously.</w:t>
      </w:r>
    </w:p>
    <w:p w14:paraId="5E6F224D" w14:textId="77777777" w:rsidR="00846C75" w:rsidRDefault="00846C75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D7D07D" w14:textId="32E74B33" w:rsid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addition,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motion to elect Donna Hufford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Donna Hufford of Roosevelt Base Camp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4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made to be the representative of HLA North. To be a member of the HLA Executive Committee was made by Jeff Durham seconded by Gary Stone:  </w:t>
      </w:r>
    </w:p>
    <w:p w14:paraId="5C9CEDE3" w14:textId="1E38F457" w:rsidR="00637B82" w:rsidRDefault="007D046A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5232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Vote to approve Donna as a member of the EC for the 2022-2023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unanimous. </w:t>
      </w:r>
    </w:p>
    <w:p w14:paraId="26835D8C" w14:textId="77777777" w:rsidR="00523218" w:rsidRDefault="00523218" w:rsidP="005232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105E516" w14:textId="716BC5CB" w:rsidR="009F3A14" w:rsidRPr="007D046A" w:rsidRDefault="00523218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X.  Public Comment</w:t>
      </w:r>
      <w:r w:rsidR="007D04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5625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Diana Rios from Humboldt County is working on economic development strategies in the county on a document required by the EDA  </w:t>
      </w:r>
      <w:proofErr w:type="spellStart"/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spellEnd"/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doing a series of meetings throughout the 6 regions in Humboldt County with a SWAT analysis and encourages attendance and participation at these meetings. </w:t>
      </w:r>
      <w:r w:rsidR="00637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Shannon Hughes from Willow Creek </w:t>
      </w:r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looking to assist HLA in anyway possible. </w:t>
      </w:r>
      <w:r w:rsidR="00637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Mike Caldwell announced the Board of Supervisors approved a visitor center, it will go up for an RFP and have formed the Southern Humboldt Redwood Highway Gateway foundation and is looking forward to support f</w:t>
      </w:r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</w:t>
      </w:r>
      <w:r w:rsidR="00637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HLA.</w:t>
      </w:r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7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Lowell Daniels spoke about Concours De Elegance is coming in </w:t>
      </w:r>
      <w:r w:rsidR="005625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September. </w:t>
      </w:r>
      <w:r w:rsidR="00637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Chris discussed The Redwood Coast Music Festival coming at the end of September, Eureka hotels are filling up and the festival continues to grow each year. </w:t>
      </w:r>
    </w:p>
    <w:p w14:paraId="01722823" w14:textId="137A8AC1" w:rsidR="009F3A14" w:rsidRDefault="009F3A14" w:rsidP="005232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29BEE4" w14:textId="3090C866" w:rsidR="009F3A14" w:rsidRPr="009F3A14" w:rsidRDefault="009F3A14" w:rsidP="005232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F3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Adjournment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meeting adjourned 11:</w:t>
      </w:r>
      <w:r w:rsidR="00874D9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 am</w:t>
      </w:r>
    </w:p>
    <w:p w14:paraId="2C3905ED" w14:textId="77777777" w:rsidR="00523218" w:rsidRDefault="00523218" w:rsidP="00E55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8C070A" w14:textId="77777777" w:rsidR="00036155" w:rsidRDefault="00036155" w:rsidP="00E557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DDE6C" w14:textId="77777777" w:rsidR="00E5574C" w:rsidRDefault="00E5574C"/>
    <w:sectPr w:rsidR="00E5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9A2"/>
    <w:multiLevelType w:val="hybridMultilevel"/>
    <w:tmpl w:val="78FCFCE6"/>
    <w:lvl w:ilvl="0" w:tplc="DF007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23EB6"/>
    <w:multiLevelType w:val="multilevel"/>
    <w:tmpl w:val="F3FCBEB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4859CA"/>
    <w:multiLevelType w:val="hybridMultilevel"/>
    <w:tmpl w:val="C302B206"/>
    <w:lvl w:ilvl="0" w:tplc="3D54294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4AE7"/>
    <w:multiLevelType w:val="multilevel"/>
    <w:tmpl w:val="9EEE954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39454A"/>
    <w:multiLevelType w:val="hybridMultilevel"/>
    <w:tmpl w:val="BCA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13856">
    <w:abstractNumId w:val="1"/>
  </w:num>
  <w:num w:numId="2" w16cid:durableId="901213488">
    <w:abstractNumId w:val="2"/>
  </w:num>
  <w:num w:numId="3" w16cid:durableId="303044033">
    <w:abstractNumId w:val="3"/>
  </w:num>
  <w:num w:numId="4" w16cid:durableId="783966280">
    <w:abstractNumId w:val="4"/>
  </w:num>
  <w:num w:numId="5" w16cid:durableId="3480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4C"/>
    <w:rsid w:val="00036155"/>
    <w:rsid w:val="00037CD2"/>
    <w:rsid w:val="003122F5"/>
    <w:rsid w:val="0039664C"/>
    <w:rsid w:val="005003BB"/>
    <w:rsid w:val="00523218"/>
    <w:rsid w:val="005625A4"/>
    <w:rsid w:val="00637B82"/>
    <w:rsid w:val="007D046A"/>
    <w:rsid w:val="007D262C"/>
    <w:rsid w:val="00846C75"/>
    <w:rsid w:val="00874D9A"/>
    <w:rsid w:val="009F3A14"/>
    <w:rsid w:val="00A255C5"/>
    <w:rsid w:val="00AC68EA"/>
    <w:rsid w:val="00B665F2"/>
    <w:rsid w:val="00D549C6"/>
    <w:rsid w:val="00E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84D26"/>
  <w15:chartTrackingRefBased/>
  <w15:docId w15:val="{EEC861ED-9217-8044-AAC1-714B077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4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2022-10-17T19:52:00Z</dcterms:created>
  <dcterms:modified xsi:type="dcterms:W3CDTF">2022-10-17T19:52:00Z</dcterms:modified>
</cp:coreProperties>
</file>