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6CACD351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B517FA">
        <w:rPr>
          <w:sz w:val="21"/>
          <w:szCs w:val="21"/>
        </w:rPr>
        <w:t>Tuesday</w:t>
      </w:r>
      <w:r w:rsidR="007D0C2E" w:rsidRPr="006954BF">
        <w:rPr>
          <w:sz w:val="21"/>
          <w:szCs w:val="21"/>
        </w:rPr>
        <w:t xml:space="preserve">, </w:t>
      </w:r>
      <w:r w:rsidR="00B20900">
        <w:rPr>
          <w:sz w:val="21"/>
          <w:szCs w:val="21"/>
        </w:rPr>
        <w:t>August</w:t>
      </w:r>
      <w:r w:rsidR="00B517FA">
        <w:rPr>
          <w:sz w:val="21"/>
          <w:szCs w:val="21"/>
        </w:rPr>
        <w:t xml:space="preserve"> </w:t>
      </w:r>
      <w:r w:rsidR="00B20900">
        <w:rPr>
          <w:sz w:val="21"/>
          <w:szCs w:val="21"/>
        </w:rPr>
        <w:t>8</w:t>
      </w:r>
      <w:r w:rsidR="00B517FA">
        <w:rPr>
          <w:sz w:val="21"/>
          <w:szCs w:val="21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Betthauser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7EB15E15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75F0D">
        <w:rPr>
          <w:sz w:val="21"/>
          <w:szCs w:val="21"/>
        </w:rPr>
        <w:t>Tiber</w:t>
      </w:r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75F0D">
        <w:rPr>
          <w:sz w:val="21"/>
          <w:szCs w:val="21"/>
        </w:rPr>
        <w:t>Dechant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D75F0D">
        <w:rPr>
          <w:sz w:val="21"/>
          <w:szCs w:val="21"/>
        </w:rPr>
        <w:t>Ju</w:t>
      </w:r>
      <w:r w:rsidR="00B20900">
        <w:rPr>
          <w:sz w:val="21"/>
          <w:szCs w:val="21"/>
        </w:rPr>
        <w:t>ly</w:t>
      </w:r>
      <w:r w:rsidR="00B517FA">
        <w:rPr>
          <w:sz w:val="21"/>
          <w:szCs w:val="21"/>
        </w:rPr>
        <w:t xml:space="preserve"> </w:t>
      </w:r>
      <w:r w:rsidR="00D75F0D">
        <w:rPr>
          <w:sz w:val="21"/>
          <w:szCs w:val="21"/>
        </w:rPr>
        <w:t>1</w:t>
      </w:r>
      <w:r w:rsidR="00B20900">
        <w:rPr>
          <w:sz w:val="21"/>
          <w:szCs w:val="21"/>
        </w:rPr>
        <w:t>6</w:t>
      </w:r>
      <w:r w:rsidR="00B517FA" w:rsidRPr="00B517FA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28037D">
        <w:rPr>
          <w:sz w:val="21"/>
          <w:szCs w:val="21"/>
        </w:rPr>
        <w:t>2</w:t>
      </w:r>
      <w:r w:rsidR="003306E9">
        <w:rPr>
          <w:sz w:val="21"/>
          <w:szCs w:val="21"/>
        </w:rPr>
        <w:t xml:space="preserve"> with correction of Treasurer attendance</w:t>
      </w:r>
      <w:r w:rsidRPr="006954BF">
        <w:rPr>
          <w:sz w:val="21"/>
          <w:szCs w:val="21"/>
        </w:rPr>
        <w:t>.  All ayes.  Motion carried.</w:t>
      </w:r>
    </w:p>
    <w:p w14:paraId="34EAE29E" w14:textId="32049360" w:rsidR="001A2793" w:rsidRDefault="001A2793" w:rsidP="006C69B9">
      <w:pPr>
        <w:jc w:val="both"/>
        <w:rPr>
          <w:sz w:val="21"/>
          <w:szCs w:val="21"/>
        </w:rPr>
      </w:pPr>
    </w:p>
    <w:p w14:paraId="726422ED" w14:textId="435F43F1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75F0D">
        <w:rPr>
          <w:sz w:val="21"/>
          <w:szCs w:val="21"/>
        </w:rPr>
        <w:t>Dechant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75F0D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03BFFCBF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AA6F1D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28037D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Default="00C46B77" w:rsidP="0073281A">
      <w:pPr>
        <w:jc w:val="both"/>
        <w:rPr>
          <w:sz w:val="21"/>
          <w:szCs w:val="21"/>
        </w:rPr>
      </w:pPr>
    </w:p>
    <w:p w14:paraId="2898C7D1" w14:textId="2967DAC5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517FA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3306E9">
        <w:rPr>
          <w:sz w:val="21"/>
          <w:szCs w:val="21"/>
        </w:rPr>
        <w:t>Dechant,</w:t>
      </w:r>
      <w:r w:rsidRPr="006954BF">
        <w:rPr>
          <w:sz w:val="21"/>
          <w:szCs w:val="21"/>
        </w:rPr>
        <w:t xml:space="preserve">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768A72BD" w14:textId="3860C5DB" w:rsidR="00D75F0D" w:rsidRDefault="00D75F0D" w:rsidP="008872BE">
      <w:pPr>
        <w:jc w:val="both"/>
        <w:rPr>
          <w:sz w:val="21"/>
          <w:szCs w:val="21"/>
        </w:rPr>
      </w:pPr>
    </w:p>
    <w:p w14:paraId="743EB3CD" w14:textId="77777777" w:rsidR="003306E9" w:rsidRDefault="003306E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2022 Reorganization discussed.  </w:t>
      </w:r>
    </w:p>
    <w:p w14:paraId="131EE895" w14:textId="77777777" w:rsidR="003306E9" w:rsidRDefault="003306E9" w:rsidP="008872BE">
      <w:pPr>
        <w:jc w:val="both"/>
        <w:rPr>
          <w:sz w:val="21"/>
          <w:szCs w:val="21"/>
        </w:rPr>
      </w:pPr>
    </w:p>
    <w:p w14:paraId="73932C83" w14:textId="4CDE65BF" w:rsidR="00D75F0D" w:rsidRDefault="003306E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Dechant, to increase hourly rate for Disposal Attendant Finnigan to $12.50/hr.  All ayes.  Motion carried.</w:t>
      </w:r>
    </w:p>
    <w:p w14:paraId="38927D21" w14:textId="66D72CB2" w:rsidR="003306E9" w:rsidRDefault="003306E9" w:rsidP="008872BE">
      <w:pPr>
        <w:jc w:val="both"/>
        <w:rPr>
          <w:sz w:val="21"/>
          <w:szCs w:val="21"/>
        </w:rPr>
      </w:pPr>
    </w:p>
    <w:p w14:paraId="67DA98C1" w14:textId="5EECDD08" w:rsidR="003306E9" w:rsidRDefault="003306E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Tiber, seconded by Dechant, to provide Assistant Patrolman Dunn 6 paid holidays and 2 weeks annual leave per year.  Remainder of holidays for current year to be provided.  All ayes.  Motion carried.</w:t>
      </w:r>
    </w:p>
    <w:p w14:paraId="3FE86E79" w14:textId="52E2E761" w:rsidR="003306E9" w:rsidRDefault="003306E9" w:rsidP="008872BE">
      <w:pPr>
        <w:jc w:val="both"/>
        <w:rPr>
          <w:sz w:val="21"/>
          <w:szCs w:val="21"/>
        </w:rPr>
      </w:pPr>
    </w:p>
    <w:p w14:paraId="65D362C1" w14:textId="7DD68C2A" w:rsidR="003306E9" w:rsidRDefault="003306E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presented by Bloom.  Patrolman Finucan is on vacation in Sturgis.  Sealcoating is all done for the year and went well.   </w:t>
      </w:r>
    </w:p>
    <w:p w14:paraId="2ACC2FDB" w14:textId="76549D20" w:rsidR="003306E9" w:rsidRDefault="003306E9" w:rsidP="008872BE">
      <w:pPr>
        <w:jc w:val="both"/>
        <w:rPr>
          <w:sz w:val="21"/>
          <w:szCs w:val="21"/>
        </w:rPr>
      </w:pPr>
    </w:p>
    <w:p w14:paraId="271CDA26" w14:textId="702C3AAF" w:rsidR="003306E9" w:rsidRDefault="00B664B1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Discussion of trash/recycling facility usage.  Video equipment upgrade discussed.  No action taken.  Clerk Wilson will relay thank you cards to Paul Lelinski and Dewayne Landowski.</w:t>
      </w:r>
    </w:p>
    <w:p w14:paraId="6BD44EB2" w14:textId="4ADBFE12" w:rsidR="00B664B1" w:rsidRDefault="00B664B1" w:rsidP="008872BE">
      <w:pPr>
        <w:jc w:val="both"/>
        <w:rPr>
          <w:sz w:val="21"/>
          <w:szCs w:val="21"/>
        </w:rPr>
      </w:pPr>
    </w:p>
    <w:p w14:paraId="74AED8AB" w14:textId="786E1651" w:rsidR="00B664B1" w:rsidRDefault="00B664B1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Historical road inquiry for property adjacent to Bobcat St noted.  No known information, deferred to Village of Oakdale.</w:t>
      </w:r>
    </w:p>
    <w:p w14:paraId="325B1DCF" w14:textId="6C9355C1" w:rsidR="00B664B1" w:rsidRDefault="00B664B1" w:rsidP="008872BE">
      <w:pPr>
        <w:jc w:val="both"/>
        <w:rPr>
          <w:sz w:val="21"/>
          <w:szCs w:val="21"/>
        </w:rPr>
      </w:pPr>
    </w:p>
    <w:p w14:paraId="6B4DB8DC" w14:textId="3E5E433F" w:rsidR="00B664B1" w:rsidRDefault="00B664B1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from Office of the Commission of Railroads discussed.  Additional road updates noted.  Bloom will reach out to Monroe County Highway.</w:t>
      </w:r>
    </w:p>
    <w:p w14:paraId="414698E0" w14:textId="4C63A17E" w:rsidR="00B664B1" w:rsidRDefault="00B664B1" w:rsidP="008872BE">
      <w:pPr>
        <w:jc w:val="both"/>
        <w:rPr>
          <w:sz w:val="21"/>
          <w:szCs w:val="21"/>
        </w:rPr>
      </w:pPr>
    </w:p>
    <w:p w14:paraId="253729A1" w14:textId="42E9A220" w:rsidR="00B664B1" w:rsidRDefault="00B664B1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Monroe County WTA unit meeting August 18</w:t>
      </w:r>
      <w:r w:rsidRPr="00B664B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  Clerk Wilson will RSVP.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72C53819" w14:textId="0F9CBCDE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r w:rsidR="001417A7">
        <w:rPr>
          <w:sz w:val="21"/>
          <w:szCs w:val="21"/>
        </w:rPr>
        <w:t>Bloom</w:t>
      </w:r>
      <w:r w:rsidR="0002253B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r w:rsidR="00301912">
        <w:rPr>
          <w:sz w:val="21"/>
          <w:szCs w:val="21"/>
        </w:rPr>
        <w:t>Dechant</w:t>
      </w:r>
      <w:r w:rsidR="00403291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02253B">
        <w:rPr>
          <w:sz w:val="21"/>
          <w:szCs w:val="21"/>
        </w:rPr>
        <w:t>6</w:t>
      </w:r>
      <w:r w:rsidR="00955138">
        <w:rPr>
          <w:sz w:val="21"/>
          <w:szCs w:val="21"/>
        </w:rPr>
        <w:t>:</w:t>
      </w:r>
      <w:r w:rsidR="0049459F">
        <w:rPr>
          <w:sz w:val="21"/>
          <w:szCs w:val="21"/>
        </w:rPr>
        <w:t>4</w:t>
      </w:r>
      <w:r w:rsidR="001417A7">
        <w:rPr>
          <w:sz w:val="21"/>
          <w:szCs w:val="21"/>
        </w:rPr>
        <w:t>7</w:t>
      </w:r>
      <w:r w:rsidR="00BF31BE" w:rsidRPr="00BF31BE">
        <w:rPr>
          <w:sz w:val="21"/>
          <w:szCs w:val="21"/>
        </w:rPr>
        <w:t xml:space="preserve">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  <w:r w:rsidR="00A63E6A">
        <w:rPr>
          <w:sz w:val="21"/>
          <w:szCs w:val="21"/>
        </w:rPr>
        <w:t xml:space="preserve">, </w:t>
      </w:r>
      <w:r w:rsidR="005210C1"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2022-09-02T23:48:00Z</dcterms:created>
  <dcterms:modified xsi:type="dcterms:W3CDTF">2022-09-03T00:41:00Z</dcterms:modified>
</cp:coreProperties>
</file>