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84" w:rsidRDefault="00BC4F84" w:rsidP="00BC4F84">
      <w:pPr>
        <w:pStyle w:val="Heading1"/>
        <w:pBdr>
          <w:left w:val="single" w:sz="18" w:space="4" w:color="1F497D" w:themeColor="text2"/>
        </w:pBdr>
      </w:pPr>
      <w:r>
        <w:t xml:space="preserve">Institute I – </w:t>
      </w:r>
      <w:r w:rsidR="00142CDD">
        <w:t>Intro to Fiscal Management</w:t>
      </w:r>
    </w:p>
    <w:p w:rsidR="00BC4F84" w:rsidRDefault="00BC4F84" w:rsidP="00BC4F84">
      <w:pPr>
        <w:pStyle w:val="Heading2"/>
        <w:pBdr>
          <w:left w:val="single" w:sz="18" w:space="4" w:color="1F497D" w:themeColor="text2"/>
        </w:pBdr>
        <w:spacing w:after="240"/>
      </w:pPr>
      <w:r>
        <w:t xml:space="preserve">Instructor: </w:t>
      </w:r>
      <w:r w:rsidR="00142CDD">
        <w:t xml:space="preserve">Dan </w:t>
      </w:r>
      <w:proofErr w:type="spellStart"/>
      <w:r w:rsidR="00142CDD">
        <w:t>Issa</w:t>
      </w:r>
      <w:proofErr w:type="spellEnd"/>
    </w:p>
    <w:p w:rsidR="00942E32" w:rsidRPr="00BC4F84" w:rsidRDefault="00142CDD" w:rsidP="00142CDD">
      <w:pPr>
        <w:pBdr>
          <w:left w:val="single" w:sz="18" w:space="4" w:color="1F497D" w:themeColor="text2"/>
        </w:pBdr>
        <w:rPr>
          <w:sz w:val="28"/>
        </w:rPr>
      </w:pPr>
      <w:r w:rsidRPr="00142CDD">
        <w:rPr>
          <w:sz w:val="28"/>
        </w:rPr>
        <w:t>Bring in your budget (annual for municipality), audit, and be able to discuss any recent changes to revenue, expenditures, or your department’s</w:t>
      </w:r>
      <w:r>
        <w:rPr>
          <w:sz w:val="28"/>
        </w:rPr>
        <w:t xml:space="preserve"> finances, e</w:t>
      </w:r>
      <w:r w:rsidRPr="00142CDD">
        <w:rPr>
          <w:sz w:val="28"/>
        </w:rPr>
        <w:t>specially any changes in expected revenue.</w:t>
      </w:r>
      <w:bookmarkStart w:id="0" w:name="_GoBack"/>
      <w:bookmarkEnd w:id="0"/>
    </w:p>
    <w:sectPr w:rsidR="00942E32" w:rsidRPr="00BC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84"/>
    <w:rsid w:val="00142CDD"/>
    <w:rsid w:val="00500AC4"/>
    <w:rsid w:val="006C55F4"/>
    <w:rsid w:val="009D19CB"/>
    <w:rsid w:val="00BC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4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4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Phaneuf</dc:creator>
  <cp:lastModifiedBy>Louise Phaneuf</cp:lastModifiedBy>
  <cp:revision>2</cp:revision>
  <dcterms:created xsi:type="dcterms:W3CDTF">2019-04-30T19:33:00Z</dcterms:created>
  <dcterms:modified xsi:type="dcterms:W3CDTF">2019-04-30T19:33:00Z</dcterms:modified>
</cp:coreProperties>
</file>