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AA" w:rsidRDefault="00515C79" w:rsidP="00060FAA">
      <w:pPr>
        <w:rPr>
          <w:rFonts w:ascii="Times New Roman" w:hAnsi="Times New Roman" w:cs="Times New Roman"/>
          <w:b/>
          <w:noProof/>
          <w:color w:val="000000"/>
          <w:sz w:val="24"/>
          <w:szCs w:val="48"/>
        </w:rPr>
      </w:pPr>
      <w:r w:rsidRPr="00515C79">
        <w:rPr>
          <w:noProof/>
        </w:rPr>
        <w:drawing>
          <wp:anchor distT="0" distB="0" distL="114300" distR="114300" simplePos="0" relativeHeight="251877376" behindDoc="0" locked="0" layoutInCell="1" allowOverlap="1" wp14:anchorId="3285DA16" wp14:editId="540C51FC">
            <wp:simplePos x="0" y="0"/>
            <wp:positionH relativeFrom="column">
              <wp:posOffset>4511040</wp:posOffset>
            </wp:positionH>
            <wp:positionV relativeFrom="paragraph">
              <wp:posOffset>-412115</wp:posOffset>
            </wp:positionV>
            <wp:extent cx="2352675" cy="3153069"/>
            <wp:effectExtent l="38100" t="38100" r="28575" b="476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52675" cy="3153069"/>
                    </a:xfrm>
                    <a:prstGeom prst="rect">
                      <a:avLst/>
                    </a:prstGeom>
                    <a:ln w="38100">
                      <a:solidFill>
                        <a:srgbClr val="0070C0"/>
                      </a:solidFill>
                    </a:ln>
                  </pic:spPr>
                </pic:pic>
              </a:graphicData>
            </a:graphic>
            <wp14:sizeRelH relativeFrom="page">
              <wp14:pctWidth>0</wp14:pctWidth>
            </wp14:sizeRelH>
            <wp14:sizeRelV relativeFrom="page">
              <wp14:pctHeight>0</wp14:pctHeight>
            </wp14:sizeRelV>
          </wp:anchor>
        </w:drawing>
      </w:r>
      <w:r w:rsidR="002E4B78">
        <w:rPr>
          <w:rFonts w:ascii="Times New Roman" w:hAnsi="Times New Roman" w:cs="Times New Roman"/>
        </w:rPr>
        <w:t xml:space="preserve">  </w:t>
      </w:r>
      <w:r w:rsidR="00060FAA" w:rsidRPr="004A1284">
        <w:rPr>
          <w:rFonts w:ascii="Times New Roman" w:hAnsi="Times New Roman" w:cs="Times New Roman"/>
          <w:b/>
          <w:noProof/>
          <w:color w:val="000000"/>
          <w:sz w:val="24"/>
          <w:szCs w:val="48"/>
        </w:rPr>
        <w:t xml:space="preserve">THIS IS A TRADITIONAL ASSIGNMENT. </w:t>
      </w:r>
    </w:p>
    <w:p w:rsidR="00060FAA" w:rsidRDefault="00060FAA" w:rsidP="00060FAA">
      <w:pPr>
        <w:rPr>
          <w:rFonts w:ascii="Times New Roman" w:hAnsi="Times New Roman" w:cs="Times New Roman"/>
        </w:rPr>
      </w:pPr>
      <w:r>
        <w:rPr>
          <w:rFonts w:ascii="Times New Roman" w:hAnsi="Times New Roman" w:cs="Times New Roman"/>
          <w:b/>
          <w:noProof/>
          <w:color w:val="000000"/>
          <w:sz w:val="24"/>
          <w:szCs w:val="48"/>
        </w:rPr>
        <w:t xml:space="preserve"> </w:t>
      </w:r>
      <w:r w:rsidRPr="004A1284">
        <w:rPr>
          <w:rFonts w:ascii="Times New Roman" w:hAnsi="Times New Roman" w:cs="Times New Roman"/>
          <w:b/>
          <w:noProof/>
          <w:color w:val="000000"/>
          <w:sz w:val="24"/>
          <w:szCs w:val="48"/>
        </w:rPr>
        <w:t>PRINT AND COMPLETE IN INK.</w:t>
      </w:r>
      <w:r w:rsidRPr="004A1284">
        <w:rPr>
          <w:rFonts w:ascii="Times New Roman" w:hAnsi="Times New Roman" w:cs="Times New Roman"/>
          <w:sz w:val="10"/>
        </w:rPr>
        <w:t xml:space="preserve">   </w:t>
      </w:r>
      <w:r>
        <w:rPr>
          <w:rFonts w:ascii="Times New Roman" w:hAnsi="Times New Roman" w:cs="Times New Roman"/>
        </w:rPr>
        <w:t xml:space="preserve">   </w:t>
      </w:r>
    </w:p>
    <w:p w:rsidR="00573F32" w:rsidRDefault="00730261">
      <w:pPr>
        <w:rPr>
          <w:rFonts w:ascii="Times New Roman" w:hAnsi="Times New Roman" w:cs="Times New Roman"/>
        </w:rPr>
      </w:pPr>
      <w:r>
        <w:rPr>
          <w:rFonts w:ascii="Times New Roman" w:hAnsi="Times New Roman" w:cs="Times New Roman"/>
        </w:rPr>
        <w:tab/>
        <w:t xml:space="preserve"> </w:t>
      </w:r>
    </w:p>
    <w:p w:rsidR="00D9498B" w:rsidRPr="00D9498B" w:rsidRDefault="00D9498B" w:rsidP="006523BC">
      <w:pPr>
        <w:jc w:val="center"/>
        <w:rPr>
          <w:rFonts w:ascii="Times New Roman" w:hAnsi="Times New Roman" w:cs="Times New Roman"/>
          <w:b/>
          <w:i/>
          <w:color w:val="FF0000"/>
        </w:rPr>
      </w:pPr>
    </w:p>
    <w:p w:rsidR="005D3D3C" w:rsidRPr="005D3D3C" w:rsidRDefault="005D3D3C" w:rsidP="005B0A32">
      <w:pPr>
        <w:widowControl w:val="0"/>
        <w:autoSpaceDE w:val="0"/>
        <w:autoSpaceDN w:val="0"/>
        <w:adjustRightInd w:val="0"/>
        <w:spacing w:before="2" w:line="361" w:lineRule="exact"/>
        <w:ind w:left="90" w:right="112"/>
        <w:rPr>
          <w:rFonts w:ascii="Copperplate Gothic Bold" w:hAnsi="Copperplate Gothic Bold" w:cs="Arial"/>
          <w:b/>
          <w:color w:val="0070C0"/>
          <w:position w:val="-1"/>
          <w:sz w:val="36"/>
          <w:szCs w:val="32"/>
        </w:rPr>
      </w:pPr>
      <w:r w:rsidRPr="005D3D3C">
        <w:rPr>
          <w:rFonts w:ascii="Copperplate Gothic Bold" w:hAnsi="Copperplate Gothic Bold" w:cs="Arial"/>
          <w:b/>
          <w:color w:val="0070C0"/>
          <w:position w:val="-1"/>
          <w:sz w:val="36"/>
          <w:szCs w:val="32"/>
        </w:rPr>
        <w:t xml:space="preserve">LIMITS OF A SUPERPOWER, </w:t>
      </w:r>
    </w:p>
    <w:p w:rsidR="005B0A32" w:rsidRPr="005D3D3C" w:rsidRDefault="00250443" w:rsidP="005B0A32">
      <w:pPr>
        <w:widowControl w:val="0"/>
        <w:autoSpaceDE w:val="0"/>
        <w:autoSpaceDN w:val="0"/>
        <w:adjustRightInd w:val="0"/>
        <w:spacing w:before="2" w:line="361" w:lineRule="exact"/>
        <w:ind w:left="90" w:right="112"/>
        <w:rPr>
          <w:rFonts w:ascii="Copperplate Gothic Bold" w:hAnsi="Copperplate Gothic Bold" w:cs="Arial"/>
          <w:b/>
          <w:color w:val="0070C0"/>
          <w:position w:val="-1"/>
          <w:sz w:val="36"/>
          <w:szCs w:val="32"/>
        </w:rPr>
      </w:pPr>
      <w:r w:rsidRPr="005D3D3C">
        <w:rPr>
          <w:rFonts w:ascii="Copperplate Gothic Bold" w:hAnsi="Copperplate Gothic Bold" w:cs="Arial"/>
          <w:b/>
          <w:color w:val="0070C0"/>
          <w:position w:val="-1"/>
          <w:sz w:val="36"/>
          <w:szCs w:val="32"/>
        </w:rPr>
        <w:t xml:space="preserve">The </w:t>
      </w:r>
      <w:r w:rsidR="005B0A32" w:rsidRPr="005D3D3C">
        <w:rPr>
          <w:rFonts w:ascii="Copperplate Gothic Bold" w:hAnsi="Copperplate Gothic Bold" w:cs="Arial"/>
          <w:b/>
          <w:color w:val="0070C0"/>
          <w:position w:val="-1"/>
          <w:sz w:val="36"/>
          <w:szCs w:val="32"/>
        </w:rPr>
        <w:t>Seventies</w:t>
      </w:r>
      <w:r w:rsidR="00CB50C4" w:rsidRPr="005D3D3C">
        <w:rPr>
          <w:rFonts w:ascii="Copperplate Gothic Bold" w:hAnsi="Copperplate Gothic Bold" w:cs="Arial"/>
          <w:b/>
          <w:color w:val="0070C0"/>
          <w:position w:val="-1"/>
          <w:sz w:val="36"/>
          <w:szCs w:val="32"/>
        </w:rPr>
        <w:t xml:space="preserve">: </w:t>
      </w:r>
      <w:r w:rsidR="005B0A32" w:rsidRPr="005D3D3C">
        <w:rPr>
          <w:rFonts w:ascii="Copperplate Gothic Bold" w:hAnsi="Copperplate Gothic Bold" w:cs="Arial"/>
          <w:b/>
          <w:color w:val="0070C0"/>
          <w:position w:val="-1"/>
          <w:sz w:val="36"/>
          <w:szCs w:val="32"/>
        </w:rPr>
        <w:t>1969-1980</w:t>
      </w:r>
    </w:p>
    <w:p w:rsidR="00CC4424" w:rsidRDefault="00CC4424" w:rsidP="005B0A32">
      <w:pPr>
        <w:widowControl w:val="0"/>
        <w:autoSpaceDE w:val="0"/>
        <w:autoSpaceDN w:val="0"/>
        <w:adjustRightInd w:val="0"/>
        <w:spacing w:before="2" w:line="361" w:lineRule="exact"/>
        <w:ind w:left="90" w:right="112"/>
        <w:rPr>
          <w:rFonts w:ascii="Arial Narrow" w:hAnsi="Arial Narrow"/>
          <w:b/>
          <w:sz w:val="18"/>
        </w:rPr>
      </w:pPr>
      <w:r>
        <w:rPr>
          <w:rFonts w:ascii="Arial Narrow" w:hAnsi="Arial Narrow"/>
          <w:b/>
          <w:sz w:val="18"/>
        </w:rPr>
        <w:t xml:space="preserve">     </w:t>
      </w:r>
    </w:p>
    <w:p w:rsidR="00060FAA" w:rsidRDefault="00573F32" w:rsidP="00060FAA">
      <w:pPr>
        <w:ind w:left="90"/>
        <w:rPr>
          <w:rFonts w:ascii="Arial Narrow" w:hAnsi="Arial Narrow"/>
          <w:b/>
          <w:sz w:val="18"/>
        </w:rPr>
      </w:pPr>
      <w:r w:rsidRPr="00D234E3">
        <w:rPr>
          <w:rFonts w:ascii="Arial Narrow" w:hAnsi="Arial Narrow"/>
          <w:b/>
          <w:sz w:val="18"/>
        </w:rPr>
        <w:t xml:space="preserve">APUSH Review Guide for </w:t>
      </w:r>
      <w:r w:rsidR="00B5738B" w:rsidRPr="00D234E3">
        <w:rPr>
          <w:rFonts w:ascii="Arial Narrow" w:hAnsi="Arial Narrow"/>
          <w:b/>
          <w:sz w:val="18"/>
        </w:rPr>
        <w:t xml:space="preserve">AMSCO </w:t>
      </w:r>
      <w:r w:rsidR="00B5738B">
        <w:rPr>
          <w:rFonts w:ascii="Arial Narrow" w:hAnsi="Arial Narrow"/>
          <w:b/>
          <w:sz w:val="18"/>
        </w:rPr>
        <w:t xml:space="preserve">chapter 29. </w:t>
      </w:r>
      <w:r w:rsidR="00060FAA">
        <w:rPr>
          <w:rFonts w:ascii="Arial Narrow" w:hAnsi="Arial Narrow"/>
          <w:b/>
          <w:sz w:val="18"/>
        </w:rPr>
        <w:t>(</w:t>
      </w:r>
      <w:proofErr w:type="gramStart"/>
      <w:r w:rsidR="00060FAA">
        <w:rPr>
          <w:rFonts w:ascii="Arial Narrow" w:hAnsi="Arial Narrow"/>
          <w:b/>
          <w:sz w:val="18"/>
        </w:rPr>
        <w:t>other</w:t>
      </w:r>
      <w:proofErr w:type="gramEnd"/>
      <w:r w:rsidR="00060FAA">
        <w:rPr>
          <w:rFonts w:ascii="Arial Narrow" w:hAnsi="Arial Narrow"/>
          <w:b/>
          <w:sz w:val="18"/>
        </w:rPr>
        <w:t xml:space="preserve"> sources covering the 1970’s)</w:t>
      </w:r>
    </w:p>
    <w:p w:rsidR="00502380" w:rsidRPr="00502380" w:rsidRDefault="00B5738B" w:rsidP="00060FAA">
      <w:pPr>
        <w:ind w:left="90"/>
        <w:rPr>
          <w:rFonts w:ascii="Arial Narrow" w:hAnsi="Arial Narrow"/>
          <w:sz w:val="18"/>
        </w:rPr>
      </w:pPr>
      <w:r>
        <w:rPr>
          <w:rFonts w:ascii="Arial Narrow" w:hAnsi="Arial Narrow"/>
          <w:b/>
          <w:sz w:val="18"/>
        </w:rPr>
        <w:t xml:space="preserve"> </w:t>
      </w:r>
      <w:r w:rsidRPr="00B5738B">
        <w:rPr>
          <w:rFonts w:ascii="Arial Narrow" w:hAnsi="Arial Narrow"/>
          <w:b/>
          <w:i/>
          <w:sz w:val="16"/>
          <w:szCs w:val="16"/>
        </w:rPr>
        <w:t>(</w:t>
      </w:r>
      <w:proofErr w:type="gramStart"/>
      <w:r w:rsidR="00502380" w:rsidRPr="00B5738B">
        <w:rPr>
          <w:rFonts w:ascii="Arial Narrow" w:hAnsi="Arial Narrow"/>
          <w:i/>
          <w:sz w:val="16"/>
          <w:szCs w:val="16"/>
        </w:rPr>
        <w:t>image</w:t>
      </w:r>
      <w:proofErr w:type="gramEnd"/>
      <w:r w:rsidRPr="00B5738B">
        <w:rPr>
          <w:rFonts w:ascii="Arial Narrow" w:hAnsi="Arial Narrow"/>
          <w:i/>
          <w:sz w:val="16"/>
          <w:szCs w:val="16"/>
        </w:rPr>
        <w:t>: Uncle Sam wading through Asia, public domain</w:t>
      </w:r>
      <w:r w:rsidR="00502380" w:rsidRPr="00B5738B">
        <w:rPr>
          <w:rFonts w:ascii="Arial Narrow" w:hAnsi="Arial Narrow"/>
          <w:sz w:val="16"/>
          <w:szCs w:val="16"/>
        </w:rPr>
        <w:t>)</w:t>
      </w:r>
    </w:p>
    <w:p w:rsidR="00573F32" w:rsidRPr="00D9498B" w:rsidRDefault="00573F32" w:rsidP="002E4B78">
      <w:pPr>
        <w:widowControl w:val="0"/>
        <w:autoSpaceDE w:val="0"/>
        <w:autoSpaceDN w:val="0"/>
        <w:adjustRightInd w:val="0"/>
        <w:spacing w:before="35" w:line="250" w:lineRule="auto"/>
        <w:ind w:left="90" w:right="265"/>
        <w:rPr>
          <w:rFonts w:ascii="Arial Narrow" w:hAnsi="Arial Narrow"/>
          <w:b/>
          <w:bCs/>
          <w:sz w:val="16"/>
        </w:rPr>
      </w:pPr>
    </w:p>
    <w:p w:rsidR="00515C79" w:rsidRDefault="00F30236" w:rsidP="002E4B78">
      <w:pPr>
        <w:widowControl w:val="0"/>
        <w:autoSpaceDE w:val="0"/>
        <w:autoSpaceDN w:val="0"/>
        <w:adjustRightInd w:val="0"/>
        <w:spacing w:before="35" w:line="250" w:lineRule="auto"/>
        <w:ind w:left="90" w:right="265"/>
        <w:rPr>
          <w:rFonts w:ascii="Arial Narrow" w:hAnsi="Arial Narrow"/>
          <w:b/>
          <w:bCs/>
          <w:sz w:val="20"/>
          <w:szCs w:val="20"/>
        </w:rPr>
      </w:pPr>
      <w:r w:rsidRPr="007E00D9">
        <w:rPr>
          <w:noProof/>
        </w:rPr>
        <w:drawing>
          <wp:anchor distT="0" distB="0" distL="114300" distR="114300" simplePos="0" relativeHeight="251717632" behindDoc="0" locked="0" layoutInCell="1" allowOverlap="1" wp14:anchorId="778A4C83" wp14:editId="0FA62CF0">
            <wp:simplePos x="0" y="0"/>
            <wp:positionH relativeFrom="column">
              <wp:posOffset>-2479040</wp:posOffset>
            </wp:positionH>
            <wp:positionV relativeFrom="paragraph">
              <wp:posOffset>95250</wp:posOffset>
            </wp:positionV>
            <wp:extent cx="699135" cy="873760"/>
            <wp:effectExtent l="19050" t="19050" r="24765" b="215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9135" cy="873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73F32" w:rsidRPr="00C974C2">
        <w:rPr>
          <w:rFonts w:ascii="Arial Narrow" w:hAnsi="Arial Narrow"/>
          <w:b/>
          <w:bCs/>
          <w:sz w:val="20"/>
          <w:szCs w:val="20"/>
        </w:rPr>
        <w:t>Directions</w:t>
      </w:r>
      <w:r w:rsidR="00573F32" w:rsidRPr="00C974C2">
        <w:rPr>
          <w:rFonts w:ascii="Arial Narrow" w:hAnsi="Arial Narrow"/>
          <w:b/>
          <w:bCs/>
          <w:sz w:val="20"/>
          <w:szCs w:val="20"/>
        </w:rPr>
        <w:sym w:font="Wingdings" w:char="F0E0"/>
      </w:r>
      <w:r w:rsidR="00573F32" w:rsidRPr="00C974C2">
        <w:rPr>
          <w:rFonts w:ascii="Arial Narrow" w:hAnsi="Arial Narrow"/>
          <w:b/>
          <w:bCs/>
          <w:sz w:val="20"/>
          <w:szCs w:val="20"/>
        </w:rPr>
        <w:tab/>
        <w:t xml:space="preserve">Print document and take notes in the spaces provided.  Read through </w:t>
      </w:r>
    </w:p>
    <w:p w:rsidR="00515C79" w:rsidRDefault="00573F32" w:rsidP="002E4B78">
      <w:pPr>
        <w:widowControl w:val="0"/>
        <w:autoSpaceDE w:val="0"/>
        <w:autoSpaceDN w:val="0"/>
        <w:adjustRightInd w:val="0"/>
        <w:spacing w:before="35" w:line="250" w:lineRule="auto"/>
        <w:ind w:left="90" w:right="265"/>
        <w:rPr>
          <w:rFonts w:ascii="Arial Narrow" w:hAnsi="Arial Narrow"/>
          <w:b/>
          <w:bCs/>
          <w:sz w:val="20"/>
          <w:szCs w:val="20"/>
        </w:rPr>
      </w:pPr>
      <w:proofErr w:type="gramStart"/>
      <w:r w:rsidRPr="00C974C2">
        <w:rPr>
          <w:rFonts w:ascii="Arial Narrow" w:hAnsi="Arial Narrow"/>
          <w:b/>
          <w:bCs/>
          <w:sz w:val="20"/>
          <w:szCs w:val="20"/>
        </w:rPr>
        <w:t>the</w:t>
      </w:r>
      <w:proofErr w:type="gramEnd"/>
      <w:r w:rsidRPr="00C974C2">
        <w:rPr>
          <w:rFonts w:ascii="Arial Narrow" w:hAnsi="Arial Narrow"/>
          <w:b/>
          <w:bCs/>
          <w:sz w:val="20"/>
          <w:szCs w:val="20"/>
        </w:rPr>
        <w:t xml:space="preserve"> guide before you begin reading. </w:t>
      </w:r>
      <w:r>
        <w:rPr>
          <w:rFonts w:ascii="Arial Narrow" w:hAnsi="Arial Narrow"/>
          <w:b/>
          <w:bCs/>
          <w:sz w:val="20"/>
          <w:szCs w:val="20"/>
        </w:rPr>
        <w:t>Th</w:t>
      </w:r>
      <w:r w:rsidRPr="00C974C2">
        <w:rPr>
          <w:rFonts w:ascii="Arial Narrow" w:hAnsi="Arial Narrow"/>
          <w:b/>
          <w:bCs/>
          <w:sz w:val="20"/>
          <w:szCs w:val="20"/>
        </w:rPr>
        <w:t xml:space="preserve">is step will help you focus on the most significant </w:t>
      </w:r>
    </w:p>
    <w:p w:rsidR="00060FAA" w:rsidRDefault="00573F32" w:rsidP="002E4B78">
      <w:pPr>
        <w:widowControl w:val="0"/>
        <w:autoSpaceDE w:val="0"/>
        <w:autoSpaceDN w:val="0"/>
        <w:adjustRightInd w:val="0"/>
        <w:spacing w:before="35" w:line="250" w:lineRule="auto"/>
        <w:ind w:left="90" w:right="265"/>
        <w:rPr>
          <w:rFonts w:ascii="Arial Narrow" w:hAnsi="Arial Narrow"/>
          <w:b/>
          <w:bCs/>
          <w:i/>
          <w:sz w:val="20"/>
          <w:szCs w:val="20"/>
        </w:rPr>
      </w:pPr>
      <w:proofErr w:type="gramStart"/>
      <w:r w:rsidRPr="00C974C2">
        <w:rPr>
          <w:rFonts w:ascii="Arial Narrow" w:hAnsi="Arial Narrow"/>
          <w:b/>
          <w:bCs/>
          <w:sz w:val="20"/>
          <w:szCs w:val="20"/>
        </w:rPr>
        <w:t>ideas</w:t>
      </w:r>
      <w:proofErr w:type="gramEnd"/>
      <w:r w:rsidRPr="00C974C2">
        <w:rPr>
          <w:rFonts w:ascii="Arial Narrow" w:hAnsi="Arial Narrow"/>
          <w:b/>
          <w:bCs/>
          <w:sz w:val="20"/>
          <w:szCs w:val="20"/>
        </w:rPr>
        <w:t xml:space="preserve"> and information </w:t>
      </w:r>
      <w:r w:rsidRPr="00506CAA">
        <w:rPr>
          <w:rFonts w:ascii="Arial Narrow" w:hAnsi="Arial Narrow"/>
          <w:b/>
          <w:bCs/>
          <w:i/>
          <w:sz w:val="20"/>
          <w:szCs w:val="20"/>
        </w:rPr>
        <w:t>as you read</w:t>
      </w:r>
      <w:r w:rsidRPr="00C974C2">
        <w:rPr>
          <w:rFonts w:ascii="Arial Narrow" w:hAnsi="Arial Narrow"/>
          <w:b/>
          <w:bCs/>
          <w:sz w:val="20"/>
          <w:szCs w:val="20"/>
        </w:rPr>
        <w:t xml:space="preserve">. This guide can earn bonus </w:t>
      </w:r>
      <w:proofErr w:type="gramStart"/>
      <w:r w:rsidRPr="00C974C2">
        <w:rPr>
          <w:rFonts w:ascii="Arial Narrow" w:hAnsi="Arial Narrow"/>
          <w:b/>
          <w:bCs/>
          <w:sz w:val="20"/>
          <w:szCs w:val="20"/>
        </w:rPr>
        <w:t>points</w:t>
      </w:r>
      <w:r w:rsidR="00060FAA">
        <w:rPr>
          <w:rFonts w:ascii="Arial Narrow" w:hAnsi="Arial Narrow"/>
          <w:b/>
          <w:bCs/>
          <w:sz w:val="20"/>
          <w:szCs w:val="20"/>
        </w:rPr>
        <w:t xml:space="preserve"> </w:t>
      </w:r>
      <w:r>
        <w:rPr>
          <w:rFonts w:ascii="Arial Narrow" w:hAnsi="Arial Narrow"/>
          <w:b/>
          <w:bCs/>
          <w:sz w:val="20"/>
          <w:szCs w:val="20"/>
        </w:rPr>
        <w:t xml:space="preserve"> </w:t>
      </w:r>
      <w:r w:rsidRPr="00C130C0">
        <w:rPr>
          <w:rFonts w:ascii="Arial Narrow" w:hAnsi="Arial Narrow"/>
          <w:b/>
          <w:bCs/>
          <w:i/>
          <w:sz w:val="20"/>
          <w:szCs w:val="20"/>
        </w:rPr>
        <w:t>for</w:t>
      </w:r>
      <w:proofErr w:type="gramEnd"/>
      <w:r w:rsidRPr="00C130C0">
        <w:rPr>
          <w:rFonts w:ascii="Arial Narrow" w:hAnsi="Arial Narrow"/>
          <w:b/>
          <w:bCs/>
          <w:i/>
          <w:sz w:val="20"/>
          <w:szCs w:val="20"/>
        </w:rPr>
        <w:t xml:space="preserve"> students </w:t>
      </w:r>
    </w:p>
    <w:p w:rsidR="006523BC" w:rsidRPr="002E4B78" w:rsidRDefault="00573F32" w:rsidP="002E4B78">
      <w:pPr>
        <w:widowControl w:val="0"/>
        <w:autoSpaceDE w:val="0"/>
        <w:autoSpaceDN w:val="0"/>
        <w:adjustRightInd w:val="0"/>
        <w:spacing w:before="35" w:line="250" w:lineRule="auto"/>
        <w:ind w:left="90" w:right="265"/>
        <w:rPr>
          <w:rFonts w:ascii="Arial Narrow" w:hAnsi="Arial Narrow"/>
          <w:bCs/>
          <w:i/>
          <w:sz w:val="18"/>
          <w:szCs w:val="20"/>
        </w:rPr>
      </w:pPr>
      <w:proofErr w:type="gramStart"/>
      <w:r w:rsidRPr="00C130C0">
        <w:rPr>
          <w:rFonts w:ascii="Arial Narrow" w:hAnsi="Arial Narrow"/>
          <w:b/>
          <w:bCs/>
          <w:i/>
          <w:sz w:val="20"/>
          <w:szCs w:val="20"/>
        </w:rPr>
        <w:t>completing</w:t>
      </w:r>
      <w:proofErr w:type="gramEnd"/>
      <w:r w:rsidRPr="00C130C0">
        <w:rPr>
          <w:rFonts w:ascii="Arial Narrow" w:hAnsi="Arial Narrow"/>
          <w:b/>
          <w:bCs/>
          <w:i/>
          <w:sz w:val="20"/>
          <w:szCs w:val="20"/>
        </w:rPr>
        <w:t xml:space="preserve"> guide</w:t>
      </w:r>
      <w:r>
        <w:rPr>
          <w:rFonts w:ascii="Arial Narrow" w:hAnsi="Arial Narrow"/>
          <w:b/>
          <w:bCs/>
          <w:sz w:val="20"/>
          <w:szCs w:val="20"/>
        </w:rPr>
        <w:t xml:space="preserve"> </w:t>
      </w:r>
      <w:r w:rsidRPr="00060FAA">
        <w:rPr>
          <w:rFonts w:ascii="Arial Narrow" w:hAnsi="Arial Narrow"/>
          <w:b/>
          <w:bCs/>
          <w:i/>
          <w:sz w:val="20"/>
          <w:szCs w:val="20"/>
          <w:highlight w:val="yellow"/>
          <w:u w:val="single"/>
        </w:rPr>
        <w:t>IN ITS ENTIRETY BY QUIZ DATE</w:t>
      </w:r>
      <w:r w:rsidRPr="00060FAA">
        <w:rPr>
          <w:rFonts w:ascii="Arial Narrow" w:hAnsi="Arial Narrow"/>
          <w:b/>
          <w:bCs/>
          <w:sz w:val="20"/>
          <w:szCs w:val="20"/>
          <w:highlight w:val="yellow"/>
        </w:rPr>
        <w:t>.</w:t>
      </w:r>
      <w:r w:rsidR="007E00D9" w:rsidRPr="007E00D9">
        <w:rPr>
          <w:noProof/>
        </w:rPr>
        <w:t xml:space="preserve"> </w:t>
      </w:r>
    </w:p>
    <w:p w:rsidR="00C702E3" w:rsidRDefault="00C702E3" w:rsidP="006523BC">
      <w:pPr>
        <w:rPr>
          <w:rFonts w:ascii="Arial Narrow" w:hAnsi="Arial Narrow"/>
          <w:b/>
          <w:color w:val="000000"/>
          <w:sz w:val="20"/>
          <w:szCs w:val="20"/>
          <w:u w:val="single"/>
        </w:rPr>
      </w:pPr>
    </w:p>
    <w:p w:rsidR="00B5738B" w:rsidRDefault="00B5738B" w:rsidP="00B5738B"/>
    <w:p w:rsidR="00B5738B" w:rsidRPr="008634D3" w:rsidRDefault="00060FAA" w:rsidP="00B5738B">
      <w:pPr>
        <w:widowControl w:val="0"/>
        <w:overflowPunct w:val="0"/>
        <w:autoSpaceDE w:val="0"/>
        <w:autoSpaceDN w:val="0"/>
        <w:adjustRightInd w:val="0"/>
        <w:spacing w:line="254" w:lineRule="auto"/>
        <w:ind w:right="300"/>
        <w:jc w:val="both"/>
        <w:rPr>
          <w:rFonts w:ascii="Times New Roman" w:hAnsi="Times New Roman" w:cs="Times New Roman"/>
          <w:b/>
          <w:bCs/>
          <w:szCs w:val="24"/>
          <w:u w:val="single"/>
        </w:rPr>
      </w:pPr>
      <w:r>
        <w:rPr>
          <w:rFonts w:ascii="Times New Roman" w:hAnsi="Times New Roman" w:cs="Times New Roman"/>
          <w:b/>
          <w:bCs/>
          <w:noProof/>
          <w:sz w:val="24"/>
          <w:szCs w:val="24"/>
        </w:rPr>
        <mc:AlternateContent>
          <mc:Choice Requires="wps">
            <w:drawing>
              <wp:anchor distT="0" distB="0" distL="114300" distR="114300" simplePos="0" relativeHeight="251882496" behindDoc="1" locked="0" layoutInCell="1" allowOverlap="1" wp14:anchorId="2CC7B391" wp14:editId="04409453">
                <wp:simplePos x="0" y="0"/>
                <wp:positionH relativeFrom="column">
                  <wp:posOffset>-85725</wp:posOffset>
                </wp:positionH>
                <wp:positionV relativeFrom="paragraph">
                  <wp:posOffset>0</wp:posOffset>
                </wp:positionV>
                <wp:extent cx="7080885" cy="942975"/>
                <wp:effectExtent l="0" t="0" r="24765" b="28575"/>
                <wp:wrapNone/>
                <wp:docPr id="1" name="Rectangle 1"/>
                <wp:cNvGraphicFramePr/>
                <a:graphic xmlns:a="http://schemas.openxmlformats.org/drawingml/2006/main">
                  <a:graphicData uri="http://schemas.microsoft.com/office/word/2010/wordprocessingShape">
                    <wps:wsp>
                      <wps:cNvSpPr/>
                      <wps:spPr>
                        <a:xfrm>
                          <a:off x="0" y="0"/>
                          <a:ext cx="7080885" cy="942975"/>
                        </a:xfrm>
                        <a:prstGeom prst="rect">
                          <a:avLst/>
                        </a:prstGeom>
                        <a:solidFill>
                          <a:srgbClr val="FFFF66"/>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6.75pt;margin-top:0;width:557.55pt;height:74.25pt;z-index:-25143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" fillcolor="#ff6" strokecolor="red" strokeweight="1pt"/>
            </w:pict>
          </mc:Fallback>
        </mc:AlternateContent>
      </w:r>
      <w:r w:rsidR="00B5738B" w:rsidRPr="008634D3">
        <w:rPr>
          <w:rFonts w:ascii="Times New Roman" w:hAnsi="Times New Roman" w:cs="Times New Roman"/>
          <w:b/>
          <w:bCs/>
          <w:szCs w:val="24"/>
          <w:u w:val="single"/>
        </w:rPr>
        <w:t>From the College Board Content Outline for Period 8</w:t>
      </w:r>
    </w:p>
    <w:p w:rsidR="00060FAA" w:rsidRDefault="00060FAA" w:rsidP="00060FAA">
      <w:pPr>
        <w:widowControl w:val="0"/>
        <w:overflowPunct w:val="0"/>
        <w:autoSpaceDE w:val="0"/>
        <w:autoSpaceDN w:val="0"/>
        <w:adjustRightInd w:val="0"/>
        <w:spacing w:line="251" w:lineRule="auto"/>
        <w:ind w:right="-36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8.1: </w:t>
      </w:r>
      <w:r w:rsidRPr="00F625C7">
        <w:rPr>
          <w:rFonts w:ascii="Times New Roman" w:hAnsi="Times New Roman" w:cs="Times New Roman"/>
          <w:color w:val="C00000"/>
          <w:sz w:val="20"/>
          <w:szCs w:val="24"/>
        </w:rPr>
        <w:t>The United States responded to an uncertain</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 xml:space="preserve">and unstable postwar world by asserting and working to maintain a </w:t>
      </w:r>
    </w:p>
    <w:p w:rsidR="00060FAA" w:rsidRPr="00F625C7" w:rsidRDefault="00060FAA" w:rsidP="00060FAA">
      <w:pPr>
        <w:widowControl w:val="0"/>
        <w:overflowPunct w:val="0"/>
        <w:autoSpaceDE w:val="0"/>
        <w:autoSpaceDN w:val="0"/>
        <w:adjustRightInd w:val="0"/>
        <w:spacing w:line="251" w:lineRule="auto"/>
        <w:ind w:right="-360"/>
        <w:rPr>
          <w:rFonts w:ascii="Times New Roman" w:hAnsi="Times New Roman" w:cs="Times New Roman"/>
          <w:color w:val="C00000"/>
          <w:sz w:val="20"/>
          <w:szCs w:val="24"/>
        </w:rPr>
      </w:pPr>
      <w:proofErr w:type="gramStart"/>
      <w:r w:rsidRPr="00F625C7">
        <w:rPr>
          <w:rFonts w:ascii="Times New Roman" w:hAnsi="Times New Roman" w:cs="Times New Roman"/>
          <w:color w:val="C00000"/>
          <w:sz w:val="20"/>
          <w:szCs w:val="24"/>
        </w:rPr>
        <w:t>position</w:t>
      </w:r>
      <w:proofErr w:type="gramEnd"/>
      <w:r w:rsidRPr="00F625C7">
        <w:rPr>
          <w:rFonts w:ascii="Times New Roman" w:hAnsi="Times New Roman" w:cs="Times New Roman"/>
          <w:color w:val="C00000"/>
          <w:sz w:val="20"/>
          <w:szCs w:val="24"/>
        </w:rPr>
        <w:t xml:space="preserve"> of global leadership, with far-reaching domestic and international consequences.</w:t>
      </w:r>
    </w:p>
    <w:p w:rsidR="00060FAA" w:rsidRPr="00F625C7" w:rsidRDefault="00060FAA" w:rsidP="00060FAA">
      <w:pPr>
        <w:widowControl w:val="0"/>
        <w:overflowPunct w:val="0"/>
        <w:autoSpaceDE w:val="0"/>
        <w:autoSpaceDN w:val="0"/>
        <w:adjustRightInd w:val="0"/>
        <w:spacing w:line="252" w:lineRule="auto"/>
        <w:ind w:right="-36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8.2: </w:t>
      </w:r>
      <w:r w:rsidRPr="00F625C7">
        <w:rPr>
          <w:rFonts w:ascii="Times New Roman" w:hAnsi="Times New Roman" w:cs="Times New Roman"/>
          <w:color w:val="C00000"/>
          <w:sz w:val="20"/>
          <w:szCs w:val="24"/>
        </w:rPr>
        <w:t>New movements for civil rights and liberal</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efforts to expand the role of government generated a range of political and cultural responses.</w:t>
      </w:r>
    </w:p>
    <w:p w:rsidR="00060FAA" w:rsidRPr="00F625C7" w:rsidRDefault="00060FAA" w:rsidP="00060FAA">
      <w:pPr>
        <w:widowControl w:val="0"/>
        <w:overflowPunct w:val="0"/>
        <w:autoSpaceDE w:val="0"/>
        <w:autoSpaceDN w:val="0"/>
        <w:adjustRightInd w:val="0"/>
        <w:spacing w:line="256" w:lineRule="auto"/>
        <w:ind w:right="-360"/>
        <w:rPr>
          <w:rFonts w:ascii="Times New Roman" w:hAnsi="Times New Roman" w:cs="Times New Roman"/>
          <w:color w:val="C00000"/>
          <w:sz w:val="20"/>
          <w:szCs w:val="24"/>
        </w:rPr>
      </w:pPr>
      <w:r w:rsidRPr="00F625C7">
        <w:rPr>
          <w:rFonts w:ascii="Times New Roman" w:hAnsi="Times New Roman" w:cs="Times New Roman"/>
          <w:b/>
          <w:bCs/>
          <w:color w:val="C00000"/>
          <w:sz w:val="20"/>
          <w:szCs w:val="24"/>
        </w:rPr>
        <w:t xml:space="preserve">Key Concept 8.3: </w:t>
      </w:r>
      <w:r w:rsidRPr="00F625C7">
        <w:rPr>
          <w:rFonts w:ascii="Times New Roman" w:hAnsi="Times New Roman" w:cs="Times New Roman"/>
          <w:color w:val="C00000"/>
          <w:sz w:val="20"/>
          <w:szCs w:val="24"/>
        </w:rPr>
        <w:t>Postwar economic and demographic changes</w:t>
      </w:r>
      <w:r w:rsidRPr="00F625C7">
        <w:rPr>
          <w:rFonts w:ascii="Times New Roman" w:hAnsi="Times New Roman" w:cs="Times New Roman"/>
          <w:b/>
          <w:bCs/>
          <w:color w:val="C00000"/>
          <w:sz w:val="20"/>
          <w:szCs w:val="24"/>
        </w:rPr>
        <w:t xml:space="preserve"> </w:t>
      </w:r>
      <w:r w:rsidRPr="00F625C7">
        <w:rPr>
          <w:rFonts w:ascii="Times New Roman" w:hAnsi="Times New Roman" w:cs="Times New Roman"/>
          <w:color w:val="C00000"/>
          <w:sz w:val="20"/>
          <w:szCs w:val="24"/>
        </w:rPr>
        <w:t>had far-reaching consequences for American society, politics, and culture.</w:t>
      </w:r>
    </w:p>
    <w:p w:rsidR="00C702E3" w:rsidRDefault="00C702E3" w:rsidP="006523BC">
      <w:pPr>
        <w:rPr>
          <w:rFonts w:ascii="Arial Narrow" w:eastAsia="Cambria" w:hAnsi="Arial Narrow" w:cs="Times New Roman"/>
          <w:b/>
          <w:bCs/>
          <w:sz w:val="18"/>
        </w:rPr>
      </w:pPr>
    </w:p>
    <w:p w:rsidR="005D3D3C" w:rsidRPr="005D3D3C" w:rsidRDefault="00665559">
      <w:pPr>
        <w:spacing w:after="200" w:line="276" w:lineRule="auto"/>
        <w:rPr>
          <w:rFonts w:ascii="Arial Narrow" w:eastAsia="Cambria" w:hAnsi="Arial Narrow" w:cs="Times New Roman"/>
          <w:b/>
          <w:bCs/>
          <w:sz w:val="24"/>
        </w:rPr>
      </w:pPr>
      <w:r w:rsidRPr="005D3D3C">
        <w:rPr>
          <w:noProof/>
        </w:rPr>
        <w:drawing>
          <wp:anchor distT="0" distB="0" distL="114300" distR="114300" simplePos="0" relativeHeight="251884544" behindDoc="1" locked="0" layoutInCell="1" allowOverlap="1" wp14:anchorId="260CBEA1" wp14:editId="51F9DE29">
            <wp:simplePos x="0" y="0"/>
            <wp:positionH relativeFrom="column">
              <wp:posOffset>4609465</wp:posOffset>
            </wp:positionH>
            <wp:positionV relativeFrom="paragraph">
              <wp:posOffset>32385</wp:posOffset>
            </wp:positionV>
            <wp:extent cx="2360295" cy="1478915"/>
            <wp:effectExtent l="38100" t="38100" r="40005" b="45085"/>
            <wp:wrapTight wrapText="bothSides">
              <wp:wrapPolygon edited="0">
                <wp:start x="-349" y="-556"/>
                <wp:lineTo x="-349" y="21980"/>
                <wp:lineTo x="21792" y="21980"/>
                <wp:lineTo x="21792" y="-556"/>
                <wp:lineTo x="-349" y="-55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360295" cy="1478915"/>
                    </a:xfrm>
                    <a:prstGeom prst="rect">
                      <a:avLst/>
                    </a:prstGeom>
                    <a:ln w="38100">
                      <a:solidFill>
                        <a:srgbClr val="0070C0"/>
                      </a:solidFill>
                    </a:ln>
                  </pic:spPr>
                </pic:pic>
              </a:graphicData>
            </a:graphic>
            <wp14:sizeRelH relativeFrom="page">
              <wp14:pctWidth>0</wp14:pctWidth>
            </wp14:sizeRelH>
            <wp14:sizeRelV relativeFrom="page">
              <wp14:pctHeight>0</wp14:pctHeight>
            </wp14:sizeRelV>
          </wp:anchor>
        </w:drawing>
      </w:r>
      <w:r w:rsidR="005D3D3C" w:rsidRPr="005D3D3C">
        <w:rPr>
          <w:rFonts w:ascii="Arial Narrow" w:eastAsia="Cambria" w:hAnsi="Arial Narrow" w:cs="Times New Roman"/>
          <w:b/>
          <w:bCs/>
          <w:sz w:val="24"/>
        </w:rPr>
        <w:t>Guided Reading, Limits of a Superpower, 1969-1980, pp 625-640</w:t>
      </w:r>
    </w:p>
    <w:p w:rsidR="00E900BF" w:rsidRDefault="005D3D3C" w:rsidP="00E900BF">
      <w:pPr>
        <w:pStyle w:val="ListParagraph"/>
        <w:spacing w:after="200" w:line="276" w:lineRule="auto"/>
        <w:ind w:left="0"/>
        <w:rPr>
          <w:rFonts w:ascii="Arial Narrow" w:hAnsi="Arial Narrow"/>
          <w:b/>
          <w:sz w:val="18"/>
          <w:szCs w:val="18"/>
        </w:rPr>
      </w:pPr>
      <w:r w:rsidRPr="005D3D3C">
        <w:rPr>
          <w:rFonts w:ascii="Arial Narrow" w:hAnsi="Arial Narrow"/>
          <w:b/>
          <w:sz w:val="18"/>
          <w:szCs w:val="18"/>
        </w:rPr>
        <w:t>Remember (from your last reading) that 1969 is right after 1968… A tumultuous year which witnessed the Tet Offensive</w:t>
      </w:r>
      <w:proofErr w:type="gramStart"/>
      <w:r w:rsidRPr="005D3D3C">
        <w:rPr>
          <w:rFonts w:ascii="Arial Narrow" w:hAnsi="Arial Narrow"/>
          <w:b/>
          <w:sz w:val="18"/>
          <w:szCs w:val="18"/>
        </w:rPr>
        <w:t>..</w:t>
      </w:r>
      <w:proofErr w:type="gramEnd"/>
      <w:r w:rsidRPr="005D3D3C">
        <w:rPr>
          <w:rFonts w:ascii="Arial Narrow" w:hAnsi="Arial Narrow"/>
          <w:b/>
          <w:sz w:val="18"/>
          <w:szCs w:val="18"/>
        </w:rPr>
        <w:t xml:space="preserve"> and, as popular news anchorman, Walter Cronkite, put it: the war is “unwinnable,” the Chicago police “riot” during the Democratic National Convention highlighting war protesters and police brutality, the assassinations of Dr. Martin Luther King, Jr. and Robert Kennedy, the</w:t>
      </w:r>
      <w:r w:rsidRPr="005D3D3C">
        <w:rPr>
          <w:rFonts w:ascii="Arial Narrow" w:hAnsi="Arial Narrow"/>
          <w:b/>
          <w:i/>
          <w:sz w:val="18"/>
          <w:szCs w:val="18"/>
        </w:rPr>
        <w:t xml:space="preserve"> Pueblo</w:t>
      </w:r>
      <w:r w:rsidRPr="005D3D3C">
        <w:rPr>
          <w:rFonts w:ascii="Arial Narrow" w:hAnsi="Arial Narrow"/>
          <w:b/>
          <w:sz w:val="18"/>
          <w:szCs w:val="18"/>
        </w:rPr>
        <w:t xml:space="preserve"> was captured by North Korea,  an American B-2 Bomber crashed near Greenland which dispersed radioactive waste from its 4 nuclear bombs, war and race riots occurred across the nation including at Columbia University (the government starts a new riot control center in the Pentagon), riots in Paris, Mexico City, and many other international sites, income taxes increased 10%, Western Europe experiencing economic troubles and labor strikes, Arab terrorists attack an Israeli jetliner… Israel responds by destroying 13 Arab planes (U.N. condemns Israel’s retaliation; America supports Israel)… etc.   This is the year Richard Nixon was elected to office, and he took his oath and began work as President in 1969.  Was 1969 better than 1968? As far as the space race was concerned… sure!</w:t>
      </w:r>
      <w:r w:rsidR="00665559">
        <w:rPr>
          <w:rFonts w:ascii="Arial Narrow" w:hAnsi="Arial Narrow"/>
          <w:b/>
          <w:sz w:val="18"/>
          <w:szCs w:val="18"/>
        </w:rPr>
        <w:t xml:space="preserve">  President Kennedy pledged to put a man on the moon by the end of the decade, and NASA succeeded in doing just that. </w:t>
      </w:r>
    </w:p>
    <w:p w:rsidR="00E900BF" w:rsidRPr="00E900BF" w:rsidRDefault="00E900BF" w:rsidP="00E900BF">
      <w:pPr>
        <w:pStyle w:val="ListParagraph"/>
        <w:spacing w:after="200" w:line="276" w:lineRule="auto"/>
        <w:ind w:left="360"/>
        <w:jc w:val="center"/>
        <w:rPr>
          <w:rFonts w:ascii="Georgia" w:hAnsi="Georgia" w:cs="Arial"/>
          <w:b/>
          <w:i/>
          <w:color w:val="0070C0"/>
          <w:sz w:val="23"/>
          <w:szCs w:val="23"/>
        </w:rPr>
      </w:pPr>
      <w:r w:rsidRPr="00E900BF">
        <w:rPr>
          <w:rFonts w:ascii="Georgia" w:hAnsi="Georgia" w:cs="Arial"/>
          <w:b/>
          <w:i/>
          <w:color w:val="0070C0"/>
          <w:sz w:val="23"/>
          <w:szCs w:val="23"/>
        </w:rPr>
        <w:t>“That's one small step for man, one giant leap for mankind."</w:t>
      </w:r>
    </w:p>
    <w:p w:rsidR="00E900BF" w:rsidRDefault="00E900BF" w:rsidP="00E900BF">
      <w:pPr>
        <w:pStyle w:val="ListParagraph"/>
        <w:spacing w:after="200" w:line="276" w:lineRule="auto"/>
        <w:ind w:left="360"/>
        <w:jc w:val="center"/>
        <w:rPr>
          <w:rFonts w:ascii="Georgia" w:hAnsi="Georgia" w:cs="Arial"/>
          <w:color w:val="333333"/>
          <w:sz w:val="23"/>
          <w:szCs w:val="23"/>
        </w:rPr>
      </w:pPr>
    </w:p>
    <w:p w:rsidR="00186F33" w:rsidRPr="00E900BF" w:rsidRDefault="00665559" w:rsidP="00275C15">
      <w:pPr>
        <w:pStyle w:val="ListParagraph"/>
        <w:numPr>
          <w:ilvl w:val="0"/>
          <w:numId w:val="1"/>
        </w:numPr>
        <w:spacing w:after="200" w:line="276" w:lineRule="auto"/>
        <w:ind w:left="450"/>
        <w:rPr>
          <w:rFonts w:ascii="Arial Narrow" w:eastAsia="Cambria" w:hAnsi="Arial Narrow" w:cs="Times New Roman"/>
          <w:b/>
          <w:bCs/>
        </w:rPr>
      </w:pPr>
      <w:r w:rsidRPr="00E900BF">
        <w:rPr>
          <w:rFonts w:ascii="Arial Narrow" w:eastAsia="Cambria" w:hAnsi="Arial Narrow" w:cs="Times New Roman"/>
          <w:b/>
          <w:bCs/>
        </w:rPr>
        <w:t>List the seven developments during the 1970s which negatively offset the technological triumphs of the era. (page 625)</w:t>
      </w:r>
    </w:p>
    <w:p w:rsidR="00665559" w:rsidRDefault="00665559" w:rsidP="00665559">
      <w:pPr>
        <w:pStyle w:val="ListParagraph"/>
        <w:spacing w:after="200" w:line="276" w:lineRule="auto"/>
        <w:ind w:left="450"/>
        <w:rPr>
          <w:rFonts w:ascii="Arial Narrow" w:eastAsia="Cambria" w:hAnsi="Arial Narrow" w:cs="Times New Roman"/>
          <w:b/>
          <w:bCs/>
          <w:sz w:val="18"/>
        </w:rPr>
      </w:pPr>
      <w:r>
        <w:rPr>
          <w:rFonts w:ascii="Arial Narrow" w:eastAsia="Cambria" w:hAnsi="Arial Narrow" w:cs="Times New Roman"/>
          <w:b/>
          <w:bCs/>
          <w:noProof/>
          <w:sz w:val="18"/>
        </w:rPr>
        <mc:AlternateContent>
          <mc:Choice Requires="wps">
            <w:drawing>
              <wp:anchor distT="0" distB="0" distL="114300" distR="114300" simplePos="0" relativeHeight="251885568" behindDoc="0" locked="0" layoutInCell="1" allowOverlap="1">
                <wp:simplePos x="0" y="0"/>
                <wp:positionH relativeFrom="column">
                  <wp:posOffset>333375</wp:posOffset>
                </wp:positionH>
                <wp:positionV relativeFrom="paragraph">
                  <wp:posOffset>30479</wp:posOffset>
                </wp:positionV>
                <wp:extent cx="6661785" cy="2200275"/>
                <wp:effectExtent l="0" t="0" r="24765" b="28575"/>
                <wp:wrapNone/>
                <wp:docPr id="2" name="Rectangle 2"/>
                <wp:cNvGraphicFramePr/>
                <a:graphic xmlns:a="http://schemas.openxmlformats.org/drawingml/2006/main">
                  <a:graphicData uri="http://schemas.microsoft.com/office/word/2010/wordprocessingShape">
                    <wps:wsp>
                      <wps:cNvSpPr/>
                      <wps:spPr>
                        <a:xfrm>
                          <a:off x="0" y="0"/>
                          <a:ext cx="6661785" cy="220027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26.25pt;margin-top:2.4pt;width:524.55pt;height:173.2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" filled="f" strokecolor="#0070c0" strokeweight="2pt"/>
            </w:pict>
          </mc:Fallback>
        </mc:AlternateContent>
      </w:r>
    </w:p>
    <w:p w:rsidR="00665559" w:rsidRDefault="00665559" w:rsidP="00665559">
      <w:pPr>
        <w:pStyle w:val="ListParagraph"/>
        <w:numPr>
          <w:ilvl w:val="0"/>
          <w:numId w:val="35"/>
        </w:numPr>
        <w:spacing w:after="200" w:line="276" w:lineRule="auto"/>
        <w:rPr>
          <w:rFonts w:ascii="Arial Narrow" w:eastAsia="Cambria" w:hAnsi="Arial Narrow" w:cs="Times New Roman"/>
          <w:b/>
          <w:bCs/>
          <w:sz w:val="18"/>
        </w:rPr>
      </w:pPr>
      <w:r>
        <w:rPr>
          <w:rFonts w:ascii="Arial Narrow" w:eastAsia="Cambria" w:hAnsi="Arial Narrow" w:cs="Times New Roman"/>
          <w:b/>
          <w:bCs/>
          <w:sz w:val="18"/>
        </w:rPr>
        <w:t xml:space="preserve">     </w:t>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t>2.</w:t>
      </w:r>
    </w:p>
    <w:p w:rsidR="00060FAA" w:rsidRDefault="00060FAA" w:rsidP="00060FAA">
      <w:pPr>
        <w:pStyle w:val="ListParagraph"/>
        <w:spacing w:after="200" w:line="276" w:lineRule="auto"/>
        <w:ind w:left="1080"/>
        <w:rPr>
          <w:rFonts w:ascii="Arial Narrow" w:eastAsia="Cambria" w:hAnsi="Arial Narrow" w:cs="Times New Roman"/>
          <w:b/>
          <w:bCs/>
          <w:sz w:val="18"/>
        </w:rPr>
      </w:pPr>
    </w:p>
    <w:p w:rsidR="00665559" w:rsidRDefault="00665559" w:rsidP="00665559">
      <w:pPr>
        <w:spacing w:after="200" w:line="276" w:lineRule="auto"/>
        <w:ind w:left="720"/>
        <w:rPr>
          <w:rFonts w:ascii="Arial Narrow" w:eastAsia="Cambria" w:hAnsi="Arial Narrow" w:cs="Times New Roman"/>
          <w:b/>
          <w:bCs/>
          <w:sz w:val="18"/>
        </w:rPr>
      </w:pPr>
      <w:r>
        <w:rPr>
          <w:rFonts w:ascii="Arial Narrow" w:eastAsia="Cambria" w:hAnsi="Arial Narrow" w:cs="Times New Roman"/>
          <w:b/>
          <w:bCs/>
          <w:sz w:val="18"/>
        </w:rPr>
        <w:t xml:space="preserve">3.      </w:t>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t>4.</w:t>
      </w:r>
    </w:p>
    <w:p w:rsidR="00060FAA" w:rsidRDefault="00060FAA" w:rsidP="00665559">
      <w:pPr>
        <w:spacing w:after="200" w:line="276" w:lineRule="auto"/>
        <w:ind w:left="720"/>
        <w:rPr>
          <w:rFonts w:ascii="Arial Narrow" w:eastAsia="Cambria" w:hAnsi="Arial Narrow" w:cs="Times New Roman"/>
          <w:b/>
          <w:bCs/>
          <w:sz w:val="18"/>
        </w:rPr>
      </w:pPr>
    </w:p>
    <w:p w:rsidR="00665559" w:rsidRDefault="00665559" w:rsidP="00665559">
      <w:pPr>
        <w:spacing w:after="200" w:line="276" w:lineRule="auto"/>
        <w:ind w:left="720"/>
        <w:rPr>
          <w:rFonts w:ascii="Arial Narrow" w:eastAsia="Cambria" w:hAnsi="Arial Narrow" w:cs="Times New Roman"/>
          <w:b/>
          <w:bCs/>
          <w:sz w:val="18"/>
        </w:rPr>
      </w:pPr>
      <w:r>
        <w:rPr>
          <w:rFonts w:ascii="Arial Narrow" w:eastAsia="Cambria" w:hAnsi="Arial Narrow" w:cs="Times New Roman"/>
          <w:b/>
          <w:bCs/>
          <w:sz w:val="18"/>
        </w:rPr>
        <w:t xml:space="preserve">5.       </w:t>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r>
      <w:r>
        <w:rPr>
          <w:rFonts w:ascii="Arial Narrow" w:eastAsia="Cambria" w:hAnsi="Arial Narrow" w:cs="Times New Roman"/>
          <w:b/>
          <w:bCs/>
          <w:sz w:val="18"/>
        </w:rPr>
        <w:tab/>
        <w:t>6.</w:t>
      </w:r>
    </w:p>
    <w:p w:rsidR="00060FAA" w:rsidRDefault="00060FAA" w:rsidP="00665559">
      <w:pPr>
        <w:spacing w:after="200" w:line="276" w:lineRule="auto"/>
        <w:ind w:left="720"/>
        <w:rPr>
          <w:rFonts w:ascii="Arial Narrow" w:eastAsia="Cambria" w:hAnsi="Arial Narrow" w:cs="Times New Roman"/>
          <w:b/>
          <w:bCs/>
          <w:sz w:val="18"/>
        </w:rPr>
      </w:pPr>
    </w:p>
    <w:p w:rsidR="00665559" w:rsidRDefault="00665559" w:rsidP="00665559">
      <w:pPr>
        <w:spacing w:after="200" w:line="276" w:lineRule="auto"/>
        <w:ind w:left="720"/>
        <w:rPr>
          <w:rFonts w:ascii="Arial Narrow" w:eastAsia="Cambria" w:hAnsi="Arial Narrow" w:cs="Times New Roman"/>
          <w:b/>
          <w:bCs/>
          <w:sz w:val="18"/>
        </w:rPr>
      </w:pPr>
      <w:r>
        <w:rPr>
          <w:rFonts w:ascii="Arial Narrow" w:eastAsia="Cambria" w:hAnsi="Arial Narrow" w:cs="Times New Roman"/>
          <w:b/>
          <w:bCs/>
          <w:sz w:val="18"/>
        </w:rPr>
        <w:t>7.</w:t>
      </w:r>
    </w:p>
    <w:p w:rsidR="00060FAA" w:rsidRDefault="00060FAA" w:rsidP="00665559">
      <w:pPr>
        <w:spacing w:after="200" w:line="276" w:lineRule="auto"/>
        <w:ind w:left="720"/>
        <w:rPr>
          <w:rFonts w:ascii="Arial Narrow" w:eastAsia="Cambria" w:hAnsi="Arial Narrow" w:cs="Times New Roman"/>
          <w:b/>
          <w:bCs/>
          <w:sz w:val="18"/>
        </w:rPr>
      </w:pPr>
    </w:p>
    <w:p w:rsidR="00060FAA" w:rsidRDefault="00060FAA" w:rsidP="00665559">
      <w:pPr>
        <w:spacing w:after="200" w:line="276" w:lineRule="auto"/>
        <w:ind w:left="720"/>
        <w:rPr>
          <w:rFonts w:ascii="Arial Narrow" w:eastAsia="Cambria" w:hAnsi="Arial Narrow" w:cs="Times New Roman"/>
          <w:b/>
          <w:bCs/>
          <w:sz w:val="18"/>
        </w:rPr>
      </w:pPr>
    </w:p>
    <w:p w:rsidR="00497D8C" w:rsidRPr="00E900BF" w:rsidRDefault="00E900BF" w:rsidP="005D50AE">
      <w:pPr>
        <w:rPr>
          <w:rFonts w:ascii="Arial Narrow" w:hAnsi="Arial Narrow"/>
          <w:b/>
          <w:sz w:val="24"/>
        </w:rPr>
      </w:pPr>
      <w:r w:rsidRPr="00E900BF">
        <w:rPr>
          <w:rFonts w:ascii="Arial Narrow" w:hAnsi="Arial Narrow"/>
          <w:b/>
          <w:sz w:val="24"/>
        </w:rPr>
        <w:lastRenderedPageBreak/>
        <w:t xml:space="preserve">2.  </w:t>
      </w:r>
      <w:r w:rsidR="00665559" w:rsidRPr="00E900BF">
        <w:rPr>
          <w:rFonts w:ascii="Arial Narrow" w:hAnsi="Arial Narrow"/>
          <w:b/>
          <w:sz w:val="24"/>
        </w:rPr>
        <w:t>Richard Nixon’s Foreign Policy, pp 625-627</w:t>
      </w:r>
    </w:p>
    <w:p w:rsidR="00E900BF" w:rsidRPr="00B13A39" w:rsidRDefault="00E900BF" w:rsidP="005D50AE">
      <w:pPr>
        <w:rPr>
          <w:b/>
          <w:sz w:val="18"/>
        </w:rPr>
      </w:pPr>
    </w:p>
    <w:tbl>
      <w:tblPr>
        <w:tblStyle w:val="TableGrid"/>
        <w:tblW w:w="0" w:type="auto"/>
        <w:tblInd w:w="108" w:type="dxa"/>
        <w:tblLook w:val="04A0" w:firstRow="1" w:lastRow="0" w:firstColumn="1" w:lastColumn="0" w:noHBand="0" w:noVBand="1"/>
      </w:tblPr>
      <w:tblGrid>
        <w:gridCol w:w="2070"/>
        <w:gridCol w:w="6120"/>
        <w:gridCol w:w="3078"/>
      </w:tblGrid>
      <w:tr w:rsidR="00665559" w:rsidTr="00B83D82">
        <w:tc>
          <w:tcPr>
            <w:tcW w:w="2070" w:type="dxa"/>
          </w:tcPr>
          <w:p w:rsidR="00665559" w:rsidRDefault="00665559"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120" w:type="dxa"/>
          </w:tcPr>
          <w:p w:rsidR="00665559" w:rsidRDefault="00665559"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078" w:type="dxa"/>
          </w:tcPr>
          <w:p w:rsidR="00665559" w:rsidRDefault="00665559"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665559" w:rsidTr="00B83D82">
        <w:tc>
          <w:tcPr>
            <w:tcW w:w="2070" w:type="dxa"/>
          </w:tcPr>
          <w:p w:rsidR="00665559" w:rsidRDefault="00665559" w:rsidP="004415A4">
            <w:pPr>
              <w:widowControl w:val="0"/>
              <w:overflowPunct w:val="0"/>
              <w:autoSpaceDE w:val="0"/>
              <w:autoSpaceDN w:val="0"/>
              <w:adjustRightInd w:val="0"/>
              <w:spacing w:line="254" w:lineRule="auto"/>
              <w:ind w:right="-18"/>
              <w:rPr>
                <w:rFonts w:ascii="Arial Narrow" w:hAnsi="Arial Narrow" w:cs="Arial"/>
                <w:b/>
                <w:bCs/>
                <w:sz w:val="18"/>
                <w:szCs w:val="24"/>
              </w:rPr>
            </w:pPr>
          </w:p>
          <w:p w:rsidR="00B83D82" w:rsidRPr="00B83D82" w:rsidRDefault="00B83D82" w:rsidP="00B83D82">
            <w:pPr>
              <w:widowControl w:val="0"/>
              <w:overflowPunct w:val="0"/>
              <w:autoSpaceDE w:val="0"/>
              <w:autoSpaceDN w:val="0"/>
              <w:adjustRightInd w:val="0"/>
              <w:ind w:right="-18"/>
              <w:rPr>
                <w:rFonts w:ascii="Arial Narrow" w:hAnsi="Arial Narrow" w:cs="Times New Roman"/>
                <w:b/>
                <w:sz w:val="18"/>
                <w:szCs w:val="18"/>
              </w:rPr>
            </w:pPr>
            <w:r w:rsidRPr="00B83D82">
              <w:rPr>
                <w:rFonts w:ascii="Arial Narrow" w:hAnsi="Arial Narrow" w:cs="Times New Roman"/>
                <w:b/>
                <w:sz w:val="18"/>
                <w:szCs w:val="18"/>
              </w:rPr>
              <w:t>The United States sought to “</w:t>
            </w:r>
            <w:r w:rsidRPr="00060FAA">
              <w:rPr>
                <w:rFonts w:ascii="Arial Narrow" w:hAnsi="Arial Narrow" w:cs="Times New Roman"/>
                <w:b/>
                <w:sz w:val="18"/>
                <w:szCs w:val="18"/>
                <w:highlight w:val="yellow"/>
              </w:rPr>
              <w:t>contain</w:t>
            </w:r>
            <w:r w:rsidRPr="00B83D82">
              <w:rPr>
                <w:rFonts w:ascii="Arial Narrow" w:hAnsi="Arial Narrow" w:cs="Times New Roman"/>
                <w:b/>
                <w:sz w:val="18"/>
                <w:szCs w:val="18"/>
              </w:rPr>
              <w:t xml:space="preserve">” Soviet-dominated communism through a variety of measures, including military engagements in </w:t>
            </w:r>
            <w:r w:rsidRPr="00060FAA">
              <w:rPr>
                <w:rFonts w:ascii="Arial Narrow" w:hAnsi="Arial Narrow" w:cs="Times New Roman"/>
                <w:b/>
                <w:sz w:val="18"/>
                <w:szCs w:val="18"/>
                <w:highlight w:val="yellow"/>
              </w:rPr>
              <w:t>Vietnam</w:t>
            </w:r>
            <w:r w:rsidRPr="00B83D82">
              <w:rPr>
                <w:rFonts w:ascii="Arial Narrow" w:hAnsi="Arial Narrow" w:cs="Times New Roman"/>
                <w:b/>
                <w:sz w:val="18"/>
                <w:szCs w:val="18"/>
              </w:rPr>
              <w:t xml:space="preserve">. </w:t>
            </w:r>
          </w:p>
          <w:p w:rsidR="00665559" w:rsidRPr="00917B20" w:rsidRDefault="00665559" w:rsidP="004415A4">
            <w:pPr>
              <w:widowControl w:val="0"/>
              <w:overflowPunct w:val="0"/>
              <w:autoSpaceDE w:val="0"/>
              <w:autoSpaceDN w:val="0"/>
              <w:adjustRightInd w:val="0"/>
              <w:spacing w:line="254" w:lineRule="auto"/>
              <w:ind w:right="-18"/>
              <w:rPr>
                <w:rFonts w:ascii="Arial Narrow" w:hAnsi="Arial Narrow" w:cs="Arial"/>
                <w:b/>
                <w:bCs/>
                <w:sz w:val="18"/>
                <w:szCs w:val="18"/>
              </w:rPr>
            </w:pPr>
          </w:p>
          <w:p w:rsidR="00665559" w:rsidRPr="00917B20" w:rsidRDefault="00665559" w:rsidP="004415A4">
            <w:pPr>
              <w:widowControl w:val="0"/>
              <w:overflowPunct w:val="0"/>
              <w:autoSpaceDE w:val="0"/>
              <w:autoSpaceDN w:val="0"/>
              <w:adjustRightInd w:val="0"/>
              <w:ind w:right="-18"/>
              <w:rPr>
                <w:rFonts w:ascii="Arial Narrow" w:hAnsi="Arial Narrow" w:cs="Times New Roman"/>
                <w:b/>
                <w:sz w:val="18"/>
                <w:szCs w:val="18"/>
              </w:rPr>
            </w:pPr>
            <w:r w:rsidRPr="00917B20">
              <w:rPr>
                <w:rFonts w:ascii="Arial Narrow" w:hAnsi="Arial Narrow" w:cs="Times New Roman"/>
                <w:b/>
                <w:sz w:val="18"/>
                <w:szCs w:val="18"/>
              </w:rPr>
              <w:t xml:space="preserve">As the United States focused on containing communism, it faced increasingly complex foreign policy issues, including decolonization, shifting international alignments and regional conflicts, and global economic and environmental changes. </w:t>
            </w:r>
          </w:p>
          <w:p w:rsidR="00665559" w:rsidRPr="00917B20" w:rsidRDefault="00665559" w:rsidP="004415A4">
            <w:pPr>
              <w:widowControl w:val="0"/>
              <w:overflowPunct w:val="0"/>
              <w:autoSpaceDE w:val="0"/>
              <w:autoSpaceDN w:val="0"/>
              <w:adjustRightInd w:val="0"/>
              <w:ind w:right="-18"/>
              <w:rPr>
                <w:rFonts w:ascii="Arial Narrow" w:hAnsi="Arial Narrow" w:cs="Times New Roman"/>
                <w:b/>
                <w:sz w:val="18"/>
                <w:szCs w:val="18"/>
              </w:rPr>
            </w:pPr>
          </w:p>
          <w:p w:rsidR="00665559" w:rsidRDefault="00665559" w:rsidP="00665559">
            <w:pPr>
              <w:widowControl w:val="0"/>
              <w:overflowPunct w:val="0"/>
              <w:autoSpaceDE w:val="0"/>
              <w:autoSpaceDN w:val="0"/>
              <w:adjustRightInd w:val="0"/>
              <w:ind w:right="-18"/>
              <w:rPr>
                <w:rFonts w:ascii="Arial Narrow" w:hAnsi="Arial Narrow" w:cs="Arial"/>
                <w:b/>
                <w:sz w:val="18"/>
                <w:szCs w:val="18"/>
              </w:rPr>
            </w:pPr>
            <w:r w:rsidRPr="00665559">
              <w:rPr>
                <w:rFonts w:ascii="Arial Narrow" w:hAnsi="Arial Narrow" w:cs="Times New Roman"/>
                <w:b/>
                <w:sz w:val="18"/>
                <w:szCs w:val="18"/>
              </w:rPr>
              <w:t xml:space="preserve">The Cold War fluctuated between periods of direct and indirect military </w:t>
            </w:r>
            <w:r w:rsidRPr="00665559">
              <w:rPr>
                <w:rFonts w:ascii="Arial Narrow" w:hAnsi="Arial Narrow" w:cs="Arial"/>
                <w:b/>
                <w:sz w:val="18"/>
                <w:szCs w:val="18"/>
              </w:rPr>
              <w:t xml:space="preserve">confrontation and periods of mutual coexistence      </w:t>
            </w:r>
          </w:p>
          <w:p w:rsidR="00665559" w:rsidRDefault="00665559" w:rsidP="00665559">
            <w:pPr>
              <w:widowControl w:val="0"/>
              <w:overflowPunct w:val="0"/>
              <w:autoSpaceDE w:val="0"/>
              <w:autoSpaceDN w:val="0"/>
              <w:adjustRightInd w:val="0"/>
              <w:ind w:right="-18"/>
              <w:rPr>
                <w:rFonts w:ascii="Arial Narrow" w:hAnsi="Arial Narrow" w:cs="Arial"/>
                <w:b/>
                <w:sz w:val="18"/>
                <w:szCs w:val="18"/>
              </w:rPr>
            </w:pPr>
            <w:r w:rsidRPr="00665559">
              <w:rPr>
                <w:rFonts w:ascii="Arial Narrow" w:hAnsi="Arial Narrow" w:cs="Arial"/>
                <w:b/>
                <w:sz w:val="18"/>
                <w:szCs w:val="18"/>
              </w:rPr>
              <w:t>(</w:t>
            </w:r>
            <w:proofErr w:type="gramStart"/>
            <w:r w:rsidRPr="00060FAA">
              <w:rPr>
                <w:rFonts w:ascii="Arial Narrow" w:hAnsi="Arial Narrow" w:cs="Arial"/>
                <w:b/>
                <w:sz w:val="18"/>
                <w:szCs w:val="18"/>
                <w:highlight w:val="yellow"/>
              </w:rPr>
              <w:t>or</w:t>
            </w:r>
            <w:proofErr w:type="gramEnd"/>
            <w:r w:rsidRPr="00060FAA">
              <w:rPr>
                <w:rFonts w:ascii="Arial Narrow" w:hAnsi="Arial Narrow" w:cs="Arial"/>
                <w:b/>
                <w:sz w:val="18"/>
                <w:szCs w:val="18"/>
                <w:highlight w:val="yellow"/>
              </w:rPr>
              <w:t xml:space="preserve"> détente</w:t>
            </w:r>
            <w:r w:rsidRPr="00665559">
              <w:rPr>
                <w:rFonts w:ascii="Arial Narrow" w:hAnsi="Arial Narrow" w:cs="Arial"/>
                <w:b/>
                <w:sz w:val="18"/>
                <w:szCs w:val="18"/>
              </w:rPr>
              <w:t xml:space="preserve">). </w:t>
            </w:r>
          </w:p>
          <w:p w:rsidR="00B83D82" w:rsidRDefault="00B83D82" w:rsidP="00B83D82">
            <w:pPr>
              <w:widowControl w:val="0"/>
              <w:overflowPunct w:val="0"/>
              <w:autoSpaceDE w:val="0"/>
              <w:autoSpaceDN w:val="0"/>
              <w:adjustRightInd w:val="0"/>
              <w:ind w:right="-160"/>
              <w:rPr>
                <w:rFonts w:ascii="Arial Narrow" w:hAnsi="Arial Narrow" w:cs="Times New Roman"/>
                <w:b/>
                <w:sz w:val="18"/>
                <w:szCs w:val="18"/>
              </w:rPr>
            </w:pPr>
          </w:p>
          <w:p w:rsidR="00B83D82" w:rsidRPr="00B83D82" w:rsidRDefault="00B83D82" w:rsidP="00B83D82">
            <w:pPr>
              <w:widowControl w:val="0"/>
              <w:overflowPunct w:val="0"/>
              <w:autoSpaceDE w:val="0"/>
              <w:autoSpaceDN w:val="0"/>
              <w:adjustRightInd w:val="0"/>
              <w:ind w:right="-108"/>
              <w:rPr>
                <w:rFonts w:ascii="Arial Narrow" w:hAnsi="Arial Narrow" w:cs="Times New Roman"/>
                <w:b/>
                <w:sz w:val="18"/>
                <w:szCs w:val="18"/>
              </w:rPr>
            </w:pPr>
            <w:r w:rsidRPr="00B83D82">
              <w:rPr>
                <w:rFonts w:ascii="Arial Narrow" w:hAnsi="Arial Narrow" w:cs="Times New Roman"/>
                <w:b/>
                <w:sz w:val="18"/>
                <w:szCs w:val="18"/>
              </w:rPr>
              <w:t xml:space="preserve">Cold War policies led to continued public debates over the power of the federal government, acceptable means for pursuing international and domestic goals, and the proper balance between liberty and order.  </w:t>
            </w:r>
          </w:p>
          <w:p w:rsidR="00B83D82" w:rsidRPr="00B83D82" w:rsidRDefault="00B83D82" w:rsidP="00B83D82">
            <w:pPr>
              <w:widowControl w:val="0"/>
              <w:autoSpaceDE w:val="0"/>
              <w:autoSpaceDN w:val="0"/>
              <w:adjustRightInd w:val="0"/>
              <w:ind w:right="-108"/>
              <w:rPr>
                <w:rFonts w:ascii="Arial Narrow" w:hAnsi="Arial Narrow" w:cs="Times New Roman"/>
                <w:b/>
                <w:sz w:val="18"/>
                <w:szCs w:val="18"/>
              </w:rPr>
            </w:pPr>
          </w:p>
          <w:p w:rsidR="00B83D82" w:rsidRPr="00B83D82" w:rsidRDefault="00B83D82" w:rsidP="00B83D82">
            <w:pPr>
              <w:widowControl w:val="0"/>
              <w:overflowPunct w:val="0"/>
              <w:autoSpaceDE w:val="0"/>
              <w:autoSpaceDN w:val="0"/>
              <w:adjustRightInd w:val="0"/>
              <w:ind w:right="-18"/>
              <w:rPr>
                <w:rFonts w:ascii="Arial Narrow" w:hAnsi="Arial Narrow" w:cs="Times New Roman"/>
                <w:b/>
                <w:sz w:val="18"/>
                <w:szCs w:val="18"/>
              </w:rPr>
            </w:pPr>
            <w:r w:rsidRPr="00B83D82">
              <w:rPr>
                <w:rFonts w:ascii="Arial Narrow" w:hAnsi="Arial Narrow" w:cs="Times New Roman"/>
                <w:b/>
                <w:sz w:val="18"/>
                <w:szCs w:val="18"/>
              </w:rPr>
              <w:t xml:space="preserve">Americans debated policies and methods designed to root out Communists within the United States even as both parties tended to support the broader Cold War strategy of containing communism. </w:t>
            </w:r>
          </w:p>
          <w:p w:rsidR="00B83D82" w:rsidRPr="00B83D82" w:rsidRDefault="00B83D82" w:rsidP="00B83D82">
            <w:pPr>
              <w:widowControl w:val="0"/>
              <w:autoSpaceDE w:val="0"/>
              <w:autoSpaceDN w:val="0"/>
              <w:adjustRightInd w:val="0"/>
              <w:ind w:right="-108"/>
              <w:rPr>
                <w:rFonts w:ascii="Arial Narrow" w:hAnsi="Arial Narrow" w:cs="Times New Roman"/>
                <w:b/>
                <w:sz w:val="18"/>
                <w:szCs w:val="18"/>
              </w:rPr>
            </w:pPr>
          </w:p>
          <w:p w:rsidR="003D161F" w:rsidRDefault="00B83D82" w:rsidP="00B83D82">
            <w:pPr>
              <w:widowControl w:val="0"/>
              <w:overflowPunct w:val="0"/>
              <w:autoSpaceDE w:val="0"/>
              <w:autoSpaceDN w:val="0"/>
              <w:adjustRightInd w:val="0"/>
              <w:ind w:right="-108"/>
              <w:rPr>
                <w:rFonts w:ascii="Arial Narrow" w:hAnsi="Arial Narrow" w:cs="Times New Roman"/>
                <w:b/>
                <w:sz w:val="18"/>
                <w:szCs w:val="18"/>
              </w:rPr>
            </w:pPr>
            <w:r w:rsidRPr="00B83D82">
              <w:rPr>
                <w:rFonts w:ascii="Arial Narrow" w:hAnsi="Arial Narrow" w:cs="Times New Roman"/>
                <w:b/>
                <w:sz w:val="18"/>
                <w:szCs w:val="18"/>
              </w:rPr>
              <w:t xml:space="preserve">Although the Korean conflict produced some minor domestic opposition, the Vietnam War saw the rise of sizable, passionate, and sometimes violent antiwar protests that became more numerous </w:t>
            </w:r>
          </w:p>
          <w:p w:rsidR="00665559" w:rsidRDefault="00B83D82" w:rsidP="00B83D82">
            <w:pPr>
              <w:widowControl w:val="0"/>
              <w:overflowPunct w:val="0"/>
              <w:autoSpaceDE w:val="0"/>
              <w:autoSpaceDN w:val="0"/>
              <w:adjustRightInd w:val="0"/>
              <w:ind w:right="-108"/>
              <w:rPr>
                <w:rFonts w:ascii="Arial Narrow" w:eastAsia="Cambria" w:hAnsi="Arial Narrow" w:cs="Times New Roman"/>
                <w:b/>
                <w:bCs/>
                <w:sz w:val="18"/>
              </w:rPr>
            </w:pPr>
            <w:proofErr w:type="gramStart"/>
            <w:r w:rsidRPr="00B83D82">
              <w:rPr>
                <w:rFonts w:ascii="Arial Narrow" w:hAnsi="Arial Narrow" w:cs="Times New Roman"/>
                <w:b/>
                <w:sz w:val="18"/>
                <w:szCs w:val="18"/>
              </w:rPr>
              <w:t>as</w:t>
            </w:r>
            <w:proofErr w:type="gramEnd"/>
            <w:r w:rsidRPr="00B83D82">
              <w:rPr>
                <w:rFonts w:ascii="Arial Narrow" w:hAnsi="Arial Narrow" w:cs="Times New Roman"/>
                <w:b/>
                <w:sz w:val="18"/>
                <w:szCs w:val="18"/>
              </w:rPr>
              <w:t xml:space="preserve"> the war escalated.</w:t>
            </w:r>
          </w:p>
          <w:p w:rsidR="00665559" w:rsidRDefault="00665559" w:rsidP="004415A4">
            <w:pPr>
              <w:pStyle w:val="ListParagraph"/>
              <w:ind w:left="0"/>
              <w:rPr>
                <w:rFonts w:ascii="Arial Narrow" w:eastAsia="Cambria" w:hAnsi="Arial Narrow" w:cs="Times New Roman"/>
                <w:b/>
                <w:bCs/>
                <w:sz w:val="18"/>
              </w:rPr>
            </w:pPr>
          </w:p>
        </w:tc>
        <w:tc>
          <w:tcPr>
            <w:tcW w:w="6120" w:type="dxa"/>
          </w:tcPr>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Richard Nixon’s Foreign Policy…</w:t>
            </w: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r w:rsidRPr="00060FAA">
              <w:rPr>
                <w:rFonts w:ascii="Arial Narrow" w:eastAsia="Cambria" w:hAnsi="Arial Narrow" w:cs="Times New Roman"/>
                <w:b/>
                <w:bCs/>
                <w:sz w:val="18"/>
                <w:highlight w:val="yellow"/>
              </w:rPr>
              <w:t>Vietnam</w:t>
            </w:r>
            <w:r>
              <w:rPr>
                <w:rFonts w:ascii="Arial Narrow" w:eastAsia="Cambria" w:hAnsi="Arial Narrow" w:cs="Times New Roman"/>
                <w:b/>
                <w:bCs/>
                <w:sz w:val="18"/>
              </w:rPr>
              <w:t>…</w:t>
            </w: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“Vietnamization” …</w:t>
            </w: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Pr="00665559" w:rsidRDefault="00665559" w:rsidP="004415A4">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665559">
              <w:rPr>
                <w:rFonts w:ascii="Arial Narrow" w:eastAsia="Cambria" w:hAnsi="Arial Narrow" w:cs="Times New Roman"/>
                <w:bCs/>
                <w:i/>
                <w:sz w:val="18"/>
              </w:rPr>
              <w:t>Nixon Doctrine…</w:t>
            </w: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Opposition to Nixon’s War Policies…</w:t>
            </w: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Pr="00B83D82" w:rsidRDefault="00B83D82" w:rsidP="004415A4">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B83D82">
              <w:rPr>
                <w:rFonts w:ascii="Arial Narrow" w:eastAsia="Cambria" w:hAnsi="Arial Narrow" w:cs="Times New Roman"/>
                <w:bCs/>
                <w:i/>
                <w:sz w:val="18"/>
              </w:rPr>
              <w:t>Kent State and Jackson State…</w:t>
            </w: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Pr="00B83D82" w:rsidRDefault="00B83D82" w:rsidP="004415A4">
            <w:pPr>
              <w:pStyle w:val="ListParagraph"/>
              <w:ind w:left="0"/>
              <w:rPr>
                <w:rFonts w:ascii="Arial Narrow" w:eastAsia="Cambria" w:hAnsi="Arial Narrow" w:cs="Times New Roman"/>
                <w:bCs/>
                <w:i/>
                <w:sz w:val="18"/>
              </w:rPr>
            </w:pPr>
            <w:r>
              <w:rPr>
                <w:rFonts w:ascii="Arial Narrow" w:eastAsia="Cambria" w:hAnsi="Arial Narrow" w:cs="Times New Roman"/>
                <w:b/>
                <w:bCs/>
                <w:sz w:val="18"/>
              </w:rPr>
              <w:t xml:space="preserve">     </w:t>
            </w:r>
            <w:r w:rsidRPr="00B83D82">
              <w:rPr>
                <w:rFonts w:ascii="Arial Narrow" w:eastAsia="Cambria" w:hAnsi="Arial Narrow" w:cs="Times New Roman"/>
                <w:bCs/>
                <w:i/>
                <w:sz w:val="18"/>
              </w:rPr>
              <w:t>My Lai Massacre…</w:t>
            </w: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Pr="00B83D82" w:rsidRDefault="00B83D82" w:rsidP="004415A4">
            <w:pPr>
              <w:pStyle w:val="ListParagraph"/>
              <w:ind w:left="0"/>
              <w:rPr>
                <w:rFonts w:ascii="Arial Narrow" w:eastAsia="Cambria" w:hAnsi="Arial Narrow" w:cs="Times New Roman"/>
                <w:bCs/>
                <w:i/>
                <w:sz w:val="18"/>
              </w:rPr>
            </w:pPr>
            <w:r w:rsidRPr="00B83D82">
              <w:rPr>
                <w:rFonts w:ascii="Arial Narrow" w:eastAsia="Cambria" w:hAnsi="Arial Narrow" w:cs="Times New Roman"/>
                <w:bCs/>
                <w:i/>
                <w:sz w:val="18"/>
              </w:rPr>
              <w:t xml:space="preserve">     Pentagon Papers…</w:t>
            </w: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Peace Talks, Bombing Attacks, and Armistice…</w:t>
            </w: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r w:rsidRPr="00060FAA">
              <w:rPr>
                <w:rFonts w:ascii="Arial Narrow" w:eastAsia="Cambria" w:hAnsi="Arial Narrow" w:cs="Times New Roman"/>
                <w:b/>
                <w:bCs/>
                <w:sz w:val="18"/>
                <w:highlight w:val="yellow"/>
              </w:rPr>
              <w:t>Détente</w:t>
            </w:r>
            <w:r>
              <w:rPr>
                <w:rFonts w:ascii="Arial Narrow" w:eastAsia="Cambria" w:hAnsi="Arial Narrow" w:cs="Times New Roman"/>
                <w:b/>
                <w:bCs/>
                <w:sz w:val="18"/>
              </w:rPr>
              <w:t xml:space="preserve"> with China and the Soviet Union…</w:t>
            </w: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Visit to China…</w:t>
            </w: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665559" w:rsidRDefault="00B83D82"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Arms Control with the U.S.S.R….</w:t>
            </w:r>
            <w:r w:rsidR="00665559">
              <w:rPr>
                <w:rFonts w:ascii="Arial Narrow" w:eastAsia="Cambria" w:hAnsi="Arial Narrow" w:cs="Times New Roman"/>
                <w:b/>
                <w:bCs/>
                <w:sz w:val="18"/>
              </w:rPr>
              <w:t xml:space="preserve">   </w:t>
            </w:r>
          </w:p>
          <w:p w:rsidR="00665559" w:rsidRDefault="00665559"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p w:rsidR="00B83D82" w:rsidRDefault="00B83D82" w:rsidP="004415A4">
            <w:pPr>
              <w:pStyle w:val="ListParagraph"/>
              <w:ind w:left="0"/>
              <w:rPr>
                <w:rFonts w:ascii="Arial Narrow" w:eastAsia="Cambria" w:hAnsi="Arial Narrow" w:cs="Times New Roman"/>
                <w:b/>
                <w:bCs/>
                <w:sz w:val="18"/>
              </w:rPr>
            </w:pPr>
          </w:p>
          <w:p w:rsidR="00665559" w:rsidRDefault="00665559" w:rsidP="004415A4">
            <w:pPr>
              <w:pStyle w:val="ListParagraph"/>
              <w:ind w:left="0"/>
              <w:rPr>
                <w:rFonts w:ascii="Arial Narrow" w:eastAsia="Cambria" w:hAnsi="Arial Narrow" w:cs="Times New Roman"/>
                <w:b/>
                <w:bCs/>
                <w:sz w:val="18"/>
              </w:rPr>
            </w:pPr>
          </w:p>
        </w:tc>
        <w:tc>
          <w:tcPr>
            <w:tcW w:w="3078" w:type="dxa"/>
          </w:tcPr>
          <w:p w:rsidR="00665559" w:rsidRDefault="00665559" w:rsidP="004415A4">
            <w:pPr>
              <w:pStyle w:val="ListParagraph"/>
              <w:ind w:left="0"/>
              <w:rPr>
                <w:rFonts w:ascii="Arial Narrow" w:eastAsia="Cambria" w:hAnsi="Arial Narrow" w:cs="Times New Roman"/>
                <w:b/>
                <w:bCs/>
                <w:sz w:val="18"/>
              </w:rPr>
            </w:pPr>
          </w:p>
          <w:p w:rsidR="00B83D82" w:rsidRDefault="00E900BF" w:rsidP="004415A4">
            <w:pPr>
              <w:rPr>
                <w:rFonts w:ascii="Arial Narrow" w:eastAsia="Cambria" w:hAnsi="Arial Narrow" w:cs="Times New Roman"/>
                <w:b/>
                <w:bCs/>
                <w:sz w:val="18"/>
              </w:rPr>
            </w:pPr>
            <w:r>
              <w:rPr>
                <w:rFonts w:ascii="Arial Narrow" w:eastAsia="Cambria" w:hAnsi="Arial Narrow" w:cs="Times New Roman"/>
                <w:b/>
                <w:bCs/>
                <w:sz w:val="18"/>
              </w:rPr>
              <w:t xml:space="preserve">How is </w:t>
            </w:r>
            <w:r w:rsidR="00B83D82">
              <w:rPr>
                <w:rFonts w:ascii="Arial Narrow" w:eastAsia="Cambria" w:hAnsi="Arial Narrow" w:cs="Times New Roman"/>
                <w:b/>
                <w:bCs/>
                <w:sz w:val="18"/>
              </w:rPr>
              <w:t xml:space="preserve">Schlesinger’s characterization of Richard Nixon </w:t>
            </w:r>
            <w:r>
              <w:rPr>
                <w:rFonts w:ascii="Arial Narrow" w:eastAsia="Cambria" w:hAnsi="Arial Narrow" w:cs="Times New Roman"/>
                <w:b/>
                <w:bCs/>
                <w:sz w:val="18"/>
              </w:rPr>
              <w:t>as an “imperial president” similar to characterizations of</w:t>
            </w:r>
            <w:r w:rsidR="00B83D82">
              <w:rPr>
                <w:rFonts w:ascii="Arial Narrow" w:eastAsia="Cambria" w:hAnsi="Arial Narrow" w:cs="Times New Roman"/>
                <w:b/>
                <w:bCs/>
                <w:sz w:val="18"/>
              </w:rPr>
              <w:t xml:space="preserve"> Andrew</w:t>
            </w:r>
            <w:r>
              <w:rPr>
                <w:rFonts w:ascii="Arial Narrow" w:eastAsia="Cambria" w:hAnsi="Arial Narrow" w:cs="Times New Roman"/>
                <w:b/>
                <w:bCs/>
                <w:sz w:val="18"/>
              </w:rPr>
              <w:t xml:space="preserve"> Jackson and Franklin Roosevelt?  Explain.</w:t>
            </w: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B83D82" w:rsidRDefault="00B83D82" w:rsidP="004415A4">
            <w:pPr>
              <w:rPr>
                <w:rFonts w:ascii="Arial Narrow" w:eastAsia="Cambria" w:hAnsi="Arial Narrow" w:cs="Times New Roman"/>
                <w:b/>
                <w:bCs/>
                <w:sz w:val="18"/>
              </w:rPr>
            </w:pPr>
          </w:p>
          <w:p w:rsidR="00E900BF" w:rsidRDefault="00E900BF" w:rsidP="00E900BF">
            <w:pPr>
              <w:pStyle w:val="ListParagraph"/>
              <w:ind w:left="0"/>
              <w:rPr>
                <w:rFonts w:ascii="Arial Narrow" w:hAnsi="Arial Narrow"/>
                <w:b/>
                <w:sz w:val="18"/>
              </w:rPr>
            </w:pPr>
            <w:r>
              <w:rPr>
                <w:rFonts w:ascii="Arial Narrow" w:hAnsi="Arial Narrow"/>
                <w:b/>
                <w:sz w:val="18"/>
              </w:rPr>
              <w:t>Why was Congressional support for Nixon so different than 1964 support for Johnson?</w:t>
            </w:r>
          </w:p>
          <w:p w:rsidR="00B83D82" w:rsidRDefault="00B83D82"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B83D82" w:rsidRDefault="00B83D82" w:rsidP="004415A4">
            <w:pPr>
              <w:rPr>
                <w:rFonts w:ascii="Arial Narrow" w:eastAsia="Cambria" w:hAnsi="Arial Narrow" w:cs="Times New Roman"/>
                <w:b/>
                <w:bCs/>
                <w:sz w:val="18"/>
              </w:rPr>
            </w:pPr>
          </w:p>
          <w:p w:rsidR="00665559" w:rsidRDefault="00B83D82" w:rsidP="004415A4">
            <w:pPr>
              <w:rPr>
                <w:rFonts w:ascii="Arial Narrow" w:eastAsia="Cambria" w:hAnsi="Arial Narrow" w:cs="Times New Roman"/>
                <w:b/>
                <w:bCs/>
                <w:sz w:val="18"/>
              </w:rPr>
            </w:pPr>
            <w:r>
              <w:rPr>
                <w:rFonts w:ascii="Arial Narrow" w:eastAsia="Cambria" w:hAnsi="Arial Narrow" w:cs="Times New Roman"/>
                <w:b/>
                <w:bCs/>
                <w:sz w:val="18"/>
              </w:rPr>
              <w:t>What was the economic impact of the Vietnam War?</w:t>
            </w:r>
          </w:p>
          <w:p w:rsidR="00B83D82" w:rsidRDefault="00B83D82" w:rsidP="004415A4">
            <w:pPr>
              <w:rPr>
                <w:rFonts w:ascii="Arial Narrow" w:eastAsia="Cambria" w:hAnsi="Arial Narrow" w:cs="Times New Roman"/>
                <w:b/>
                <w:bCs/>
                <w:sz w:val="18"/>
              </w:rPr>
            </w:pPr>
          </w:p>
          <w:p w:rsidR="00B83D82" w:rsidRDefault="00B83D82" w:rsidP="004415A4">
            <w:pPr>
              <w:rPr>
                <w:rFonts w:ascii="Arial Narrow" w:eastAsia="Cambria" w:hAnsi="Arial Narrow" w:cs="Times New Roman"/>
                <w:b/>
                <w:bCs/>
                <w:sz w:val="18"/>
              </w:rPr>
            </w:pPr>
          </w:p>
          <w:p w:rsidR="00B83D82" w:rsidRDefault="00B83D82" w:rsidP="004415A4">
            <w:pPr>
              <w:rPr>
                <w:rFonts w:ascii="Arial Narrow" w:eastAsia="Cambria" w:hAnsi="Arial Narrow" w:cs="Times New Roman"/>
                <w:b/>
                <w:bCs/>
                <w:sz w:val="18"/>
              </w:rPr>
            </w:pPr>
          </w:p>
          <w:p w:rsidR="00B83D82" w:rsidRDefault="00B83D82" w:rsidP="004415A4">
            <w:pPr>
              <w:rPr>
                <w:rFonts w:ascii="Arial Narrow" w:eastAsia="Cambria" w:hAnsi="Arial Narrow" w:cs="Times New Roman"/>
                <w:b/>
                <w:bCs/>
                <w:sz w:val="18"/>
              </w:rPr>
            </w:pPr>
            <w:r>
              <w:rPr>
                <w:rFonts w:ascii="Arial Narrow" w:eastAsia="Cambria" w:hAnsi="Arial Narrow" w:cs="Times New Roman"/>
                <w:b/>
                <w:bCs/>
                <w:sz w:val="18"/>
              </w:rPr>
              <w:t>What was the cultural impact of the Vietnam War?</w:t>
            </w:r>
          </w:p>
          <w:p w:rsidR="00B83D82" w:rsidRDefault="00B83D82"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p>
          <w:p w:rsidR="00E900BF" w:rsidRDefault="00E900BF" w:rsidP="004415A4">
            <w:pPr>
              <w:rPr>
                <w:rFonts w:ascii="Arial Narrow" w:eastAsia="Cambria" w:hAnsi="Arial Narrow" w:cs="Times New Roman"/>
                <w:b/>
                <w:bCs/>
                <w:sz w:val="18"/>
              </w:rPr>
            </w:pPr>
            <w:r>
              <w:rPr>
                <w:rFonts w:ascii="Arial Narrow" w:eastAsia="Cambria" w:hAnsi="Arial Narrow" w:cs="Times New Roman"/>
                <w:b/>
                <w:bCs/>
                <w:sz w:val="18"/>
              </w:rPr>
              <w:t>Although Nixon is remember most for the Watergate scandal and resignation, his foreign policy is often assessed as successful. Support or refute (with evidence) the assertion that President Richard Nixon and Secretary of State Henry Kissinger’s foreign policy was successful.</w:t>
            </w:r>
          </w:p>
          <w:p w:rsidR="00B83D82" w:rsidRDefault="00B83D82" w:rsidP="004415A4">
            <w:pPr>
              <w:rPr>
                <w:rFonts w:ascii="Arial Narrow" w:eastAsia="Cambria" w:hAnsi="Arial Narrow" w:cs="Times New Roman"/>
                <w:b/>
                <w:bCs/>
                <w:sz w:val="18"/>
              </w:rPr>
            </w:pPr>
          </w:p>
          <w:p w:rsidR="00B83D82" w:rsidRDefault="00B83D82" w:rsidP="004415A4">
            <w:pPr>
              <w:rPr>
                <w:rFonts w:ascii="Arial Narrow" w:eastAsia="Cambria" w:hAnsi="Arial Narrow" w:cs="Times New Roman"/>
                <w:b/>
                <w:bCs/>
                <w:sz w:val="18"/>
              </w:rPr>
            </w:pPr>
          </w:p>
          <w:p w:rsidR="00665559" w:rsidRDefault="00665559" w:rsidP="004415A4">
            <w:pPr>
              <w:rPr>
                <w:rFonts w:ascii="Arial Narrow" w:eastAsia="Cambria" w:hAnsi="Arial Narrow" w:cs="Times New Roman"/>
                <w:b/>
                <w:bCs/>
                <w:sz w:val="18"/>
              </w:rPr>
            </w:pPr>
          </w:p>
          <w:p w:rsidR="00665559" w:rsidRDefault="00665559" w:rsidP="004415A4">
            <w:pPr>
              <w:rPr>
                <w:rFonts w:ascii="Arial Narrow" w:eastAsia="Cambria" w:hAnsi="Arial Narrow" w:cs="Times New Roman"/>
                <w:b/>
                <w:bCs/>
                <w:sz w:val="18"/>
              </w:rPr>
            </w:pPr>
          </w:p>
          <w:p w:rsidR="00665559" w:rsidRDefault="00665559" w:rsidP="004415A4">
            <w:pPr>
              <w:rPr>
                <w:rFonts w:ascii="Arial Narrow" w:eastAsia="Cambria" w:hAnsi="Arial Narrow" w:cs="Times New Roman"/>
                <w:b/>
                <w:bCs/>
                <w:sz w:val="18"/>
              </w:rPr>
            </w:pPr>
          </w:p>
          <w:p w:rsidR="00665559" w:rsidRDefault="00665559" w:rsidP="004415A4">
            <w:pPr>
              <w:rPr>
                <w:rFonts w:ascii="Arial Narrow" w:eastAsia="Cambria" w:hAnsi="Arial Narrow" w:cs="Times New Roman"/>
                <w:b/>
                <w:bCs/>
                <w:sz w:val="18"/>
              </w:rPr>
            </w:pPr>
          </w:p>
          <w:p w:rsidR="00665559" w:rsidRDefault="00665559" w:rsidP="004415A4">
            <w:pPr>
              <w:rPr>
                <w:rFonts w:ascii="Arial Narrow" w:eastAsia="Cambria" w:hAnsi="Arial Narrow" w:cs="Times New Roman"/>
                <w:b/>
                <w:bCs/>
                <w:sz w:val="18"/>
              </w:rPr>
            </w:pPr>
          </w:p>
          <w:p w:rsidR="00665559" w:rsidRDefault="00665559" w:rsidP="004415A4">
            <w:pPr>
              <w:rPr>
                <w:rFonts w:ascii="Arial Narrow" w:eastAsia="Cambria" w:hAnsi="Arial Narrow" w:cs="Times New Roman"/>
                <w:b/>
                <w:bCs/>
                <w:sz w:val="18"/>
              </w:rPr>
            </w:pPr>
          </w:p>
          <w:p w:rsidR="00665559" w:rsidRDefault="00665559" w:rsidP="004415A4">
            <w:pPr>
              <w:rPr>
                <w:rFonts w:ascii="Arial Narrow" w:eastAsia="Cambria" w:hAnsi="Arial Narrow" w:cs="Times New Roman"/>
                <w:b/>
                <w:bCs/>
                <w:sz w:val="18"/>
              </w:rPr>
            </w:pPr>
          </w:p>
          <w:p w:rsidR="00665559" w:rsidRDefault="00665559" w:rsidP="004415A4">
            <w:pPr>
              <w:rPr>
                <w:rFonts w:ascii="Arial Narrow" w:eastAsia="Cambria" w:hAnsi="Arial Narrow" w:cs="Times New Roman"/>
                <w:b/>
                <w:bCs/>
                <w:sz w:val="18"/>
              </w:rPr>
            </w:pPr>
          </w:p>
        </w:tc>
      </w:tr>
    </w:tbl>
    <w:p w:rsidR="00E900BF" w:rsidRPr="004415A4" w:rsidRDefault="004415A4" w:rsidP="004415A4">
      <w:pPr>
        <w:spacing w:after="200" w:line="276" w:lineRule="auto"/>
        <w:rPr>
          <w:rFonts w:ascii="Arial Narrow" w:hAnsi="Arial Narrow"/>
          <w:b/>
          <w:sz w:val="24"/>
          <w:szCs w:val="18"/>
        </w:rPr>
      </w:pPr>
      <w:r>
        <w:rPr>
          <w:rFonts w:ascii="Arial Narrow" w:hAnsi="Arial Narrow"/>
          <w:b/>
          <w:sz w:val="24"/>
          <w:szCs w:val="18"/>
        </w:rPr>
        <w:lastRenderedPageBreak/>
        <w:t xml:space="preserve">3.  </w:t>
      </w:r>
      <w:r w:rsidR="00E900BF" w:rsidRPr="004415A4">
        <w:rPr>
          <w:rFonts w:ascii="Arial Narrow" w:hAnsi="Arial Narrow"/>
          <w:b/>
          <w:sz w:val="24"/>
          <w:szCs w:val="18"/>
        </w:rPr>
        <w:t>Nixon’s Domestic Policy,</w:t>
      </w:r>
      <w:r w:rsidR="00ED4241" w:rsidRPr="004415A4">
        <w:rPr>
          <w:rFonts w:ascii="Arial Narrow" w:hAnsi="Arial Narrow"/>
          <w:b/>
          <w:sz w:val="24"/>
          <w:szCs w:val="18"/>
        </w:rPr>
        <w:t xml:space="preserve"> </w:t>
      </w:r>
      <w:proofErr w:type="gramStart"/>
      <w:r w:rsidR="00ED4241" w:rsidRPr="004415A4">
        <w:rPr>
          <w:rFonts w:ascii="Arial Narrow" w:hAnsi="Arial Narrow"/>
          <w:b/>
          <w:sz w:val="24"/>
          <w:szCs w:val="18"/>
        </w:rPr>
        <w:t>The</w:t>
      </w:r>
      <w:proofErr w:type="gramEnd"/>
      <w:r w:rsidR="00ED4241" w:rsidRPr="004415A4">
        <w:rPr>
          <w:rFonts w:ascii="Arial Narrow" w:hAnsi="Arial Narrow"/>
          <w:b/>
          <w:sz w:val="24"/>
          <w:szCs w:val="18"/>
        </w:rPr>
        <w:t xml:space="preserve"> Burger Court, and Watergate</w:t>
      </w:r>
      <w:r w:rsidR="00E900BF" w:rsidRPr="004415A4">
        <w:rPr>
          <w:rFonts w:ascii="Arial Narrow" w:hAnsi="Arial Narrow"/>
          <w:b/>
          <w:sz w:val="24"/>
          <w:szCs w:val="18"/>
        </w:rPr>
        <w:t xml:space="preserve"> pp 627-629</w:t>
      </w:r>
    </w:p>
    <w:tbl>
      <w:tblPr>
        <w:tblStyle w:val="TableGrid"/>
        <w:tblW w:w="0" w:type="auto"/>
        <w:tblInd w:w="108" w:type="dxa"/>
        <w:tblLook w:val="04A0" w:firstRow="1" w:lastRow="0" w:firstColumn="1" w:lastColumn="0" w:noHBand="0" w:noVBand="1"/>
      </w:tblPr>
      <w:tblGrid>
        <w:gridCol w:w="1620"/>
        <w:gridCol w:w="6570"/>
        <w:gridCol w:w="3078"/>
      </w:tblGrid>
      <w:tr w:rsidR="00E900BF" w:rsidTr="003D161F">
        <w:tc>
          <w:tcPr>
            <w:tcW w:w="1620" w:type="dxa"/>
          </w:tcPr>
          <w:p w:rsidR="00E900BF" w:rsidRDefault="00E900B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570" w:type="dxa"/>
          </w:tcPr>
          <w:p w:rsidR="00E900BF" w:rsidRDefault="00E900B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078" w:type="dxa"/>
          </w:tcPr>
          <w:p w:rsidR="00E900BF" w:rsidRDefault="00E900B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E900BF" w:rsidTr="003D161F">
        <w:tc>
          <w:tcPr>
            <w:tcW w:w="1620" w:type="dxa"/>
          </w:tcPr>
          <w:p w:rsidR="00E900BF" w:rsidRDefault="00E900BF" w:rsidP="004415A4">
            <w:pPr>
              <w:pStyle w:val="ListParagraph"/>
              <w:ind w:left="0"/>
              <w:rPr>
                <w:rFonts w:ascii="Arial Narrow" w:eastAsia="Cambria" w:hAnsi="Arial Narrow" w:cs="Times New Roman"/>
                <w:b/>
                <w:bCs/>
                <w:sz w:val="18"/>
              </w:rPr>
            </w:pPr>
          </w:p>
          <w:p w:rsidR="00EE0067" w:rsidRPr="00EE0067" w:rsidRDefault="00EE0067" w:rsidP="004415A4">
            <w:pPr>
              <w:pStyle w:val="ListParagraph"/>
              <w:ind w:left="0"/>
              <w:rPr>
                <w:rFonts w:ascii="Arial Narrow" w:hAnsi="Arial Narrow" w:cs="Times New Roman"/>
                <w:b/>
                <w:sz w:val="18"/>
                <w:szCs w:val="18"/>
              </w:rPr>
            </w:pPr>
            <w:r w:rsidRPr="00EE0067">
              <w:rPr>
                <w:rFonts w:ascii="Arial Narrow" w:hAnsi="Arial Narrow" w:cs="Times New Roman"/>
                <w:b/>
                <w:sz w:val="18"/>
                <w:szCs w:val="18"/>
              </w:rPr>
              <w:t xml:space="preserve">As many </w:t>
            </w:r>
            <w:r w:rsidRPr="00060FAA">
              <w:rPr>
                <w:rFonts w:ascii="Arial Narrow" w:hAnsi="Arial Narrow" w:cs="Times New Roman"/>
                <w:b/>
                <w:sz w:val="18"/>
                <w:szCs w:val="18"/>
                <w:highlight w:val="yellow"/>
              </w:rPr>
              <w:t>liberal principles</w:t>
            </w:r>
            <w:r w:rsidRPr="00EE0067">
              <w:rPr>
                <w:rFonts w:ascii="Arial Narrow" w:hAnsi="Arial Narrow" w:cs="Times New Roman"/>
                <w:b/>
                <w:sz w:val="18"/>
                <w:szCs w:val="18"/>
              </w:rPr>
              <w:t xml:space="preserve"> came to dominate postwar politics and court decisions, liberalism came under attack from the left as well as from </w:t>
            </w:r>
            <w:r w:rsidRPr="00060FAA">
              <w:rPr>
                <w:rFonts w:ascii="Arial Narrow" w:hAnsi="Arial Narrow" w:cs="Times New Roman"/>
                <w:b/>
                <w:sz w:val="18"/>
                <w:szCs w:val="18"/>
                <w:highlight w:val="yellow"/>
              </w:rPr>
              <w:t>resurgent conservative movements</w:t>
            </w:r>
            <w:r w:rsidRPr="00EE0067">
              <w:rPr>
                <w:rFonts w:ascii="Arial Narrow" w:hAnsi="Arial Narrow" w:cs="Times New Roman"/>
                <w:b/>
                <w:sz w:val="18"/>
                <w:szCs w:val="18"/>
              </w:rPr>
              <w:t>.</w:t>
            </w:r>
          </w:p>
          <w:p w:rsidR="00EE0067" w:rsidRDefault="00EE0067" w:rsidP="004415A4">
            <w:pPr>
              <w:pStyle w:val="ListParagraph"/>
              <w:ind w:left="0"/>
              <w:rPr>
                <w:rFonts w:ascii="Arial Narrow" w:hAnsi="Arial Narrow" w:cs="Times New Roman"/>
                <w:sz w:val="18"/>
                <w:szCs w:val="18"/>
              </w:rPr>
            </w:pPr>
          </w:p>
          <w:p w:rsidR="00EE0067" w:rsidRPr="00EE0067" w:rsidRDefault="00EE0067" w:rsidP="00EE0067">
            <w:pPr>
              <w:widowControl w:val="0"/>
              <w:overflowPunct w:val="0"/>
              <w:autoSpaceDE w:val="0"/>
              <w:autoSpaceDN w:val="0"/>
              <w:adjustRightInd w:val="0"/>
              <w:ind w:right="72"/>
              <w:rPr>
                <w:rFonts w:ascii="Arial Narrow" w:hAnsi="Arial Narrow" w:cs="Times New Roman"/>
                <w:b/>
                <w:sz w:val="18"/>
                <w:szCs w:val="18"/>
              </w:rPr>
            </w:pPr>
            <w:r w:rsidRPr="00EE0067">
              <w:rPr>
                <w:rFonts w:ascii="Arial Narrow" w:hAnsi="Arial Narrow" w:cs="Arial"/>
                <w:b/>
                <w:sz w:val="18"/>
                <w:szCs w:val="18"/>
              </w:rPr>
              <w:t xml:space="preserve">Liberal ideals were realized in Supreme Court decisions that expanded </w:t>
            </w:r>
            <w:r w:rsidRPr="00EE0067">
              <w:rPr>
                <w:rFonts w:ascii="Arial Narrow" w:hAnsi="Arial Narrow" w:cs="Times New Roman"/>
                <w:b/>
                <w:sz w:val="18"/>
                <w:szCs w:val="18"/>
              </w:rPr>
              <w:t xml:space="preserve">democracy and individual freedoms, Great Society social programs and policies, and the power of the federal government, yet these unintentionally helped energize a new conservative movement that mobilized to defend traditional visions of morality and the proper role of state authority. </w:t>
            </w:r>
          </w:p>
          <w:p w:rsidR="00EE0067" w:rsidRPr="00EE0067" w:rsidRDefault="00EE0067" w:rsidP="00EE0067">
            <w:pPr>
              <w:pStyle w:val="ListParagraph"/>
              <w:ind w:left="0" w:right="72"/>
              <w:rPr>
                <w:rFonts w:ascii="Arial Narrow" w:eastAsia="Cambria" w:hAnsi="Arial Narrow" w:cs="Times New Roman"/>
                <w:b/>
                <w:bCs/>
                <w:sz w:val="18"/>
                <w:szCs w:val="18"/>
              </w:rPr>
            </w:pPr>
          </w:p>
          <w:p w:rsidR="00EE0067" w:rsidRDefault="00EE0067" w:rsidP="00EE0067">
            <w:pPr>
              <w:widowControl w:val="0"/>
              <w:overflowPunct w:val="0"/>
              <w:autoSpaceDE w:val="0"/>
              <w:autoSpaceDN w:val="0"/>
              <w:adjustRightInd w:val="0"/>
              <w:ind w:right="72"/>
              <w:rPr>
                <w:rFonts w:ascii="Arial Narrow" w:hAnsi="Arial Narrow" w:cs="Times New Roman"/>
                <w:b/>
                <w:sz w:val="18"/>
                <w:szCs w:val="18"/>
              </w:rPr>
            </w:pPr>
            <w:r w:rsidRPr="00060FAA">
              <w:rPr>
                <w:rFonts w:ascii="Arial Narrow" w:hAnsi="Arial Narrow" w:cs="Times New Roman"/>
                <w:b/>
                <w:sz w:val="18"/>
                <w:szCs w:val="18"/>
                <w:highlight w:val="yellow"/>
              </w:rPr>
              <w:t>Conservatives</w:t>
            </w:r>
            <w:r w:rsidRPr="00EE0067">
              <w:rPr>
                <w:rFonts w:ascii="Arial Narrow" w:hAnsi="Arial Narrow" w:cs="Times New Roman"/>
                <w:b/>
                <w:sz w:val="18"/>
                <w:szCs w:val="18"/>
              </w:rPr>
              <w:t xml:space="preserve">, fearing juvenile delinquency, urban unrest, and challenges to the traditional family, increasingly promoted their own values and ideology. </w:t>
            </w:r>
          </w:p>
          <w:p w:rsidR="00EE0067" w:rsidRDefault="00EE0067" w:rsidP="00EE0067">
            <w:pPr>
              <w:widowControl w:val="0"/>
              <w:overflowPunct w:val="0"/>
              <w:autoSpaceDE w:val="0"/>
              <w:autoSpaceDN w:val="0"/>
              <w:adjustRightInd w:val="0"/>
              <w:ind w:right="72"/>
              <w:rPr>
                <w:rFonts w:ascii="Arial Narrow" w:hAnsi="Arial Narrow" w:cs="Times New Roman"/>
                <w:b/>
                <w:sz w:val="18"/>
                <w:szCs w:val="18"/>
              </w:rPr>
            </w:pPr>
          </w:p>
          <w:p w:rsidR="00EE0067" w:rsidRPr="00EE0067" w:rsidRDefault="00EE0067" w:rsidP="00EE0067">
            <w:pPr>
              <w:widowControl w:val="0"/>
              <w:overflowPunct w:val="0"/>
              <w:autoSpaceDE w:val="0"/>
              <w:autoSpaceDN w:val="0"/>
              <w:adjustRightInd w:val="0"/>
              <w:rPr>
                <w:rFonts w:ascii="Arial Narrow" w:hAnsi="Arial Narrow" w:cs="Times New Roman"/>
                <w:b/>
                <w:sz w:val="18"/>
                <w:szCs w:val="18"/>
              </w:rPr>
            </w:pPr>
            <w:r w:rsidRPr="00EE0067">
              <w:rPr>
                <w:rFonts w:ascii="Arial Narrow" w:hAnsi="Arial Narrow" w:cs="Times New Roman"/>
                <w:b/>
                <w:sz w:val="18"/>
                <w:szCs w:val="18"/>
              </w:rPr>
              <w:t xml:space="preserve">Conservatives and liberals clashed over many new social issues, the power of the presidency and the federal government, and movements for greater individual rights. </w:t>
            </w:r>
          </w:p>
          <w:p w:rsidR="00EE0067" w:rsidRDefault="00EE0067" w:rsidP="00EE0067">
            <w:pPr>
              <w:widowControl w:val="0"/>
              <w:overflowPunct w:val="0"/>
              <w:autoSpaceDE w:val="0"/>
              <w:autoSpaceDN w:val="0"/>
              <w:adjustRightInd w:val="0"/>
              <w:ind w:right="72"/>
              <w:rPr>
                <w:rFonts w:ascii="Arial Narrow" w:hAnsi="Arial Narrow" w:cs="Times New Roman"/>
                <w:b/>
                <w:sz w:val="18"/>
                <w:szCs w:val="18"/>
              </w:rPr>
            </w:pPr>
          </w:p>
          <w:p w:rsidR="004415A4" w:rsidRPr="00EE0067" w:rsidRDefault="004415A4" w:rsidP="00EE0067">
            <w:pPr>
              <w:widowControl w:val="0"/>
              <w:overflowPunct w:val="0"/>
              <w:autoSpaceDE w:val="0"/>
              <w:autoSpaceDN w:val="0"/>
              <w:adjustRightInd w:val="0"/>
              <w:ind w:right="72"/>
              <w:rPr>
                <w:rFonts w:ascii="Arial Narrow" w:hAnsi="Arial Narrow" w:cs="Times New Roman"/>
                <w:b/>
                <w:sz w:val="18"/>
                <w:szCs w:val="18"/>
              </w:rPr>
            </w:pPr>
          </w:p>
          <w:p w:rsidR="00EE0067" w:rsidRDefault="00EE0067" w:rsidP="004415A4">
            <w:pPr>
              <w:pStyle w:val="ListParagraph"/>
              <w:ind w:left="0"/>
              <w:rPr>
                <w:rFonts w:ascii="Arial Narrow" w:eastAsia="Cambria" w:hAnsi="Arial Narrow" w:cs="Times New Roman"/>
                <w:b/>
                <w:bCs/>
                <w:sz w:val="18"/>
              </w:rPr>
            </w:pPr>
          </w:p>
        </w:tc>
        <w:tc>
          <w:tcPr>
            <w:tcW w:w="6570" w:type="dxa"/>
          </w:tcPr>
          <w:p w:rsidR="00E900BF" w:rsidRDefault="00E900BF" w:rsidP="004415A4">
            <w:pPr>
              <w:pStyle w:val="ListParagraph"/>
              <w:ind w:left="0"/>
              <w:rPr>
                <w:rFonts w:ascii="Arial Narrow" w:eastAsia="Cambria" w:hAnsi="Arial Narrow" w:cs="Times New Roman"/>
                <w:b/>
                <w:bCs/>
                <w:sz w:val="18"/>
              </w:rPr>
            </w:pPr>
          </w:p>
          <w:p w:rsidR="00E900BF" w:rsidRDefault="00E900B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Nixon’s Domestic Policy…</w:t>
            </w:r>
          </w:p>
          <w:p w:rsidR="00E900BF" w:rsidRDefault="00E900BF" w:rsidP="004415A4">
            <w:pPr>
              <w:pStyle w:val="ListParagraph"/>
              <w:ind w:left="0"/>
              <w:rPr>
                <w:rFonts w:ascii="Arial Narrow" w:eastAsia="Cambria" w:hAnsi="Arial Narrow" w:cs="Times New Roman"/>
                <w:b/>
                <w:bCs/>
                <w:sz w:val="18"/>
              </w:rPr>
            </w:pPr>
          </w:p>
          <w:p w:rsidR="00E900BF" w:rsidRDefault="00E900BF" w:rsidP="004415A4">
            <w:pPr>
              <w:pStyle w:val="ListParagraph"/>
              <w:ind w:left="0"/>
              <w:rPr>
                <w:rFonts w:ascii="Arial Narrow" w:eastAsia="Cambria" w:hAnsi="Arial Narrow" w:cs="Times New Roman"/>
                <w:b/>
                <w:bCs/>
                <w:sz w:val="18"/>
              </w:rPr>
            </w:pPr>
          </w:p>
          <w:p w:rsidR="00E900BF" w:rsidRDefault="00E900BF" w:rsidP="004415A4">
            <w:pPr>
              <w:pStyle w:val="ListParagraph"/>
              <w:ind w:left="0"/>
              <w:rPr>
                <w:rFonts w:ascii="Arial Narrow" w:eastAsia="Cambria" w:hAnsi="Arial Narrow" w:cs="Times New Roman"/>
                <w:b/>
                <w:bCs/>
                <w:sz w:val="18"/>
              </w:rPr>
            </w:pPr>
          </w:p>
          <w:p w:rsidR="00E900BF" w:rsidRDefault="00E900B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New Federalism…</w:t>
            </w:r>
          </w:p>
          <w:p w:rsidR="00E900BF" w:rsidRDefault="00E900BF" w:rsidP="004415A4">
            <w:pPr>
              <w:pStyle w:val="ListParagraph"/>
              <w:ind w:left="0"/>
              <w:rPr>
                <w:rFonts w:ascii="Arial Narrow" w:eastAsia="Cambria" w:hAnsi="Arial Narrow" w:cs="Times New Roman"/>
                <w:b/>
                <w:bCs/>
                <w:sz w:val="18"/>
              </w:rPr>
            </w:pPr>
          </w:p>
          <w:p w:rsidR="00E900BF" w:rsidRDefault="00E900BF" w:rsidP="004415A4">
            <w:pPr>
              <w:pStyle w:val="ListParagraph"/>
              <w:ind w:left="0"/>
              <w:rPr>
                <w:rFonts w:ascii="Arial Narrow" w:eastAsia="Cambria" w:hAnsi="Arial Narrow" w:cs="Times New Roman"/>
                <w:b/>
                <w:bCs/>
                <w:sz w:val="18"/>
              </w:rPr>
            </w:pPr>
          </w:p>
          <w:p w:rsidR="00E900BF" w:rsidRDefault="00E900BF" w:rsidP="004415A4">
            <w:pPr>
              <w:pStyle w:val="ListParagraph"/>
              <w:ind w:left="0"/>
              <w:rPr>
                <w:rFonts w:ascii="Arial Narrow" w:eastAsia="Cambria" w:hAnsi="Arial Narrow" w:cs="Times New Roman"/>
                <w:b/>
                <w:bCs/>
                <w:sz w:val="18"/>
              </w:rPr>
            </w:pPr>
          </w:p>
          <w:p w:rsidR="00E900BF" w:rsidRDefault="00E900BF"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Nixon’s Economic Policies…</w:t>
            </w: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Southern Strategy…</w:t>
            </w: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Burger Court…</w:t>
            </w:r>
          </w:p>
          <w:p w:rsidR="00EE0067" w:rsidRDefault="00EE0067"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Pr="003D161F" w:rsidRDefault="001B46AC" w:rsidP="001B46AC">
            <w:pPr>
              <w:pStyle w:val="ListParagraph"/>
              <w:ind w:left="0"/>
              <w:rPr>
                <w:rFonts w:ascii="Arial Narrow" w:eastAsia="Cambria" w:hAnsi="Arial Narrow" w:cs="Times New Roman"/>
                <w:bCs/>
                <w:sz w:val="18"/>
                <w:szCs w:val="18"/>
              </w:rPr>
            </w:pPr>
            <w:r w:rsidRPr="001B46AC">
              <w:rPr>
                <w:rFonts w:ascii="Times New Roman" w:hAnsi="Times New Roman" w:cs="Times New Roman"/>
                <w:color w:val="000000"/>
                <w:sz w:val="24"/>
                <w:szCs w:val="24"/>
              </w:rPr>
              <w:t xml:space="preserve"> </w:t>
            </w:r>
            <w:r w:rsidR="003D161F" w:rsidRPr="003D161F">
              <w:rPr>
                <w:rFonts w:ascii="Arial Narrow" w:hAnsi="Arial Narrow" w:cs="Times New Roman"/>
                <w:color w:val="000000"/>
                <w:sz w:val="18"/>
                <w:szCs w:val="18"/>
              </w:rPr>
              <w:t xml:space="preserve">(busing) </w:t>
            </w:r>
            <w:r w:rsidRPr="003D161F">
              <w:rPr>
                <w:rFonts w:ascii="Arial Narrow" w:hAnsi="Arial Narrow" w:cs="Times New Roman"/>
                <w:bCs/>
                <w:i/>
                <w:iCs/>
                <w:color w:val="000000"/>
                <w:sz w:val="18"/>
                <w:szCs w:val="18"/>
              </w:rPr>
              <w:t xml:space="preserve">Swann </w:t>
            </w:r>
            <w:r w:rsidR="003D161F" w:rsidRPr="003D161F">
              <w:rPr>
                <w:rFonts w:ascii="Arial Narrow" w:hAnsi="Arial Narrow" w:cs="Times New Roman"/>
                <w:bCs/>
                <w:i/>
                <w:iCs/>
                <w:color w:val="000000"/>
                <w:sz w:val="18"/>
                <w:szCs w:val="18"/>
              </w:rPr>
              <w:t>v Charlotte</w:t>
            </w:r>
            <w:r w:rsidRPr="003D161F">
              <w:rPr>
                <w:rFonts w:ascii="Arial Narrow" w:hAnsi="Arial Narrow" w:cs="Times New Roman"/>
                <w:bCs/>
                <w:i/>
                <w:iCs/>
                <w:color w:val="000000"/>
                <w:sz w:val="18"/>
                <w:szCs w:val="18"/>
              </w:rPr>
              <w:t>-Mecklenburg Board of Education</w:t>
            </w:r>
            <w:r w:rsidR="003D161F" w:rsidRPr="003D161F">
              <w:rPr>
                <w:rFonts w:ascii="Arial Narrow" w:hAnsi="Arial Narrow" w:cs="Times New Roman"/>
                <w:bCs/>
                <w:i/>
                <w:iCs/>
                <w:color w:val="000000"/>
                <w:sz w:val="18"/>
                <w:szCs w:val="18"/>
              </w:rPr>
              <w:t>…</w:t>
            </w:r>
          </w:p>
          <w:p w:rsidR="00EE0067" w:rsidRPr="003D161F" w:rsidRDefault="00EE0067" w:rsidP="004415A4">
            <w:pPr>
              <w:pStyle w:val="ListParagraph"/>
              <w:ind w:left="0"/>
              <w:rPr>
                <w:rFonts w:ascii="Arial Narrow" w:eastAsia="Cambria" w:hAnsi="Arial Narrow" w:cs="Times New Roman"/>
                <w:bCs/>
                <w:i/>
                <w:sz w:val="18"/>
                <w:szCs w:val="18"/>
              </w:rPr>
            </w:pPr>
          </w:p>
          <w:p w:rsidR="00EE0067" w:rsidRPr="003D161F" w:rsidRDefault="001B46AC" w:rsidP="004415A4">
            <w:pPr>
              <w:pStyle w:val="ListParagraph"/>
              <w:ind w:left="0"/>
              <w:rPr>
                <w:rFonts w:ascii="Arial Narrow" w:eastAsia="Cambria" w:hAnsi="Arial Narrow" w:cs="Times New Roman"/>
                <w:bCs/>
                <w:i/>
                <w:sz w:val="18"/>
                <w:szCs w:val="18"/>
              </w:rPr>
            </w:pPr>
            <w:r w:rsidRPr="003D161F">
              <w:rPr>
                <w:rFonts w:ascii="Arial Narrow" w:eastAsia="Cambria" w:hAnsi="Arial Narrow" w:cs="Times New Roman"/>
                <w:bCs/>
                <w:i/>
                <w:sz w:val="18"/>
                <w:szCs w:val="18"/>
              </w:rPr>
              <w:t xml:space="preserve">  </w:t>
            </w:r>
            <w:r w:rsidRPr="00060FAA">
              <w:rPr>
                <w:rFonts w:ascii="Arial Narrow" w:eastAsia="Cambria" w:hAnsi="Arial Narrow" w:cs="Times New Roman"/>
                <w:bCs/>
                <w:i/>
                <w:sz w:val="18"/>
                <w:szCs w:val="18"/>
                <w:highlight w:val="yellow"/>
              </w:rPr>
              <w:t>Roe v Wade</w:t>
            </w:r>
            <w:r w:rsidR="003D161F" w:rsidRPr="003D161F">
              <w:rPr>
                <w:rFonts w:ascii="Arial Narrow" w:eastAsia="Cambria" w:hAnsi="Arial Narrow" w:cs="Times New Roman"/>
                <w:bCs/>
                <w:i/>
                <w:sz w:val="18"/>
                <w:szCs w:val="18"/>
              </w:rPr>
              <w:t>…</w:t>
            </w: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Election of 1972…</w:t>
            </w: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ED4241" w:rsidRDefault="00ED4241" w:rsidP="004415A4">
            <w:pPr>
              <w:pStyle w:val="ListParagraph"/>
              <w:ind w:left="0"/>
              <w:rPr>
                <w:rFonts w:ascii="Arial Narrow" w:eastAsia="Cambria" w:hAnsi="Arial Narrow" w:cs="Times New Roman"/>
                <w:b/>
                <w:bCs/>
                <w:sz w:val="18"/>
              </w:rPr>
            </w:pPr>
          </w:p>
          <w:p w:rsidR="00ED4241" w:rsidRDefault="00ED4241"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Watergate…</w:t>
            </w:r>
          </w:p>
          <w:p w:rsidR="00ED4241" w:rsidRDefault="00ED4241"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ED4241" w:rsidRDefault="00ED4241"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White House Abuses…</w:t>
            </w:r>
          </w:p>
          <w:p w:rsidR="001B46AC" w:rsidRDefault="001B46AC" w:rsidP="004415A4">
            <w:pPr>
              <w:pStyle w:val="ListParagraph"/>
              <w:ind w:left="0"/>
              <w:rPr>
                <w:rFonts w:ascii="Arial Narrow" w:eastAsia="Cambria" w:hAnsi="Arial Narrow" w:cs="Times New Roman"/>
                <w:b/>
                <w:bCs/>
                <w:sz w:val="18"/>
              </w:rPr>
            </w:pPr>
          </w:p>
          <w:p w:rsidR="00ED4241" w:rsidRPr="001B46AC" w:rsidRDefault="001B46AC" w:rsidP="004415A4">
            <w:pPr>
              <w:pStyle w:val="ListParagraph"/>
              <w:ind w:left="0"/>
              <w:rPr>
                <w:rFonts w:ascii="Arial Narrow" w:eastAsia="Cambria" w:hAnsi="Arial Narrow" w:cs="Times New Roman"/>
                <w:bCs/>
                <w:sz w:val="18"/>
              </w:rPr>
            </w:pPr>
            <w:r>
              <w:rPr>
                <w:rFonts w:ascii="Arial Narrow" w:eastAsia="Cambria" w:hAnsi="Arial Narrow" w:cs="Times New Roman"/>
                <w:b/>
                <w:bCs/>
                <w:sz w:val="18"/>
              </w:rPr>
              <w:t xml:space="preserve">     </w:t>
            </w:r>
            <w:r w:rsidRPr="001B46AC">
              <w:rPr>
                <w:rFonts w:ascii="Arial Narrow" w:eastAsia="Cambria" w:hAnsi="Arial Narrow" w:cs="Times New Roman"/>
                <w:bCs/>
                <w:sz w:val="18"/>
              </w:rPr>
              <w:t>CREEP…</w:t>
            </w:r>
          </w:p>
          <w:p w:rsidR="001B46AC" w:rsidRDefault="001B46AC" w:rsidP="004415A4">
            <w:pPr>
              <w:pStyle w:val="ListParagraph"/>
              <w:ind w:left="0"/>
              <w:rPr>
                <w:rFonts w:ascii="Arial Narrow" w:eastAsia="Cambria" w:hAnsi="Arial Narrow" w:cs="Times New Roman"/>
                <w:b/>
                <w:bCs/>
                <w:sz w:val="18"/>
              </w:rPr>
            </w:pPr>
          </w:p>
          <w:p w:rsidR="001B46AC" w:rsidRPr="001B46AC" w:rsidRDefault="001B46AC" w:rsidP="004415A4">
            <w:pPr>
              <w:pStyle w:val="ListParagraph"/>
              <w:ind w:left="0"/>
              <w:rPr>
                <w:rFonts w:ascii="Arial Narrow" w:eastAsia="Cambria" w:hAnsi="Arial Narrow" w:cs="Times New Roman"/>
                <w:bCs/>
                <w:sz w:val="18"/>
              </w:rPr>
            </w:pPr>
            <w:r w:rsidRPr="001B46AC">
              <w:rPr>
                <w:rFonts w:ascii="Arial Narrow" w:eastAsia="Cambria" w:hAnsi="Arial Narrow" w:cs="Times New Roman"/>
                <w:bCs/>
                <w:sz w:val="18"/>
              </w:rPr>
              <w:t xml:space="preserve">     “</w:t>
            </w:r>
            <w:proofErr w:type="gramStart"/>
            <w:r w:rsidRPr="001B46AC">
              <w:rPr>
                <w:rFonts w:ascii="Arial Narrow" w:eastAsia="Cambria" w:hAnsi="Arial Narrow" w:cs="Times New Roman"/>
                <w:bCs/>
                <w:sz w:val="18"/>
              </w:rPr>
              <w:t>plumbers</w:t>
            </w:r>
            <w:proofErr w:type="gramEnd"/>
            <w:r w:rsidRPr="001B46AC">
              <w:rPr>
                <w:rFonts w:ascii="Arial Narrow" w:eastAsia="Cambria" w:hAnsi="Arial Narrow" w:cs="Times New Roman"/>
                <w:bCs/>
                <w:sz w:val="18"/>
              </w:rPr>
              <w:t>”…</w:t>
            </w:r>
          </w:p>
          <w:p w:rsidR="001B46AC" w:rsidRPr="001B46AC" w:rsidRDefault="001B46AC" w:rsidP="004415A4">
            <w:pPr>
              <w:pStyle w:val="ListParagraph"/>
              <w:ind w:left="0"/>
              <w:rPr>
                <w:rFonts w:ascii="Arial Narrow" w:eastAsia="Cambria" w:hAnsi="Arial Narrow" w:cs="Times New Roman"/>
                <w:bCs/>
                <w:sz w:val="18"/>
              </w:rPr>
            </w:pPr>
          </w:p>
          <w:p w:rsidR="001B46AC" w:rsidRPr="001B46AC" w:rsidRDefault="001B46AC" w:rsidP="004415A4">
            <w:pPr>
              <w:pStyle w:val="ListParagraph"/>
              <w:ind w:left="0"/>
              <w:rPr>
                <w:rFonts w:ascii="Arial Narrow" w:eastAsia="Cambria" w:hAnsi="Arial Narrow" w:cs="Times New Roman"/>
                <w:bCs/>
                <w:sz w:val="18"/>
              </w:rPr>
            </w:pPr>
            <w:r w:rsidRPr="001B46AC">
              <w:rPr>
                <w:rFonts w:ascii="Arial Narrow" w:eastAsia="Cambria" w:hAnsi="Arial Narrow" w:cs="Times New Roman"/>
                <w:bCs/>
                <w:sz w:val="18"/>
              </w:rPr>
              <w:t xml:space="preserve">     “</w:t>
            </w:r>
            <w:proofErr w:type="gramStart"/>
            <w:r w:rsidRPr="001B46AC">
              <w:rPr>
                <w:rFonts w:ascii="Arial Narrow" w:eastAsia="Cambria" w:hAnsi="Arial Narrow" w:cs="Times New Roman"/>
                <w:bCs/>
                <w:sz w:val="18"/>
              </w:rPr>
              <w:t>enemies</w:t>
            </w:r>
            <w:proofErr w:type="gramEnd"/>
            <w:r w:rsidRPr="001B46AC">
              <w:rPr>
                <w:rFonts w:ascii="Arial Narrow" w:eastAsia="Cambria" w:hAnsi="Arial Narrow" w:cs="Times New Roman"/>
                <w:bCs/>
                <w:sz w:val="18"/>
              </w:rPr>
              <w:t xml:space="preserve"> list”…</w:t>
            </w:r>
          </w:p>
          <w:p w:rsidR="001B46AC" w:rsidRPr="001B46AC" w:rsidRDefault="001B46AC" w:rsidP="004415A4">
            <w:pPr>
              <w:pStyle w:val="ListParagraph"/>
              <w:ind w:left="0"/>
              <w:rPr>
                <w:rFonts w:ascii="Arial Narrow" w:eastAsia="Cambria" w:hAnsi="Arial Narrow" w:cs="Times New Roman"/>
                <w:bCs/>
                <w:sz w:val="18"/>
              </w:rPr>
            </w:pPr>
          </w:p>
          <w:p w:rsidR="001B46AC" w:rsidRPr="001B46AC" w:rsidRDefault="001B46AC" w:rsidP="004415A4">
            <w:pPr>
              <w:pStyle w:val="ListParagraph"/>
              <w:ind w:left="0"/>
              <w:rPr>
                <w:rFonts w:ascii="Arial Narrow" w:eastAsia="Cambria" w:hAnsi="Arial Narrow" w:cs="Times New Roman"/>
                <w:bCs/>
                <w:sz w:val="18"/>
              </w:rPr>
            </w:pPr>
            <w:r w:rsidRPr="001B46AC">
              <w:rPr>
                <w:rFonts w:ascii="Arial Narrow" w:eastAsia="Cambria" w:hAnsi="Arial Narrow" w:cs="Times New Roman"/>
                <w:bCs/>
                <w:sz w:val="18"/>
              </w:rPr>
              <w:t xml:space="preserve">     Watergate </w:t>
            </w:r>
            <w:proofErr w:type="gramStart"/>
            <w:r w:rsidRPr="001B46AC">
              <w:rPr>
                <w:rFonts w:ascii="Arial Narrow" w:eastAsia="Cambria" w:hAnsi="Arial Narrow" w:cs="Times New Roman"/>
                <w:bCs/>
                <w:sz w:val="18"/>
              </w:rPr>
              <w:t>break</w:t>
            </w:r>
            <w:proofErr w:type="gramEnd"/>
            <w:r>
              <w:rPr>
                <w:rFonts w:ascii="Arial Narrow" w:eastAsia="Cambria" w:hAnsi="Arial Narrow" w:cs="Times New Roman"/>
                <w:bCs/>
                <w:sz w:val="18"/>
              </w:rPr>
              <w:t xml:space="preserve"> </w:t>
            </w:r>
            <w:r w:rsidRPr="001B46AC">
              <w:rPr>
                <w:rFonts w:ascii="Arial Narrow" w:eastAsia="Cambria" w:hAnsi="Arial Narrow" w:cs="Times New Roman"/>
                <w:bCs/>
                <w:sz w:val="18"/>
              </w:rPr>
              <w:t>in…</w:t>
            </w:r>
          </w:p>
          <w:p w:rsidR="001B46AC" w:rsidRDefault="001B46AC" w:rsidP="004415A4">
            <w:pPr>
              <w:pStyle w:val="ListParagraph"/>
              <w:ind w:left="0"/>
              <w:rPr>
                <w:rFonts w:ascii="Arial Narrow" w:eastAsia="Cambria" w:hAnsi="Arial Narrow" w:cs="Times New Roman"/>
                <w:b/>
                <w:bCs/>
                <w:sz w:val="18"/>
              </w:rPr>
            </w:pPr>
          </w:p>
          <w:p w:rsidR="00ED4241" w:rsidRDefault="00ED4241"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Watergate Investigation…</w:t>
            </w:r>
          </w:p>
          <w:p w:rsidR="004415A4" w:rsidRDefault="001B46AC" w:rsidP="004415A4">
            <w:pPr>
              <w:pStyle w:val="ListParagraph"/>
              <w:ind w:left="0"/>
              <w:rPr>
                <w:rFonts w:ascii="Arial Narrow" w:eastAsia="Cambria" w:hAnsi="Arial Narrow" w:cs="Times New Roman"/>
                <w:bCs/>
                <w:i/>
                <w:sz w:val="18"/>
              </w:rPr>
            </w:pPr>
            <w:r w:rsidRPr="003D161F">
              <w:rPr>
                <w:rFonts w:ascii="Arial Narrow" w:eastAsia="Cambria" w:hAnsi="Arial Narrow" w:cs="Times New Roman"/>
                <w:bCs/>
                <w:i/>
                <w:sz w:val="18"/>
              </w:rPr>
              <w:t xml:space="preserve">     </w:t>
            </w:r>
          </w:p>
          <w:p w:rsidR="001B46AC" w:rsidRDefault="001B46AC" w:rsidP="004415A4">
            <w:pPr>
              <w:pStyle w:val="ListParagraph"/>
              <w:ind w:left="0"/>
              <w:rPr>
                <w:rFonts w:ascii="Arial Narrow" w:eastAsia="Cambria" w:hAnsi="Arial Narrow" w:cs="Times New Roman"/>
                <w:b/>
                <w:bCs/>
                <w:sz w:val="18"/>
              </w:rPr>
            </w:pPr>
            <w:r w:rsidRPr="003D161F">
              <w:rPr>
                <w:rFonts w:ascii="Arial Narrow" w:eastAsia="Cambria" w:hAnsi="Arial Narrow" w:cs="Times New Roman"/>
                <w:bCs/>
                <w:i/>
                <w:sz w:val="18"/>
              </w:rPr>
              <w:t xml:space="preserve">The key to this investigation is that Nixon denied knowledge, and then refused to hand over his tape recordings claiming executive </w:t>
            </w:r>
            <w:r w:rsidR="003D161F" w:rsidRPr="003D161F">
              <w:rPr>
                <w:rFonts w:ascii="Arial Narrow" w:eastAsia="Cambria" w:hAnsi="Arial Narrow" w:cs="Times New Roman"/>
                <w:bCs/>
                <w:i/>
                <w:sz w:val="18"/>
              </w:rPr>
              <w:t>privilege</w:t>
            </w:r>
            <w:r w:rsidRPr="003D161F">
              <w:rPr>
                <w:rFonts w:ascii="Arial Narrow" w:eastAsia="Cambria" w:hAnsi="Arial Narrow" w:cs="Times New Roman"/>
                <w:bCs/>
                <w:i/>
                <w:sz w:val="18"/>
              </w:rPr>
              <w:t>. The Supreme Court ordered he turn them over in U.S. v Nixon, 1974)</w:t>
            </w:r>
            <w:r w:rsidR="003D161F">
              <w:rPr>
                <w:rFonts w:ascii="Arial Narrow" w:eastAsia="Cambria" w:hAnsi="Arial Narrow" w:cs="Times New Roman"/>
                <w:bCs/>
                <w:i/>
                <w:sz w:val="18"/>
              </w:rPr>
              <w:t xml:space="preserve">. </w:t>
            </w:r>
          </w:p>
          <w:p w:rsidR="00ED4241" w:rsidRDefault="00ED4241" w:rsidP="004415A4">
            <w:pPr>
              <w:pStyle w:val="ListParagraph"/>
              <w:ind w:left="0"/>
              <w:rPr>
                <w:rFonts w:ascii="Arial Narrow" w:eastAsia="Cambria" w:hAnsi="Arial Narrow" w:cs="Times New Roman"/>
                <w:b/>
                <w:bCs/>
                <w:sz w:val="18"/>
              </w:rPr>
            </w:pPr>
          </w:p>
        </w:tc>
        <w:tc>
          <w:tcPr>
            <w:tcW w:w="3078" w:type="dxa"/>
          </w:tcPr>
          <w:p w:rsidR="00E900BF" w:rsidRDefault="00E900BF"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Define federalism.</w:t>
            </w: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the reasoning behind Nixon’s efforts to reduce the impact of the New Deal and Great Society.</w:t>
            </w: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6E6BD4" w:rsidRDefault="006E6BD4" w:rsidP="004415A4">
            <w:pPr>
              <w:pStyle w:val="ListParagraph"/>
              <w:ind w:left="0"/>
              <w:rPr>
                <w:rFonts w:ascii="Arial Narrow" w:eastAsia="Cambria" w:hAnsi="Arial Narrow" w:cs="Times New Roman"/>
                <w:b/>
                <w:bCs/>
                <w:sz w:val="18"/>
              </w:rPr>
            </w:pPr>
          </w:p>
          <w:p w:rsidR="006E6BD4" w:rsidRDefault="006E6BD4"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EE0067" w:rsidRPr="006E6BD4" w:rsidRDefault="00976333" w:rsidP="004415A4">
            <w:pPr>
              <w:pStyle w:val="ListParagraph"/>
              <w:ind w:left="0"/>
              <w:rPr>
                <w:rFonts w:ascii="Arial Narrow" w:eastAsia="Cambria" w:hAnsi="Arial Narrow" w:cs="Times New Roman"/>
                <w:b/>
                <w:bCs/>
                <w:sz w:val="18"/>
                <w:szCs w:val="18"/>
              </w:rPr>
            </w:pPr>
            <w:r w:rsidRPr="006E6BD4">
              <w:rPr>
                <w:rFonts w:ascii="Arial Narrow" w:eastAsia="Cambria" w:hAnsi="Arial Narrow" w:cs="Times New Roman"/>
                <w:b/>
                <w:bCs/>
                <w:sz w:val="18"/>
                <w:szCs w:val="18"/>
              </w:rPr>
              <w:t xml:space="preserve">Although Nixon did not support forced busing, he did enforce the ruling in </w:t>
            </w:r>
            <w:r w:rsidRPr="006E6BD4">
              <w:rPr>
                <w:rFonts w:ascii="Arial Narrow" w:eastAsia="Cambria" w:hAnsi="Arial Narrow" w:cs="Times New Roman"/>
                <w:b/>
                <w:bCs/>
                <w:i/>
                <w:sz w:val="18"/>
                <w:szCs w:val="18"/>
              </w:rPr>
              <w:t>Swann</w:t>
            </w:r>
            <w:r w:rsidRPr="006E6BD4">
              <w:rPr>
                <w:rFonts w:ascii="Arial Narrow" w:eastAsia="Cambria" w:hAnsi="Arial Narrow" w:cs="Times New Roman"/>
                <w:b/>
                <w:bCs/>
                <w:sz w:val="18"/>
                <w:szCs w:val="18"/>
              </w:rPr>
              <w:t>. He also i</w:t>
            </w:r>
            <w:r w:rsidRPr="006E6BD4">
              <w:rPr>
                <w:rFonts w:ascii="Arial Narrow" w:hAnsi="Arial Narrow" w:cs="Arial"/>
                <w:b/>
                <w:sz w:val="18"/>
                <w:szCs w:val="18"/>
                <w:shd w:val="clear" w:color="auto" w:fill="FFFFFF"/>
              </w:rPr>
              <w:t>mplemented the</w:t>
            </w:r>
            <w:r w:rsidRPr="006E6BD4">
              <w:rPr>
                <w:rStyle w:val="apple-converted-space"/>
                <w:rFonts w:ascii="Arial Narrow" w:hAnsi="Arial Narrow" w:cs="Arial"/>
                <w:b/>
                <w:sz w:val="18"/>
                <w:szCs w:val="18"/>
                <w:shd w:val="clear" w:color="auto" w:fill="FFFFFF"/>
              </w:rPr>
              <w:t> </w:t>
            </w:r>
            <w:r w:rsidRPr="006E6BD4">
              <w:rPr>
                <w:rFonts w:ascii="Arial Narrow" w:hAnsi="Arial Narrow" w:cs="Arial"/>
                <w:b/>
                <w:sz w:val="18"/>
                <w:szCs w:val="18"/>
                <w:shd w:val="clear" w:color="auto" w:fill="FFFFFF"/>
              </w:rPr>
              <w:t>Philadelphia Plan</w:t>
            </w:r>
            <w:r w:rsidRPr="006E6BD4">
              <w:rPr>
                <w:rStyle w:val="apple-converted-space"/>
                <w:rFonts w:ascii="Arial Narrow" w:hAnsi="Arial Narrow" w:cs="Arial"/>
                <w:b/>
                <w:sz w:val="18"/>
                <w:szCs w:val="18"/>
                <w:shd w:val="clear" w:color="auto" w:fill="FFFFFF"/>
              </w:rPr>
              <w:t> </w:t>
            </w:r>
            <w:r w:rsidR="006E6BD4">
              <w:rPr>
                <w:rFonts w:ascii="Arial Narrow" w:hAnsi="Arial Narrow" w:cs="Arial"/>
                <w:b/>
                <w:sz w:val="18"/>
                <w:szCs w:val="18"/>
                <w:shd w:val="clear" w:color="auto" w:fill="FFFFFF"/>
              </w:rPr>
              <w:t xml:space="preserve">which was </w:t>
            </w:r>
            <w:r w:rsidRPr="006E6BD4">
              <w:rPr>
                <w:rFonts w:ascii="Arial Narrow" w:hAnsi="Arial Narrow" w:cs="Arial"/>
                <w:b/>
                <w:sz w:val="18"/>
                <w:szCs w:val="18"/>
                <w:shd w:val="clear" w:color="auto" w:fill="FFFFFF"/>
              </w:rPr>
              <w:t>the first significant federal affirmative action</w:t>
            </w:r>
            <w:r w:rsidRPr="006E6BD4">
              <w:rPr>
                <w:rStyle w:val="apple-converted-space"/>
                <w:rFonts w:ascii="Arial Narrow" w:hAnsi="Arial Narrow" w:cs="Arial"/>
                <w:b/>
                <w:sz w:val="18"/>
                <w:szCs w:val="18"/>
                <w:shd w:val="clear" w:color="auto" w:fill="FFFFFF"/>
              </w:rPr>
              <w:t> </w:t>
            </w:r>
            <w:r w:rsidRPr="006E6BD4">
              <w:rPr>
                <w:rFonts w:ascii="Arial Narrow" w:hAnsi="Arial Narrow" w:cs="Arial"/>
                <w:b/>
                <w:sz w:val="18"/>
                <w:szCs w:val="18"/>
                <w:shd w:val="clear" w:color="auto" w:fill="FFFFFF"/>
              </w:rPr>
              <w:t>program.</w:t>
            </w:r>
            <w:r w:rsidR="006E6BD4" w:rsidRPr="006E6BD4">
              <w:rPr>
                <w:rFonts w:ascii="Arial Narrow" w:hAnsi="Arial Narrow" w:cs="Arial"/>
                <w:b/>
                <w:sz w:val="18"/>
                <w:szCs w:val="18"/>
                <w:shd w:val="clear" w:color="auto" w:fill="FFFFFF"/>
              </w:rPr>
              <w:t xml:space="preserve"> </w:t>
            </w:r>
            <w:r w:rsidR="006E6BD4">
              <w:rPr>
                <w:rFonts w:ascii="Arial Narrow" w:hAnsi="Arial Narrow" w:cs="Arial"/>
                <w:b/>
                <w:sz w:val="18"/>
                <w:szCs w:val="18"/>
                <w:shd w:val="clear" w:color="auto" w:fill="FFFFFF"/>
              </w:rPr>
              <w:t>Considering t</w:t>
            </w:r>
            <w:r w:rsidR="006E6BD4" w:rsidRPr="006E6BD4">
              <w:rPr>
                <w:rFonts w:ascii="Arial Narrow" w:hAnsi="Arial Narrow" w:cs="Arial"/>
                <w:b/>
                <w:sz w:val="18"/>
                <w:szCs w:val="18"/>
                <w:shd w:val="clear" w:color="auto" w:fill="FFFFFF"/>
              </w:rPr>
              <w:t xml:space="preserve">his, do you think his Southern Strategy </w:t>
            </w:r>
            <w:r w:rsidR="006E6BD4">
              <w:rPr>
                <w:rFonts w:ascii="Arial Narrow" w:hAnsi="Arial Narrow" w:cs="Arial"/>
                <w:b/>
                <w:sz w:val="18"/>
                <w:szCs w:val="18"/>
                <w:shd w:val="clear" w:color="auto" w:fill="FFFFFF"/>
              </w:rPr>
              <w:t xml:space="preserve">was </w:t>
            </w:r>
            <w:r w:rsidR="006E6BD4" w:rsidRPr="006E6BD4">
              <w:rPr>
                <w:rFonts w:ascii="Arial Narrow" w:hAnsi="Arial Narrow" w:cs="Arial"/>
                <w:b/>
                <w:sz w:val="18"/>
                <w:szCs w:val="18"/>
                <w:shd w:val="clear" w:color="auto" w:fill="FFFFFF"/>
              </w:rPr>
              <w:t>more about exploiting racism for votes or about fighting for federalism?</w:t>
            </w:r>
          </w:p>
          <w:p w:rsidR="00EE0067" w:rsidRDefault="00EE0067" w:rsidP="004415A4">
            <w:pPr>
              <w:pStyle w:val="ListParagraph"/>
              <w:ind w:left="0"/>
              <w:rPr>
                <w:rFonts w:ascii="Arial Narrow" w:eastAsia="Cambria" w:hAnsi="Arial Narrow" w:cs="Times New Roman"/>
                <w:b/>
                <w:bCs/>
                <w:sz w:val="18"/>
              </w:rPr>
            </w:pPr>
          </w:p>
          <w:p w:rsidR="00EE0067" w:rsidRDefault="00EE0067" w:rsidP="004415A4">
            <w:pPr>
              <w:pStyle w:val="ListParagraph"/>
              <w:ind w:left="0"/>
              <w:rPr>
                <w:rFonts w:ascii="Arial Narrow" w:eastAsia="Cambria" w:hAnsi="Arial Narrow" w:cs="Times New Roman"/>
                <w:b/>
                <w:bCs/>
                <w:sz w:val="18"/>
              </w:rPr>
            </w:pPr>
          </w:p>
          <w:p w:rsidR="006E6BD4" w:rsidRDefault="006E6BD4" w:rsidP="004415A4">
            <w:pPr>
              <w:pStyle w:val="ListParagraph"/>
              <w:ind w:left="0"/>
              <w:rPr>
                <w:rFonts w:ascii="Arial Narrow" w:eastAsia="Cambria" w:hAnsi="Arial Narrow" w:cs="Times New Roman"/>
                <w:b/>
                <w:bCs/>
                <w:sz w:val="18"/>
              </w:rPr>
            </w:pPr>
          </w:p>
          <w:p w:rsidR="001B46AC" w:rsidRDefault="001B46AC"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Was </w:t>
            </w:r>
            <w:r w:rsidRPr="001B46AC">
              <w:rPr>
                <w:rFonts w:ascii="Arial Narrow" w:eastAsia="Cambria" w:hAnsi="Arial Narrow" w:cs="Times New Roman"/>
                <w:b/>
                <w:bCs/>
                <w:i/>
                <w:sz w:val="18"/>
              </w:rPr>
              <w:t>Roe v Wade</w:t>
            </w:r>
            <w:r>
              <w:rPr>
                <w:rFonts w:ascii="Arial Narrow" w:eastAsia="Cambria" w:hAnsi="Arial Narrow" w:cs="Times New Roman"/>
                <w:b/>
                <w:bCs/>
                <w:sz w:val="18"/>
              </w:rPr>
              <w:t xml:space="preserve"> a victory for liberalism or conservativism?</w:t>
            </w:r>
          </w:p>
          <w:p w:rsidR="001B46AC" w:rsidRDefault="001B46AC" w:rsidP="004415A4">
            <w:pPr>
              <w:pStyle w:val="ListParagraph"/>
              <w:ind w:left="0"/>
              <w:rPr>
                <w:rFonts w:ascii="Arial Narrow" w:eastAsia="Cambria" w:hAnsi="Arial Narrow" w:cs="Times New Roman"/>
                <w:b/>
                <w:bCs/>
                <w:sz w:val="18"/>
              </w:rPr>
            </w:pPr>
          </w:p>
          <w:p w:rsidR="001B46AC" w:rsidRDefault="001B46AC" w:rsidP="004415A4">
            <w:pPr>
              <w:pStyle w:val="ListParagraph"/>
              <w:ind w:left="0"/>
              <w:rPr>
                <w:rFonts w:ascii="Arial Narrow" w:eastAsia="Cambria" w:hAnsi="Arial Narrow" w:cs="Times New Roman"/>
                <w:b/>
                <w:bCs/>
                <w:sz w:val="18"/>
              </w:rPr>
            </w:pPr>
          </w:p>
          <w:p w:rsidR="001B46AC" w:rsidRDefault="001B46AC" w:rsidP="004415A4">
            <w:pPr>
              <w:pStyle w:val="ListParagraph"/>
              <w:ind w:left="0"/>
              <w:rPr>
                <w:rFonts w:ascii="Arial Narrow" w:eastAsia="Cambria" w:hAnsi="Arial Narrow" w:cs="Times New Roman"/>
                <w:b/>
                <w:bCs/>
                <w:sz w:val="18"/>
              </w:rPr>
            </w:pPr>
          </w:p>
          <w:p w:rsidR="001B46AC" w:rsidRDefault="001B46AC"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What role did George Wallace have on the outcome of the elections of 1968 and 1972?</w:t>
            </w:r>
          </w:p>
          <w:p w:rsidR="001B46AC" w:rsidRDefault="001B46AC" w:rsidP="004415A4">
            <w:pPr>
              <w:pStyle w:val="ListParagraph"/>
              <w:ind w:left="0"/>
              <w:rPr>
                <w:rFonts w:ascii="Arial Narrow" w:eastAsia="Cambria" w:hAnsi="Arial Narrow" w:cs="Times New Roman"/>
                <w:b/>
                <w:bCs/>
                <w:sz w:val="18"/>
              </w:rPr>
            </w:pPr>
          </w:p>
          <w:p w:rsidR="001B46AC" w:rsidRDefault="001B46AC"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1968…</w:t>
            </w:r>
          </w:p>
          <w:p w:rsidR="001B46AC" w:rsidRDefault="001B46AC"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1B46AC" w:rsidRDefault="001B46AC" w:rsidP="004415A4">
            <w:pPr>
              <w:pStyle w:val="ListParagraph"/>
              <w:ind w:left="0"/>
              <w:rPr>
                <w:rFonts w:ascii="Arial Narrow" w:eastAsia="Cambria" w:hAnsi="Arial Narrow" w:cs="Times New Roman"/>
                <w:b/>
                <w:bCs/>
                <w:sz w:val="18"/>
              </w:rPr>
            </w:pPr>
          </w:p>
          <w:p w:rsidR="001B46AC" w:rsidRDefault="001B46AC"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1972…</w:t>
            </w: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Why did Nixon replace Vice President Spiro Agnew with Gerald Ford?</w:t>
            </w:r>
          </w:p>
        </w:tc>
      </w:tr>
    </w:tbl>
    <w:p w:rsidR="003F618C" w:rsidRPr="004415A4" w:rsidRDefault="003D161F" w:rsidP="004415A4">
      <w:pPr>
        <w:pStyle w:val="ListParagraph"/>
        <w:numPr>
          <w:ilvl w:val="0"/>
          <w:numId w:val="44"/>
        </w:numPr>
        <w:ind w:left="360"/>
        <w:rPr>
          <w:rFonts w:ascii="Arial Narrow" w:hAnsi="Arial Narrow"/>
          <w:b/>
          <w:sz w:val="24"/>
        </w:rPr>
      </w:pPr>
      <w:r w:rsidRPr="004415A4">
        <w:rPr>
          <w:rFonts w:ascii="Arial Narrow" w:hAnsi="Arial Narrow"/>
          <w:b/>
          <w:sz w:val="24"/>
        </w:rPr>
        <w:lastRenderedPageBreak/>
        <w:t xml:space="preserve">Other Developments in 1973, </w:t>
      </w:r>
      <w:r w:rsidR="004415A4">
        <w:rPr>
          <w:rFonts w:ascii="Arial Narrow" w:hAnsi="Arial Narrow"/>
          <w:b/>
          <w:sz w:val="24"/>
        </w:rPr>
        <w:t xml:space="preserve">pp </w:t>
      </w:r>
      <w:r w:rsidRPr="004415A4">
        <w:rPr>
          <w:rFonts w:ascii="Arial Narrow" w:hAnsi="Arial Narrow"/>
          <w:b/>
          <w:sz w:val="24"/>
        </w:rPr>
        <w:t>631-632</w:t>
      </w:r>
    </w:p>
    <w:p w:rsidR="00274A87" w:rsidRDefault="00274A87" w:rsidP="00274A87">
      <w:pPr>
        <w:pStyle w:val="ListParagraph"/>
        <w:ind w:left="450"/>
        <w:rPr>
          <w:rFonts w:ascii="Arial Narrow" w:hAnsi="Arial Narrow"/>
          <w:b/>
          <w:sz w:val="18"/>
        </w:rPr>
      </w:pPr>
    </w:p>
    <w:tbl>
      <w:tblPr>
        <w:tblStyle w:val="TableGrid"/>
        <w:tblW w:w="0" w:type="auto"/>
        <w:tblInd w:w="108" w:type="dxa"/>
        <w:tblLook w:val="04A0" w:firstRow="1" w:lastRow="0" w:firstColumn="1" w:lastColumn="0" w:noHBand="0" w:noVBand="1"/>
      </w:tblPr>
      <w:tblGrid>
        <w:gridCol w:w="1620"/>
        <w:gridCol w:w="5400"/>
        <w:gridCol w:w="4248"/>
      </w:tblGrid>
      <w:tr w:rsidR="003D161F" w:rsidTr="004415A4">
        <w:tc>
          <w:tcPr>
            <w:tcW w:w="1620" w:type="dxa"/>
          </w:tcPr>
          <w:p w:rsidR="003D161F" w:rsidRDefault="003D161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400" w:type="dxa"/>
          </w:tcPr>
          <w:p w:rsidR="003D161F" w:rsidRDefault="003D161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4248" w:type="dxa"/>
          </w:tcPr>
          <w:p w:rsidR="003D161F" w:rsidRDefault="003D161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3D161F" w:rsidTr="004415A4">
        <w:tc>
          <w:tcPr>
            <w:tcW w:w="1620" w:type="dxa"/>
          </w:tcPr>
          <w:p w:rsidR="003D161F" w:rsidRDefault="003D161F" w:rsidP="004415A4">
            <w:pPr>
              <w:pStyle w:val="ListParagraph"/>
              <w:ind w:left="0"/>
              <w:rPr>
                <w:rFonts w:ascii="Arial Narrow" w:eastAsia="Cambria" w:hAnsi="Arial Narrow" w:cs="Times New Roman"/>
                <w:b/>
                <w:bCs/>
                <w:sz w:val="18"/>
              </w:rPr>
            </w:pPr>
          </w:p>
          <w:p w:rsidR="003D161F" w:rsidRDefault="003D161F" w:rsidP="003D161F">
            <w:pPr>
              <w:widowControl w:val="0"/>
              <w:overflowPunct w:val="0"/>
              <w:autoSpaceDE w:val="0"/>
              <w:autoSpaceDN w:val="0"/>
              <w:adjustRightInd w:val="0"/>
              <w:ind w:right="-108"/>
              <w:rPr>
                <w:rFonts w:ascii="Arial Narrow" w:hAnsi="Arial Narrow" w:cs="Times New Roman"/>
                <w:b/>
                <w:sz w:val="18"/>
                <w:szCs w:val="18"/>
              </w:rPr>
            </w:pPr>
            <w:r w:rsidRPr="00060FAA">
              <w:rPr>
                <w:rFonts w:ascii="Arial Narrow" w:hAnsi="Arial Narrow" w:cs="Times New Roman"/>
                <w:b/>
                <w:sz w:val="18"/>
                <w:szCs w:val="18"/>
                <w:highlight w:val="yellow"/>
              </w:rPr>
              <w:t>Cold War policies</w:t>
            </w:r>
            <w:r w:rsidRPr="00B83D82">
              <w:rPr>
                <w:rFonts w:ascii="Arial Narrow" w:hAnsi="Arial Narrow" w:cs="Times New Roman"/>
                <w:b/>
                <w:sz w:val="18"/>
                <w:szCs w:val="18"/>
              </w:rPr>
              <w:t xml:space="preserve"> </w:t>
            </w:r>
          </w:p>
          <w:p w:rsidR="003D161F" w:rsidRDefault="003D161F" w:rsidP="003D161F">
            <w:pPr>
              <w:widowControl w:val="0"/>
              <w:overflowPunct w:val="0"/>
              <w:autoSpaceDE w:val="0"/>
              <w:autoSpaceDN w:val="0"/>
              <w:adjustRightInd w:val="0"/>
              <w:ind w:right="-108"/>
              <w:rPr>
                <w:rFonts w:ascii="Arial Narrow" w:hAnsi="Arial Narrow" w:cs="Times New Roman"/>
                <w:b/>
                <w:sz w:val="18"/>
                <w:szCs w:val="18"/>
              </w:rPr>
            </w:pPr>
            <w:r w:rsidRPr="00B83D82">
              <w:rPr>
                <w:rFonts w:ascii="Arial Narrow" w:hAnsi="Arial Narrow" w:cs="Times New Roman"/>
                <w:b/>
                <w:sz w:val="18"/>
                <w:szCs w:val="18"/>
              </w:rPr>
              <w:t xml:space="preserve">led to continued public debates over the power of the federal government, acceptable means </w:t>
            </w:r>
          </w:p>
          <w:p w:rsidR="003D161F" w:rsidRPr="00B83D82" w:rsidRDefault="003D161F" w:rsidP="003D161F">
            <w:pPr>
              <w:widowControl w:val="0"/>
              <w:overflowPunct w:val="0"/>
              <w:autoSpaceDE w:val="0"/>
              <w:autoSpaceDN w:val="0"/>
              <w:adjustRightInd w:val="0"/>
              <w:ind w:right="-108"/>
              <w:rPr>
                <w:rFonts w:ascii="Arial Narrow" w:hAnsi="Arial Narrow" w:cs="Times New Roman"/>
                <w:b/>
                <w:sz w:val="18"/>
                <w:szCs w:val="18"/>
              </w:rPr>
            </w:pPr>
            <w:proofErr w:type="gramStart"/>
            <w:r w:rsidRPr="00B83D82">
              <w:rPr>
                <w:rFonts w:ascii="Arial Narrow" w:hAnsi="Arial Narrow" w:cs="Times New Roman"/>
                <w:b/>
                <w:sz w:val="18"/>
                <w:szCs w:val="18"/>
              </w:rPr>
              <w:t>for</w:t>
            </w:r>
            <w:proofErr w:type="gramEnd"/>
            <w:r w:rsidRPr="00B83D82">
              <w:rPr>
                <w:rFonts w:ascii="Arial Narrow" w:hAnsi="Arial Narrow" w:cs="Times New Roman"/>
                <w:b/>
                <w:sz w:val="18"/>
                <w:szCs w:val="18"/>
              </w:rPr>
              <w:t xml:space="preserve"> pursuing international and domestic goals, and the proper balance between liberty and order.  </w:t>
            </w:r>
          </w:p>
          <w:p w:rsidR="003D161F" w:rsidRDefault="003D161F" w:rsidP="004415A4">
            <w:pPr>
              <w:pStyle w:val="ListParagraph"/>
              <w:ind w:left="0"/>
              <w:rPr>
                <w:rFonts w:ascii="Arial Narrow" w:eastAsia="Cambria" w:hAnsi="Arial Narrow" w:cs="Times New Roman"/>
                <w:b/>
                <w:bCs/>
                <w:sz w:val="18"/>
              </w:rPr>
            </w:pPr>
          </w:p>
          <w:p w:rsidR="004415A4" w:rsidRPr="004415A4" w:rsidRDefault="004415A4" w:rsidP="004415A4">
            <w:pPr>
              <w:widowControl w:val="0"/>
              <w:overflowPunct w:val="0"/>
              <w:autoSpaceDE w:val="0"/>
              <w:autoSpaceDN w:val="0"/>
              <w:adjustRightInd w:val="0"/>
              <w:ind w:right="72"/>
              <w:rPr>
                <w:rFonts w:ascii="Arial Narrow" w:hAnsi="Arial Narrow" w:cs="Times New Roman"/>
                <w:b/>
                <w:sz w:val="18"/>
                <w:szCs w:val="18"/>
              </w:rPr>
            </w:pPr>
            <w:r w:rsidRPr="004415A4">
              <w:rPr>
                <w:rFonts w:ascii="Arial Narrow" w:hAnsi="Arial Narrow" w:cs="Times New Roman"/>
                <w:b/>
                <w:sz w:val="18"/>
                <w:szCs w:val="18"/>
              </w:rPr>
              <w:t xml:space="preserve">Americans debated the appropriate power of the executive branch in conducting foreign and military policy. </w:t>
            </w:r>
          </w:p>
          <w:p w:rsidR="004415A4" w:rsidRDefault="004415A4" w:rsidP="004415A4">
            <w:pPr>
              <w:pStyle w:val="ListParagraph"/>
              <w:ind w:left="0"/>
              <w:rPr>
                <w:rFonts w:ascii="Arial Narrow" w:eastAsia="Cambria" w:hAnsi="Arial Narrow" w:cs="Times New Roman"/>
                <w:b/>
                <w:bCs/>
                <w:sz w:val="18"/>
              </w:rPr>
            </w:pPr>
          </w:p>
          <w:p w:rsidR="003D161F" w:rsidRPr="003D161F" w:rsidRDefault="003D161F" w:rsidP="003D161F">
            <w:pPr>
              <w:widowControl w:val="0"/>
              <w:overflowPunct w:val="0"/>
              <w:autoSpaceDE w:val="0"/>
              <w:autoSpaceDN w:val="0"/>
              <w:adjustRightInd w:val="0"/>
              <w:rPr>
                <w:rFonts w:ascii="Arial Narrow" w:hAnsi="Arial Narrow" w:cs="Times New Roman"/>
                <w:b/>
                <w:sz w:val="18"/>
                <w:szCs w:val="18"/>
              </w:rPr>
            </w:pPr>
            <w:r w:rsidRPr="003D161F">
              <w:rPr>
                <w:rFonts w:ascii="Arial Narrow" w:hAnsi="Arial Narrow" w:cs="Times New Roman"/>
                <w:b/>
                <w:sz w:val="18"/>
                <w:szCs w:val="18"/>
              </w:rPr>
              <w:t xml:space="preserve">Ideological, military, and economic concerns shaped U.S. involvement in the </w:t>
            </w:r>
            <w:r w:rsidRPr="00060FAA">
              <w:rPr>
                <w:rFonts w:ascii="Arial Narrow" w:hAnsi="Arial Narrow" w:cs="Times New Roman"/>
                <w:b/>
                <w:sz w:val="18"/>
                <w:szCs w:val="18"/>
                <w:highlight w:val="yellow"/>
              </w:rPr>
              <w:t>Middle East</w:t>
            </w:r>
            <w:r w:rsidRPr="003D161F">
              <w:rPr>
                <w:rFonts w:ascii="Arial Narrow" w:hAnsi="Arial Narrow" w:cs="Times New Roman"/>
                <w:b/>
                <w:sz w:val="18"/>
                <w:szCs w:val="18"/>
              </w:rPr>
              <w:t xml:space="preserve">, with several oil crises in the region eventually sparking attempts at creating </w:t>
            </w:r>
            <w:r w:rsidRPr="00060FAA">
              <w:rPr>
                <w:rFonts w:ascii="Arial Narrow" w:hAnsi="Arial Narrow" w:cs="Times New Roman"/>
                <w:b/>
                <w:sz w:val="18"/>
                <w:szCs w:val="18"/>
                <w:highlight w:val="yellow"/>
              </w:rPr>
              <w:t>a national energy policy</w:t>
            </w:r>
            <w:r w:rsidRPr="003D161F">
              <w:rPr>
                <w:rFonts w:ascii="Arial Narrow" w:hAnsi="Arial Narrow" w:cs="Times New Roman"/>
                <w:b/>
                <w:sz w:val="18"/>
                <w:szCs w:val="18"/>
              </w:rPr>
              <w:t xml:space="preserve">. </w:t>
            </w:r>
          </w:p>
          <w:p w:rsidR="003D161F" w:rsidRDefault="003D161F" w:rsidP="004415A4">
            <w:pPr>
              <w:pStyle w:val="ListParagraph"/>
              <w:ind w:left="0"/>
              <w:rPr>
                <w:rFonts w:ascii="Arial Narrow" w:eastAsia="Cambria" w:hAnsi="Arial Narrow" w:cs="Times New Roman"/>
                <w:b/>
                <w:bCs/>
                <w:sz w:val="18"/>
              </w:rPr>
            </w:pPr>
          </w:p>
        </w:tc>
        <w:tc>
          <w:tcPr>
            <w:tcW w:w="5400" w:type="dxa"/>
          </w:tcPr>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Other Developments in 1973…</w:t>
            </w: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60FAA">
              <w:rPr>
                <w:rFonts w:ascii="Arial Narrow" w:eastAsia="Cambria" w:hAnsi="Arial Narrow" w:cs="Times New Roman"/>
                <w:b/>
                <w:bCs/>
                <w:sz w:val="18"/>
                <w:highlight w:val="yellow"/>
              </w:rPr>
              <w:t>War Powers Act</w:t>
            </w:r>
            <w:r>
              <w:rPr>
                <w:rFonts w:ascii="Arial Narrow" w:eastAsia="Cambria" w:hAnsi="Arial Narrow" w:cs="Times New Roman"/>
                <w:b/>
                <w:bCs/>
                <w:sz w:val="18"/>
              </w:rPr>
              <w:t>…</w:t>
            </w: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October War and </w:t>
            </w:r>
            <w:r w:rsidRPr="00060FAA">
              <w:rPr>
                <w:rFonts w:ascii="Arial Narrow" w:eastAsia="Cambria" w:hAnsi="Arial Narrow" w:cs="Times New Roman"/>
                <w:b/>
                <w:bCs/>
                <w:sz w:val="18"/>
                <w:highlight w:val="yellow"/>
              </w:rPr>
              <w:t>Oil Embargo</w:t>
            </w:r>
            <w:r>
              <w:rPr>
                <w:rFonts w:ascii="Arial Narrow" w:eastAsia="Cambria" w:hAnsi="Arial Narrow" w:cs="Times New Roman"/>
                <w:b/>
                <w:bCs/>
                <w:sz w:val="18"/>
              </w:rPr>
              <w:t>…</w:t>
            </w: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tc>
        <w:tc>
          <w:tcPr>
            <w:tcW w:w="4248" w:type="dxa"/>
          </w:tcPr>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When Congress first tried to limit the power of the presidency by repealing the Gulf of Tonkin Resolutions in 1970, it failed to pass. Why did the War Powers Act not only pass in 1973 but pass over Nixon’s veto? </w:t>
            </w: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3D161F" w:rsidRDefault="003D161F" w:rsidP="004415A4">
            <w:pPr>
              <w:pStyle w:val="ListParagraph"/>
              <w:ind w:left="0"/>
              <w:rPr>
                <w:rFonts w:ascii="Arial Narrow" w:eastAsia="Cambria" w:hAnsi="Arial Narrow" w:cs="Times New Roman"/>
                <w:b/>
                <w:bCs/>
                <w:sz w:val="18"/>
              </w:rPr>
            </w:pPr>
          </w:p>
          <w:p w:rsidR="004415A4" w:rsidRDefault="00B13A39" w:rsidP="004415A4">
            <w:pPr>
              <w:pStyle w:val="ListParagraph"/>
              <w:ind w:left="0"/>
              <w:rPr>
                <w:rFonts w:ascii="Arial Narrow" w:eastAsia="Cambria" w:hAnsi="Arial Narrow" w:cs="Times New Roman"/>
                <w:b/>
                <w:bCs/>
                <w:sz w:val="18"/>
              </w:rPr>
            </w:pPr>
            <w:r w:rsidRPr="00274A87">
              <w:rPr>
                <w:rFonts w:ascii="Arial Narrow" w:hAnsi="Arial Narrow"/>
                <w:b/>
                <w:noProof/>
                <w:sz w:val="18"/>
              </w:rPr>
              <w:drawing>
                <wp:anchor distT="0" distB="0" distL="114300" distR="114300" simplePos="0" relativeHeight="251887616" behindDoc="0" locked="0" layoutInCell="1" allowOverlap="1" wp14:anchorId="68173C97" wp14:editId="5E7C66FD">
                  <wp:simplePos x="0" y="0"/>
                  <wp:positionH relativeFrom="column">
                    <wp:posOffset>796290</wp:posOffset>
                  </wp:positionH>
                  <wp:positionV relativeFrom="paragraph">
                    <wp:posOffset>2632075</wp:posOffset>
                  </wp:positionV>
                  <wp:extent cx="1805940" cy="1347470"/>
                  <wp:effectExtent l="19050" t="19050" r="22860" b="241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805940" cy="1347470"/>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r w:rsidR="004415A4">
              <w:rPr>
                <w:rFonts w:ascii="Arial Narrow" w:eastAsia="Cambria" w:hAnsi="Arial Narrow" w:cs="Times New Roman"/>
                <w:b/>
                <w:bCs/>
                <w:sz w:val="18"/>
              </w:rPr>
              <w:t>Explain the impact of U.S. policy toward Israel on the American economy and culture.</w:t>
            </w:r>
          </w:p>
        </w:tc>
      </w:tr>
    </w:tbl>
    <w:p w:rsidR="00274A87" w:rsidRPr="00274A87" w:rsidRDefault="00274A87" w:rsidP="00274A87">
      <w:pPr>
        <w:pStyle w:val="ListParagraph"/>
        <w:ind w:left="450"/>
        <w:rPr>
          <w:rFonts w:ascii="Arial Narrow" w:hAnsi="Arial Narrow"/>
          <w:b/>
          <w:sz w:val="18"/>
        </w:rPr>
      </w:pPr>
    </w:p>
    <w:p w:rsidR="00A67024" w:rsidRPr="004415A4" w:rsidRDefault="004415A4" w:rsidP="004415A4">
      <w:pPr>
        <w:pStyle w:val="ListParagraph"/>
        <w:numPr>
          <w:ilvl w:val="0"/>
          <w:numId w:val="44"/>
        </w:numPr>
        <w:ind w:left="450"/>
        <w:rPr>
          <w:rFonts w:ascii="Arial Narrow" w:hAnsi="Arial Narrow"/>
          <w:b/>
          <w:sz w:val="24"/>
        </w:rPr>
      </w:pPr>
      <w:r w:rsidRPr="004415A4">
        <w:rPr>
          <w:rFonts w:ascii="Arial Narrow" w:hAnsi="Arial Narrow"/>
          <w:b/>
          <w:sz w:val="24"/>
        </w:rPr>
        <w:t>Resignation of a President, page 633</w:t>
      </w:r>
    </w:p>
    <w:p w:rsidR="0052344B" w:rsidRDefault="0052344B" w:rsidP="0052344B">
      <w:pPr>
        <w:pStyle w:val="ListParagraph"/>
        <w:ind w:left="450"/>
        <w:rPr>
          <w:rFonts w:ascii="Arial Narrow" w:hAnsi="Arial Narrow"/>
          <w:b/>
          <w:noProof/>
          <w:sz w:val="18"/>
        </w:rPr>
      </w:pPr>
    </w:p>
    <w:tbl>
      <w:tblPr>
        <w:tblStyle w:val="TableGrid"/>
        <w:tblW w:w="0" w:type="auto"/>
        <w:tblInd w:w="108" w:type="dxa"/>
        <w:tblLook w:val="04A0" w:firstRow="1" w:lastRow="0" w:firstColumn="1" w:lastColumn="0" w:noHBand="0" w:noVBand="1"/>
      </w:tblPr>
      <w:tblGrid>
        <w:gridCol w:w="1260"/>
        <w:gridCol w:w="5400"/>
        <w:gridCol w:w="4608"/>
      </w:tblGrid>
      <w:tr w:rsidR="004415A4" w:rsidTr="00B13A39">
        <w:tc>
          <w:tcPr>
            <w:tcW w:w="1260" w:type="dxa"/>
          </w:tcPr>
          <w:p w:rsidR="004415A4" w:rsidRDefault="00B13A39"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w:t>
            </w:r>
          </w:p>
        </w:tc>
        <w:tc>
          <w:tcPr>
            <w:tcW w:w="5400" w:type="dxa"/>
          </w:tcPr>
          <w:p w:rsidR="004415A4" w:rsidRDefault="004415A4"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4608" w:type="dxa"/>
          </w:tcPr>
          <w:p w:rsidR="004415A4" w:rsidRDefault="004415A4"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4415A4" w:rsidTr="00B13A39">
        <w:tc>
          <w:tcPr>
            <w:tcW w:w="1260" w:type="dxa"/>
          </w:tcPr>
          <w:p w:rsidR="004415A4" w:rsidRDefault="004415A4" w:rsidP="004415A4">
            <w:pPr>
              <w:pStyle w:val="ListParagraph"/>
              <w:ind w:left="0"/>
              <w:rPr>
                <w:rFonts w:ascii="Arial Narrow" w:eastAsia="Cambria" w:hAnsi="Arial Narrow" w:cs="Times New Roman"/>
                <w:b/>
                <w:bCs/>
                <w:sz w:val="18"/>
              </w:rPr>
            </w:pPr>
          </w:p>
          <w:p w:rsidR="004415A4" w:rsidRPr="004415A4" w:rsidRDefault="004415A4" w:rsidP="004415A4">
            <w:pPr>
              <w:widowControl w:val="0"/>
              <w:overflowPunct w:val="0"/>
              <w:autoSpaceDE w:val="0"/>
              <w:autoSpaceDN w:val="0"/>
              <w:adjustRightInd w:val="0"/>
              <w:ind w:right="-18"/>
              <w:rPr>
                <w:rFonts w:ascii="Arial Narrow" w:hAnsi="Arial Narrow" w:cs="Times New Roman"/>
                <w:b/>
                <w:sz w:val="18"/>
                <w:szCs w:val="18"/>
              </w:rPr>
            </w:pPr>
            <w:r w:rsidRPr="00060FAA">
              <w:rPr>
                <w:rFonts w:ascii="Arial Narrow" w:hAnsi="Arial Narrow" w:cs="Times New Roman"/>
                <w:b/>
                <w:sz w:val="18"/>
                <w:szCs w:val="18"/>
                <w:highlight w:val="yellow"/>
              </w:rPr>
              <w:t>Conservatives and liberals</w:t>
            </w:r>
            <w:r w:rsidRPr="004415A4">
              <w:rPr>
                <w:rFonts w:ascii="Arial Narrow" w:hAnsi="Arial Narrow" w:cs="Times New Roman"/>
                <w:b/>
                <w:sz w:val="18"/>
                <w:szCs w:val="18"/>
              </w:rPr>
              <w:t xml:space="preserve"> clashed over many new social issues, the power of the presidency and the federal government, and movements for greater individual rights. </w:t>
            </w:r>
          </w:p>
          <w:p w:rsidR="004415A4" w:rsidRDefault="004415A4" w:rsidP="004415A4">
            <w:pPr>
              <w:pStyle w:val="ListParagraph"/>
              <w:ind w:left="0"/>
              <w:rPr>
                <w:rFonts w:ascii="Arial Narrow" w:eastAsia="Cambria" w:hAnsi="Arial Narrow" w:cs="Times New Roman"/>
                <w:b/>
                <w:bCs/>
                <w:sz w:val="18"/>
              </w:rPr>
            </w:pPr>
          </w:p>
        </w:tc>
        <w:tc>
          <w:tcPr>
            <w:tcW w:w="5400" w:type="dxa"/>
          </w:tcPr>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Resignation of a President…</w:t>
            </w: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Significance…</w:t>
            </w: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Gerald Ford in the White House…</w:t>
            </w: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Pardoning of Nixon…</w:t>
            </w: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Investigating the CIA…</w:t>
            </w: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p>
        </w:tc>
        <w:tc>
          <w:tcPr>
            <w:tcW w:w="4608" w:type="dxa"/>
          </w:tcPr>
          <w:p w:rsidR="004415A4" w:rsidRDefault="004415A4" w:rsidP="004415A4">
            <w:pPr>
              <w:pStyle w:val="ListParagraph"/>
              <w:ind w:left="0"/>
              <w:rPr>
                <w:rFonts w:ascii="Arial Narrow" w:eastAsia="Cambria" w:hAnsi="Arial Narrow" w:cs="Times New Roman"/>
                <w:b/>
                <w:bCs/>
                <w:sz w:val="18"/>
              </w:rPr>
            </w:pPr>
          </w:p>
          <w:p w:rsidR="004415A4" w:rsidRDefault="004415A4"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Explain  the </w:t>
            </w:r>
          </w:p>
          <w:p w:rsidR="004415A4" w:rsidRDefault="004415A4"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similarities and</w:t>
            </w:r>
          </w:p>
          <w:p w:rsidR="00B13A39" w:rsidRDefault="004415A4"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differences</w:t>
            </w:r>
            <w:r w:rsidR="00B13A39">
              <w:rPr>
                <w:rFonts w:ascii="Arial Narrow" w:eastAsia="Cambria" w:hAnsi="Arial Narrow" w:cs="Times New Roman"/>
                <w:b/>
                <w:bCs/>
                <w:sz w:val="18"/>
              </w:rPr>
              <w:t xml:space="preserve"> </w:t>
            </w:r>
            <w:r>
              <w:rPr>
                <w:rFonts w:ascii="Arial Narrow" w:eastAsia="Cambria" w:hAnsi="Arial Narrow" w:cs="Times New Roman"/>
                <w:b/>
                <w:bCs/>
                <w:sz w:val="18"/>
              </w:rPr>
              <w:t xml:space="preserve">between </w:t>
            </w:r>
          </w:p>
          <w:p w:rsidR="004415A4" w:rsidRDefault="004415A4" w:rsidP="004415A4">
            <w:pPr>
              <w:pStyle w:val="ListParagraph"/>
              <w:ind w:left="0"/>
              <w:rPr>
                <w:rFonts w:ascii="Arial Narrow" w:eastAsia="Cambria" w:hAnsi="Arial Narrow" w:cs="Times New Roman"/>
                <w:b/>
                <w:bCs/>
                <w:sz w:val="18"/>
              </w:rPr>
            </w:pPr>
            <w:proofErr w:type="gramStart"/>
            <w:r>
              <w:rPr>
                <w:rFonts w:ascii="Arial Narrow" w:eastAsia="Cambria" w:hAnsi="Arial Narrow" w:cs="Times New Roman"/>
                <w:b/>
                <w:bCs/>
                <w:sz w:val="18"/>
              </w:rPr>
              <w:t>the</w:t>
            </w:r>
            <w:proofErr w:type="gramEnd"/>
            <w:r w:rsidR="00B13A39">
              <w:rPr>
                <w:rFonts w:ascii="Arial Narrow" w:eastAsia="Cambria" w:hAnsi="Arial Narrow" w:cs="Times New Roman"/>
                <w:b/>
                <w:bCs/>
                <w:sz w:val="18"/>
              </w:rPr>
              <w:t xml:space="preserve"> </w:t>
            </w:r>
            <w:r>
              <w:rPr>
                <w:rFonts w:ascii="Arial Narrow" w:eastAsia="Cambria" w:hAnsi="Arial Narrow" w:cs="Times New Roman"/>
                <w:b/>
                <w:bCs/>
                <w:sz w:val="18"/>
              </w:rPr>
              <w:t xml:space="preserve">resignation of President </w:t>
            </w:r>
            <w:r w:rsidR="00B13A39">
              <w:rPr>
                <w:rFonts w:ascii="Arial Narrow" w:eastAsia="Cambria" w:hAnsi="Arial Narrow" w:cs="Times New Roman"/>
                <w:b/>
                <w:bCs/>
                <w:sz w:val="18"/>
              </w:rPr>
              <w:t xml:space="preserve"> </w:t>
            </w:r>
            <w:r>
              <w:rPr>
                <w:rFonts w:ascii="Arial Narrow" w:eastAsia="Cambria" w:hAnsi="Arial Narrow" w:cs="Times New Roman"/>
                <w:b/>
                <w:bCs/>
                <w:sz w:val="18"/>
              </w:rPr>
              <w:t xml:space="preserve">Richard Nixon </w:t>
            </w:r>
            <w:r w:rsidR="00B13A39">
              <w:rPr>
                <w:rFonts w:ascii="Arial Narrow" w:eastAsia="Cambria" w:hAnsi="Arial Narrow" w:cs="Times New Roman"/>
                <w:b/>
                <w:bCs/>
                <w:sz w:val="18"/>
              </w:rPr>
              <w:t>and</w:t>
            </w:r>
            <w:r>
              <w:rPr>
                <w:rFonts w:ascii="Arial Narrow" w:eastAsia="Cambria" w:hAnsi="Arial Narrow" w:cs="Times New Roman"/>
                <w:b/>
                <w:bCs/>
                <w:sz w:val="18"/>
              </w:rPr>
              <w:t xml:space="preserve"> </w:t>
            </w:r>
            <w:r w:rsidR="00B13A39">
              <w:rPr>
                <w:rFonts w:ascii="Arial Narrow" w:eastAsia="Cambria" w:hAnsi="Arial Narrow" w:cs="Times New Roman"/>
                <w:b/>
                <w:bCs/>
                <w:sz w:val="18"/>
              </w:rPr>
              <w:t>the impeachment</w:t>
            </w:r>
            <w:r>
              <w:rPr>
                <w:rFonts w:ascii="Arial Narrow" w:eastAsia="Cambria" w:hAnsi="Arial Narrow" w:cs="Times New Roman"/>
                <w:b/>
                <w:bCs/>
                <w:sz w:val="18"/>
              </w:rPr>
              <w:t xml:space="preserve"> of  President Andrew Johnson.</w:t>
            </w:r>
          </w:p>
          <w:p w:rsidR="00B13A39" w:rsidRDefault="00B13A39" w:rsidP="004415A4">
            <w:pPr>
              <w:pStyle w:val="ListParagraph"/>
              <w:ind w:left="0"/>
              <w:rPr>
                <w:rFonts w:ascii="Arial Narrow" w:eastAsia="Cambria" w:hAnsi="Arial Narrow" w:cs="Times New Roman"/>
                <w:b/>
                <w:bCs/>
                <w:sz w:val="18"/>
              </w:rPr>
            </w:pPr>
          </w:p>
          <w:p w:rsidR="00B13A39" w:rsidRDefault="00B13A39" w:rsidP="004415A4">
            <w:pPr>
              <w:pStyle w:val="ListParagraph"/>
              <w:ind w:left="0"/>
              <w:rPr>
                <w:rFonts w:ascii="Arial Narrow" w:eastAsia="Cambria" w:hAnsi="Arial Narrow" w:cs="Times New Roman"/>
                <w:b/>
                <w:bCs/>
                <w:sz w:val="18"/>
              </w:rPr>
            </w:pPr>
          </w:p>
          <w:p w:rsidR="00B13A39" w:rsidRDefault="00B13A39" w:rsidP="004415A4">
            <w:pPr>
              <w:pStyle w:val="ListParagraph"/>
              <w:ind w:left="0"/>
              <w:rPr>
                <w:rFonts w:ascii="Arial Narrow" w:eastAsia="Cambria" w:hAnsi="Arial Narrow" w:cs="Times New Roman"/>
                <w:b/>
                <w:bCs/>
                <w:sz w:val="18"/>
              </w:rPr>
            </w:pPr>
          </w:p>
          <w:p w:rsidR="00B13A39" w:rsidRDefault="00B13A39" w:rsidP="004415A4">
            <w:pPr>
              <w:pStyle w:val="ListParagraph"/>
              <w:ind w:left="0"/>
              <w:rPr>
                <w:rFonts w:ascii="Arial Narrow" w:eastAsia="Cambria" w:hAnsi="Arial Narrow" w:cs="Times New Roman"/>
                <w:b/>
                <w:bCs/>
                <w:sz w:val="18"/>
              </w:rPr>
            </w:pPr>
          </w:p>
          <w:p w:rsidR="00B13A39" w:rsidRDefault="00B13A39" w:rsidP="004415A4">
            <w:pPr>
              <w:pStyle w:val="ListParagraph"/>
              <w:ind w:left="0"/>
              <w:rPr>
                <w:rFonts w:ascii="Arial Narrow" w:eastAsia="Cambria" w:hAnsi="Arial Narrow" w:cs="Times New Roman"/>
                <w:b/>
                <w:bCs/>
                <w:sz w:val="18"/>
              </w:rPr>
            </w:pPr>
          </w:p>
          <w:p w:rsidR="00B13A39" w:rsidRDefault="00B13A39" w:rsidP="004415A4">
            <w:pPr>
              <w:pStyle w:val="ListParagraph"/>
              <w:ind w:left="0"/>
              <w:rPr>
                <w:rFonts w:ascii="Arial Narrow" w:eastAsia="Cambria" w:hAnsi="Arial Narrow" w:cs="Times New Roman"/>
                <w:b/>
                <w:bCs/>
                <w:sz w:val="18"/>
              </w:rPr>
            </w:pPr>
          </w:p>
          <w:p w:rsidR="00B13A39" w:rsidRDefault="00B13A39" w:rsidP="004415A4">
            <w:pPr>
              <w:pStyle w:val="ListParagraph"/>
              <w:ind w:left="0"/>
              <w:rPr>
                <w:rFonts w:ascii="Arial Narrow" w:eastAsia="Cambria" w:hAnsi="Arial Narrow" w:cs="Times New Roman"/>
                <w:b/>
                <w:bCs/>
                <w:sz w:val="18"/>
              </w:rPr>
            </w:pPr>
          </w:p>
          <w:p w:rsidR="00B13A39" w:rsidRDefault="00B13A39" w:rsidP="004415A4">
            <w:pPr>
              <w:pStyle w:val="ListParagraph"/>
              <w:ind w:left="0"/>
              <w:rPr>
                <w:rFonts w:ascii="Arial Narrow" w:eastAsia="Cambria" w:hAnsi="Arial Narrow" w:cs="Times New Roman"/>
                <w:b/>
                <w:bCs/>
                <w:sz w:val="18"/>
              </w:rPr>
            </w:pPr>
          </w:p>
          <w:p w:rsidR="00B13A39" w:rsidRDefault="00B13A39" w:rsidP="004415A4">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Explain the similarity of the </w:t>
            </w:r>
            <w:proofErr w:type="gramStart"/>
            <w:r>
              <w:rPr>
                <w:rFonts w:ascii="Arial Narrow" w:eastAsia="Cambria" w:hAnsi="Arial Narrow" w:cs="Times New Roman"/>
                <w:b/>
                <w:bCs/>
                <w:sz w:val="18"/>
              </w:rPr>
              <w:t>alleged  “</w:t>
            </w:r>
            <w:proofErr w:type="gramEnd"/>
            <w:r>
              <w:rPr>
                <w:rFonts w:ascii="Arial Narrow" w:eastAsia="Cambria" w:hAnsi="Arial Narrow" w:cs="Times New Roman"/>
                <w:b/>
                <w:bCs/>
                <w:sz w:val="18"/>
              </w:rPr>
              <w:t xml:space="preserve">Corrupt Bargain” of 1824 to that of 1974.  </w:t>
            </w:r>
          </w:p>
        </w:tc>
      </w:tr>
    </w:tbl>
    <w:p w:rsidR="003D161F" w:rsidRPr="00B13A39" w:rsidRDefault="004415A4" w:rsidP="00B13A39">
      <w:pPr>
        <w:pStyle w:val="ListParagraph"/>
        <w:numPr>
          <w:ilvl w:val="0"/>
          <w:numId w:val="44"/>
        </w:numPr>
        <w:ind w:left="360" w:hanging="270"/>
        <w:rPr>
          <w:rFonts w:ascii="Arial Narrow" w:hAnsi="Arial Narrow"/>
          <w:b/>
          <w:noProof/>
          <w:sz w:val="24"/>
        </w:rPr>
      </w:pPr>
      <w:r w:rsidRPr="00B13A39">
        <w:rPr>
          <w:rFonts w:ascii="Arial Narrow" w:hAnsi="Arial Narrow"/>
          <w:b/>
          <w:noProof/>
          <w:sz w:val="24"/>
        </w:rPr>
        <w:lastRenderedPageBreak/>
        <w:t>Failure of U.S. P</w:t>
      </w:r>
      <w:r w:rsidR="00B13A39" w:rsidRPr="00B13A39">
        <w:rPr>
          <w:rFonts w:ascii="Arial Narrow" w:hAnsi="Arial Narrow"/>
          <w:b/>
          <w:noProof/>
          <w:sz w:val="24"/>
        </w:rPr>
        <w:t>olicy in Southeast Asia, page 633</w:t>
      </w:r>
    </w:p>
    <w:p w:rsidR="003D161F" w:rsidRPr="00B13A39" w:rsidRDefault="003D161F" w:rsidP="0052344B">
      <w:pPr>
        <w:pStyle w:val="ListParagraph"/>
        <w:ind w:left="450"/>
        <w:rPr>
          <w:rFonts w:ascii="Arial Narrow" w:hAnsi="Arial Narrow"/>
          <w:b/>
          <w:noProof/>
          <w:sz w:val="14"/>
        </w:rPr>
      </w:pPr>
    </w:p>
    <w:tbl>
      <w:tblPr>
        <w:tblStyle w:val="TableGrid"/>
        <w:tblW w:w="0" w:type="auto"/>
        <w:tblInd w:w="108" w:type="dxa"/>
        <w:tblLook w:val="04A0" w:firstRow="1" w:lastRow="0" w:firstColumn="1" w:lastColumn="0" w:noHBand="0" w:noVBand="1"/>
      </w:tblPr>
      <w:tblGrid>
        <w:gridCol w:w="1440"/>
        <w:gridCol w:w="5490"/>
        <w:gridCol w:w="4338"/>
      </w:tblGrid>
      <w:tr w:rsidR="00B13A39" w:rsidTr="00B3403E">
        <w:tc>
          <w:tcPr>
            <w:tcW w:w="1440" w:type="dxa"/>
          </w:tcPr>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490" w:type="dxa"/>
          </w:tcPr>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4338" w:type="dxa"/>
          </w:tcPr>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B13A39" w:rsidTr="00B3403E">
        <w:tc>
          <w:tcPr>
            <w:tcW w:w="1440" w:type="dxa"/>
          </w:tcPr>
          <w:p w:rsidR="00B13A39" w:rsidRDefault="00B13A39" w:rsidP="00D001FD">
            <w:pPr>
              <w:widowControl w:val="0"/>
              <w:overflowPunct w:val="0"/>
              <w:autoSpaceDE w:val="0"/>
              <w:autoSpaceDN w:val="0"/>
              <w:adjustRightInd w:val="0"/>
              <w:spacing w:line="254" w:lineRule="auto"/>
              <w:ind w:right="-18"/>
              <w:rPr>
                <w:rFonts w:ascii="Arial Narrow" w:hAnsi="Arial Narrow" w:cs="Arial"/>
                <w:b/>
                <w:bCs/>
                <w:sz w:val="18"/>
                <w:szCs w:val="24"/>
              </w:rPr>
            </w:pPr>
          </w:p>
          <w:p w:rsidR="00B13A39" w:rsidRDefault="00B13A39" w:rsidP="00D001FD">
            <w:pPr>
              <w:widowControl w:val="0"/>
              <w:overflowPunct w:val="0"/>
              <w:autoSpaceDE w:val="0"/>
              <w:autoSpaceDN w:val="0"/>
              <w:adjustRightInd w:val="0"/>
              <w:ind w:right="-18"/>
              <w:rPr>
                <w:rFonts w:ascii="Arial Narrow" w:hAnsi="Arial Narrow" w:cs="Times New Roman"/>
                <w:b/>
                <w:sz w:val="18"/>
                <w:szCs w:val="18"/>
              </w:rPr>
            </w:pPr>
            <w:r w:rsidRPr="00B83D82">
              <w:rPr>
                <w:rFonts w:ascii="Arial Narrow" w:hAnsi="Arial Narrow" w:cs="Times New Roman"/>
                <w:b/>
                <w:sz w:val="18"/>
                <w:szCs w:val="18"/>
              </w:rPr>
              <w:t>The United States sought to “</w:t>
            </w:r>
            <w:r w:rsidRPr="00060FAA">
              <w:rPr>
                <w:rFonts w:ascii="Arial Narrow" w:hAnsi="Arial Narrow" w:cs="Times New Roman"/>
                <w:b/>
                <w:sz w:val="18"/>
                <w:szCs w:val="18"/>
                <w:highlight w:val="yellow"/>
              </w:rPr>
              <w:t>contain</w:t>
            </w:r>
            <w:r w:rsidRPr="00B83D82">
              <w:rPr>
                <w:rFonts w:ascii="Arial Narrow" w:hAnsi="Arial Narrow" w:cs="Times New Roman"/>
                <w:b/>
                <w:sz w:val="18"/>
                <w:szCs w:val="18"/>
              </w:rPr>
              <w:t xml:space="preserve">” Soviet-dominated communism through a variety of measures, including military engagements in Vietnam. </w:t>
            </w:r>
          </w:p>
          <w:p w:rsidR="00B3403E" w:rsidRDefault="00B3403E" w:rsidP="00D001FD">
            <w:pPr>
              <w:widowControl w:val="0"/>
              <w:overflowPunct w:val="0"/>
              <w:autoSpaceDE w:val="0"/>
              <w:autoSpaceDN w:val="0"/>
              <w:adjustRightInd w:val="0"/>
              <w:ind w:right="-18"/>
              <w:rPr>
                <w:rFonts w:ascii="Arial Narrow" w:hAnsi="Arial Narrow" w:cs="Times New Roman"/>
                <w:b/>
                <w:sz w:val="18"/>
                <w:szCs w:val="18"/>
              </w:rPr>
            </w:pPr>
          </w:p>
          <w:p w:rsidR="00B3403E" w:rsidRPr="00B83D82" w:rsidRDefault="00B3403E" w:rsidP="00D001FD">
            <w:pPr>
              <w:widowControl w:val="0"/>
              <w:overflowPunct w:val="0"/>
              <w:autoSpaceDE w:val="0"/>
              <w:autoSpaceDN w:val="0"/>
              <w:adjustRightInd w:val="0"/>
              <w:ind w:right="-18"/>
              <w:rPr>
                <w:rFonts w:ascii="Arial Narrow" w:hAnsi="Arial Narrow" w:cs="Times New Roman"/>
                <w:b/>
                <w:sz w:val="18"/>
                <w:szCs w:val="18"/>
              </w:rPr>
            </w:pPr>
          </w:p>
          <w:p w:rsidR="00B13A39" w:rsidRPr="00917B20" w:rsidRDefault="00B13A39" w:rsidP="00D001FD">
            <w:pPr>
              <w:widowControl w:val="0"/>
              <w:overflowPunct w:val="0"/>
              <w:autoSpaceDE w:val="0"/>
              <w:autoSpaceDN w:val="0"/>
              <w:adjustRightInd w:val="0"/>
              <w:spacing w:line="254" w:lineRule="auto"/>
              <w:ind w:right="-18"/>
              <w:rPr>
                <w:rFonts w:ascii="Arial Narrow" w:hAnsi="Arial Narrow" w:cs="Arial"/>
                <w:b/>
                <w:bCs/>
                <w:sz w:val="18"/>
                <w:szCs w:val="18"/>
              </w:rPr>
            </w:pPr>
          </w:p>
          <w:p w:rsidR="00B13A39" w:rsidRPr="00917B20" w:rsidRDefault="00B13A39" w:rsidP="00D001FD">
            <w:pPr>
              <w:widowControl w:val="0"/>
              <w:overflowPunct w:val="0"/>
              <w:autoSpaceDE w:val="0"/>
              <w:autoSpaceDN w:val="0"/>
              <w:adjustRightInd w:val="0"/>
              <w:ind w:right="-18"/>
              <w:rPr>
                <w:rFonts w:ascii="Arial Narrow" w:hAnsi="Arial Narrow" w:cs="Times New Roman"/>
                <w:b/>
                <w:sz w:val="18"/>
                <w:szCs w:val="18"/>
              </w:rPr>
            </w:pPr>
          </w:p>
          <w:p w:rsidR="00B13A39" w:rsidRDefault="00B13A39" w:rsidP="00D001FD">
            <w:pPr>
              <w:widowControl w:val="0"/>
              <w:overflowPunct w:val="0"/>
              <w:autoSpaceDE w:val="0"/>
              <w:autoSpaceDN w:val="0"/>
              <w:adjustRightInd w:val="0"/>
              <w:ind w:right="-160"/>
              <w:rPr>
                <w:rFonts w:ascii="Arial Narrow" w:hAnsi="Arial Narrow" w:cs="Times New Roman"/>
                <w:b/>
                <w:sz w:val="18"/>
                <w:szCs w:val="18"/>
              </w:rPr>
            </w:pPr>
          </w:p>
          <w:p w:rsidR="00B13A39" w:rsidRDefault="00B13A39" w:rsidP="00B13A39">
            <w:pPr>
              <w:widowControl w:val="0"/>
              <w:overflowPunct w:val="0"/>
              <w:autoSpaceDE w:val="0"/>
              <w:autoSpaceDN w:val="0"/>
              <w:adjustRightInd w:val="0"/>
              <w:ind w:right="-108"/>
              <w:rPr>
                <w:rFonts w:ascii="Arial Narrow" w:eastAsia="Cambria" w:hAnsi="Arial Narrow" w:cs="Times New Roman"/>
                <w:b/>
                <w:bCs/>
                <w:sz w:val="18"/>
              </w:rPr>
            </w:pPr>
          </w:p>
        </w:tc>
        <w:tc>
          <w:tcPr>
            <w:tcW w:w="5490" w:type="dxa"/>
          </w:tcPr>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Failure of U.S. Policy in Southeast Asia…</w:t>
            </w: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60FAA">
              <w:rPr>
                <w:rFonts w:ascii="Arial Narrow" w:eastAsia="Cambria" w:hAnsi="Arial Narrow" w:cs="Times New Roman"/>
                <w:b/>
                <w:bCs/>
                <w:sz w:val="18"/>
                <w:highlight w:val="yellow"/>
              </w:rPr>
              <w:t>Fall of Saigon</w:t>
            </w:r>
            <w:r>
              <w:rPr>
                <w:rFonts w:ascii="Arial Narrow" w:eastAsia="Cambria" w:hAnsi="Arial Narrow" w:cs="Times New Roman"/>
                <w:b/>
                <w:bCs/>
                <w:sz w:val="18"/>
              </w:rPr>
              <w:t>…</w:t>
            </w: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Genocide in Cambodia…</w:t>
            </w: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Future of Southeast Asia…</w:t>
            </w: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p>
          <w:p w:rsidR="00B13A39" w:rsidRDefault="00B13A39"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13A39" w:rsidRDefault="00B3403E" w:rsidP="00D001FD">
            <w:pPr>
              <w:pStyle w:val="ListParagraph"/>
              <w:ind w:left="0"/>
              <w:rPr>
                <w:rFonts w:ascii="Arial Narrow" w:hAnsi="Arial Narrow"/>
                <w:sz w:val="18"/>
                <w:szCs w:val="18"/>
              </w:rPr>
            </w:pPr>
            <w:r>
              <w:rPr>
                <w:rFonts w:ascii="Arial Narrow" w:eastAsia="Cambria" w:hAnsi="Arial Narrow" w:cs="Times New Roman"/>
                <w:b/>
                <w:bCs/>
                <w:sz w:val="18"/>
              </w:rPr>
              <w:t xml:space="preserve">Additional information: </w:t>
            </w:r>
            <w:r w:rsidRPr="00DF22A5">
              <w:rPr>
                <w:rFonts w:ascii="Arial Narrow" w:hAnsi="Arial Narrow"/>
                <w:sz w:val="18"/>
                <w:szCs w:val="18"/>
              </w:rPr>
              <w:t>The Helsinki Accords (July 1975) were attended by Gerald Ford.  They officially ended World War II by legitimizing the boundaries of Eastern Europe</w:t>
            </w:r>
            <w:r>
              <w:rPr>
                <w:rFonts w:ascii="Arial Narrow" w:hAnsi="Arial Narrow"/>
                <w:sz w:val="18"/>
                <w:szCs w:val="18"/>
              </w:rPr>
              <w:t>.</w:t>
            </w:r>
          </w:p>
          <w:p w:rsidR="00B3403E" w:rsidRDefault="00B3403E" w:rsidP="00D001FD">
            <w:pPr>
              <w:pStyle w:val="ListParagraph"/>
              <w:ind w:left="0"/>
              <w:rPr>
                <w:rFonts w:ascii="Arial Narrow" w:hAnsi="Arial Narrow"/>
                <w:sz w:val="18"/>
                <w:szCs w:val="18"/>
              </w:rPr>
            </w:pPr>
          </w:p>
          <w:p w:rsidR="00B3403E" w:rsidRDefault="00B3403E" w:rsidP="00D001FD">
            <w:pPr>
              <w:pStyle w:val="ListParagraph"/>
              <w:ind w:left="0"/>
              <w:rPr>
                <w:rFonts w:ascii="Arial Narrow" w:eastAsia="Cambria" w:hAnsi="Arial Narrow" w:cs="Times New Roman"/>
                <w:b/>
                <w:bCs/>
                <w:sz w:val="18"/>
              </w:rPr>
            </w:pPr>
          </w:p>
        </w:tc>
        <w:tc>
          <w:tcPr>
            <w:tcW w:w="4338" w:type="dxa"/>
          </w:tcPr>
          <w:p w:rsidR="00B13A39" w:rsidRDefault="00B13A39" w:rsidP="00D001FD">
            <w:pPr>
              <w:pStyle w:val="ListParagraph"/>
              <w:ind w:left="0"/>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r>
              <w:rPr>
                <w:rFonts w:ascii="Arial Narrow" w:eastAsia="Cambria" w:hAnsi="Arial Narrow" w:cs="Times New Roman"/>
                <w:b/>
                <w:bCs/>
                <w:sz w:val="18"/>
              </w:rPr>
              <w:t>Did the domino theory play out? Explain your answer.</w:t>
            </w: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r>
              <w:rPr>
                <w:rFonts w:ascii="Arial Narrow" w:eastAsia="Cambria" w:hAnsi="Arial Narrow" w:cs="Times New Roman"/>
                <w:b/>
                <w:bCs/>
                <w:sz w:val="18"/>
              </w:rPr>
              <w:t>What was the cultural impact of the fall of Saigon?</w:t>
            </w:r>
          </w:p>
          <w:p w:rsidR="00B3403E" w:rsidRDefault="00B3403E"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13A39" w:rsidRDefault="00B13A39" w:rsidP="00D001FD">
            <w:pPr>
              <w:rPr>
                <w:rFonts w:ascii="Arial Narrow" w:eastAsia="Cambria" w:hAnsi="Arial Narrow" w:cs="Times New Roman"/>
                <w:b/>
                <w:bCs/>
                <w:sz w:val="18"/>
              </w:rPr>
            </w:pPr>
          </w:p>
          <w:p w:rsidR="00B3403E" w:rsidRDefault="00B3403E" w:rsidP="00D001FD">
            <w:pPr>
              <w:rPr>
                <w:rFonts w:ascii="Arial Narrow" w:eastAsia="Cambria" w:hAnsi="Arial Narrow" w:cs="Times New Roman"/>
                <w:b/>
                <w:bCs/>
                <w:sz w:val="18"/>
              </w:rPr>
            </w:pPr>
            <w:r>
              <w:rPr>
                <w:rFonts w:ascii="Arial Narrow" w:eastAsia="Cambria" w:hAnsi="Arial Narrow" w:cs="Times New Roman"/>
                <w:b/>
                <w:bCs/>
                <w:sz w:val="18"/>
              </w:rPr>
              <w:t>Was the Helsinki Accords consistent with Nixon’s policy of détente? Explain.</w:t>
            </w:r>
          </w:p>
          <w:p w:rsidR="00B3403E" w:rsidRDefault="00B3403E" w:rsidP="00D001FD">
            <w:pPr>
              <w:rPr>
                <w:rFonts w:ascii="Arial Narrow" w:eastAsia="Cambria" w:hAnsi="Arial Narrow" w:cs="Times New Roman"/>
                <w:b/>
                <w:bCs/>
                <w:sz w:val="18"/>
              </w:rPr>
            </w:pPr>
          </w:p>
          <w:p w:rsidR="00B3403E" w:rsidRDefault="00B3403E" w:rsidP="00D001FD">
            <w:pPr>
              <w:rPr>
                <w:rFonts w:ascii="Arial Narrow" w:eastAsia="Cambria" w:hAnsi="Arial Narrow" w:cs="Times New Roman"/>
                <w:b/>
                <w:bCs/>
                <w:sz w:val="18"/>
              </w:rPr>
            </w:pPr>
          </w:p>
          <w:p w:rsidR="00B3403E" w:rsidRDefault="00B3403E" w:rsidP="00D001FD">
            <w:pPr>
              <w:rPr>
                <w:rFonts w:ascii="Arial Narrow" w:eastAsia="Cambria" w:hAnsi="Arial Narrow" w:cs="Times New Roman"/>
                <w:b/>
                <w:bCs/>
                <w:sz w:val="18"/>
              </w:rPr>
            </w:pPr>
          </w:p>
          <w:p w:rsidR="00B3403E" w:rsidRDefault="00B3403E" w:rsidP="00D001FD">
            <w:pPr>
              <w:rPr>
                <w:rFonts w:ascii="Arial Narrow" w:eastAsia="Cambria" w:hAnsi="Arial Narrow" w:cs="Times New Roman"/>
                <w:b/>
                <w:bCs/>
                <w:sz w:val="18"/>
              </w:rPr>
            </w:pPr>
          </w:p>
          <w:p w:rsidR="00B3403E" w:rsidRDefault="00B3403E" w:rsidP="00D001FD">
            <w:pPr>
              <w:rPr>
                <w:rFonts w:ascii="Arial Narrow" w:eastAsia="Cambria" w:hAnsi="Arial Narrow" w:cs="Times New Roman"/>
                <w:b/>
                <w:bCs/>
                <w:sz w:val="18"/>
              </w:rPr>
            </w:pPr>
          </w:p>
        </w:tc>
      </w:tr>
    </w:tbl>
    <w:p w:rsidR="003D161F" w:rsidRDefault="003D161F" w:rsidP="0052344B">
      <w:pPr>
        <w:pStyle w:val="ListParagraph"/>
        <w:ind w:left="450"/>
        <w:rPr>
          <w:rFonts w:ascii="Arial Narrow" w:hAnsi="Arial Narrow"/>
          <w:b/>
          <w:sz w:val="18"/>
        </w:rPr>
      </w:pPr>
    </w:p>
    <w:p w:rsidR="00B13A39" w:rsidRDefault="00B13A39" w:rsidP="00B13A39">
      <w:pPr>
        <w:pStyle w:val="ListParagraph"/>
        <w:numPr>
          <w:ilvl w:val="0"/>
          <w:numId w:val="44"/>
        </w:numPr>
        <w:ind w:left="360" w:hanging="270"/>
        <w:rPr>
          <w:rFonts w:ascii="Arial Narrow" w:hAnsi="Arial Narrow"/>
          <w:b/>
          <w:sz w:val="24"/>
        </w:rPr>
      </w:pPr>
      <w:r w:rsidRPr="00B13A39">
        <w:rPr>
          <w:rFonts w:ascii="Arial Narrow" w:hAnsi="Arial Narrow"/>
          <w:b/>
          <w:sz w:val="24"/>
        </w:rPr>
        <w:t>Gerald Ford in the White House (continued), pp 633-634</w:t>
      </w:r>
    </w:p>
    <w:p w:rsidR="00B13A39" w:rsidRPr="00B13A39" w:rsidRDefault="00B13A39" w:rsidP="00B13A39">
      <w:pPr>
        <w:pStyle w:val="ListParagraph"/>
        <w:ind w:left="360"/>
        <w:rPr>
          <w:rFonts w:ascii="Arial Narrow" w:hAnsi="Arial Narrow"/>
          <w:b/>
          <w:sz w:val="12"/>
        </w:rPr>
      </w:pPr>
    </w:p>
    <w:tbl>
      <w:tblPr>
        <w:tblStyle w:val="TableGrid"/>
        <w:tblW w:w="0" w:type="auto"/>
        <w:tblInd w:w="108" w:type="dxa"/>
        <w:tblLook w:val="04A0" w:firstRow="1" w:lastRow="0" w:firstColumn="1" w:lastColumn="0" w:noHBand="0" w:noVBand="1"/>
      </w:tblPr>
      <w:tblGrid>
        <w:gridCol w:w="1440"/>
        <w:gridCol w:w="6030"/>
        <w:gridCol w:w="3798"/>
      </w:tblGrid>
      <w:tr w:rsidR="00B13A39" w:rsidTr="00D001FD">
        <w:tc>
          <w:tcPr>
            <w:tcW w:w="1440" w:type="dxa"/>
          </w:tcPr>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030" w:type="dxa"/>
          </w:tcPr>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798" w:type="dxa"/>
          </w:tcPr>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B13A39" w:rsidTr="00D001FD">
        <w:tc>
          <w:tcPr>
            <w:tcW w:w="1440" w:type="dxa"/>
          </w:tcPr>
          <w:p w:rsidR="00B13A39" w:rsidRDefault="00B13A39" w:rsidP="00D001FD">
            <w:pPr>
              <w:pStyle w:val="ListParagraph"/>
              <w:ind w:left="0"/>
              <w:rPr>
                <w:rFonts w:ascii="Arial Narrow" w:eastAsia="Cambria" w:hAnsi="Arial Narrow" w:cs="Times New Roman"/>
                <w:b/>
                <w:bCs/>
                <w:sz w:val="18"/>
              </w:rPr>
            </w:pPr>
          </w:p>
          <w:p w:rsidR="00B3403E" w:rsidRPr="003D161F" w:rsidRDefault="00B3403E" w:rsidP="00B3403E">
            <w:pPr>
              <w:widowControl w:val="0"/>
              <w:overflowPunct w:val="0"/>
              <w:autoSpaceDE w:val="0"/>
              <w:autoSpaceDN w:val="0"/>
              <w:adjustRightInd w:val="0"/>
              <w:rPr>
                <w:rFonts w:ascii="Arial Narrow" w:hAnsi="Arial Narrow" w:cs="Times New Roman"/>
                <w:b/>
                <w:sz w:val="18"/>
                <w:szCs w:val="18"/>
              </w:rPr>
            </w:pPr>
            <w:r w:rsidRPr="003D161F">
              <w:rPr>
                <w:rFonts w:ascii="Arial Narrow" w:hAnsi="Arial Narrow" w:cs="Times New Roman"/>
                <w:b/>
                <w:sz w:val="18"/>
                <w:szCs w:val="18"/>
              </w:rPr>
              <w:t xml:space="preserve">Ideological, military, and economic concerns shaped U.S. involvement in the Middle East, with several oil crises in the region eventually sparking attempts at creating a national energy policy. </w:t>
            </w:r>
          </w:p>
          <w:p w:rsidR="00B3403E" w:rsidRDefault="00B3403E" w:rsidP="00D001FD">
            <w:pPr>
              <w:pStyle w:val="ListParagraph"/>
              <w:ind w:left="0"/>
              <w:rPr>
                <w:rFonts w:ascii="Arial Narrow" w:eastAsia="Cambria" w:hAnsi="Arial Narrow" w:cs="Times New Roman"/>
                <w:b/>
                <w:bCs/>
                <w:sz w:val="18"/>
              </w:rPr>
            </w:pPr>
          </w:p>
        </w:tc>
        <w:tc>
          <w:tcPr>
            <w:tcW w:w="6030" w:type="dxa"/>
          </w:tcPr>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Economy and Domestic Policy…</w:t>
            </w: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p>
          <w:p w:rsidR="00B13A39" w:rsidRDefault="00B13A39"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Bicentennial Celebration…</w:t>
            </w: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The Election of 1876…</w:t>
            </w: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Emergence of Jimmy Carter…</w:t>
            </w: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tc>
        <w:tc>
          <w:tcPr>
            <w:tcW w:w="3798" w:type="dxa"/>
          </w:tcPr>
          <w:p w:rsidR="00B13A39" w:rsidRDefault="00B13A39" w:rsidP="00D001FD">
            <w:pPr>
              <w:pStyle w:val="ListParagraph"/>
              <w:ind w:left="0"/>
              <w:rPr>
                <w:rFonts w:ascii="Arial Narrow" w:eastAsia="Cambria" w:hAnsi="Arial Narrow" w:cs="Times New Roman"/>
                <w:b/>
                <w:bCs/>
                <w:sz w:val="18"/>
              </w:rPr>
            </w:pPr>
          </w:p>
          <w:p w:rsidR="00B3403E" w:rsidRDefault="00B3403E" w:rsidP="00B3403E">
            <w:pPr>
              <w:pStyle w:val="ListParagraph"/>
              <w:ind w:left="0"/>
              <w:rPr>
                <w:rFonts w:ascii="Arial Narrow" w:hAnsi="Arial Narrow"/>
                <w:b/>
                <w:sz w:val="18"/>
              </w:rPr>
            </w:pPr>
            <w:r>
              <w:rPr>
                <w:rFonts w:ascii="Arial Narrow" w:hAnsi="Arial Narrow"/>
                <w:b/>
                <w:sz w:val="18"/>
              </w:rPr>
              <w:t xml:space="preserve">To what degree was </w:t>
            </w:r>
            <w:proofErr w:type="gramStart"/>
            <w:r>
              <w:rPr>
                <w:rFonts w:ascii="Arial Narrow" w:hAnsi="Arial Narrow"/>
                <w:b/>
                <w:sz w:val="18"/>
              </w:rPr>
              <w:t>WIN</w:t>
            </w:r>
            <w:proofErr w:type="gramEnd"/>
            <w:r>
              <w:rPr>
                <w:rFonts w:ascii="Arial Narrow" w:hAnsi="Arial Narrow"/>
                <w:b/>
                <w:sz w:val="18"/>
              </w:rPr>
              <w:t xml:space="preserve"> successful?  </w:t>
            </w:r>
          </w:p>
          <w:p w:rsidR="00B3403E" w:rsidRDefault="00B3403E" w:rsidP="00B3403E">
            <w:pPr>
              <w:pStyle w:val="ListParagraph"/>
              <w:ind w:left="0"/>
              <w:rPr>
                <w:rFonts w:ascii="Arial Narrow" w:hAnsi="Arial Narrow"/>
                <w:b/>
                <w:sz w:val="18"/>
              </w:rPr>
            </w:pPr>
          </w:p>
          <w:p w:rsidR="00B3403E" w:rsidRDefault="00B3403E" w:rsidP="00B3403E">
            <w:pPr>
              <w:pStyle w:val="ListParagraph"/>
              <w:ind w:left="0"/>
              <w:rPr>
                <w:rFonts w:ascii="Arial Narrow" w:hAnsi="Arial Narrow"/>
                <w:b/>
                <w:sz w:val="18"/>
              </w:rPr>
            </w:pPr>
          </w:p>
          <w:p w:rsidR="00B3403E" w:rsidRDefault="00B3403E" w:rsidP="00B3403E">
            <w:pPr>
              <w:pStyle w:val="ListParagraph"/>
              <w:ind w:left="0"/>
              <w:rPr>
                <w:rFonts w:ascii="Arial Narrow" w:hAnsi="Arial Narrow"/>
                <w:b/>
                <w:sz w:val="18"/>
              </w:rPr>
            </w:pPr>
            <w:r>
              <w:rPr>
                <w:rFonts w:ascii="Arial Narrow" w:hAnsi="Arial Narrow"/>
                <w:b/>
                <w:sz w:val="18"/>
              </w:rPr>
              <w:t>What caused the inflation of the 1970s?</w:t>
            </w: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tc>
      </w:tr>
    </w:tbl>
    <w:p w:rsidR="00B13A39" w:rsidRDefault="00B13A39" w:rsidP="00B13A39">
      <w:pPr>
        <w:pStyle w:val="ListParagraph"/>
        <w:rPr>
          <w:rFonts w:ascii="Arial Narrow" w:hAnsi="Arial Narrow"/>
          <w:b/>
          <w:sz w:val="18"/>
        </w:rPr>
      </w:pPr>
    </w:p>
    <w:p w:rsidR="00542A53" w:rsidRDefault="00B3403E" w:rsidP="004415A4">
      <w:pPr>
        <w:pStyle w:val="ListParagraph"/>
        <w:numPr>
          <w:ilvl w:val="0"/>
          <w:numId w:val="44"/>
        </w:numPr>
        <w:ind w:left="450"/>
        <w:rPr>
          <w:rFonts w:ascii="Arial Narrow" w:hAnsi="Arial Narrow"/>
          <w:b/>
          <w:sz w:val="24"/>
        </w:rPr>
      </w:pPr>
      <w:r w:rsidRPr="00B3403E">
        <w:rPr>
          <w:rFonts w:ascii="Arial Narrow" w:hAnsi="Arial Narrow"/>
          <w:b/>
          <w:sz w:val="24"/>
        </w:rPr>
        <w:t>Jimmy Carter’s Presidency, pp 634-636</w:t>
      </w:r>
    </w:p>
    <w:p w:rsidR="00B3403E" w:rsidRPr="00B3403E" w:rsidRDefault="00B3403E" w:rsidP="00B3403E">
      <w:pPr>
        <w:pStyle w:val="ListParagraph"/>
        <w:ind w:left="450"/>
        <w:rPr>
          <w:rFonts w:ascii="Arial Narrow" w:hAnsi="Arial Narrow"/>
          <w:b/>
          <w:sz w:val="16"/>
        </w:rPr>
      </w:pPr>
    </w:p>
    <w:tbl>
      <w:tblPr>
        <w:tblStyle w:val="TableGrid"/>
        <w:tblW w:w="0" w:type="auto"/>
        <w:tblInd w:w="108" w:type="dxa"/>
        <w:tblLook w:val="04A0" w:firstRow="1" w:lastRow="0" w:firstColumn="1" w:lastColumn="0" w:noHBand="0" w:noVBand="1"/>
      </w:tblPr>
      <w:tblGrid>
        <w:gridCol w:w="1440"/>
        <w:gridCol w:w="6030"/>
        <w:gridCol w:w="3798"/>
      </w:tblGrid>
      <w:tr w:rsidR="00B3403E" w:rsidTr="00D001FD">
        <w:tc>
          <w:tcPr>
            <w:tcW w:w="1440" w:type="dxa"/>
          </w:tcPr>
          <w:p w:rsidR="00B3403E" w:rsidRDefault="00B3403E"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030" w:type="dxa"/>
          </w:tcPr>
          <w:p w:rsidR="00B3403E" w:rsidRDefault="00B3403E"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798" w:type="dxa"/>
          </w:tcPr>
          <w:p w:rsidR="00B3403E" w:rsidRDefault="00B3403E"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B3403E" w:rsidTr="00D001FD">
        <w:tc>
          <w:tcPr>
            <w:tcW w:w="1440" w:type="dxa"/>
          </w:tcPr>
          <w:p w:rsidR="00AD010C" w:rsidRDefault="00AD010C" w:rsidP="00AD010C">
            <w:pPr>
              <w:widowControl w:val="0"/>
              <w:overflowPunct w:val="0"/>
              <w:autoSpaceDE w:val="0"/>
              <w:autoSpaceDN w:val="0"/>
              <w:adjustRightInd w:val="0"/>
              <w:ind w:right="72"/>
              <w:rPr>
                <w:rFonts w:ascii="Arial Narrow" w:hAnsi="Arial Narrow" w:cs="Times New Roman"/>
                <w:b/>
                <w:sz w:val="18"/>
                <w:szCs w:val="18"/>
              </w:rPr>
            </w:pPr>
          </w:p>
          <w:p w:rsidR="00AD010C" w:rsidRPr="004415A4" w:rsidRDefault="00AD010C" w:rsidP="00AD010C">
            <w:pPr>
              <w:widowControl w:val="0"/>
              <w:overflowPunct w:val="0"/>
              <w:autoSpaceDE w:val="0"/>
              <w:autoSpaceDN w:val="0"/>
              <w:adjustRightInd w:val="0"/>
              <w:ind w:right="-18"/>
              <w:rPr>
                <w:rFonts w:ascii="Arial Narrow" w:hAnsi="Arial Narrow" w:cs="Times New Roman"/>
                <w:b/>
                <w:sz w:val="18"/>
                <w:szCs w:val="18"/>
              </w:rPr>
            </w:pPr>
            <w:r w:rsidRPr="004415A4">
              <w:rPr>
                <w:rFonts w:ascii="Arial Narrow" w:hAnsi="Arial Narrow" w:cs="Times New Roman"/>
                <w:b/>
                <w:sz w:val="18"/>
                <w:szCs w:val="18"/>
              </w:rPr>
              <w:t xml:space="preserve">Americans debated the appropriate power of the executive branch in conducting foreign and military policy. </w:t>
            </w:r>
          </w:p>
          <w:p w:rsidR="00B3403E" w:rsidRDefault="00B3403E" w:rsidP="00D001FD">
            <w:pPr>
              <w:pStyle w:val="ListParagraph"/>
              <w:ind w:left="0"/>
              <w:rPr>
                <w:rFonts w:ascii="Arial Narrow" w:eastAsia="Cambria" w:hAnsi="Arial Narrow" w:cs="Times New Roman"/>
                <w:b/>
                <w:bCs/>
                <w:sz w:val="18"/>
              </w:rPr>
            </w:pPr>
          </w:p>
        </w:tc>
        <w:tc>
          <w:tcPr>
            <w:tcW w:w="6030" w:type="dxa"/>
          </w:tcPr>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Jimmy Carter’s Presidency…</w:t>
            </w: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p>
        </w:tc>
        <w:tc>
          <w:tcPr>
            <w:tcW w:w="3798" w:type="dxa"/>
          </w:tcPr>
          <w:p w:rsidR="00B3403E" w:rsidRDefault="00B3403E" w:rsidP="00D001FD">
            <w:pPr>
              <w:pStyle w:val="ListParagraph"/>
              <w:ind w:left="0"/>
              <w:rPr>
                <w:rFonts w:ascii="Arial Narrow" w:eastAsia="Cambria" w:hAnsi="Arial Narrow" w:cs="Times New Roman"/>
                <w:b/>
                <w:bCs/>
                <w:sz w:val="18"/>
              </w:rPr>
            </w:pPr>
          </w:p>
          <w:p w:rsidR="00B3403E" w:rsidRDefault="00B3403E"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the impact Watergate had on the election of 1976.</w:t>
            </w:r>
          </w:p>
        </w:tc>
      </w:tr>
    </w:tbl>
    <w:p w:rsidR="00B3403E" w:rsidRPr="00AD010C" w:rsidRDefault="00AD010C">
      <w:pPr>
        <w:spacing w:after="200" w:line="276" w:lineRule="auto"/>
        <w:rPr>
          <w:rFonts w:ascii="Arial Narrow" w:hAnsi="Arial Narrow"/>
          <w:i/>
          <w:sz w:val="18"/>
        </w:rPr>
      </w:pPr>
      <w:r w:rsidRPr="00AD010C">
        <w:rPr>
          <w:rFonts w:ascii="Arial Narrow" w:hAnsi="Arial Narrow"/>
          <w:i/>
          <w:sz w:val="18"/>
        </w:rPr>
        <w:lastRenderedPageBreak/>
        <w:t>…continued from previous page…</w:t>
      </w:r>
    </w:p>
    <w:tbl>
      <w:tblPr>
        <w:tblStyle w:val="TableGrid"/>
        <w:tblW w:w="0" w:type="auto"/>
        <w:tblInd w:w="108" w:type="dxa"/>
        <w:tblLook w:val="04A0" w:firstRow="1" w:lastRow="0" w:firstColumn="1" w:lastColumn="0" w:noHBand="0" w:noVBand="1"/>
      </w:tblPr>
      <w:tblGrid>
        <w:gridCol w:w="1440"/>
        <w:gridCol w:w="6750"/>
        <w:gridCol w:w="3078"/>
      </w:tblGrid>
      <w:tr w:rsidR="00AD010C" w:rsidTr="004F2FB6">
        <w:tc>
          <w:tcPr>
            <w:tcW w:w="1440" w:type="dxa"/>
          </w:tcPr>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750" w:type="dxa"/>
          </w:tcPr>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078" w:type="dxa"/>
          </w:tcPr>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AD010C" w:rsidTr="004F2FB6">
        <w:tc>
          <w:tcPr>
            <w:tcW w:w="1440" w:type="dxa"/>
          </w:tcPr>
          <w:p w:rsidR="00AD010C" w:rsidRDefault="00AD010C" w:rsidP="00D001FD">
            <w:pPr>
              <w:widowControl w:val="0"/>
              <w:overflowPunct w:val="0"/>
              <w:autoSpaceDE w:val="0"/>
              <w:autoSpaceDN w:val="0"/>
              <w:adjustRightInd w:val="0"/>
              <w:ind w:right="72"/>
              <w:rPr>
                <w:rFonts w:ascii="Arial Narrow" w:hAnsi="Arial Narrow" w:cs="Times New Roman"/>
                <w:b/>
                <w:sz w:val="18"/>
                <w:szCs w:val="18"/>
              </w:rPr>
            </w:pPr>
          </w:p>
          <w:p w:rsidR="00AD010C" w:rsidRPr="004415A4" w:rsidRDefault="00AD010C" w:rsidP="00D001FD">
            <w:pPr>
              <w:widowControl w:val="0"/>
              <w:overflowPunct w:val="0"/>
              <w:autoSpaceDE w:val="0"/>
              <w:autoSpaceDN w:val="0"/>
              <w:adjustRightInd w:val="0"/>
              <w:ind w:right="-18"/>
              <w:rPr>
                <w:rFonts w:ascii="Arial Narrow" w:hAnsi="Arial Narrow" w:cs="Times New Roman"/>
                <w:b/>
                <w:sz w:val="18"/>
                <w:szCs w:val="18"/>
              </w:rPr>
            </w:pPr>
            <w:r w:rsidRPr="004415A4">
              <w:rPr>
                <w:rFonts w:ascii="Arial Narrow" w:hAnsi="Arial Narrow" w:cs="Times New Roman"/>
                <w:b/>
                <w:sz w:val="18"/>
                <w:szCs w:val="18"/>
              </w:rPr>
              <w:t xml:space="preserve">Americans debated the appropriate power of the executive branch in conducting foreign and military policy. </w:t>
            </w:r>
          </w:p>
          <w:p w:rsidR="00AD010C" w:rsidRDefault="00AD010C" w:rsidP="00D001FD">
            <w:pPr>
              <w:pStyle w:val="ListParagraph"/>
              <w:ind w:left="0"/>
              <w:rPr>
                <w:rFonts w:ascii="Arial Narrow" w:eastAsia="Cambria" w:hAnsi="Arial Narrow" w:cs="Times New Roman"/>
                <w:b/>
                <w:bCs/>
                <w:sz w:val="18"/>
              </w:rPr>
            </w:pPr>
          </w:p>
          <w:p w:rsidR="00AD010C" w:rsidRDefault="00AD010C" w:rsidP="00AD010C">
            <w:pPr>
              <w:widowControl w:val="0"/>
              <w:overflowPunct w:val="0"/>
              <w:autoSpaceDE w:val="0"/>
              <w:autoSpaceDN w:val="0"/>
              <w:adjustRightInd w:val="0"/>
              <w:rPr>
                <w:rFonts w:ascii="Arial Narrow" w:hAnsi="Arial Narrow" w:cs="Times New Roman"/>
                <w:b/>
                <w:sz w:val="18"/>
                <w:szCs w:val="18"/>
              </w:rPr>
            </w:pPr>
            <w:r w:rsidRPr="003D161F">
              <w:rPr>
                <w:rFonts w:ascii="Arial Narrow" w:hAnsi="Arial Narrow" w:cs="Times New Roman"/>
                <w:b/>
                <w:sz w:val="18"/>
                <w:szCs w:val="18"/>
              </w:rPr>
              <w:t xml:space="preserve">Ideological, military, and economic concerns shaped U.S. involvement in </w:t>
            </w:r>
            <w:r w:rsidRPr="00060FAA">
              <w:rPr>
                <w:rFonts w:ascii="Arial Narrow" w:hAnsi="Arial Narrow" w:cs="Times New Roman"/>
                <w:b/>
                <w:sz w:val="18"/>
                <w:szCs w:val="18"/>
                <w:highlight w:val="yellow"/>
              </w:rPr>
              <w:t>the Middle East,</w:t>
            </w:r>
            <w:r w:rsidRPr="003D161F">
              <w:rPr>
                <w:rFonts w:ascii="Arial Narrow" w:hAnsi="Arial Narrow" w:cs="Times New Roman"/>
                <w:b/>
                <w:sz w:val="18"/>
                <w:szCs w:val="18"/>
              </w:rPr>
              <w:t xml:space="preserve"> with several oil crises in the region eventually sparking attempts at creating a national energy policy. </w:t>
            </w:r>
          </w:p>
          <w:p w:rsidR="00AD010C" w:rsidRDefault="00AD010C" w:rsidP="00AD010C">
            <w:pPr>
              <w:widowControl w:val="0"/>
              <w:overflowPunct w:val="0"/>
              <w:autoSpaceDE w:val="0"/>
              <w:autoSpaceDN w:val="0"/>
              <w:adjustRightInd w:val="0"/>
              <w:rPr>
                <w:rFonts w:ascii="Arial Narrow" w:hAnsi="Arial Narrow" w:cs="Times New Roman"/>
                <w:b/>
                <w:sz w:val="18"/>
                <w:szCs w:val="18"/>
              </w:rPr>
            </w:pPr>
          </w:p>
          <w:p w:rsidR="00AD010C" w:rsidRPr="00AD010C" w:rsidRDefault="00AD010C" w:rsidP="00AD010C">
            <w:pPr>
              <w:widowControl w:val="0"/>
              <w:overflowPunct w:val="0"/>
              <w:autoSpaceDE w:val="0"/>
              <w:autoSpaceDN w:val="0"/>
              <w:adjustRightInd w:val="0"/>
              <w:ind w:right="-18"/>
              <w:rPr>
                <w:rFonts w:ascii="Arial Narrow" w:hAnsi="Arial Narrow" w:cs="Times New Roman"/>
                <w:b/>
                <w:sz w:val="18"/>
                <w:szCs w:val="18"/>
              </w:rPr>
            </w:pPr>
            <w:r w:rsidRPr="00AD010C">
              <w:rPr>
                <w:rFonts w:ascii="Arial Narrow" w:hAnsi="Arial Narrow" w:cs="Times New Roman"/>
                <w:b/>
                <w:sz w:val="18"/>
                <w:szCs w:val="18"/>
              </w:rPr>
              <w:t xml:space="preserve">Postwar decolonization and the emergence of powerful nationalist movements in Asia, Africa, and the Middle East led both sides in the Cold War to seek allies among new nations, many of which remained nonaligned. </w:t>
            </w:r>
          </w:p>
          <w:p w:rsidR="00AD010C" w:rsidRPr="00AD010C" w:rsidRDefault="00AD010C" w:rsidP="00AD010C">
            <w:pPr>
              <w:widowControl w:val="0"/>
              <w:overflowPunct w:val="0"/>
              <w:autoSpaceDE w:val="0"/>
              <w:autoSpaceDN w:val="0"/>
              <w:adjustRightInd w:val="0"/>
              <w:ind w:right="-18"/>
              <w:rPr>
                <w:rFonts w:ascii="Arial Narrow" w:hAnsi="Arial Narrow" w:cs="Times New Roman"/>
                <w:b/>
                <w:sz w:val="18"/>
                <w:szCs w:val="18"/>
              </w:rPr>
            </w:pPr>
          </w:p>
          <w:p w:rsidR="00AD010C" w:rsidRDefault="00AD010C" w:rsidP="00D001FD">
            <w:pPr>
              <w:pStyle w:val="ListParagraph"/>
              <w:ind w:left="0"/>
              <w:rPr>
                <w:rFonts w:ascii="Arial Narrow" w:eastAsia="Cambria" w:hAnsi="Arial Narrow" w:cs="Times New Roman"/>
                <w:b/>
                <w:bCs/>
                <w:sz w:val="18"/>
              </w:rPr>
            </w:pPr>
          </w:p>
        </w:tc>
        <w:tc>
          <w:tcPr>
            <w:tcW w:w="6750" w:type="dxa"/>
          </w:tcPr>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Foreign Policy…</w:t>
            </w: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Human Rights Diplomacy…</w:t>
            </w: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Panama Canal…</w:t>
            </w: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60FAA">
              <w:rPr>
                <w:rFonts w:ascii="Arial Narrow" w:eastAsia="Cambria" w:hAnsi="Arial Narrow" w:cs="Times New Roman"/>
                <w:b/>
                <w:bCs/>
                <w:sz w:val="18"/>
                <w:highlight w:val="yellow"/>
              </w:rPr>
              <w:t>Camp David Accords (1978)…</w:t>
            </w: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60FAA">
              <w:rPr>
                <w:rFonts w:ascii="Arial Narrow" w:eastAsia="Cambria" w:hAnsi="Arial Narrow" w:cs="Times New Roman"/>
                <w:b/>
                <w:bCs/>
                <w:sz w:val="18"/>
                <w:highlight w:val="yellow"/>
              </w:rPr>
              <w:t>Iran and the Hostage Crisis</w:t>
            </w:r>
            <w:r>
              <w:rPr>
                <w:rFonts w:ascii="Arial Narrow" w:eastAsia="Cambria" w:hAnsi="Arial Narrow" w:cs="Times New Roman"/>
                <w:b/>
                <w:bCs/>
                <w:sz w:val="18"/>
              </w:rPr>
              <w:t>…</w:t>
            </w: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60FAA">
              <w:rPr>
                <w:rFonts w:ascii="Arial Narrow" w:eastAsia="Cambria" w:hAnsi="Arial Narrow" w:cs="Times New Roman"/>
                <w:b/>
                <w:bCs/>
                <w:sz w:val="18"/>
                <w:highlight w:val="yellow"/>
              </w:rPr>
              <w:t>Cold War</w:t>
            </w:r>
            <w:r>
              <w:rPr>
                <w:rFonts w:ascii="Arial Narrow" w:eastAsia="Cambria" w:hAnsi="Arial Narrow" w:cs="Times New Roman"/>
                <w:b/>
                <w:bCs/>
                <w:sz w:val="18"/>
              </w:rPr>
              <w:t>…</w:t>
            </w: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Domestic Policy: Dealing with Inflation…</w:t>
            </w: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Troubled Economy…</w:t>
            </w: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Loss of Popularity…</w:t>
            </w: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tc>
        <w:tc>
          <w:tcPr>
            <w:tcW w:w="3078" w:type="dxa"/>
          </w:tcPr>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What would President Theodore Roosevelt think about Carter’s Panama Canal Treaties?</w:t>
            </w: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eastAsia="Cambria" w:hAnsi="Arial Narrow" w:cs="Times New Roman"/>
                <w:b/>
                <w:bCs/>
                <w:sz w:val="18"/>
              </w:rPr>
            </w:pPr>
          </w:p>
          <w:p w:rsidR="00AD010C" w:rsidRDefault="00AD010C" w:rsidP="00D001FD">
            <w:pPr>
              <w:pStyle w:val="ListParagraph"/>
              <w:ind w:left="0"/>
              <w:rPr>
                <w:rFonts w:ascii="Arial Narrow" w:hAnsi="Arial Narrow"/>
                <w:b/>
                <w:sz w:val="18"/>
              </w:rPr>
            </w:pPr>
            <w:r>
              <w:rPr>
                <w:rFonts w:ascii="Arial Narrow" w:eastAsia="Cambria" w:hAnsi="Arial Narrow" w:cs="Times New Roman"/>
                <w:b/>
                <w:bCs/>
                <w:sz w:val="18"/>
              </w:rPr>
              <w:t xml:space="preserve">The Camp David Accords </w:t>
            </w:r>
            <w:r>
              <w:rPr>
                <w:rFonts w:ascii="Arial Narrow" w:hAnsi="Arial Narrow"/>
                <w:b/>
                <w:sz w:val="18"/>
              </w:rPr>
              <w:t>Carter’s greatest achievements. Considering current events in the Middle East, is that assessment still valid?  Explain.</w:t>
            </w: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r>
              <w:rPr>
                <w:rFonts w:ascii="Arial Narrow" w:hAnsi="Arial Narrow"/>
                <w:b/>
                <w:sz w:val="18"/>
              </w:rPr>
              <w:t>What is the key difference between SALT I and SALT II?</w:t>
            </w: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AD010C" w:rsidP="00D001FD">
            <w:pPr>
              <w:pStyle w:val="ListParagraph"/>
              <w:ind w:left="0"/>
              <w:rPr>
                <w:rFonts w:ascii="Arial Narrow" w:hAnsi="Arial Narrow"/>
                <w:b/>
                <w:sz w:val="18"/>
              </w:rPr>
            </w:pPr>
          </w:p>
          <w:p w:rsidR="00AD010C" w:rsidRDefault="004F2FB6" w:rsidP="00D001FD">
            <w:pPr>
              <w:pStyle w:val="ListParagraph"/>
              <w:ind w:left="0"/>
              <w:rPr>
                <w:rFonts w:ascii="Arial Narrow" w:hAnsi="Arial Narrow"/>
                <w:b/>
                <w:sz w:val="18"/>
              </w:rPr>
            </w:pPr>
            <w:r>
              <w:rPr>
                <w:rFonts w:ascii="Arial Narrow" w:hAnsi="Arial Narrow"/>
                <w:b/>
                <w:sz w:val="18"/>
              </w:rPr>
              <w:t>Explain w</w:t>
            </w:r>
            <w:r w:rsidR="00AD010C">
              <w:rPr>
                <w:rFonts w:ascii="Arial Narrow" w:hAnsi="Arial Narrow"/>
                <w:b/>
                <w:sz w:val="18"/>
              </w:rPr>
              <w:t xml:space="preserve">hy </w:t>
            </w:r>
            <w:r>
              <w:rPr>
                <w:rFonts w:ascii="Arial Narrow" w:hAnsi="Arial Narrow"/>
                <w:b/>
                <w:sz w:val="18"/>
              </w:rPr>
              <w:t>many</w:t>
            </w:r>
            <w:r w:rsidR="00AD010C">
              <w:rPr>
                <w:rFonts w:ascii="Arial Narrow" w:hAnsi="Arial Narrow"/>
                <w:b/>
                <w:sz w:val="18"/>
              </w:rPr>
              <w:t xml:space="preserve"> Americans</w:t>
            </w:r>
            <w:r>
              <w:rPr>
                <w:rFonts w:ascii="Arial Narrow" w:hAnsi="Arial Narrow"/>
                <w:b/>
                <w:sz w:val="18"/>
              </w:rPr>
              <w:t xml:space="preserve"> were</w:t>
            </w:r>
            <w:r w:rsidR="00AD010C">
              <w:rPr>
                <w:rFonts w:ascii="Arial Narrow" w:hAnsi="Arial Narrow"/>
                <w:b/>
                <w:sz w:val="18"/>
              </w:rPr>
              <w:t xml:space="preserve"> afraid of Russians in Afghanistan?</w:t>
            </w: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r>
              <w:rPr>
                <w:rFonts w:ascii="Arial Narrow" w:hAnsi="Arial Narrow"/>
                <w:b/>
                <w:sz w:val="18"/>
              </w:rPr>
              <w:t>To what extent were President Carter and Chairman Paul Volcker successful in dealing with stagflation (stagnant economy with inflation)?</w:t>
            </w: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hAnsi="Arial Narrow"/>
                <w:b/>
                <w:sz w:val="18"/>
              </w:rPr>
            </w:pPr>
          </w:p>
          <w:p w:rsidR="004F2FB6" w:rsidRDefault="004F2FB6" w:rsidP="00D001FD">
            <w:pPr>
              <w:pStyle w:val="ListParagraph"/>
              <w:ind w:left="0"/>
              <w:rPr>
                <w:rFonts w:ascii="Arial Narrow" w:eastAsia="Cambria" w:hAnsi="Arial Narrow" w:cs="Times New Roman"/>
                <w:b/>
                <w:bCs/>
                <w:sz w:val="18"/>
              </w:rPr>
            </w:pPr>
          </w:p>
        </w:tc>
      </w:tr>
    </w:tbl>
    <w:p w:rsidR="00B83C59" w:rsidRPr="004F2FB6" w:rsidRDefault="004F2FB6" w:rsidP="004415A4">
      <w:pPr>
        <w:pStyle w:val="ListParagraph"/>
        <w:numPr>
          <w:ilvl w:val="0"/>
          <w:numId w:val="44"/>
        </w:numPr>
        <w:ind w:left="450"/>
        <w:rPr>
          <w:rFonts w:ascii="Arial Narrow" w:hAnsi="Arial Narrow"/>
          <w:b/>
          <w:sz w:val="24"/>
        </w:rPr>
      </w:pPr>
      <w:r w:rsidRPr="004F2FB6">
        <w:rPr>
          <w:rFonts w:ascii="Arial Narrow" w:hAnsi="Arial Narrow"/>
          <w:b/>
          <w:sz w:val="24"/>
        </w:rPr>
        <w:lastRenderedPageBreak/>
        <w:t>American Society in Transition, pp 636-640</w:t>
      </w:r>
    </w:p>
    <w:p w:rsidR="00B83C59" w:rsidRPr="004F2FB6" w:rsidRDefault="00B83C59" w:rsidP="005D50AE">
      <w:pPr>
        <w:rPr>
          <w:sz w:val="14"/>
        </w:rPr>
      </w:pPr>
    </w:p>
    <w:tbl>
      <w:tblPr>
        <w:tblStyle w:val="TableGrid"/>
        <w:tblW w:w="0" w:type="auto"/>
        <w:tblInd w:w="108" w:type="dxa"/>
        <w:tblLook w:val="04A0" w:firstRow="1" w:lastRow="0" w:firstColumn="1" w:lastColumn="0" w:noHBand="0" w:noVBand="1"/>
      </w:tblPr>
      <w:tblGrid>
        <w:gridCol w:w="1620"/>
        <w:gridCol w:w="5940"/>
        <w:gridCol w:w="3708"/>
      </w:tblGrid>
      <w:tr w:rsidR="004F2FB6" w:rsidTr="00725993">
        <w:tc>
          <w:tcPr>
            <w:tcW w:w="1620" w:type="dxa"/>
          </w:tcPr>
          <w:p w:rsidR="004F2FB6" w:rsidRDefault="004F2FB6"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5940" w:type="dxa"/>
          </w:tcPr>
          <w:p w:rsidR="004F2FB6" w:rsidRDefault="004F2FB6"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708" w:type="dxa"/>
          </w:tcPr>
          <w:p w:rsidR="004F2FB6" w:rsidRDefault="004F2FB6"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4F2FB6" w:rsidTr="00725993">
        <w:tc>
          <w:tcPr>
            <w:tcW w:w="1620" w:type="dxa"/>
          </w:tcPr>
          <w:p w:rsidR="004F2FB6" w:rsidRDefault="004F2FB6" w:rsidP="00D001FD">
            <w:pPr>
              <w:pStyle w:val="ListParagraph"/>
              <w:ind w:left="0"/>
              <w:rPr>
                <w:rFonts w:ascii="Arial Narrow" w:eastAsia="Cambria" w:hAnsi="Arial Narrow" w:cs="Times New Roman"/>
                <w:b/>
                <w:bCs/>
                <w:sz w:val="18"/>
              </w:rPr>
            </w:pPr>
          </w:p>
          <w:p w:rsidR="004F2FB6" w:rsidRPr="004F2FB6" w:rsidRDefault="004F2FB6" w:rsidP="006C2F81">
            <w:pPr>
              <w:widowControl w:val="0"/>
              <w:overflowPunct w:val="0"/>
              <w:autoSpaceDE w:val="0"/>
              <w:autoSpaceDN w:val="0"/>
              <w:adjustRightInd w:val="0"/>
              <w:rPr>
                <w:rFonts w:ascii="Arial Narrow" w:hAnsi="Arial Narrow" w:cs="Times New Roman"/>
                <w:b/>
                <w:sz w:val="18"/>
                <w:szCs w:val="18"/>
              </w:rPr>
            </w:pPr>
            <w:r w:rsidRPr="004F2FB6">
              <w:rPr>
                <w:rFonts w:ascii="Arial Narrow" w:hAnsi="Arial Narrow" w:cs="Times New Roman"/>
                <w:b/>
                <w:sz w:val="18"/>
                <w:szCs w:val="18"/>
              </w:rPr>
              <w:t xml:space="preserve">Stirred by a growing awareness of inequalities in American society and by the African American civil rights movement, activists also addressed issues of identity and social justice, such as gender/sexuality and ethnicity. </w:t>
            </w:r>
          </w:p>
          <w:p w:rsidR="004F2FB6" w:rsidRPr="004F2FB6" w:rsidRDefault="004F2FB6" w:rsidP="006C2F81">
            <w:pPr>
              <w:widowControl w:val="0"/>
              <w:autoSpaceDE w:val="0"/>
              <w:autoSpaceDN w:val="0"/>
              <w:adjustRightInd w:val="0"/>
              <w:rPr>
                <w:rFonts w:ascii="Arial Narrow" w:hAnsi="Arial Narrow" w:cs="Times New Roman"/>
                <w:b/>
                <w:sz w:val="18"/>
                <w:szCs w:val="18"/>
              </w:rPr>
            </w:pPr>
          </w:p>
          <w:p w:rsidR="004F2FB6" w:rsidRPr="004F2FB6" w:rsidRDefault="004F2FB6" w:rsidP="006C2F81">
            <w:pPr>
              <w:widowControl w:val="0"/>
              <w:overflowPunct w:val="0"/>
              <w:autoSpaceDE w:val="0"/>
              <w:autoSpaceDN w:val="0"/>
              <w:adjustRightInd w:val="0"/>
              <w:rPr>
                <w:rFonts w:ascii="Arial Narrow" w:hAnsi="Arial Narrow" w:cs="Times New Roman"/>
                <w:b/>
                <w:sz w:val="18"/>
                <w:szCs w:val="18"/>
              </w:rPr>
            </w:pPr>
            <w:r w:rsidRPr="004F2FB6">
              <w:rPr>
                <w:rFonts w:ascii="Arial Narrow" w:hAnsi="Arial Narrow" w:cs="Times New Roman"/>
                <w:b/>
                <w:sz w:val="18"/>
                <w:szCs w:val="18"/>
              </w:rPr>
              <w:t xml:space="preserve">Activists began to question society’s assumptions about gender and to call for social and economic equality for women and for </w:t>
            </w:r>
            <w:r w:rsidRPr="00060FAA">
              <w:rPr>
                <w:rFonts w:ascii="Arial Narrow" w:hAnsi="Arial Narrow" w:cs="Times New Roman"/>
                <w:b/>
                <w:sz w:val="18"/>
                <w:szCs w:val="18"/>
                <w:highlight w:val="yellow"/>
              </w:rPr>
              <w:t>gays and lesbians</w:t>
            </w:r>
            <w:r w:rsidRPr="004F2FB6">
              <w:rPr>
                <w:rFonts w:ascii="Arial Narrow" w:hAnsi="Arial Narrow" w:cs="Times New Roman"/>
                <w:b/>
                <w:sz w:val="18"/>
                <w:szCs w:val="18"/>
              </w:rPr>
              <w:t xml:space="preserve">. </w:t>
            </w:r>
          </w:p>
          <w:p w:rsidR="004F2FB6" w:rsidRPr="004F2FB6" w:rsidRDefault="004F2FB6" w:rsidP="006C2F81">
            <w:pPr>
              <w:widowControl w:val="0"/>
              <w:autoSpaceDE w:val="0"/>
              <w:autoSpaceDN w:val="0"/>
              <w:adjustRightInd w:val="0"/>
              <w:rPr>
                <w:rFonts w:ascii="Arial Narrow" w:hAnsi="Arial Narrow" w:cs="Times New Roman"/>
                <w:b/>
                <w:sz w:val="18"/>
                <w:szCs w:val="18"/>
              </w:rPr>
            </w:pPr>
          </w:p>
          <w:p w:rsidR="004F2FB6" w:rsidRDefault="004F2FB6" w:rsidP="006C2F81">
            <w:pPr>
              <w:widowControl w:val="0"/>
              <w:overflowPunct w:val="0"/>
              <w:autoSpaceDE w:val="0"/>
              <w:autoSpaceDN w:val="0"/>
              <w:adjustRightInd w:val="0"/>
              <w:rPr>
                <w:rFonts w:ascii="Arial Narrow" w:hAnsi="Arial Narrow" w:cs="Times New Roman"/>
                <w:b/>
                <w:sz w:val="18"/>
                <w:szCs w:val="18"/>
              </w:rPr>
            </w:pPr>
            <w:r w:rsidRPr="00060FAA">
              <w:rPr>
                <w:rFonts w:ascii="Arial Narrow" w:hAnsi="Arial Narrow" w:cs="Arial"/>
                <w:b/>
                <w:sz w:val="18"/>
                <w:szCs w:val="18"/>
                <w:highlight w:val="yellow"/>
              </w:rPr>
              <w:t xml:space="preserve">Latinos, American Indians, and Asian Americans began to demand social </w:t>
            </w:r>
            <w:r w:rsidRPr="00060FAA">
              <w:rPr>
                <w:rFonts w:ascii="Arial Narrow" w:hAnsi="Arial Narrow" w:cs="Times New Roman"/>
                <w:b/>
                <w:sz w:val="18"/>
                <w:szCs w:val="18"/>
                <w:highlight w:val="yellow"/>
              </w:rPr>
              <w:t>and economic equality and a redress of past injustices.</w:t>
            </w:r>
            <w:r w:rsidRPr="004F2FB6">
              <w:rPr>
                <w:rFonts w:ascii="Arial Narrow" w:hAnsi="Arial Narrow" w:cs="Times New Roman"/>
                <w:b/>
                <w:sz w:val="18"/>
                <w:szCs w:val="18"/>
              </w:rPr>
              <w:t xml:space="preserve"> </w:t>
            </w:r>
          </w:p>
          <w:p w:rsidR="006C2F81" w:rsidRDefault="006C2F81" w:rsidP="006C2F81">
            <w:pPr>
              <w:widowControl w:val="0"/>
              <w:overflowPunct w:val="0"/>
              <w:autoSpaceDE w:val="0"/>
              <w:autoSpaceDN w:val="0"/>
              <w:adjustRightInd w:val="0"/>
              <w:rPr>
                <w:rFonts w:ascii="Arial Narrow" w:hAnsi="Arial Narrow" w:cs="Times New Roman"/>
                <w:b/>
                <w:sz w:val="18"/>
                <w:szCs w:val="18"/>
              </w:rPr>
            </w:pPr>
          </w:p>
          <w:p w:rsidR="006C2F81" w:rsidRPr="006C2F81" w:rsidRDefault="006C2F81" w:rsidP="006C2F81">
            <w:pPr>
              <w:widowControl w:val="0"/>
              <w:overflowPunct w:val="0"/>
              <w:autoSpaceDE w:val="0"/>
              <w:autoSpaceDN w:val="0"/>
              <w:adjustRightInd w:val="0"/>
              <w:rPr>
                <w:rFonts w:ascii="Arial Narrow" w:hAnsi="Arial Narrow" w:cs="Times New Roman"/>
                <w:b/>
                <w:sz w:val="18"/>
                <w:szCs w:val="18"/>
              </w:rPr>
            </w:pPr>
            <w:r w:rsidRPr="006C2F81">
              <w:rPr>
                <w:rFonts w:ascii="Arial Narrow" w:hAnsi="Arial Narrow" w:cs="Times New Roman"/>
                <w:b/>
                <w:sz w:val="18"/>
                <w:szCs w:val="18"/>
              </w:rPr>
              <w:t xml:space="preserve">Internal migrants as well as </w:t>
            </w:r>
            <w:r w:rsidRPr="00060FAA">
              <w:rPr>
                <w:rFonts w:ascii="Arial Narrow" w:hAnsi="Arial Narrow" w:cs="Times New Roman"/>
                <w:b/>
                <w:sz w:val="18"/>
                <w:szCs w:val="18"/>
                <w:highlight w:val="yellow"/>
              </w:rPr>
              <w:t>migrants from around the world</w:t>
            </w:r>
            <w:r w:rsidRPr="006C2F81">
              <w:rPr>
                <w:rFonts w:ascii="Arial Narrow" w:hAnsi="Arial Narrow" w:cs="Times New Roman"/>
                <w:b/>
                <w:sz w:val="18"/>
                <w:szCs w:val="18"/>
              </w:rPr>
              <w:t xml:space="preserve"> sought access to the economic boom and other benefits of the United States, </w:t>
            </w:r>
            <w:r w:rsidRPr="00060FAA">
              <w:rPr>
                <w:rFonts w:ascii="Arial Narrow" w:hAnsi="Arial Narrow" w:cs="Times New Roman"/>
                <w:b/>
                <w:sz w:val="18"/>
                <w:szCs w:val="18"/>
                <w:highlight w:val="yellow"/>
              </w:rPr>
              <w:t>especially after the passage of new immigration laws in 1965.</w:t>
            </w:r>
            <w:r w:rsidRPr="006C2F81">
              <w:rPr>
                <w:rFonts w:ascii="Arial Narrow" w:hAnsi="Arial Narrow" w:cs="Times New Roman"/>
                <w:b/>
                <w:sz w:val="18"/>
                <w:szCs w:val="18"/>
              </w:rPr>
              <w:t xml:space="preserve"> </w:t>
            </w:r>
          </w:p>
          <w:p w:rsidR="006C2F81" w:rsidRPr="004F2FB6" w:rsidRDefault="006C2F81" w:rsidP="006C2F81">
            <w:pPr>
              <w:widowControl w:val="0"/>
              <w:overflowPunct w:val="0"/>
              <w:autoSpaceDE w:val="0"/>
              <w:autoSpaceDN w:val="0"/>
              <w:adjustRightInd w:val="0"/>
              <w:rPr>
                <w:rFonts w:ascii="Arial Narrow" w:hAnsi="Arial Narrow" w:cs="Times New Roman"/>
                <w:b/>
                <w:sz w:val="18"/>
                <w:szCs w:val="18"/>
              </w:rPr>
            </w:pPr>
          </w:p>
          <w:p w:rsidR="004F2FB6" w:rsidRDefault="004F2FB6" w:rsidP="00D001FD">
            <w:pPr>
              <w:pStyle w:val="ListParagraph"/>
              <w:ind w:left="0"/>
              <w:rPr>
                <w:rFonts w:ascii="Arial Narrow" w:eastAsia="Cambria" w:hAnsi="Arial Narrow" w:cs="Times New Roman"/>
                <w:b/>
                <w:bCs/>
                <w:sz w:val="18"/>
              </w:rPr>
            </w:pPr>
          </w:p>
        </w:tc>
        <w:tc>
          <w:tcPr>
            <w:tcW w:w="5940" w:type="dxa"/>
          </w:tcPr>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American Society in Transition…</w:t>
            </w: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r w:rsidRPr="00060FAA">
              <w:rPr>
                <w:rFonts w:ascii="Arial Narrow" w:eastAsia="Cambria" w:hAnsi="Arial Narrow" w:cs="Times New Roman"/>
                <w:b/>
                <w:bCs/>
                <w:sz w:val="18"/>
                <w:highlight w:val="yellow"/>
              </w:rPr>
              <w:t>Growth of Immigration</w:t>
            </w:r>
            <w:r>
              <w:rPr>
                <w:rFonts w:ascii="Arial Narrow" w:eastAsia="Cambria" w:hAnsi="Arial Narrow" w:cs="Times New Roman"/>
                <w:b/>
                <w:bCs/>
                <w:sz w:val="18"/>
              </w:rPr>
              <w:t>…</w:t>
            </w: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Undocumented Immigrants…</w:t>
            </w: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Pr="00060FAA" w:rsidRDefault="004F2FB6" w:rsidP="00D001FD">
            <w:pPr>
              <w:pStyle w:val="ListParagraph"/>
              <w:ind w:left="0"/>
              <w:rPr>
                <w:rFonts w:ascii="Arial Narrow" w:eastAsia="Cambria" w:hAnsi="Arial Narrow" w:cs="Times New Roman"/>
                <w:b/>
                <w:bCs/>
                <w:sz w:val="18"/>
                <w:highlight w:val="yellow"/>
              </w:rPr>
            </w:pPr>
            <w:r w:rsidRPr="00060FAA">
              <w:rPr>
                <w:rFonts w:ascii="Arial Narrow" w:eastAsia="Cambria" w:hAnsi="Arial Narrow" w:cs="Times New Roman"/>
                <w:b/>
                <w:bCs/>
                <w:sz w:val="18"/>
                <w:highlight w:val="yellow"/>
              </w:rPr>
              <w:t>Demands for Minority Rights…</w:t>
            </w:r>
          </w:p>
          <w:p w:rsidR="004F2FB6" w:rsidRPr="00060FAA" w:rsidRDefault="004F2FB6" w:rsidP="00D001FD">
            <w:pPr>
              <w:pStyle w:val="ListParagraph"/>
              <w:ind w:left="0"/>
              <w:rPr>
                <w:rFonts w:ascii="Arial Narrow" w:eastAsia="Cambria" w:hAnsi="Arial Narrow" w:cs="Times New Roman"/>
                <w:b/>
                <w:bCs/>
                <w:sz w:val="18"/>
                <w:highlight w:val="yellow"/>
              </w:rPr>
            </w:pPr>
          </w:p>
          <w:p w:rsidR="004F2FB6" w:rsidRDefault="004F2FB6" w:rsidP="00D001FD">
            <w:pPr>
              <w:pStyle w:val="ListParagraph"/>
              <w:ind w:left="0"/>
              <w:rPr>
                <w:rFonts w:ascii="Arial Narrow" w:eastAsia="Cambria" w:hAnsi="Arial Narrow" w:cs="Times New Roman"/>
                <w:b/>
                <w:bCs/>
                <w:sz w:val="18"/>
              </w:rPr>
            </w:pPr>
            <w:r w:rsidRPr="00060FAA">
              <w:rPr>
                <w:rFonts w:ascii="Arial Narrow" w:eastAsia="Cambria" w:hAnsi="Arial Narrow" w:cs="Times New Roman"/>
                <w:b/>
                <w:bCs/>
                <w:sz w:val="18"/>
                <w:highlight w:val="yellow"/>
              </w:rPr>
              <w:t xml:space="preserve">     Hispanic Americans</w:t>
            </w:r>
            <w:r>
              <w:rPr>
                <w:rFonts w:ascii="Arial Narrow" w:eastAsia="Cambria" w:hAnsi="Arial Narrow" w:cs="Times New Roman"/>
                <w:b/>
                <w:bCs/>
                <w:sz w:val="18"/>
              </w:rPr>
              <w:t>…</w:t>
            </w: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60FAA">
              <w:rPr>
                <w:rFonts w:ascii="Arial Narrow" w:eastAsia="Cambria" w:hAnsi="Arial Narrow" w:cs="Times New Roman"/>
                <w:b/>
                <w:bCs/>
                <w:sz w:val="18"/>
                <w:highlight w:val="yellow"/>
              </w:rPr>
              <w:t>American Indian Movement</w:t>
            </w:r>
            <w:r>
              <w:rPr>
                <w:rFonts w:ascii="Arial Narrow" w:eastAsia="Cambria" w:hAnsi="Arial Narrow" w:cs="Times New Roman"/>
                <w:b/>
                <w:bCs/>
                <w:sz w:val="18"/>
              </w:rPr>
              <w:t>…</w:t>
            </w: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60FAA">
              <w:rPr>
                <w:rFonts w:ascii="Arial Narrow" w:eastAsia="Cambria" w:hAnsi="Arial Narrow" w:cs="Times New Roman"/>
                <w:b/>
                <w:bCs/>
                <w:sz w:val="18"/>
                <w:highlight w:val="yellow"/>
              </w:rPr>
              <w:t>Asian Americans</w:t>
            </w:r>
            <w:r>
              <w:rPr>
                <w:rFonts w:ascii="Arial Narrow" w:eastAsia="Cambria" w:hAnsi="Arial Narrow" w:cs="Times New Roman"/>
                <w:b/>
                <w:bCs/>
                <w:sz w:val="18"/>
              </w:rPr>
              <w:t>…</w:t>
            </w: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60FAA">
              <w:rPr>
                <w:rFonts w:ascii="Arial Narrow" w:eastAsia="Cambria" w:hAnsi="Arial Narrow" w:cs="Times New Roman"/>
                <w:b/>
                <w:bCs/>
                <w:sz w:val="18"/>
                <w:highlight w:val="yellow"/>
              </w:rPr>
              <w:t>Gay Liberation Movement</w:t>
            </w:r>
            <w:r>
              <w:rPr>
                <w:rFonts w:ascii="Arial Narrow" w:eastAsia="Cambria" w:hAnsi="Arial Narrow" w:cs="Times New Roman"/>
                <w:b/>
                <w:bCs/>
                <w:sz w:val="18"/>
              </w:rPr>
              <w:t>…</w:t>
            </w: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p w:rsidR="004F2FB6" w:rsidRDefault="004F2FB6" w:rsidP="00D001FD">
            <w:pPr>
              <w:pStyle w:val="ListParagraph"/>
              <w:ind w:left="0"/>
              <w:rPr>
                <w:rFonts w:ascii="Arial Narrow" w:eastAsia="Cambria" w:hAnsi="Arial Narrow" w:cs="Times New Roman"/>
                <w:b/>
                <w:bCs/>
                <w:sz w:val="18"/>
              </w:rPr>
            </w:pPr>
          </w:p>
        </w:tc>
        <w:tc>
          <w:tcPr>
            <w:tcW w:w="3708" w:type="dxa"/>
          </w:tcPr>
          <w:p w:rsidR="006C2F81" w:rsidRDefault="006C2F81"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Explain how the United States looked different demographically in the 1970s? </w:t>
            </w:r>
          </w:p>
          <w:p w:rsidR="006C2F81" w:rsidRDefault="006C2F81" w:rsidP="00D001FD">
            <w:pPr>
              <w:pStyle w:val="ListParagraph"/>
              <w:ind w:left="0"/>
              <w:rPr>
                <w:rFonts w:ascii="Arial Narrow" w:eastAsia="Cambria" w:hAnsi="Arial Narrow" w:cs="Times New Roman"/>
                <w:b/>
                <w:bCs/>
                <w:sz w:val="18"/>
              </w:rPr>
            </w:pPr>
          </w:p>
          <w:p w:rsidR="006C2F81" w:rsidRPr="00725993" w:rsidRDefault="00725993" w:rsidP="00D001FD">
            <w:pPr>
              <w:pStyle w:val="ListParagraph"/>
              <w:ind w:left="0"/>
              <w:rPr>
                <w:rFonts w:ascii="Arial Narrow" w:eastAsia="Cambria" w:hAnsi="Arial Narrow" w:cs="Times New Roman"/>
                <w:bCs/>
                <w:i/>
                <w:sz w:val="18"/>
              </w:rPr>
            </w:pPr>
            <w:r w:rsidRPr="00725993">
              <w:rPr>
                <w:rFonts w:ascii="Arial Narrow" w:eastAsia="Cambria" w:hAnsi="Arial Narrow" w:cs="Times New Roman"/>
                <w:bCs/>
                <w:i/>
                <w:sz w:val="18"/>
              </w:rPr>
              <w:t>Regionally…</w:t>
            </w:r>
          </w:p>
          <w:p w:rsidR="006C2F81" w:rsidRPr="00725993" w:rsidRDefault="006C2F81" w:rsidP="00D001FD">
            <w:pPr>
              <w:pStyle w:val="ListParagraph"/>
              <w:ind w:left="0"/>
              <w:rPr>
                <w:rFonts w:ascii="Arial Narrow" w:eastAsia="Cambria" w:hAnsi="Arial Narrow" w:cs="Times New Roman"/>
                <w:bCs/>
                <w:i/>
                <w:sz w:val="18"/>
              </w:rPr>
            </w:pPr>
          </w:p>
          <w:p w:rsidR="006C2F81" w:rsidRPr="00725993" w:rsidRDefault="006C2F81" w:rsidP="00D001FD">
            <w:pPr>
              <w:pStyle w:val="ListParagraph"/>
              <w:ind w:left="0"/>
              <w:rPr>
                <w:rFonts w:ascii="Arial Narrow" w:eastAsia="Cambria" w:hAnsi="Arial Narrow" w:cs="Times New Roman"/>
                <w:bCs/>
                <w:i/>
                <w:sz w:val="18"/>
              </w:rPr>
            </w:pPr>
          </w:p>
          <w:p w:rsidR="006C2F81" w:rsidRPr="00725993" w:rsidRDefault="00725993" w:rsidP="00D001FD">
            <w:pPr>
              <w:pStyle w:val="ListParagraph"/>
              <w:ind w:left="0"/>
              <w:rPr>
                <w:rFonts w:ascii="Arial Narrow" w:eastAsia="Cambria" w:hAnsi="Arial Narrow" w:cs="Times New Roman"/>
                <w:bCs/>
                <w:i/>
                <w:sz w:val="18"/>
              </w:rPr>
            </w:pPr>
            <w:r w:rsidRPr="00725993">
              <w:rPr>
                <w:rFonts w:ascii="Arial Narrow" w:eastAsia="Cambria" w:hAnsi="Arial Narrow" w:cs="Times New Roman"/>
                <w:bCs/>
                <w:i/>
                <w:sz w:val="18"/>
              </w:rPr>
              <w:t>Racially…</w:t>
            </w:r>
          </w:p>
          <w:p w:rsidR="006C2F81" w:rsidRPr="00725993" w:rsidRDefault="006C2F81" w:rsidP="00D001FD">
            <w:pPr>
              <w:pStyle w:val="ListParagraph"/>
              <w:ind w:left="0"/>
              <w:rPr>
                <w:rFonts w:ascii="Arial Narrow" w:eastAsia="Cambria" w:hAnsi="Arial Narrow" w:cs="Times New Roman"/>
                <w:bCs/>
                <w:i/>
                <w:sz w:val="18"/>
              </w:rPr>
            </w:pPr>
          </w:p>
          <w:p w:rsidR="006C2F81" w:rsidRPr="00725993" w:rsidRDefault="006C2F81" w:rsidP="00D001FD">
            <w:pPr>
              <w:pStyle w:val="ListParagraph"/>
              <w:ind w:left="0"/>
              <w:rPr>
                <w:rFonts w:ascii="Arial Narrow" w:eastAsia="Cambria" w:hAnsi="Arial Narrow" w:cs="Times New Roman"/>
                <w:bCs/>
                <w:i/>
                <w:sz w:val="18"/>
              </w:rPr>
            </w:pPr>
          </w:p>
          <w:p w:rsidR="006C2F81" w:rsidRPr="00725993" w:rsidRDefault="00725993" w:rsidP="00D001FD">
            <w:pPr>
              <w:pStyle w:val="ListParagraph"/>
              <w:ind w:left="0"/>
              <w:rPr>
                <w:rFonts w:ascii="Arial Narrow" w:eastAsia="Cambria" w:hAnsi="Arial Narrow" w:cs="Times New Roman"/>
                <w:bCs/>
                <w:i/>
                <w:sz w:val="18"/>
              </w:rPr>
            </w:pPr>
            <w:r w:rsidRPr="00725993">
              <w:rPr>
                <w:rFonts w:ascii="Arial Narrow" w:eastAsia="Cambria" w:hAnsi="Arial Narrow" w:cs="Times New Roman"/>
                <w:bCs/>
                <w:i/>
                <w:sz w:val="18"/>
              </w:rPr>
              <w:t>Age…</w:t>
            </w: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Explain the impact LBJ’s Immigration Act of 1965 on 1970s demographics.</w:t>
            </w: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725993"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What did </w:t>
            </w:r>
            <w:r w:rsidR="006C2F81">
              <w:rPr>
                <w:rFonts w:ascii="Arial Narrow" w:eastAsia="Cambria" w:hAnsi="Arial Narrow" w:cs="Times New Roman"/>
                <w:b/>
                <w:bCs/>
                <w:sz w:val="18"/>
              </w:rPr>
              <w:t>Cesa</w:t>
            </w:r>
            <w:r>
              <w:rPr>
                <w:rFonts w:ascii="Arial Narrow" w:eastAsia="Cambria" w:hAnsi="Arial Narrow" w:cs="Times New Roman"/>
                <w:b/>
                <w:bCs/>
                <w:sz w:val="18"/>
              </w:rPr>
              <w:t>r Chavez and Martin Luther King have in common?</w:t>
            </w: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725993"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How was the</w:t>
            </w:r>
            <w:r w:rsidR="006C2F81">
              <w:rPr>
                <w:rFonts w:ascii="Arial Narrow" w:eastAsia="Cambria" w:hAnsi="Arial Narrow" w:cs="Times New Roman"/>
                <w:b/>
                <w:bCs/>
                <w:sz w:val="18"/>
              </w:rPr>
              <w:t xml:space="preserve"> Indian S</w:t>
            </w:r>
            <w:r>
              <w:rPr>
                <w:rFonts w:ascii="Arial Narrow" w:eastAsia="Cambria" w:hAnsi="Arial Narrow" w:cs="Times New Roman"/>
                <w:b/>
                <w:bCs/>
                <w:sz w:val="18"/>
              </w:rPr>
              <w:t>elf-Determination Act of 1975 different from the Dawes Severalty Act of 1887?</w:t>
            </w: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6C2F81" w:rsidRDefault="006C2F81"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To what extent are casinos on Indian reservations the “ultimate revenge?”  Explain your answer.</w:t>
            </w: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Which had the greatest impact on tolerance for homosexuality, end of psychological categorization as mental illness, end of Civil Service ban, or “don’t ask don’t tell.” Explain your reasoning.</w:t>
            </w:r>
          </w:p>
        </w:tc>
      </w:tr>
    </w:tbl>
    <w:p w:rsidR="004F2FB6" w:rsidRPr="00725993" w:rsidRDefault="00725993" w:rsidP="005D50AE">
      <w:pPr>
        <w:rPr>
          <w:i/>
          <w:sz w:val="18"/>
        </w:rPr>
      </w:pPr>
      <w:r w:rsidRPr="00725993">
        <w:rPr>
          <w:i/>
          <w:sz w:val="18"/>
        </w:rPr>
        <w:lastRenderedPageBreak/>
        <w:t>…continued from the previous page…</w:t>
      </w:r>
    </w:p>
    <w:p w:rsidR="00725993" w:rsidRDefault="00725993" w:rsidP="005D50AE"/>
    <w:tbl>
      <w:tblPr>
        <w:tblStyle w:val="TableGrid"/>
        <w:tblW w:w="0" w:type="auto"/>
        <w:tblInd w:w="108" w:type="dxa"/>
        <w:tblLook w:val="04A0" w:firstRow="1" w:lastRow="0" w:firstColumn="1" w:lastColumn="0" w:noHBand="0" w:noVBand="1"/>
      </w:tblPr>
      <w:tblGrid>
        <w:gridCol w:w="1440"/>
        <w:gridCol w:w="6750"/>
        <w:gridCol w:w="3078"/>
      </w:tblGrid>
      <w:tr w:rsidR="00725993" w:rsidTr="00D001FD">
        <w:tc>
          <w:tcPr>
            <w:tcW w:w="1440" w:type="dxa"/>
          </w:tcPr>
          <w:p w:rsidR="00725993" w:rsidRDefault="00725993"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Main Ideas</w:t>
            </w:r>
          </w:p>
        </w:tc>
        <w:tc>
          <w:tcPr>
            <w:tcW w:w="6750" w:type="dxa"/>
          </w:tcPr>
          <w:p w:rsidR="00725993" w:rsidRDefault="00725993"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Definitions/Explanations/Notes</w:t>
            </w:r>
          </w:p>
        </w:tc>
        <w:tc>
          <w:tcPr>
            <w:tcW w:w="3078" w:type="dxa"/>
          </w:tcPr>
          <w:p w:rsidR="00725993" w:rsidRDefault="00725993"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Analysis</w:t>
            </w:r>
          </w:p>
        </w:tc>
      </w:tr>
      <w:tr w:rsidR="00725993" w:rsidTr="00D001FD">
        <w:tc>
          <w:tcPr>
            <w:tcW w:w="1440" w:type="dxa"/>
          </w:tcPr>
          <w:p w:rsidR="00725993" w:rsidRDefault="00725993" w:rsidP="00D001FD">
            <w:pPr>
              <w:pStyle w:val="ListParagraph"/>
              <w:ind w:left="0"/>
              <w:rPr>
                <w:rFonts w:ascii="Arial Narrow" w:eastAsia="Cambria" w:hAnsi="Arial Narrow" w:cs="Times New Roman"/>
                <w:b/>
                <w:bCs/>
                <w:sz w:val="18"/>
              </w:rPr>
            </w:pPr>
          </w:p>
          <w:p w:rsidR="00725993" w:rsidRPr="00725993" w:rsidRDefault="00725993" w:rsidP="00725993">
            <w:pPr>
              <w:widowControl w:val="0"/>
              <w:overflowPunct w:val="0"/>
              <w:autoSpaceDE w:val="0"/>
              <w:autoSpaceDN w:val="0"/>
              <w:adjustRightInd w:val="0"/>
              <w:ind w:right="-18"/>
              <w:rPr>
                <w:rFonts w:ascii="Arial Narrow" w:hAnsi="Arial Narrow" w:cs="Times New Roman"/>
                <w:b/>
                <w:sz w:val="18"/>
                <w:szCs w:val="18"/>
              </w:rPr>
            </w:pPr>
            <w:r w:rsidRPr="00725993">
              <w:rPr>
                <w:rFonts w:ascii="Arial Narrow" w:hAnsi="Arial Narrow" w:cs="Times New Roman"/>
                <w:b/>
                <w:sz w:val="18"/>
                <w:szCs w:val="18"/>
              </w:rPr>
              <w:t xml:space="preserve">As federal programs expanded and economic growth reshaped American society, many sought greater access to prosperity even as critics began to question the burgeoning use of </w:t>
            </w:r>
            <w:r w:rsidRPr="00060FAA">
              <w:rPr>
                <w:rFonts w:ascii="Arial Narrow" w:hAnsi="Arial Narrow" w:cs="Times New Roman"/>
                <w:b/>
                <w:sz w:val="18"/>
                <w:szCs w:val="18"/>
                <w:highlight w:val="yellow"/>
              </w:rPr>
              <w:t>natural resources</w:t>
            </w:r>
            <w:r w:rsidRPr="00725993">
              <w:rPr>
                <w:rFonts w:ascii="Arial Narrow" w:hAnsi="Arial Narrow" w:cs="Times New Roman"/>
                <w:b/>
                <w:sz w:val="18"/>
                <w:szCs w:val="18"/>
              </w:rPr>
              <w:t xml:space="preserve">. </w:t>
            </w:r>
          </w:p>
          <w:p w:rsidR="00725993" w:rsidRPr="00725993" w:rsidRDefault="00725993" w:rsidP="00725993">
            <w:pPr>
              <w:widowControl w:val="0"/>
              <w:autoSpaceDE w:val="0"/>
              <w:autoSpaceDN w:val="0"/>
              <w:adjustRightInd w:val="0"/>
              <w:ind w:right="-18"/>
              <w:rPr>
                <w:rFonts w:ascii="Arial Narrow" w:hAnsi="Arial Narrow" w:cs="Times New Roman"/>
                <w:b/>
                <w:sz w:val="18"/>
                <w:szCs w:val="18"/>
              </w:rPr>
            </w:pPr>
          </w:p>
          <w:p w:rsidR="00725993" w:rsidRPr="00725993" w:rsidRDefault="00725993" w:rsidP="00725993">
            <w:pPr>
              <w:widowControl w:val="0"/>
              <w:overflowPunct w:val="0"/>
              <w:autoSpaceDE w:val="0"/>
              <w:autoSpaceDN w:val="0"/>
              <w:adjustRightInd w:val="0"/>
              <w:ind w:right="-18"/>
              <w:rPr>
                <w:rFonts w:ascii="Arial Narrow" w:hAnsi="Arial Narrow" w:cs="Times New Roman"/>
                <w:b/>
                <w:sz w:val="18"/>
                <w:szCs w:val="18"/>
              </w:rPr>
            </w:pPr>
            <w:bookmarkStart w:id="0" w:name="page67"/>
            <w:bookmarkEnd w:id="0"/>
            <w:r w:rsidRPr="00725993">
              <w:rPr>
                <w:rFonts w:ascii="Arial Narrow" w:hAnsi="Arial Narrow" w:cs="Times New Roman"/>
                <w:b/>
                <w:sz w:val="18"/>
                <w:szCs w:val="18"/>
              </w:rPr>
              <w:t xml:space="preserve">Responding to the abuse of natural resources and the alarming environmental problems, </w:t>
            </w:r>
            <w:r w:rsidRPr="00060FAA">
              <w:rPr>
                <w:rFonts w:ascii="Arial Narrow" w:hAnsi="Arial Narrow" w:cs="Times New Roman"/>
                <w:b/>
                <w:sz w:val="18"/>
                <w:szCs w:val="18"/>
                <w:highlight w:val="yellow"/>
              </w:rPr>
              <w:t>activists and legislators</w:t>
            </w:r>
            <w:r w:rsidRPr="00725993">
              <w:rPr>
                <w:rFonts w:ascii="Arial Narrow" w:hAnsi="Arial Narrow" w:cs="Times New Roman"/>
                <w:b/>
                <w:sz w:val="18"/>
                <w:szCs w:val="18"/>
              </w:rPr>
              <w:t xml:space="preserve"> began to call for </w:t>
            </w:r>
            <w:r w:rsidRPr="00060FAA">
              <w:rPr>
                <w:rFonts w:ascii="Arial Narrow" w:hAnsi="Arial Narrow" w:cs="Times New Roman"/>
                <w:b/>
                <w:sz w:val="18"/>
                <w:szCs w:val="18"/>
                <w:highlight w:val="yellow"/>
              </w:rPr>
              <w:t>conservation measures and a fight against pollution.</w:t>
            </w:r>
            <w:r w:rsidRPr="00725993">
              <w:rPr>
                <w:rFonts w:ascii="Arial Narrow" w:hAnsi="Arial Narrow" w:cs="Times New Roman"/>
                <w:b/>
                <w:sz w:val="18"/>
                <w:szCs w:val="18"/>
              </w:rPr>
              <w:t xml:space="preserve"> </w:t>
            </w:r>
          </w:p>
          <w:p w:rsidR="00725993" w:rsidRDefault="00725993" w:rsidP="00D001FD">
            <w:pPr>
              <w:pStyle w:val="ListParagraph"/>
              <w:ind w:left="0"/>
              <w:rPr>
                <w:rFonts w:ascii="Arial Narrow" w:eastAsia="Cambria" w:hAnsi="Arial Narrow" w:cs="Times New Roman"/>
                <w:b/>
                <w:bCs/>
                <w:sz w:val="18"/>
              </w:rPr>
            </w:pPr>
          </w:p>
        </w:tc>
        <w:tc>
          <w:tcPr>
            <w:tcW w:w="6750" w:type="dxa"/>
          </w:tcPr>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r w:rsidRPr="00060FAA">
              <w:rPr>
                <w:rFonts w:ascii="Arial Narrow" w:eastAsia="Cambria" w:hAnsi="Arial Narrow" w:cs="Times New Roman"/>
                <w:b/>
                <w:bCs/>
                <w:sz w:val="18"/>
                <w:highlight w:val="yellow"/>
              </w:rPr>
              <w:t>The Environmental Movement</w:t>
            </w:r>
            <w:r>
              <w:rPr>
                <w:rFonts w:ascii="Arial Narrow" w:eastAsia="Cambria" w:hAnsi="Arial Narrow" w:cs="Times New Roman"/>
                <w:b/>
                <w:bCs/>
                <w:sz w:val="18"/>
              </w:rPr>
              <w:t>…</w:t>
            </w: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r>
              <w:rPr>
                <w:rFonts w:ascii="Arial Narrow" w:eastAsia="Cambria" w:hAnsi="Arial Narrow" w:cs="Times New Roman"/>
                <w:b/>
                <w:bCs/>
                <w:sz w:val="18"/>
              </w:rPr>
              <w:t xml:space="preserve">     </w:t>
            </w:r>
            <w:r w:rsidRPr="00060FAA">
              <w:rPr>
                <w:rFonts w:ascii="Arial Narrow" w:eastAsia="Cambria" w:hAnsi="Arial Narrow" w:cs="Times New Roman"/>
                <w:b/>
                <w:bCs/>
                <w:sz w:val="18"/>
                <w:highlight w:val="yellow"/>
              </w:rPr>
              <w:t>Protective Legislation</w:t>
            </w:r>
            <w:r>
              <w:rPr>
                <w:rFonts w:ascii="Arial Narrow" w:eastAsia="Cambria" w:hAnsi="Arial Narrow" w:cs="Times New Roman"/>
                <w:b/>
                <w:bCs/>
                <w:sz w:val="18"/>
              </w:rPr>
              <w:t>…</w:t>
            </w: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r w:rsidRPr="00060FAA">
              <w:rPr>
                <w:rFonts w:ascii="Arial Narrow" w:eastAsia="Cambria" w:hAnsi="Arial Narrow" w:cs="Times New Roman"/>
                <w:b/>
                <w:bCs/>
                <w:sz w:val="18"/>
                <w:highlight w:val="yellow"/>
              </w:rPr>
              <w:t>Conservative Shift</w:t>
            </w:r>
            <w:r>
              <w:rPr>
                <w:rFonts w:ascii="Arial Narrow" w:eastAsia="Cambria" w:hAnsi="Arial Narrow" w:cs="Times New Roman"/>
                <w:b/>
                <w:bCs/>
                <w:sz w:val="18"/>
              </w:rPr>
              <w:t>…</w:t>
            </w: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p w:rsidR="00725993" w:rsidRDefault="00725993" w:rsidP="00D001FD">
            <w:pPr>
              <w:pStyle w:val="ListParagraph"/>
              <w:ind w:left="0"/>
              <w:rPr>
                <w:rFonts w:ascii="Arial Narrow" w:eastAsia="Cambria" w:hAnsi="Arial Narrow" w:cs="Times New Roman"/>
                <w:b/>
                <w:bCs/>
                <w:sz w:val="18"/>
              </w:rPr>
            </w:pPr>
          </w:p>
        </w:tc>
        <w:tc>
          <w:tcPr>
            <w:tcW w:w="3078" w:type="dxa"/>
          </w:tcPr>
          <w:p w:rsidR="00725993" w:rsidRDefault="00725993" w:rsidP="00D001FD">
            <w:pPr>
              <w:pStyle w:val="ListParagraph"/>
              <w:ind w:left="0"/>
              <w:rPr>
                <w:rFonts w:ascii="Arial Narrow" w:eastAsia="Cambria" w:hAnsi="Arial Narrow" w:cs="Times New Roman"/>
                <w:b/>
                <w:bCs/>
                <w:sz w:val="18"/>
              </w:rPr>
            </w:pPr>
          </w:p>
          <w:p w:rsidR="007C10CB" w:rsidRDefault="00725993" w:rsidP="007C10CB">
            <w:pPr>
              <w:pStyle w:val="ListParagraph"/>
              <w:ind w:left="0"/>
              <w:rPr>
                <w:rFonts w:ascii="Arial Narrow" w:hAnsi="Arial Narrow"/>
                <w:b/>
                <w:sz w:val="18"/>
                <w:szCs w:val="18"/>
                <w:shd w:val="clear" w:color="auto" w:fill="FFFFFF"/>
              </w:rPr>
            </w:pPr>
            <w:r w:rsidRPr="007C10CB">
              <w:rPr>
                <w:rFonts w:ascii="Arial Narrow" w:hAnsi="Arial Narrow"/>
                <w:b/>
                <w:sz w:val="18"/>
                <w:szCs w:val="18"/>
                <w:shd w:val="clear" w:color="auto" w:fill="FFFFFF"/>
              </w:rPr>
              <w:t xml:space="preserve">Although Nixon’s motives may have been more about politics than </w:t>
            </w:r>
            <w:r w:rsidR="007C10CB" w:rsidRPr="007C10CB">
              <w:rPr>
                <w:rFonts w:ascii="Arial Narrow" w:hAnsi="Arial Narrow"/>
                <w:b/>
                <w:sz w:val="18"/>
                <w:szCs w:val="18"/>
                <w:shd w:val="clear" w:color="auto" w:fill="FFFFFF"/>
              </w:rPr>
              <w:t>genuine concern for the environment</w:t>
            </w:r>
            <w:r w:rsidRPr="007C10CB">
              <w:rPr>
                <w:rFonts w:ascii="Arial Narrow" w:hAnsi="Arial Narrow"/>
                <w:b/>
                <w:sz w:val="18"/>
                <w:szCs w:val="18"/>
                <w:shd w:val="clear" w:color="auto" w:fill="FFFFFF"/>
              </w:rPr>
              <w:t xml:space="preserve">, </w:t>
            </w:r>
            <w:r w:rsidR="007C10CB" w:rsidRPr="007C10CB">
              <w:rPr>
                <w:rFonts w:ascii="Arial Narrow" w:hAnsi="Arial Narrow"/>
                <w:b/>
                <w:sz w:val="18"/>
                <w:szCs w:val="18"/>
                <w:shd w:val="clear" w:color="auto" w:fill="FFFFFF"/>
              </w:rPr>
              <w:t xml:space="preserve">he was instrumental in many key developments regarding conservation. </w:t>
            </w:r>
          </w:p>
          <w:p w:rsidR="007C10CB" w:rsidRDefault="007C10CB" w:rsidP="007C10CB">
            <w:pPr>
              <w:pStyle w:val="ListParagraph"/>
              <w:ind w:left="0"/>
              <w:rPr>
                <w:rFonts w:ascii="Arial Narrow" w:hAnsi="Arial Narrow"/>
                <w:b/>
                <w:sz w:val="18"/>
                <w:szCs w:val="18"/>
              </w:rPr>
            </w:pPr>
            <w:r w:rsidRPr="007C10CB">
              <w:rPr>
                <w:rFonts w:ascii="Arial Narrow" w:hAnsi="Arial Narrow"/>
                <w:b/>
                <w:sz w:val="18"/>
                <w:szCs w:val="18"/>
              </w:rPr>
              <w:t xml:space="preserve">National Environmental Policy Act </w:t>
            </w:r>
            <w:r>
              <w:rPr>
                <w:rFonts w:ascii="Arial Narrow" w:hAnsi="Arial Narrow"/>
                <w:b/>
                <w:sz w:val="18"/>
                <w:szCs w:val="18"/>
              </w:rPr>
              <w:t>,</w:t>
            </w:r>
          </w:p>
          <w:p w:rsidR="007C10CB" w:rsidRDefault="007C10CB" w:rsidP="007C10CB">
            <w:pPr>
              <w:pStyle w:val="ListParagraph"/>
              <w:ind w:left="0"/>
              <w:rPr>
                <w:rFonts w:ascii="Arial Narrow" w:hAnsi="Arial Narrow"/>
                <w:b/>
                <w:sz w:val="18"/>
                <w:szCs w:val="18"/>
              </w:rPr>
            </w:pPr>
            <w:r w:rsidRPr="007C10CB">
              <w:rPr>
                <w:rFonts w:ascii="Arial Narrow" w:hAnsi="Arial Narrow"/>
                <w:b/>
                <w:sz w:val="18"/>
                <w:szCs w:val="18"/>
              </w:rPr>
              <w:t xml:space="preserve">Created the EPA, </w:t>
            </w:r>
          </w:p>
          <w:p w:rsidR="007C10CB" w:rsidRDefault="007C10CB" w:rsidP="007C10CB">
            <w:pPr>
              <w:pStyle w:val="ListParagraph"/>
              <w:ind w:left="0"/>
              <w:rPr>
                <w:rFonts w:ascii="Arial Narrow" w:hAnsi="Arial Narrow"/>
                <w:b/>
                <w:sz w:val="18"/>
                <w:szCs w:val="18"/>
              </w:rPr>
            </w:pPr>
            <w:r w:rsidRPr="007C10CB">
              <w:rPr>
                <w:rFonts w:ascii="Arial Narrow" w:hAnsi="Arial Narrow"/>
                <w:b/>
                <w:sz w:val="18"/>
                <w:szCs w:val="18"/>
              </w:rPr>
              <w:t xml:space="preserve">Clean Air Act, </w:t>
            </w:r>
          </w:p>
          <w:p w:rsidR="007C10CB" w:rsidRDefault="007C10CB" w:rsidP="007C10CB">
            <w:pPr>
              <w:pStyle w:val="ListParagraph"/>
              <w:ind w:left="0"/>
              <w:rPr>
                <w:rFonts w:ascii="Arial Narrow" w:hAnsi="Arial Narrow"/>
                <w:b/>
                <w:sz w:val="18"/>
                <w:szCs w:val="18"/>
              </w:rPr>
            </w:pPr>
            <w:r w:rsidRPr="007C10CB">
              <w:rPr>
                <w:rFonts w:ascii="Arial Narrow" w:hAnsi="Arial Narrow"/>
                <w:b/>
                <w:sz w:val="18"/>
                <w:szCs w:val="18"/>
              </w:rPr>
              <w:t xml:space="preserve">Marine Mammal Protection Act, </w:t>
            </w:r>
          </w:p>
          <w:p w:rsidR="007C10CB" w:rsidRDefault="007C10CB" w:rsidP="007C10CB">
            <w:pPr>
              <w:pStyle w:val="ListParagraph"/>
              <w:ind w:left="0"/>
              <w:rPr>
                <w:rFonts w:ascii="Arial Narrow" w:hAnsi="Arial Narrow"/>
                <w:b/>
                <w:sz w:val="18"/>
                <w:szCs w:val="18"/>
              </w:rPr>
            </w:pPr>
            <w:r w:rsidRPr="007C10CB">
              <w:rPr>
                <w:rFonts w:ascii="Arial Narrow" w:hAnsi="Arial Narrow"/>
                <w:b/>
                <w:sz w:val="18"/>
                <w:szCs w:val="18"/>
              </w:rPr>
              <w:t xml:space="preserve">Safe Drinking Water Act, </w:t>
            </w:r>
          </w:p>
          <w:p w:rsidR="00725993" w:rsidRDefault="007C10CB" w:rsidP="007C10CB">
            <w:pPr>
              <w:pStyle w:val="ListParagraph"/>
              <w:ind w:left="0"/>
              <w:rPr>
                <w:rFonts w:ascii="Arial Narrow" w:hAnsi="Arial Narrow"/>
                <w:b/>
                <w:sz w:val="18"/>
                <w:szCs w:val="18"/>
              </w:rPr>
            </w:pPr>
            <w:r w:rsidRPr="007C10CB">
              <w:rPr>
                <w:rFonts w:ascii="Arial Narrow" w:hAnsi="Arial Narrow"/>
                <w:b/>
                <w:sz w:val="18"/>
                <w:szCs w:val="18"/>
              </w:rPr>
              <w:t>Endangered Species Act</w:t>
            </w:r>
          </w:p>
          <w:p w:rsidR="007C10CB" w:rsidRDefault="007C10CB" w:rsidP="007C10CB">
            <w:pPr>
              <w:pStyle w:val="ListParagraph"/>
              <w:ind w:left="0"/>
              <w:rPr>
                <w:rFonts w:ascii="Arial Narrow" w:hAnsi="Arial Narrow"/>
                <w:b/>
                <w:sz w:val="18"/>
                <w:szCs w:val="18"/>
              </w:rPr>
            </w:pPr>
          </w:p>
          <w:p w:rsidR="007C10CB" w:rsidRDefault="007C10CB" w:rsidP="007C10CB">
            <w:pPr>
              <w:pStyle w:val="ListParagraph"/>
              <w:ind w:left="0"/>
              <w:rPr>
                <w:rFonts w:ascii="Arial Narrow" w:hAnsi="Arial Narrow"/>
                <w:b/>
                <w:sz w:val="18"/>
                <w:szCs w:val="18"/>
              </w:rPr>
            </w:pPr>
            <w:r>
              <w:rPr>
                <w:rFonts w:ascii="Arial Narrow" w:hAnsi="Arial Narrow"/>
                <w:b/>
                <w:sz w:val="18"/>
                <w:szCs w:val="18"/>
              </w:rPr>
              <w:t xml:space="preserve">Why </w:t>
            </w:r>
            <w:proofErr w:type="gramStart"/>
            <w:r w:rsidR="007F1B89">
              <w:rPr>
                <w:rFonts w:ascii="Arial Narrow" w:hAnsi="Arial Narrow"/>
                <w:b/>
                <w:sz w:val="18"/>
                <w:szCs w:val="18"/>
              </w:rPr>
              <w:t>is Nixon</w:t>
            </w:r>
            <w:proofErr w:type="gramEnd"/>
            <w:r w:rsidR="007F1B89">
              <w:rPr>
                <w:rFonts w:ascii="Arial Narrow" w:hAnsi="Arial Narrow"/>
                <w:b/>
                <w:sz w:val="18"/>
                <w:szCs w:val="18"/>
              </w:rPr>
              <w:t xml:space="preserve"> </w:t>
            </w:r>
            <w:r>
              <w:rPr>
                <w:rFonts w:ascii="Arial Narrow" w:hAnsi="Arial Narrow"/>
                <w:b/>
                <w:sz w:val="18"/>
                <w:szCs w:val="18"/>
              </w:rPr>
              <w:t xml:space="preserve">remembered </w:t>
            </w:r>
            <w:r w:rsidR="007F1B89">
              <w:rPr>
                <w:rFonts w:ascii="Arial Narrow" w:hAnsi="Arial Narrow"/>
                <w:b/>
                <w:sz w:val="18"/>
                <w:szCs w:val="18"/>
              </w:rPr>
              <w:t xml:space="preserve">more </w:t>
            </w:r>
            <w:r>
              <w:rPr>
                <w:rFonts w:ascii="Arial Narrow" w:hAnsi="Arial Narrow"/>
                <w:b/>
                <w:sz w:val="18"/>
                <w:szCs w:val="18"/>
              </w:rPr>
              <w:t>for Watergate and detente?</w:t>
            </w:r>
          </w:p>
          <w:p w:rsidR="007C10CB" w:rsidRDefault="007C10CB" w:rsidP="007C10CB">
            <w:pPr>
              <w:pStyle w:val="ListParagraph"/>
              <w:ind w:left="0"/>
              <w:rPr>
                <w:rFonts w:ascii="Arial Narrow" w:hAnsi="Arial Narrow"/>
                <w:b/>
                <w:sz w:val="18"/>
                <w:szCs w:val="18"/>
              </w:rPr>
            </w:pPr>
          </w:p>
          <w:p w:rsidR="007C10CB" w:rsidRDefault="007C10CB" w:rsidP="007C10CB">
            <w:pPr>
              <w:pStyle w:val="ListParagraph"/>
              <w:ind w:left="0"/>
              <w:rPr>
                <w:rFonts w:ascii="Arial Narrow" w:hAnsi="Arial Narrow"/>
                <w:b/>
                <w:sz w:val="18"/>
                <w:szCs w:val="18"/>
              </w:rPr>
            </w:pPr>
          </w:p>
          <w:p w:rsidR="007C10CB" w:rsidRDefault="007C10CB" w:rsidP="007C10CB">
            <w:pPr>
              <w:pStyle w:val="ListParagraph"/>
              <w:ind w:left="0"/>
              <w:rPr>
                <w:rFonts w:ascii="Arial Narrow" w:hAnsi="Arial Narrow"/>
                <w:b/>
                <w:sz w:val="18"/>
                <w:szCs w:val="18"/>
              </w:rPr>
            </w:pPr>
          </w:p>
          <w:p w:rsidR="007C10CB" w:rsidRDefault="007C10CB" w:rsidP="007C10CB">
            <w:pPr>
              <w:pStyle w:val="ListParagraph"/>
              <w:ind w:left="0"/>
              <w:rPr>
                <w:rFonts w:ascii="Arial Narrow" w:hAnsi="Arial Narrow"/>
                <w:b/>
                <w:sz w:val="18"/>
                <w:szCs w:val="18"/>
              </w:rPr>
            </w:pPr>
          </w:p>
          <w:p w:rsidR="007C10CB" w:rsidRDefault="007C10CB" w:rsidP="007C10CB">
            <w:pPr>
              <w:pStyle w:val="ListParagraph"/>
              <w:ind w:left="0"/>
              <w:rPr>
                <w:rFonts w:ascii="Arial Narrow" w:hAnsi="Arial Narrow"/>
                <w:b/>
                <w:sz w:val="18"/>
                <w:szCs w:val="18"/>
              </w:rPr>
            </w:pPr>
          </w:p>
          <w:p w:rsidR="007C10CB" w:rsidRDefault="007C10CB" w:rsidP="007C10CB">
            <w:pPr>
              <w:pStyle w:val="ListParagraph"/>
              <w:ind w:left="0"/>
              <w:rPr>
                <w:rFonts w:ascii="Arial Narrow" w:hAnsi="Arial Narrow"/>
                <w:b/>
                <w:sz w:val="18"/>
                <w:szCs w:val="18"/>
              </w:rPr>
            </w:pPr>
          </w:p>
          <w:p w:rsidR="007C10CB" w:rsidRDefault="007C10CB" w:rsidP="007C10CB">
            <w:pPr>
              <w:pStyle w:val="ListParagraph"/>
              <w:ind w:left="0"/>
              <w:rPr>
                <w:rFonts w:ascii="Arial Narrow" w:hAnsi="Arial Narrow"/>
                <w:b/>
                <w:sz w:val="18"/>
                <w:szCs w:val="18"/>
              </w:rPr>
            </w:pPr>
          </w:p>
          <w:p w:rsidR="007C10CB" w:rsidRDefault="007C10CB" w:rsidP="007C10CB">
            <w:pPr>
              <w:pStyle w:val="ListParagraph"/>
              <w:ind w:left="0"/>
              <w:rPr>
                <w:rFonts w:ascii="Arial Narrow" w:hAnsi="Arial Narrow"/>
                <w:b/>
                <w:sz w:val="18"/>
                <w:szCs w:val="18"/>
              </w:rPr>
            </w:pPr>
            <w:r>
              <w:rPr>
                <w:rFonts w:ascii="Arial Narrow" w:hAnsi="Arial Narrow"/>
                <w:b/>
                <w:sz w:val="18"/>
                <w:szCs w:val="18"/>
              </w:rPr>
              <w:t>List three causes of growing environmental concern in the 1970s.</w:t>
            </w:r>
          </w:p>
          <w:p w:rsidR="007C10CB" w:rsidRDefault="007C10CB" w:rsidP="007C10CB">
            <w:pPr>
              <w:pStyle w:val="ListParagraph"/>
              <w:ind w:left="0"/>
              <w:rPr>
                <w:rFonts w:ascii="Arial Narrow" w:hAnsi="Arial Narrow"/>
                <w:b/>
                <w:sz w:val="18"/>
                <w:szCs w:val="18"/>
              </w:rPr>
            </w:pPr>
          </w:p>
          <w:p w:rsidR="007C10CB" w:rsidRDefault="007C10CB" w:rsidP="007C10CB">
            <w:pPr>
              <w:pStyle w:val="ListParagraph"/>
              <w:ind w:left="0"/>
              <w:rPr>
                <w:rFonts w:ascii="Arial Narrow" w:hAnsi="Arial Narrow"/>
                <w:b/>
                <w:sz w:val="18"/>
                <w:szCs w:val="18"/>
              </w:rPr>
            </w:pPr>
            <w:r>
              <w:rPr>
                <w:rFonts w:ascii="Arial Narrow" w:hAnsi="Arial Narrow"/>
                <w:b/>
                <w:sz w:val="18"/>
                <w:szCs w:val="18"/>
              </w:rPr>
              <w:t>1)</w:t>
            </w:r>
          </w:p>
          <w:p w:rsidR="007C10CB" w:rsidRDefault="007C10CB" w:rsidP="007C10CB">
            <w:pPr>
              <w:pStyle w:val="ListParagraph"/>
              <w:ind w:left="0"/>
              <w:rPr>
                <w:rFonts w:ascii="Arial Narrow" w:hAnsi="Arial Narrow"/>
                <w:b/>
                <w:sz w:val="18"/>
                <w:szCs w:val="18"/>
              </w:rPr>
            </w:pPr>
          </w:p>
          <w:p w:rsidR="007C10CB" w:rsidRDefault="007C10CB" w:rsidP="007C10CB">
            <w:pPr>
              <w:pStyle w:val="ListParagraph"/>
              <w:ind w:left="0"/>
              <w:rPr>
                <w:rFonts w:ascii="Arial Narrow" w:hAnsi="Arial Narrow"/>
                <w:b/>
                <w:sz w:val="18"/>
                <w:szCs w:val="18"/>
              </w:rPr>
            </w:pPr>
            <w:r>
              <w:rPr>
                <w:rFonts w:ascii="Arial Narrow" w:hAnsi="Arial Narrow"/>
                <w:b/>
                <w:sz w:val="18"/>
                <w:szCs w:val="18"/>
              </w:rPr>
              <w:t>2)</w:t>
            </w:r>
          </w:p>
          <w:p w:rsidR="007C10CB" w:rsidRDefault="007C10CB" w:rsidP="007C10CB">
            <w:pPr>
              <w:pStyle w:val="ListParagraph"/>
              <w:ind w:left="0"/>
              <w:rPr>
                <w:rFonts w:ascii="Arial Narrow" w:hAnsi="Arial Narrow"/>
                <w:b/>
                <w:sz w:val="18"/>
                <w:szCs w:val="18"/>
              </w:rPr>
            </w:pPr>
          </w:p>
          <w:p w:rsidR="007C10CB" w:rsidRPr="007C10CB" w:rsidRDefault="007C10CB" w:rsidP="007C10CB">
            <w:pPr>
              <w:pStyle w:val="ListParagraph"/>
              <w:ind w:left="0"/>
              <w:rPr>
                <w:rFonts w:ascii="Arial Narrow" w:eastAsia="Cambria" w:hAnsi="Arial Narrow" w:cs="Times New Roman"/>
                <w:b/>
                <w:bCs/>
                <w:sz w:val="18"/>
                <w:szCs w:val="18"/>
              </w:rPr>
            </w:pPr>
            <w:r>
              <w:rPr>
                <w:rFonts w:ascii="Arial Narrow" w:hAnsi="Arial Narrow"/>
                <w:b/>
                <w:sz w:val="18"/>
                <w:szCs w:val="18"/>
              </w:rPr>
              <w:t>3)</w:t>
            </w:r>
          </w:p>
        </w:tc>
      </w:tr>
    </w:tbl>
    <w:p w:rsidR="00725993" w:rsidRPr="007C10CB" w:rsidRDefault="00725993" w:rsidP="005D50AE">
      <w:pPr>
        <w:rPr>
          <w:rFonts w:ascii="Arial Narrow" w:hAnsi="Arial Narrow"/>
          <w:b/>
          <w:sz w:val="18"/>
          <w:szCs w:val="18"/>
        </w:rPr>
      </w:pPr>
    </w:p>
    <w:p w:rsidR="007C10CB" w:rsidRPr="007C10CB" w:rsidRDefault="007C10CB" w:rsidP="007C10CB">
      <w:pPr>
        <w:rPr>
          <w:rFonts w:ascii="Arial Narrow" w:hAnsi="Arial Narrow"/>
          <w:b/>
          <w:sz w:val="18"/>
          <w:szCs w:val="18"/>
          <w:u w:val="single"/>
        </w:rPr>
      </w:pPr>
      <w:r w:rsidRPr="007C10CB">
        <w:rPr>
          <w:rFonts w:ascii="Arial Narrow" w:hAnsi="Arial Narrow"/>
          <w:b/>
          <w:sz w:val="18"/>
          <w:szCs w:val="18"/>
          <w:u w:val="single"/>
        </w:rPr>
        <w:t>Additional information and analysis</w:t>
      </w:r>
    </w:p>
    <w:p w:rsidR="007C10CB" w:rsidRDefault="007C10CB" w:rsidP="007C10CB">
      <w:pPr>
        <w:rPr>
          <w:rFonts w:ascii="Arial Narrow" w:hAnsi="Arial Narrow"/>
          <w:b/>
          <w:sz w:val="18"/>
          <w:szCs w:val="18"/>
        </w:rPr>
      </w:pPr>
    </w:p>
    <w:p w:rsidR="007C10CB" w:rsidRPr="00EA668E" w:rsidRDefault="00EA668E" w:rsidP="007C10CB">
      <w:pPr>
        <w:rPr>
          <w:rFonts w:ascii="Arial Narrow" w:hAnsi="Arial Narrow"/>
          <w:b/>
          <w:i/>
          <w:sz w:val="18"/>
          <w:szCs w:val="18"/>
        </w:rPr>
      </w:pPr>
      <w:r w:rsidRPr="00EA668E">
        <w:rPr>
          <w:rFonts w:ascii="Arial Narrow" w:hAnsi="Arial Narrow"/>
          <w:b/>
          <w:i/>
          <w:sz w:val="18"/>
          <w:szCs w:val="18"/>
        </w:rPr>
        <w:t>…</w:t>
      </w:r>
      <w:r w:rsidR="007C10CB" w:rsidRPr="00EA668E">
        <w:rPr>
          <w:rFonts w:ascii="Arial Narrow" w:hAnsi="Arial Narrow"/>
          <w:b/>
          <w:i/>
          <w:sz w:val="18"/>
          <w:szCs w:val="18"/>
        </w:rPr>
        <w:t>In January 1969, Richard Nixon took the oath of office as President. At one of</w:t>
      </w:r>
      <w:r w:rsidRPr="00EA668E">
        <w:rPr>
          <w:rFonts w:ascii="Arial Narrow" w:hAnsi="Arial Narrow"/>
          <w:b/>
          <w:i/>
          <w:sz w:val="18"/>
          <w:szCs w:val="18"/>
        </w:rPr>
        <w:t xml:space="preserve"> </w:t>
      </w:r>
      <w:r w:rsidR="007C10CB" w:rsidRPr="00EA668E">
        <w:rPr>
          <w:rFonts w:ascii="Arial Narrow" w:hAnsi="Arial Narrow"/>
          <w:b/>
          <w:i/>
          <w:sz w:val="18"/>
          <w:szCs w:val="18"/>
        </w:rPr>
        <w:t>President Nixon’s early press conferences, Ms. Vera Glaser stood amid a forest of male</w:t>
      </w:r>
      <w:r w:rsidRPr="00EA668E">
        <w:rPr>
          <w:rFonts w:ascii="Arial Narrow" w:hAnsi="Arial Narrow"/>
          <w:b/>
          <w:i/>
          <w:sz w:val="18"/>
          <w:szCs w:val="18"/>
        </w:rPr>
        <w:t xml:space="preserve"> </w:t>
      </w:r>
      <w:r w:rsidR="007C10CB" w:rsidRPr="00EA668E">
        <w:rPr>
          <w:rFonts w:ascii="Arial Narrow" w:hAnsi="Arial Narrow"/>
          <w:b/>
          <w:i/>
          <w:sz w:val="18"/>
          <w:szCs w:val="18"/>
        </w:rPr>
        <w:t>colleagues, raised her strong, clear voice, and asked:</w:t>
      </w:r>
      <w:r w:rsidRPr="00EA668E">
        <w:rPr>
          <w:rFonts w:ascii="Arial Narrow" w:hAnsi="Arial Narrow"/>
          <w:b/>
          <w:i/>
          <w:sz w:val="18"/>
          <w:szCs w:val="18"/>
        </w:rPr>
        <w:t xml:space="preserve"> </w:t>
      </w:r>
      <w:r w:rsidR="007C10CB" w:rsidRPr="00EA668E">
        <w:rPr>
          <w:rFonts w:ascii="Arial Narrow" w:hAnsi="Arial Narrow"/>
          <w:b/>
          <w:i/>
          <w:sz w:val="18"/>
          <w:szCs w:val="18"/>
        </w:rPr>
        <w:t>“Mr. President, since you’ve been inaugurated, you have made approximately 200</w:t>
      </w:r>
    </w:p>
    <w:p w:rsidR="007C10CB" w:rsidRPr="00EA668E" w:rsidRDefault="00060FAA" w:rsidP="007C10CB">
      <w:pPr>
        <w:rPr>
          <w:rFonts w:ascii="Arial Narrow" w:hAnsi="Arial Narrow"/>
          <w:b/>
          <w:i/>
          <w:sz w:val="18"/>
          <w:szCs w:val="18"/>
        </w:rPr>
      </w:pPr>
      <w:r w:rsidRPr="00EA668E">
        <w:rPr>
          <w:rFonts w:ascii="Arial Narrow" w:hAnsi="Arial Narrow"/>
          <w:b/>
          <w:i/>
          <w:sz w:val="18"/>
          <w:szCs w:val="18"/>
        </w:rPr>
        <w:t>Presidential</w:t>
      </w:r>
      <w:r w:rsidR="007C10CB" w:rsidRPr="00EA668E">
        <w:rPr>
          <w:rFonts w:ascii="Arial Narrow" w:hAnsi="Arial Narrow"/>
          <w:b/>
          <w:i/>
          <w:sz w:val="18"/>
          <w:szCs w:val="18"/>
        </w:rPr>
        <w:t xml:space="preserve"> </w:t>
      </w:r>
      <w:proofErr w:type="gramStart"/>
      <w:r w:rsidR="007C10CB" w:rsidRPr="00EA668E">
        <w:rPr>
          <w:rFonts w:ascii="Arial Narrow" w:hAnsi="Arial Narrow"/>
          <w:b/>
          <w:i/>
          <w:sz w:val="18"/>
          <w:szCs w:val="18"/>
        </w:rPr>
        <w:t>appointments,</w:t>
      </w:r>
      <w:proofErr w:type="gramEnd"/>
      <w:r w:rsidR="007C10CB" w:rsidRPr="00EA668E">
        <w:rPr>
          <w:rFonts w:ascii="Arial Narrow" w:hAnsi="Arial Narrow"/>
          <w:b/>
          <w:i/>
          <w:sz w:val="18"/>
          <w:szCs w:val="18"/>
        </w:rPr>
        <w:t xml:space="preserve"> and only three of them have gone to women. Can we expect</w:t>
      </w:r>
      <w:r w:rsidR="00EA668E" w:rsidRPr="00EA668E">
        <w:rPr>
          <w:rFonts w:ascii="Arial Narrow" w:hAnsi="Arial Narrow"/>
          <w:b/>
          <w:i/>
          <w:sz w:val="18"/>
          <w:szCs w:val="18"/>
        </w:rPr>
        <w:t xml:space="preserve"> </w:t>
      </w:r>
      <w:r w:rsidR="007C10CB" w:rsidRPr="00EA668E">
        <w:rPr>
          <w:rFonts w:ascii="Arial Narrow" w:hAnsi="Arial Narrow"/>
          <w:b/>
          <w:i/>
          <w:sz w:val="18"/>
          <w:szCs w:val="18"/>
        </w:rPr>
        <w:t>some more equitable recognition of women’s abilities, or are we going to remain the lost</w:t>
      </w:r>
      <w:r w:rsidR="00EA668E" w:rsidRPr="00EA668E">
        <w:rPr>
          <w:rFonts w:ascii="Arial Narrow" w:hAnsi="Arial Narrow"/>
          <w:b/>
          <w:i/>
          <w:sz w:val="18"/>
          <w:szCs w:val="18"/>
        </w:rPr>
        <w:t xml:space="preserve"> </w:t>
      </w:r>
      <w:r w:rsidR="007C10CB" w:rsidRPr="00EA668E">
        <w:rPr>
          <w:rFonts w:ascii="Arial Narrow" w:hAnsi="Arial Narrow"/>
          <w:b/>
          <w:i/>
          <w:sz w:val="18"/>
          <w:szCs w:val="18"/>
        </w:rPr>
        <w:t>sex?”</w:t>
      </w:r>
      <w:r w:rsidR="00EA668E" w:rsidRPr="00EA668E">
        <w:rPr>
          <w:rFonts w:ascii="Arial Narrow" w:hAnsi="Arial Narrow"/>
          <w:b/>
          <w:i/>
          <w:sz w:val="18"/>
          <w:szCs w:val="18"/>
        </w:rPr>
        <w:t xml:space="preserve"> </w:t>
      </w:r>
      <w:r w:rsidR="007C10CB" w:rsidRPr="00EA668E">
        <w:rPr>
          <w:rFonts w:ascii="Arial Narrow" w:hAnsi="Arial Narrow"/>
          <w:b/>
          <w:i/>
          <w:sz w:val="18"/>
          <w:szCs w:val="18"/>
        </w:rPr>
        <w:t>The President seemed surprised, but he agreed: “We’ll have to do something about</w:t>
      </w:r>
      <w:r w:rsidR="00EA668E" w:rsidRPr="00EA668E">
        <w:rPr>
          <w:rFonts w:ascii="Arial Narrow" w:hAnsi="Arial Narrow"/>
          <w:b/>
          <w:i/>
          <w:sz w:val="18"/>
          <w:szCs w:val="18"/>
        </w:rPr>
        <w:t xml:space="preserve"> </w:t>
      </w:r>
      <w:r w:rsidR="007C10CB" w:rsidRPr="00EA668E">
        <w:rPr>
          <w:rFonts w:ascii="Arial Narrow" w:hAnsi="Arial Narrow"/>
          <w:b/>
          <w:i/>
          <w:sz w:val="18"/>
          <w:szCs w:val="18"/>
        </w:rPr>
        <w:t>that.” It was a promise he kept.</w:t>
      </w:r>
    </w:p>
    <w:p w:rsidR="00EA668E" w:rsidRPr="00EA668E" w:rsidRDefault="00EA668E" w:rsidP="007C10CB">
      <w:pPr>
        <w:rPr>
          <w:rFonts w:ascii="Arial Narrow" w:hAnsi="Arial Narrow"/>
          <w:b/>
          <w:i/>
          <w:sz w:val="18"/>
          <w:szCs w:val="18"/>
        </w:rPr>
      </w:pPr>
    </w:p>
    <w:p w:rsidR="007C10CB" w:rsidRDefault="007C10CB" w:rsidP="007C10CB">
      <w:pPr>
        <w:rPr>
          <w:rFonts w:ascii="Arial Narrow" w:hAnsi="Arial Narrow"/>
          <w:b/>
          <w:i/>
          <w:sz w:val="18"/>
          <w:szCs w:val="18"/>
        </w:rPr>
      </w:pPr>
      <w:r w:rsidRPr="00EA668E">
        <w:rPr>
          <w:rFonts w:ascii="Arial Narrow" w:hAnsi="Arial Narrow"/>
          <w:b/>
          <w:i/>
          <w:sz w:val="18"/>
          <w:szCs w:val="18"/>
        </w:rPr>
        <w:t xml:space="preserve">President Nixon’s pledge </w:t>
      </w:r>
      <w:r w:rsidR="00EA668E" w:rsidRPr="00EA668E">
        <w:rPr>
          <w:rFonts w:ascii="Arial Narrow" w:hAnsi="Arial Narrow"/>
          <w:b/>
          <w:i/>
          <w:sz w:val="18"/>
          <w:szCs w:val="18"/>
        </w:rPr>
        <w:t>…</w:t>
      </w:r>
      <w:r w:rsidRPr="00EA668E">
        <w:rPr>
          <w:rFonts w:ascii="Arial Narrow" w:hAnsi="Arial Narrow"/>
          <w:b/>
          <w:i/>
          <w:sz w:val="18"/>
          <w:szCs w:val="18"/>
        </w:rPr>
        <w:t xml:space="preserve"> led to the</w:t>
      </w:r>
      <w:r w:rsidR="00EA668E" w:rsidRPr="00EA668E">
        <w:rPr>
          <w:rFonts w:ascii="Arial Narrow" w:hAnsi="Arial Narrow"/>
          <w:b/>
          <w:i/>
          <w:sz w:val="18"/>
          <w:szCs w:val="18"/>
        </w:rPr>
        <w:t xml:space="preserve"> </w:t>
      </w:r>
      <w:r w:rsidRPr="00EA668E">
        <w:rPr>
          <w:rFonts w:ascii="Arial Narrow" w:hAnsi="Arial Narrow"/>
          <w:b/>
          <w:i/>
          <w:sz w:val="18"/>
          <w:szCs w:val="18"/>
        </w:rPr>
        <w:t xml:space="preserve">appointment of a </w:t>
      </w:r>
      <w:r w:rsidRPr="00060FAA">
        <w:rPr>
          <w:rFonts w:ascii="Arial Narrow" w:hAnsi="Arial Narrow"/>
          <w:b/>
          <w:i/>
          <w:sz w:val="18"/>
          <w:szCs w:val="18"/>
          <w:highlight w:val="yellow"/>
        </w:rPr>
        <w:t>White House Task Force on Women’s Rights and Responsibilities</w:t>
      </w:r>
      <w:r w:rsidRPr="00EA668E">
        <w:rPr>
          <w:rFonts w:ascii="Arial Narrow" w:hAnsi="Arial Narrow"/>
          <w:b/>
          <w:i/>
          <w:sz w:val="18"/>
          <w:szCs w:val="18"/>
        </w:rPr>
        <w:t>.</w:t>
      </w:r>
      <w:r w:rsidR="00EA668E" w:rsidRPr="00EA668E">
        <w:rPr>
          <w:rFonts w:ascii="Arial Narrow" w:hAnsi="Arial Narrow"/>
          <w:b/>
          <w:i/>
          <w:sz w:val="18"/>
          <w:szCs w:val="18"/>
        </w:rPr>
        <w:t xml:space="preserve"> …</w:t>
      </w:r>
      <w:r w:rsidRPr="00EA668E">
        <w:rPr>
          <w:rFonts w:ascii="Arial Narrow" w:hAnsi="Arial Narrow"/>
          <w:b/>
          <w:i/>
          <w:sz w:val="18"/>
          <w:szCs w:val="18"/>
        </w:rPr>
        <w:t xml:space="preserve"> Within nine months, </w:t>
      </w:r>
      <w:r w:rsidR="00EA668E" w:rsidRPr="00EA668E">
        <w:rPr>
          <w:rFonts w:ascii="Arial Narrow" w:hAnsi="Arial Narrow"/>
          <w:b/>
          <w:i/>
          <w:sz w:val="18"/>
          <w:szCs w:val="18"/>
        </w:rPr>
        <w:t>[the number of women working in policy jobs doubled]</w:t>
      </w:r>
      <w:r w:rsidRPr="00EA668E">
        <w:rPr>
          <w:rFonts w:ascii="Arial Narrow" w:hAnsi="Arial Narrow"/>
          <w:b/>
          <w:i/>
          <w:sz w:val="18"/>
          <w:szCs w:val="18"/>
        </w:rPr>
        <w:t>. In</w:t>
      </w:r>
      <w:r w:rsidR="00EA668E" w:rsidRPr="00EA668E">
        <w:rPr>
          <w:rFonts w:ascii="Arial Narrow" w:hAnsi="Arial Narrow"/>
          <w:b/>
          <w:i/>
          <w:sz w:val="18"/>
          <w:szCs w:val="18"/>
        </w:rPr>
        <w:t xml:space="preserve"> April 1972…</w:t>
      </w:r>
      <w:r w:rsidRPr="00EA668E">
        <w:rPr>
          <w:rFonts w:ascii="Arial Narrow" w:hAnsi="Arial Narrow"/>
          <w:b/>
          <w:i/>
          <w:sz w:val="18"/>
          <w:szCs w:val="18"/>
        </w:rPr>
        <w:t>the number of women in policy-making jobs had</w:t>
      </w:r>
      <w:r w:rsidR="00EA668E" w:rsidRPr="00EA668E">
        <w:rPr>
          <w:rFonts w:ascii="Arial Narrow" w:hAnsi="Arial Narrow"/>
          <w:b/>
          <w:i/>
          <w:sz w:val="18"/>
          <w:szCs w:val="18"/>
        </w:rPr>
        <w:t xml:space="preserve"> </w:t>
      </w:r>
      <w:r w:rsidRPr="00EA668E">
        <w:rPr>
          <w:rFonts w:ascii="Arial Narrow" w:hAnsi="Arial Narrow"/>
          <w:b/>
          <w:i/>
          <w:sz w:val="18"/>
          <w:szCs w:val="18"/>
        </w:rPr>
        <w:t>tripled from 36 to 105.</w:t>
      </w:r>
      <w:r w:rsidR="00EA668E" w:rsidRPr="00EA668E">
        <w:rPr>
          <w:rFonts w:ascii="Arial Narrow" w:hAnsi="Arial Narrow"/>
          <w:b/>
          <w:i/>
          <w:sz w:val="18"/>
          <w:szCs w:val="18"/>
        </w:rPr>
        <w:t xml:space="preserve"> </w:t>
      </w:r>
      <w:r w:rsidRPr="00EA668E">
        <w:rPr>
          <w:rFonts w:ascii="Arial Narrow" w:hAnsi="Arial Narrow"/>
          <w:b/>
          <w:i/>
          <w:sz w:val="18"/>
          <w:szCs w:val="18"/>
        </w:rPr>
        <w:t>Even more importantly perhaps was the nature of the jobs themselves. There were</w:t>
      </w:r>
      <w:r w:rsidR="00EA668E" w:rsidRPr="00EA668E">
        <w:rPr>
          <w:rFonts w:ascii="Arial Narrow" w:hAnsi="Arial Narrow"/>
          <w:b/>
          <w:i/>
          <w:sz w:val="18"/>
          <w:szCs w:val="18"/>
        </w:rPr>
        <w:t xml:space="preserve"> </w:t>
      </w:r>
      <w:r w:rsidRPr="00EA668E">
        <w:rPr>
          <w:rFonts w:ascii="Arial Narrow" w:hAnsi="Arial Narrow"/>
          <w:b/>
          <w:i/>
          <w:sz w:val="18"/>
          <w:szCs w:val="18"/>
        </w:rPr>
        <w:t>many “breakthroughs” – jobs women had never held before. In other words, we were</w:t>
      </w:r>
      <w:r w:rsidR="00EA668E" w:rsidRPr="00EA668E">
        <w:rPr>
          <w:rFonts w:ascii="Arial Narrow" w:hAnsi="Arial Narrow"/>
          <w:b/>
          <w:i/>
          <w:sz w:val="18"/>
          <w:szCs w:val="18"/>
        </w:rPr>
        <w:t xml:space="preserve"> </w:t>
      </w:r>
      <w:r w:rsidRPr="00EA668E">
        <w:rPr>
          <w:rFonts w:ascii="Arial Narrow" w:hAnsi="Arial Narrow"/>
          <w:b/>
          <w:i/>
          <w:sz w:val="18"/>
          <w:szCs w:val="18"/>
        </w:rPr>
        <w:t xml:space="preserve">blasting through glass ceilings. </w:t>
      </w:r>
      <w:r w:rsidR="00EA668E" w:rsidRPr="00EA668E">
        <w:rPr>
          <w:rFonts w:ascii="Arial Narrow" w:hAnsi="Arial Narrow"/>
          <w:b/>
          <w:i/>
          <w:sz w:val="18"/>
          <w:szCs w:val="18"/>
        </w:rPr>
        <w:t>…</w:t>
      </w:r>
      <w:r w:rsidRPr="00EA668E">
        <w:rPr>
          <w:rFonts w:ascii="Arial Narrow" w:hAnsi="Arial Narrow"/>
          <w:b/>
          <w:i/>
          <w:sz w:val="18"/>
          <w:szCs w:val="18"/>
        </w:rPr>
        <w:t>Thanks to the President’s support, more than 1,000 women were hired or promoted into</w:t>
      </w:r>
      <w:r w:rsidR="00EA668E" w:rsidRPr="00EA668E">
        <w:rPr>
          <w:rFonts w:ascii="Arial Narrow" w:hAnsi="Arial Narrow"/>
          <w:b/>
          <w:i/>
          <w:sz w:val="18"/>
          <w:szCs w:val="18"/>
        </w:rPr>
        <w:t xml:space="preserve"> </w:t>
      </w:r>
      <w:r w:rsidRPr="00EA668E">
        <w:rPr>
          <w:rFonts w:ascii="Arial Narrow" w:hAnsi="Arial Narrow"/>
          <w:b/>
          <w:i/>
          <w:sz w:val="18"/>
          <w:szCs w:val="18"/>
        </w:rPr>
        <w:t>the middle management ranks of the career civil service, at a time when the Federal</w:t>
      </w:r>
      <w:r w:rsidR="00EA668E" w:rsidRPr="00EA668E">
        <w:rPr>
          <w:rFonts w:ascii="Arial Narrow" w:hAnsi="Arial Narrow"/>
          <w:b/>
          <w:i/>
          <w:sz w:val="18"/>
          <w:szCs w:val="18"/>
        </w:rPr>
        <w:t xml:space="preserve"> </w:t>
      </w:r>
      <w:r w:rsidRPr="00EA668E">
        <w:rPr>
          <w:rFonts w:ascii="Arial Narrow" w:hAnsi="Arial Narrow"/>
          <w:b/>
          <w:i/>
          <w:sz w:val="18"/>
          <w:szCs w:val="18"/>
        </w:rPr>
        <w:t>Government was reducing employment by 5%. For the first time, women were serving</w:t>
      </w:r>
      <w:r w:rsidR="00EA668E" w:rsidRPr="00EA668E">
        <w:rPr>
          <w:rFonts w:ascii="Arial Narrow" w:hAnsi="Arial Narrow"/>
          <w:b/>
          <w:i/>
          <w:sz w:val="18"/>
          <w:szCs w:val="18"/>
        </w:rPr>
        <w:t xml:space="preserve"> </w:t>
      </w:r>
      <w:r w:rsidRPr="00EA668E">
        <w:rPr>
          <w:rFonts w:ascii="Arial Narrow" w:hAnsi="Arial Narrow"/>
          <w:b/>
          <w:i/>
          <w:sz w:val="18"/>
          <w:szCs w:val="18"/>
        </w:rPr>
        <w:t>as generals, admirals, forest rangers, FBI agents, and even tugboat captains.</w:t>
      </w:r>
      <w:r w:rsidR="00EA668E" w:rsidRPr="00EA668E">
        <w:rPr>
          <w:rFonts w:ascii="Arial Narrow" w:hAnsi="Arial Narrow"/>
          <w:b/>
          <w:i/>
          <w:sz w:val="18"/>
          <w:szCs w:val="18"/>
        </w:rPr>
        <w:t xml:space="preserve"> </w:t>
      </w:r>
      <w:r w:rsidRPr="00EA668E">
        <w:rPr>
          <w:rFonts w:ascii="Arial Narrow" w:hAnsi="Arial Narrow"/>
          <w:b/>
          <w:i/>
          <w:sz w:val="18"/>
          <w:szCs w:val="18"/>
        </w:rPr>
        <w:t xml:space="preserve">By March 1973, just two years after the effort </w:t>
      </w:r>
      <w:r w:rsidR="00060FAA" w:rsidRPr="00EA668E">
        <w:rPr>
          <w:rFonts w:ascii="Arial Narrow" w:hAnsi="Arial Narrow"/>
          <w:b/>
          <w:i/>
          <w:sz w:val="18"/>
          <w:szCs w:val="18"/>
        </w:rPr>
        <w:t>began;</w:t>
      </w:r>
      <w:r w:rsidRPr="00EA668E">
        <w:rPr>
          <w:rFonts w:ascii="Arial Narrow" w:hAnsi="Arial Narrow"/>
          <w:b/>
          <w:i/>
          <w:sz w:val="18"/>
          <w:szCs w:val="18"/>
        </w:rPr>
        <w:t xml:space="preserve"> the number of women in top jobs</w:t>
      </w:r>
      <w:r w:rsidR="00EA668E">
        <w:rPr>
          <w:rFonts w:ascii="Arial Narrow" w:hAnsi="Arial Narrow"/>
          <w:b/>
          <w:i/>
          <w:sz w:val="18"/>
          <w:szCs w:val="18"/>
        </w:rPr>
        <w:t xml:space="preserve"> </w:t>
      </w:r>
      <w:r w:rsidRPr="00EA668E">
        <w:rPr>
          <w:rFonts w:ascii="Arial Narrow" w:hAnsi="Arial Narrow"/>
          <w:b/>
          <w:i/>
          <w:sz w:val="18"/>
          <w:szCs w:val="18"/>
        </w:rPr>
        <w:t>had quadrupled</w:t>
      </w:r>
      <w:r w:rsidR="00EA668E" w:rsidRPr="00EA668E">
        <w:rPr>
          <w:rFonts w:ascii="Arial Narrow" w:hAnsi="Arial Narrow"/>
          <w:b/>
          <w:i/>
          <w:sz w:val="18"/>
          <w:szCs w:val="18"/>
        </w:rPr>
        <w:t xml:space="preserve">… </w:t>
      </w:r>
      <w:r w:rsidRPr="00EA668E">
        <w:rPr>
          <w:rFonts w:ascii="Arial Narrow" w:hAnsi="Arial Narrow"/>
          <w:b/>
          <w:i/>
          <w:sz w:val="18"/>
          <w:szCs w:val="18"/>
        </w:rPr>
        <w:t>President Nixon’s efforts to lift up women in the Federal Government spilled over into</w:t>
      </w:r>
      <w:r w:rsidR="00EA668E" w:rsidRPr="00EA668E">
        <w:rPr>
          <w:rFonts w:ascii="Arial Narrow" w:hAnsi="Arial Narrow"/>
          <w:b/>
          <w:i/>
          <w:sz w:val="18"/>
          <w:szCs w:val="18"/>
        </w:rPr>
        <w:t xml:space="preserve"> </w:t>
      </w:r>
      <w:r w:rsidRPr="00EA668E">
        <w:rPr>
          <w:rFonts w:ascii="Arial Narrow" w:hAnsi="Arial Narrow"/>
          <w:b/>
          <w:i/>
          <w:sz w:val="18"/>
          <w:szCs w:val="18"/>
        </w:rPr>
        <w:t>the rest of American society as he challenged the private sector, as well as, state and</w:t>
      </w:r>
      <w:r w:rsidR="00EA668E" w:rsidRPr="00EA668E">
        <w:rPr>
          <w:rFonts w:ascii="Arial Narrow" w:hAnsi="Arial Narrow"/>
          <w:b/>
          <w:i/>
          <w:sz w:val="18"/>
          <w:szCs w:val="18"/>
        </w:rPr>
        <w:t xml:space="preserve"> </w:t>
      </w:r>
      <w:r w:rsidRPr="00EA668E">
        <w:rPr>
          <w:rFonts w:ascii="Arial Narrow" w:hAnsi="Arial Narrow"/>
          <w:b/>
          <w:i/>
          <w:sz w:val="18"/>
          <w:szCs w:val="18"/>
        </w:rPr>
        <w:t>local governments “to follow our lead and guarantee women equal opportunity for</w:t>
      </w:r>
      <w:r w:rsidR="00EA668E" w:rsidRPr="00EA668E">
        <w:rPr>
          <w:rFonts w:ascii="Arial Narrow" w:hAnsi="Arial Narrow"/>
          <w:b/>
          <w:i/>
          <w:sz w:val="18"/>
          <w:szCs w:val="18"/>
        </w:rPr>
        <w:t xml:space="preserve"> </w:t>
      </w:r>
      <w:r w:rsidRPr="00EA668E">
        <w:rPr>
          <w:rFonts w:ascii="Arial Narrow" w:hAnsi="Arial Narrow"/>
          <w:b/>
          <w:i/>
          <w:sz w:val="18"/>
          <w:szCs w:val="18"/>
        </w:rPr>
        <w:t xml:space="preserve">employment and advancement…” </w:t>
      </w:r>
      <w:r w:rsidR="00EA668E">
        <w:rPr>
          <w:rFonts w:ascii="Arial Narrow" w:hAnsi="Arial Narrow"/>
          <w:b/>
          <w:i/>
          <w:sz w:val="18"/>
          <w:szCs w:val="18"/>
        </w:rPr>
        <w:t xml:space="preserve"> P</w:t>
      </w:r>
      <w:r w:rsidRPr="00EA668E">
        <w:rPr>
          <w:rFonts w:ascii="Arial Narrow" w:hAnsi="Arial Narrow"/>
          <w:b/>
          <w:i/>
          <w:sz w:val="18"/>
          <w:szCs w:val="18"/>
        </w:rPr>
        <w:t>resident Nixon threw himself unmistakably behind the cause of change, telling the</w:t>
      </w:r>
      <w:r w:rsidR="00EA668E" w:rsidRPr="00EA668E">
        <w:rPr>
          <w:rFonts w:ascii="Arial Narrow" w:hAnsi="Arial Narrow"/>
          <w:b/>
          <w:i/>
          <w:sz w:val="18"/>
          <w:szCs w:val="18"/>
        </w:rPr>
        <w:t xml:space="preserve"> </w:t>
      </w:r>
      <w:r w:rsidRPr="00EA668E">
        <w:rPr>
          <w:rFonts w:ascii="Arial Narrow" w:hAnsi="Arial Narrow"/>
          <w:b/>
          <w:i/>
          <w:sz w:val="18"/>
          <w:szCs w:val="18"/>
        </w:rPr>
        <w:t>nation in his 1972 State of the Union address, “While every woman may not want a</w:t>
      </w:r>
      <w:r w:rsidR="00EA668E" w:rsidRPr="00EA668E">
        <w:rPr>
          <w:rFonts w:ascii="Arial Narrow" w:hAnsi="Arial Narrow"/>
          <w:b/>
          <w:i/>
          <w:sz w:val="18"/>
          <w:szCs w:val="18"/>
        </w:rPr>
        <w:t xml:space="preserve"> </w:t>
      </w:r>
      <w:r w:rsidRPr="00EA668E">
        <w:rPr>
          <w:rFonts w:ascii="Arial Narrow" w:hAnsi="Arial Narrow"/>
          <w:b/>
          <w:i/>
          <w:sz w:val="18"/>
          <w:szCs w:val="18"/>
        </w:rPr>
        <w:t>career outside the home, every woman should have the freedom to choose whatever</w:t>
      </w:r>
      <w:r w:rsidR="00EA668E" w:rsidRPr="00EA668E">
        <w:rPr>
          <w:rFonts w:ascii="Arial Narrow" w:hAnsi="Arial Narrow"/>
          <w:b/>
          <w:i/>
          <w:sz w:val="18"/>
          <w:szCs w:val="18"/>
        </w:rPr>
        <w:t xml:space="preserve"> </w:t>
      </w:r>
      <w:r w:rsidRPr="00EA668E">
        <w:rPr>
          <w:rFonts w:ascii="Arial Narrow" w:hAnsi="Arial Narrow"/>
          <w:b/>
          <w:i/>
          <w:sz w:val="18"/>
          <w:szCs w:val="18"/>
        </w:rPr>
        <w:t>career she wishes, and an equal chance to pursue it.” That was a bold statement by a</w:t>
      </w:r>
      <w:r w:rsidR="00EA668E" w:rsidRPr="00EA668E">
        <w:rPr>
          <w:rFonts w:ascii="Arial Narrow" w:hAnsi="Arial Narrow"/>
          <w:b/>
          <w:i/>
          <w:sz w:val="18"/>
          <w:szCs w:val="18"/>
        </w:rPr>
        <w:t xml:space="preserve"> </w:t>
      </w:r>
      <w:r w:rsidRPr="00EA668E">
        <w:rPr>
          <w:rFonts w:ascii="Arial Narrow" w:hAnsi="Arial Narrow"/>
          <w:b/>
          <w:i/>
          <w:sz w:val="18"/>
          <w:szCs w:val="18"/>
        </w:rPr>
        <w:t>man of that time and that generation.</w:t>
      </w:r>
      <w:r w:rsidR="00EA668E" w:rsidRPr="007F1B89">
        <w:rPr>
          <w:rFonts w:ascii="Arial Narrow" w:hAnsi="Arial Narrow"/>
          <w:i/>
          <w:sz w:val="18"/>
          <w:szCs w:val="18"/>
        </w:rPr>
        <w:t xml:space="preserve"> </w:t>
      </w:r>
      <w:r w:rsidR="00EA668E" w:rsidRPr="007F1B89">
        <w:rPr>
          <w:rFonts w:ascii="Arial Narrow" w:hAnsi="Arial Narrow"/>
          <w:i/>
          <w:sz w:val="16"/>
          <w:szCs w:val="18"/>
        </w:rPr>
        <w:t>(</w:t>
      </w:r>
      <w:r w:rsidR="00060FAA" w:rsidRPr="007F1B89">
        <w:rPr>
          <w:rFonts w:ascii="Arial Narrow" w:hAnsi="Arial Narrow"/>
          <w:sz w:val="16"/>
          <w:szCs w:val="18"/>
        </w:rPr>
        <w:t>Excerpt</w:t>
      </w:r>
      <w:r w:rsidR="00EA668E" w:rsidRPr="007F1B89">
        <w:rPr>
          <w:rFonts w:ascii="Arial Narrow" w:hAnsi="Arial Narrow"/>
          <w:sz w:val="16"/>
          <w:szCs w:val="18"/>
        </w:rPr>
        <w:t xml:space="preserve"> from Barbara Hackman Franklin’s “President Richard Nixon: The Unlikely Champion of Advancing Equality for Women”)</w:t>
      </w:r>
    </w:p>
    <w:p w:rsidR="00EA668E" w:rsidRDefault="00EA668E" w:rsidP="007C10CB">
      <w:pPr>
        <w:rPr>
          <w:rFonts w:ascii="Arial Narrow" w:hAnsi="Arial Narrow"/>
          <w:b/>
          <w:i/>
          <w:sz w:val="18"/>
          <w:szCs w:val="18"/>
        </w:rPr>
      </w:pPr>
    </w:p>
    <w:p w:rsidR="00EA668E" w:rsidRDefault="00EA668E" w:rsidP="00EA668E">
      <w:pPr>
        <w:pStyle w:val="NormalWeb"/>
        <w:shd w:val="clear" w:color="auto" w:fill="FFFFFF"/>
        <w:spacing w:before="0" w:beforeAutospacing="0" w:after="0" w:afterAutospacing="0"/>
        <w:textAlignment w:val="baseline"/>
        <w:rPr>
          <w:rFonts w:ascii="Arial Narrow" w:hAnsi="Arial Narrow" w:cs="Arial"/>
          <w:b/>
          <w:sz w:val="18"/>
          <w:szCs w:val="18"/>
        </w:rPr>
      </w:pPr>
      <w:r w:rsidRPr="00EA668E">
        <w:rPr>
          <w:rFonts w:ascii="Arial Narrow" w:hAnsi="Arial Narrow"/>
          <w:b/>
          <w:sz w:val="18"/>
          <w:szCs w:val="18"/>
        </w:rPr>
        <w:t xml:space="preserve">In addition, </w:t>
      </w:r>
      <w:r w:rsidRPr="00EA668E">
        <w:rPr>
          <w:rFonts w:ascii="Arial Narrow" w:hAnsi="Arial Narrow" w:cs="Arial"/>
          <w:b/>
          <w:sz w:val="18"/>
          <w:szCs w:val="18"/>
        </w:rPr>
        <w:t xml:space="preserve">On June 23, 1972, President Richard Nixon signed the </w:t>
      </w:r>
      <w:r w:rsidRPr="00060FAA">
        <w:rPr>
          <w:rFonts w:ascii="Arial Narrow" w:hAnsi="Arial Narrow" w:cs="Arial"/>
          <w:b/>
          <w:sz w:val="18"/>
          <w:szCs w:val="18"/>
          <w:highlight w:val="yellow"/>
        </w:rPr>
        <w:t>Educational Amendments of 1972</w:t>
      </w:r>
      <w:r>
        <w:rPr>
          <w:rFonts w:ascii="Arial Narrow" w:hAnsi="Arial Narrow" w:cs="Arial"/>
          <w:b/>
          <w:sz w:val="18"/>
          <w:szCs w:val="18"/>
        </w:rPr>
        <w:t xml:space="preserve"> which included </w:t>
      </w:r>
      <w:r w:rsidRPr="00060FAA">
        <w:rPr>
          <w:rFonts w:ascii="Arial Narrow" w:hAnsi="Arial Narrow" w:cs="Arial"/>
          <w:b/>
          <w:sz w:val="18"/>
          <w:szCs w:val="18"/>
          <w:highlight w:val="yellow"/>
        </w:rPr>
        <w:t>Title IX</w:t>
      </w:r>
      <w:r>
        <w:rPr>
          <w:rFonts w:ascii="Arial Narrow" w:hAnsi="Arial Narrow" w:cs="Arial"/>
          <w:b/>
          <w:sz w:val="18"/>
          <w:szCs w:val="18"/>
        </w:rPr>
        <w:t xml:space="preserve"> which stated, </w:t>
      </w:r>
      <w:r w:rsidRPr="00EA668E">
        <w:rPr>
          <w:rFonts w:ascii="Arial Narrow" w:hAnsi="Arial Narrow" w:cs="Arial"/>
          <w:b/>
          <w:sz w:val="18"/>
          <w:szCs w:val="18"/>
        </w:rPr>
        <w:t xml:space="preserve">"No person in the United States shall, on the basis of sex, be excluded from participation in, be denied the benefits of, or be subject to discrimination under any educational program or activity receiving </w:t>
      </w:r>
      <w:r>
        <w:rPr>
          <w:rFonts w:ascii="Arial Narrow" w:hAnsi="Arial Narrow" w:cs="Arial"/>
          <w:b/>
          <w:sz w:val="18"/>
          <w:szCs w:val="18"/>
        </w:rPr>
        <w:t xml:space="preserve">federal financial assistance.” </w:t>
      </w:r>
    </w:p>
    <w:p w:rsidR="007F1B89" w:rsidRDefault="007F1B89" w:rsidP="00EA668E">
      <w:pPr>
        <w:pStyle w:val="NormalWeb"/>
        <w:shd w:val="clear" w:color="auto" w:fill="FFFFFF"/>
        <w:spacing w:before="0" w:beforeAutospacing="0" w:after="0" w:afterAutospacing="0"/>
        <w:textAlignment w:val="baseline"/>
        <w:rPr>
          <w:rFonts w:ascii="Arial Narrow" w:hAnsi="Arial Narrow" w:cs="Arial"/>
          <w:b/>
          <w:sz w:val="18"/>
          <w:szCs w:val="18"/>
        </w:rPr>
      </w:pPr>
      <w:r>
        <w:rPr>
          <w:rFonts w:ascii="Arial Narrow" w:hAnsi="Arial Narrow" w:cs="Arial"/>
          <w:b/>
          <w:noProof/>
          <w:sz w:val="18"/>
          <w:szCs w:val="18"/>
        </w:rPr>
        <mc:AlternateContent>
          <mc:Choice Requires="wps">
            <w:drawing>
              <wp:anchor distT="0" distB="0" distL="114300" distR="114300" simplePos="0" relativeHeight="251888640" behindDoc="0" locked="0" layoutInCell="1" allowOverlap="1">
                <wp:simplePos x="0" y="0"/>
                <wp:positionH relativeFrom="column">
                  <wp:posOffset>-28575</wp:posOffset>
                </wp:positionH>
                <wp:positionV relativeFrom="paragraph">
                  <wp:posOffset>88900</wp:posOffset>
                </wp:positionV>
                <wp:extent cx="7096125" cy="12001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096125" cy="120015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25pt;margin-top:7pt;width:558.75pt;height:94.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" filled="f" strokecolor="#0070c0" strokeweight="2pt"/>
            </w:pict>
          </mc:Fallback>
        </mc:AlternateContent>
      </w:r>
    </w:p>
    <w:p w:rsidR="007F1B89" w:rsidRDefault="007F1B89" w:rsidP="00976333">
      <w:pPr>
        <w:pStyle w:val="NormalWeb"/>
        <w:shd w:val="clear" w:color="auto" w:fill="FFFFFF"/>
        <w:spacing w:before="0" w:beforeAutospacing="0" w:after="0" w:afterAutospacing="0"/>
        <w:textAlignment w:val="baseline"/>
        <w:rPr>
          <w:rFonts w:ascii="Arial Narrow" w:hAnsi="Arial Narrow" w:cs="Arial"/>
          <w:b/>
          <w:sz w:val="18"/>
          <w:szCs w:val="18"/>
        </w:rPr>
      </w:pPr>
      <w:r>
        <w:rPr>
          <w:rFonts w:ascii="Arial Narrow" w:hAnsi="Arial Narrow" w:cs="Arial"/>
          <w:b/>
          <w:sz w:val="18"/>
          <w:szCs w:val="18"/>
        </w:rPr>
        <w:t xml:space="preserve">Although the </w:t>
      </w:r>
      <w:r w:rsidRPr="00060FAA">
        <w:rPr>
          <w:rFonts w:ascii="Arial Narrow" w:hAnsi="Arial Narrow" w:cs="Arial"/>
          <w:b/>
          <w:sz w:val="18"/>
          <w:szCs w:val="18"/>
          <w:highlight w:val="yellow"/>
        </w:rPr>
        <w:t>Equal Rights Amendment</w:t>
      </w:r>
      <w:r>
        <w:rPr>
          <w:rFonts w:ascii="Arial Narrow" w:hAnsi="Arial Narrow" w:cs="Arial"/>
          <w:b/>
          <w:sz w:val="18"/>
          <w:szCs w:val="18"/>
        </w:rPr>
        <w:t xml:space="preserve"> </w:t>
      </w:r>
      <w:r w:rsidR="00976333">
        <w:rPr>
          <w:rFonts w:ascii="Arial Narrow" w:hAnsi="Arial Narrow" w:cs="Arial"/>
          <w:b/>
          <w:sz w:val="18"/>
          <w:szCs w:val="18"/>
        </w:rPr>
        <w:t xml:space="preserve">was endorsed by Nixon, it </w:t>
      </w:r>
      <w:r>
        <w:rPr>
          <w:rFonts w:ascii="Arial Narrow" w:hAnsi="Arial Narrow" w:cs="Arial"/>
          <w:b/>
          <w:sz w:val="18"/>
          <w:szCs w:val="18"/>
        </w:rPr>
        <w:t>failed to be ratified by a majority of states</w:t>
      </w:r>
      <w:r w:rsidR="00976333">
        <w:rPr>
          <w:rFonts w:ascii="Arial Narrow" w:hAnsi="Arial Narrow" w:cs="Arial"/>
          <w:b/>
          <w:sz w:val="18"/>
          <w:szCs w:val="18"/>
        </w:rPr>
        <w:t xml:space="preserve">. Although he appointed more women than LBJ, most textbooks fail to mention these accomplishments. </w:t>
      </w:r>
      <w:r w:rsidR="00976333" w:rsidRPr="00060FAA">
        <w:rPr>
          <w:rFonts w:ascii="Arial Narrow" w:hAnsi="Arial Narrow" w:cs="Arial"/>
          <w:b/>
          <w:i/>
          <w:sz w:val="18"/>
          <w:szCs w:val="18"/>
        </w:rPr>
        <w:t>Explain why.</w:t>
      </w:r>
      <w:r w:rsidR="00976333">
        <w:rPr>
          <w:rFonts w:ascii="Arial Narrow" w:hAnsi="Arial Narrow" w:cs="Arial"/>
          <w:b/>
          <w:sz w:val="18"/>
          <w:szCs w:val="18"/>
        </w:rPr>
        <w:t xml:space="preserve"> </w:t>
      </w:r>
      <w:r w:rsidR="00976333" w:rsidRPr="00976333">
        <w:rPr>
          <w:rFonts w:ascii="Arial Narrow" w:hAnsi="Arial Narrow" w:cs="Arial"/>
          <w:b/>
          <w:i/>
          <w:sz w:val="18"/>
          <w:szCs w:val="18"/>
        </w:rPr>
        <w:t>(</w:t>
      </w:r>
      <w:proofErr w:type="gramStart"/>
      <w:r w:rsidR="00976333" w:rsidRPr="00976333">
        <w:rPr>
          <w:rFonts w:ascii="Arial Narrow" w:hAnsi="Arial Narrow" w:cs="Arial"/>
          <w:b/>
          <w:i/>
          <w:sz w:val="18"/>
          <w:szCs w:val="18"/>
        </w:rPr>
        <w:t>think</w:t>
      </w:r>
      <w:proofErr w:type="gramEnd"/>
      <w:r w:rsidR="00976333" w:rsidRPr="00976333">
        <w:rPr>
          <w:rFonts w:ascii="Arial Narrow" w:hAnsi="Arial Narrow" w:cs="Arial"/>
          <w:b/>
          <w:i/>
          <w:sz w:val="18"/>
          <w:szCs w:val="18"/>
        </w:rPr>
        <w:t xml:space="preserve"> historiography)</w:t>
      </w:r>
    </w:p>
    <w:p w:rsidR="007F1B89" w:rsidRDefault="007F1B89" w:rsidP="007F1B89">
      <w:pPr>
        <w:pStyle w:val="NormalWeb"/>
        <w:shd w:val="clear" w:color="auto" w:fill="FFFFFF"/>
        <w:spacing w:before="0" w:beforeAutospacing="0" w:after="0" w:afterAutospacing="0"/>
        <w:textAlignment w:val="baseline"/>
        <w:rPr>
          <w:rFonts w:ascii="Arial Narrow" w:hAnsi="Arial Narrow" w:cs="Arial"/>
          <w:b/>
          <w:sz w:val="18"/>
          <w:szCs w:val="18"/>
        </w:rPr>
      </w:pPr>
    </w:p>
    <w:p w:rsidR="007F1B89" w:rsidRDefault="007F1B89" w:rsidP="007F1B89">
      <w:pPr>
        <w:pStyle w:val="NormalWeb"/>
        <w:shd w:val="clear" w:color="auto" w:fill="FFFFFF"/>
        <w:spacing w:before="0" w:beforeAutospacing="0" w:after="0" w:afterAutospacing="0"/>
        <w:textAlignment w:val="baseline"/>
        <w:rPr>
          <w:rFonts w:ascii="Arial Narrow" w:hAnsi="Arial Narrow" w:cs="Arial"/>
          <w:b/>
          <w:sz w:val="18"/>
          <w:szCs w:val="18"/>
        </w:rPr>
      </w:pPr>
    </w:p>
    <w:p w:rsidR="007F1B89" w:rsidRPr="00EA668E" w:rsidRDefault="007F1B89" w:rsidP="007F1B89">
      <w:pPr>
        <w:pStyle w:val="NormalWeb"/>
        <w:shd w:val="clear" w:color="auto" w:fill="FFFFFF"/>
        <w:spacing w:before="0" w:beforeAutospacing="0" w:after="0" w:afterAutospacing="0"/>
        <w:textAlignment w:val="baseline"/>
        <w:rPr>
          <w:rFonts w:ascii="Arial Narrow" w:hAnsi="Arial Narrow"/>
          <w:b/>
          <w:sz w:val="18"/>
          <w:szCs w:val="18"/>
        </w:rPr>
      </w:pPr>
    </w:p>
    <w:p w:rsidR="00725993" w:rsidRDefault="00725993" w:rsidP="005D50AE"/>
    <w:p w:rsidR="009E1FC9" w:rsidRPr="00976333" w:rsidRDefault="009E1FC9" w:rsidP="00976333">
      <w:pPr>
        <w:rPr>
          <w:rFonts w:ascii="Arial Narrow" w:hAnsi="Arial Narrow"/>
          <w:b/>
          <w:sz w:val="18"/>
        </w:rPr>
      </w:pPr>
    </w:p>
    <w:p w:rsidR="009E1FC9" w:rsidRPr="009E1FC9" w:rsidRDefault="009E1FC9" w:rsidP="009E1FC9">
      <w:pPr>
        <w:pStyle w:val="ListParagraph"/>
        <w:ind w:left="450"/>
        <w:rPr>
          <w:rFonts w:ascii="Arial Narrow" w:hAnsi="Arial Narrow"/>
          <w:sz w:val="18"/>
        </w:rPr>
      </w:pPr>
    </w:p>
    <w:p w:rsidR="002F6A74" w:rsidRDefault="002F6A74">
      <w:pPr>
        <w:spacing w:after="200" w:line="276" w:lineRule="auto"/>
      </w:pPr>
      <w:r>
        <w:br w:type="page"/>
      </w:r>
    </w:p>
    <w:p w:rsidR="003E2215" w:rsidRDefault="003E2215" w:rsidP="003E2215">
      <w:pPr>
        <w:pStyle w:val="ListParagraph"/>
        <w:ind w:left="1080"/>
      </w:pPr>
    </w:p>
    <w:p w:rsidR="00D9406E" w:rsidRPr="006E6BD4" w:rsidRDefault="006E6BD4" w:rsidP="006E6BD4">
      <w:pPr>
        <w:pStyle w:val="ListParagraph"/>
        <w:numPr>
          <w:ilvl w:val="0"/>
          <w:numId w:val="44"/>
        </w:numPr>
        <w:rPr>
          <w:rFonts w:ascii="Arial Narrow" w:hAnsi="Arial Narrow"/>
          <w:b/>
          <w:sz w:val="24"/>
        </w:rPr>
      </w:pPr>
      <w:r w:rsidRPr="006E6BD4">
        <w:rPr>
          <w:rFonts w:ascii="Arial Narrow" w:hAnsi="Arial Narrow"/>
          <w:b/>
          <w:sz w:val="24"/>
        </w:rPr>
        <w:t>HISTORICAL PERSPECITVES, page 640</w:t>
      </w:r>
    </w:p>
    <w:p w:rsidR="006E6BD4" w:rsidRDefault="00AA678F" w:rsidP="006E6BD4">
      <w:pPr>
        <w:ind w:left="360"/>
        <w:rPr>
          <w:rFonts w:ascii="Arial Narrow" w:hAnsi="Arial Narrow"/>
          <w:sz w:val="18"/>
        </w:rPr>
      </w:pPr>
      <w:r>
        <w:rPr>
          <w:rFonts w:ascii="Arial Narrow" w:hAnsi="Arial Narrow" w:cs="Arial"/>
          <w:b/>
          <w:noProof/>
          <w:sz w:val="18"/>
          <w:szCs w:val="18"/>
        </w:rPr>
        <mc:AlternateContent>
          <mc:Choice Requires="wps">
            <w:drawing>
              <wp:anchor distT="0" distB="0" distL="114300" distR="114300" simplePos="0" relativeHeight="251890688" behindDoc="0" locked="0" layoutInCell="1" allowOverlap="1" wp14:anchorId="7447E01A" wp14:editId="046D4D25">
                <wp:simplePos x="0" y="0"/>
                <wp:positionH relativeFrom="column">
                  <wp:posOffset>152400</wp:posOffset>
                </wp:positionH>
                <wp:positionV relativeFrom="paragraph">
                  <wp:posOffset>46990</wp:posOffset>
                </wp:positionV>
                <wp:extent cx="6905625" cy="12001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905625" cy="120015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12pt;margin-top:3.7pt;width:543.75pt;height:94.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" filled="f" strokecolor="#0070c0" strokeweight="2pt"/>
            </w:pict>
          </mc:Fallback>
        </mc:AlternateContent>
      </w:r>
    </w:p>
    <w:p w:rsidR="00BD0D7F" w:rsidRDefault="006E6BD4" w:rsidP="006E6BD4">
      <w:pPr>
        <w:ind w:left="360"/>
        <w:rPr>
          <w:rFonts w:ascii="Arial Narrow" w:hAnsi="Arial Narrow"/>
          <w:b/>
          <w:sz w:val="18"/>
        </w:rPr>
      </w:pPr>
      <w:r w:rsidRPr="006E6BD4">
        <w:rPr>
          <w:rFonts w:ascii="Arial Narrow" w:hAnsi="Arial Narrow"/>
          <w:b/>
          <w:sz w:val="18"/>
        </w:rPr>
        <w:t xml:space="preserve">After reading End of the Imperial Presidency?” </w:t>
      </w:r>
      <w:proofErr w:type="gramStart"/>
      <w:r w:rsidRPr="006E6BD4">
        <w:rPr>
          <w:rFonts w:ascii="Arial Narrow" w:hAnsi="Arial Narrow"/>
          <w:b/>
          <w:sz w:val="18"/>
        </w:rPr>
        <w:t>address</w:t>
      </w:r>
      <w:proofErr w:type="gramEnd"/>
      <w:r w:rsidRPr="006E6BD4">
        <w:rPr>
          <w:rFonts w:ascii="Arial Narrow" w:hAnsi="Arial Narrow"/>
          <w:b/>
          <w:sz w:val="18"/>
        </w:rPr>
        <w:t xml:space="preserve"> the following question in the space below: </w:t>
      </w:r>
    </w:p>
    <w:p w:rsidR="006E6BD4" w:rsidRPr="006E6BD4" w:rsidRDefault="006E6BD4" w:rsidP="006E6BD4">
      <w:pPr>
        <w:ind w:left="360"/>
        <w:rPr>
          <w:rFonts w:ascii="Arial Narrow" w:hAnsi="Arial Narrow"/>
          <w:b/>
          <w:sz w:val="18"/>
        </w:rPr>
      </w:pPr>
      <w:r w:rsidRPr="006E6BD4">
        <w:rPr>
          <w:rFonts w:ascii="Arial Narrow" w:hAnsi="Arial Narrow"/>
          <w:b/>
          <w:sz w:val="18"/>
        </w:rPr>
        <w:t xml:space="preserve">Support, modify, or refute the assertion that </w:t>
      </w:r>
      <w:r w:rsidRPr="00060FAA">
        <w:rPr>
          <w:rFonts w:ascii="Arial Narrow" w:hAnsi="Arial Narrow"/>
          <w:b/>
          <w:sz w:val="18"/>
          <w:highlight w:val="yellow"/>
        </w:rPr>
        <w:t>Cold War presidents</w:t>
      </w:r>
      <w:r w:rsidRPr="006E6BD4">
        <w:rPr>
          <w:rFonts w:ascii="Arial Narrow" w:hAnsi="Arial Narrow"/>
          <w:b/>
          <w:sz w:val="18"/>
        </w:rPr>
        <w:t xml:space="preserve"> undermined the Constitution. </w:t>
      </w:r>
    </w:p>
    <w:p w:rsidR="006E6BD4" w:rsidRDefault="006E6BD4" w:rsidP="006E6BD4">
      <w:pPr>
        <w:ind w:left="360"/>
        <w:rPr>
          <w:rFonts w:ascii="Arial Narrow" w:hAnsi="Arial Narrow"/>
          <w:sz w:val="18"/>
        </w:rPr>
      </w:pPr>
    </w:p>
    <w:p w:rsidR="006E6BD4" w:rsidRDefault="006E6BD4" w:rsidP="006E6BD4">
      <w:pPr>
        <w:ind w:left="360"/>
        <w:rPr>
          <w:rFonts w:ascii="Arial Narrow" w:hAnsi="Arial Narrow"/>
          <w:sz w:val="18"/>
        </w:rPr>
      </w:pPr>
    </w:p>
    <w:p w:rsidR="00BD0D7F" w:rsidRDefault="00BD0D7F" w:rsidP="006E6BD4">
      <w:pPr>
        <w:ind w:left="360"/>
        <w:rPr>
          <w:rFonts w:ascii="Arial Narrow" w:hAnsi="Arial Narrow"/>
          <w:sz w:val="18"/>
        </w:rPr>
      </w:pPr>
    </w:p>
    <w:p w:rsidR="00BD0D7F" w:rsidRDefault="00BD0D7F" w:rsidP="006E6BD4">
      <w:pPr>
        <w:ind w:left="360"/>
        <w:rPr>
          <w:rFonts w:ascii="Arial Narrow" w:hAnsi="Arial Narrow"/>
          <w:sz w:val="18"/>
        </w:rPr>
      </w:pPr>
    </w:p>
    <w:p w:rsidR="00AA678F" w:rsidRDefault="00AA678F" w:rsidP="006E6BD4">
      <w:pPr>
        <w:ind w:left="360"/>
        <w:rPr>
          <w:rFonts w:ascii="Arial Narrow" w:hAnsi="Arial Narrow"/>
          <w:sz w:val="18"/>
        </w:rPr>
      </w:pPr>
    </w:p>
    <w:p w:rsidR="00AA678F" w:rsidRDefault="00AA678F" w:rsidP="006E6BD4">
      <w:pPr>
        <w:ind w:left="360"/>
        <w:rPr>
          <w:rFonts w:ascii="Arial Narrow" w:hAnsi="Arial Narrow"/>
          <w:sz w:val="18"/>
        </w:rPr>
      </w:pPr>
    </w:p>
    <w:p w:rsidR="00AA678F" w:rsidRDefault="00AA678F" w:rsidP="006E6BD4">
      <w:pPr>
        <w:ind w:left="360"/>
        <w:rPr>
          <w:rFonts w:ascii="Arial Narrow" w:hAnsi="Arial Narrow"/>
          <w:sz w:val="18"/>
        </w:rPr>
      </w:pPr>
    </w:p>
    <w:p w:rsidR="006E6BD4" w:rsidRPr="00BD0D7F" w:rsidRDefault="00AA678F" w:rsidP="006E6BD4">
      <w:pPr>
        <w:ind w:left="360"/>
        <w:rPr>
          <w:rFonts w:ascii="Arial Narrow" w:hAnsi="Arial Narrow"/>
          <w:b/>
          <w:sz w:val="18"/>
          <w:szCs w:val="18"/>
        </w:rPr>
      </w:pPr>
      <w:r>
        <w:rPr>
          <w:rFonts w:ascii="Arial Narrow" w:hAnsi="Arial Narrow" w:cs="Arial"/>
          <w:b/>
          <w:noProof/>
          <w:sz w:val="18"/>
          <w:szCs w:val="18"/>
        </w:rPr>
        <mc:AlternateContent>
          <mc:Choice Requires="wps">
            <w:drawing>
              <wp:anchor distT="0" distB="0" distL="114300" distR="114300" simplePos="0" relativeHeight="251892736" behindDoc="0" locked="0" layoutInCell="1" allowOverlap="1" wp14:anchorId="6CE21C71" wp14:editId="396A0201">
                <wp:simplePos x="0" y="0"/>
                <wp:positionH relativeFrom="column">
                  <wp:posOffset>152400</wp:posOffset>
                </wp:positionH>
                <wp:positionV relativeFrom="paragraph">
                  <wp:posOffset>12065</wp:posOffset>
                </wp:positionV>
                <wp:extent cx="6905625" cy="51339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905625" cy="513397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2pt;margin-top:.95pt;width:543.75pt;height:404.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" filled="f" strokecolor="#0070c0" strokeweight="2pt"/>
            </w:pict>
          </mc:Fallback>
        </mc:AlternateContent>
      </w:r>
    </w:p>
    <w:p w:rsidR="00BD0D7F" w:rsidRDefault="006E6BD4" w:rsidP="006E6BD4">
      <w:pPr>
        <w:ind w:left="360"/>
        <w:rPr>
          <w:rFonts w:ascii="Arial Narrow" w:hAnsi="Arial Narrow"/>
          <w:b/>
          <w:sz w:val="18"/>
          <w:szCs w:val="18"/>
        </w:rPr>
      </w:pPr>
      <w:r w:rsidRPr="00BD0D7F">
        <w:rPr>
          <w:rFonts w:ascii="Arial Narrow" w:hAnsi="Arial Narrow"/>
          <w:b/>
          <w:sz w:val="18"/>
          <w:szCs w:val="18"/>
        </w:rPr>
        <w:t xml:space="preserve">In a recent New York Times article, Ross </w:t>
      </w:r>
      <w:proofErr w:type="spellStart"/>
      <w:r w:rsidRPr="00BD0D7F">
        <w:rPr>
          <w:rFonts w:ascii="Arial Narrow" w:hAnsi="Arial Narrow"/>
          <w:b/>
          <w:sz w:val="18"/>
          <w:szCs w:val="18"/>
        </w:rPr>
        <w:t>Douthat</w:t>
      </w:r>
      <w:proofErr w:type="spellEnd"/>
      <w:r w:rsidRPr="00BD0D7F">
        <w:rPr>
          <w:rFonts w:ascii="Arial Narrow" w:hAnsi="Arial Narrow"/>
          <w:b/>
          <w:sz w:val="18"/>
          <w:szCs w:val="18"/>
        </w:rPr>
        <w:t xml:space="preserve"> explained why the American presidency has become increasingly “imperial.” He wrote, </w:t>
      </w:r>
      <w:r w:rsidR="00BD0D7F">
        <w:rPr>
          <w:rFonts w:ascii="Arial Narrow" w:hAnsi="Arial Narrow"/>
          <w:b/>
          <w:sz w:val="18"/>
          <w:szCs w:val="18"/>
        </w:rPr>
        <w:t xml:space="preserve"> </w:t>
      </w:r>
    </w:p>
    <w:p w:rsidR="00BD0D7F" w:rsidRDefault="006E6BD4" w:rsidP="006E6BD4">
      <w:pPr>
        <w:ind w:left="360"/>
        <w:rPr>
          <w:rFonts w:ascii="Arial Narrow" w:hAnsi="Arial Narrow"/>
          <w:b/>
          <w:sz w:val="18"/>
          <w:szCs w:val="18"/>
          <w:shd w:val="clear" w:color="auto" w:fill="FFFFFF"/>
        </w:rPr>
      </w:pPr>
      <w:r w:rsidRPr="00BD0D7F">
        <w:rPr>
          <w:rFonts w:ascii="Arial Narrow" w:hAnsi="Arial Narrow"/>
          <w:b/>
          <w:sz w:val="18"/>
          <w:szCs w:val="18"/>
        </w:rPr>
        <w:t>“</w:t>
      </w:r>
      <w:r w:rsidRPr="00BD0D7F">
        <w:rPr>
          <w:rFonts w:ascii="Arial Narrow" w:hAnsi="Arial Narrow"/>
          <w:b/>
          <w:sz w:val="18"/>
          <w:szCs w:val="18"/>
          <w:shd w:val="clear" w:color="auto" w:fill="FFFFFF"/>
        </w:rPr>
        <w:t xml:space="preserve">Across the last century, the presidency’s powers have increased in a symbiosis with changing public expectations about the office. Because </w:t>
      </w:r>
    </w:p>
    <w:p w:rsidR="00BD0D7F" w:rsidRDefault="006E6BD4" w:rsidP="006E6BD4">
      <w:pPr>
        <w:ind w:left="360"/>
        <w:rPr>
          <w:rFonts w:ascii="Arial Narrow" w:hAnsi="Arial Narrow"/>
          <w:b/>
          <w:sz w:val="18"/>
          <w:szCs w:val="18"/>
          <w:shd w:val="clear" w:color="auto" w:fill="FFFFFF"/>
        </w:rPr>
      </w:pPr>
      <w:r w:rsidRPr="00BD0D7F">
        <w:rPr>
          <w:rFonts w:ascii="Arial Narrow" w:hAnsi="Arial Narrow"/>
          <w:b/>
          <w:sz w:val="18"/>
          <w:szCs w:val="18"/>
          <w:shd w:val="clear" w:color="auto" w:fill="FFFFFF"/>
        </w:rPr>
        <w:t xml:space="preserve">Congress is unsexy, frustrating and hard to follow, mass democracy seems to demand a single iconic figure into </w:t>
      </w:r>
      <w:r w:rsidR="00060FAA" w:rsidRPr="00BD0D7F">
        <w:rPr>
          <w:rFonts w:ascii="Arial Narrow" w:hAnsi="Arial Narrow"/>
          <w:b/>
          <w:sz w:val="18"/>
          <w:szCs w:val="18"/>
          <w:shd w:val="clear" w:color="auto" w:fill="FFFFFF"/>
        </w:rPr>
        <w:t>who</w:t>
      </w:r>
      <w:r w:rsidRPr="00BD0D7F">
        <w:rPr>
          <w:rFonts w:ascii="Arial Narrow" w:hAnsi="Arial Narrow"/>
          <w:b/>
          <w:sz w:val="18"/>
          <w:szCs w:val="18"/>
          <w:shd w:val="clear" w:color="auto" w:fill="FFFFFF"/>
        </w:rPr>
        <w:t xml:space="preserve"> desires and aspirations and hatreds can be poured. And so the modern president, the Cato Institute’s</w:t>
      </w:r>
      <w:r w:rsidRPr="00BD0D7F">
        <w:rPr>
          <w:rStyle w:val="apple-converted-space"/>
          <w:rFonts w:ascii="Arial Narrow" w:hAnsi="Arial Narrow"/>
          <w:b/>
          <w:sz w:val="18"/>
          <w:szCs w:val="18"/>
          <w:shd w:val="clear" w:color="auto" w:fill="FFFFFF"/>
        </w:rPr>
        <w:t> </w:t>
      </w:r>
      <w:r w:rsidRPr="00BD0D7F">
        <w:rPr>
          <w:rFonts w:ascii="Arial Narrow" w:hAnsi="Arial Narrow"/>
          <w:b/>
          <w:sz w:val="18"/>
          <w:szCs w:val="18"/>
          <w:shd w:val="clear" w:color="auto" w:fill="FFFFFF"/>
        </w:rPr>
        <w:t>Gene Healy has written, is increasingly seen as “a soul nourisher, a hope</w:t>
      </w:r>
    </w:p>
    <w:p w:rsidR="006E6BD4" w:rsidRDefault="006E6BD4" w:rsidP="006E6BD4">
      <w:pPr>
        <w:ind w:left="360"/>
        <w:rPr>
          <w:rFonts w:ascii="Arial Narrow" w:hAnsi="Arial Narrow"/>
          <w:b/>
          <w:sz w:val="18"/>
          <w:szCs w:val="18"/>
          <w:shd w:val="clear" w:color="auto" w:fill="FFFFFF"/>
        </w:rPr>
      </w:pPr>
      <w:proofErr w:type="gramStart"/>
      <w:r w:rsidRPr="00BD0D7F">
        <w:rPr>
          <w:rFonts w:ascii="Arial Narrow" w:hAnsi="Arial Narrow"/>
          <w:b/>
          <w:sz w:val="18"/>
          <w:szCs w:val="18"/>
          <w:shd w:val="clear" w:color="auto" w:fill="FFFFFF"/>
        </w:rPr>
        <w:t xml:space="preserve">giver, a </w:t>
      </w:r>
      <w:r w:rsidRPr="007675D1">
        <w:rPr>
          <w:rFonts w:ascii="Arial Narrow" w:hAnsi="Arial Narrow"/>
          <w:b/>
          <w:sz w:val="18"/>
          <w:szCs w:val="18"/>
          <w:highlight w:val="yellow"/>
          <w:shd w:val="clear" w:color="auto" w:fill="FFFFFF"/>
        </w:rPr>
        <w:t>living American talisman</w:t>
      </w:r>
      <w:r w:rsidRPr="00BD0D7F">
        <w:rPr>
          <w:rFonts w:ascii="Arial Narrow" w:hAnsi="Arial Narrow"/>
          <w:b/>
          <w:sz w:val="18"/>
          <w:szCs w:val="18"/>
          <w:shd w:val="clear" w:color="auto" w:fill="FFFFFF"/>
        </w:rPr>
        <w:t xml:space="preserve"> against hurricanes, terrorism, economic downturns and spiritual malaise.”</w:t>
      </w:r>
      <w:proofErr w:type="gramEnd"/>
    </w:p>
    <w:p w:rsidR="00BD0D7F" w:rsidRDefault="00BD0D7F" w:rsidP="006E6BD4">
      <w:pPr>
        <w:ind w:left="360"/>
        <w:rPr>
          <w:rFonts w:ascii="Arial Narrow" w:hAnsi="Arial Narrow"/>
          <w:b/>
          <w:sz w:val="18"/>
          <w:szCs w:val="18"/>
          <w:shd w:val="clear" w:color="auto" w:fill="FFFFFF"/>
        </w:rPr>
      </w:pPr>
    </w:p>
    <w:p w:rsidR="00BD0D7F" w:rsidRPr="00BD0D7F" w:rsidRDefault="00BD0D7F" w:rsidP="00BD0D7F">
      <w:pPr>
        <w:rPr>
          <w:rFonts w:ascii="Arial Narrow" w:hAnsi="Arial Narrow"/>
          <w:b/>
          <w:sz w:val="18"/>
          <w:szCs w:val="18"/>
          <w:shd w:val="clear" w:color="auto" w:fill="FFFFFF"/>
        </w:rPr>
      </w:pPr>
    </w:p>
    <w:p w:rsidR="00BD0D7F" w:rsidRDefault="00BD0D7F" w:rsidP="006E6BD4">
      <w:pPr>
        <w:ind w:left="360"/>
        <w:rPr>
          <w:rFonts w:ascii="Arial Narrow" w:hAnsi="Arial Narrow"/>
          <w:b/>
          <w:sz w:val="18"/>
          <w:szCs w:val="18"/>
          <w:shd w:val="clear" w:color="auto" w:fill="FFFFFF"/>
        </w:rPr>
      </w:pPr>
      <w:r>
        <w:rPr>
          <w:rFonts w:ascii="Arial Narrow" w:hAnsi="Arial Narrow"/>
          <w:b/>
          <w:sz w:val="18"/>
          <w:szCs w:val="18"/>
          <w:shd w:val="clear" w:color="auto" w:fill="FFFFFF"/>
        </w:rPr>
        <w:t xml:space="preserve">In current events, President Barack Obama recently issued an executive action reforming immigration policy. He defended this action as necessary because Congress was unable or unwilling to accomplish immigration reform. Below is a list of executive actions. Highlight each one that you feel threatens the Constitution and federalism by </w:t>
      </w:r>
      <w:r w:rsidR="00CB626D">
        <w:rPr>
          <w:rFonts w:ascii="Arial Narrow" w:hAnsi="Arial Narrow"/>
          <w:b/>
          <w:sz w:val="18"/>
          <w:szCs w:val="18"/>
          <w:shd w:val="clear" w:color="auto" w:fill="FFFFFF"/>
        </w:rPr>
        <w:t>bestowing “too much” power to the president, thus creating an “</w:t>
      </w:r>
      <w:r w:rsidR="00CB626D" w:rsidRPr="007675D1">
        <w:rPr>
          <w:rFonts w:ascii="Arial Narrow" w:hAnsi="Arial Narrow"/>
          <w:b/>
          <w:sz w:val="18"/>
          <w:szCs w:val="18"/>
          <w:highlight w:val="yellow"/>
          <w:shd w:val="clear" w:color="auto" w:fill="FFFFFF"/>
        </w:rPr>
        <w:t>imperial president</w:t>
      </w:r>
      <w:r w:rsidR="00CB626D">
        <w:rPr>
          <w:rFonts w:ascii="Arial Narrow" w:hAnsi="Arial Narrow"/>
          <w:b/>
          <w:sz w:val="18"/>
          <w:szCs w:val="18"/>
          <w:shd w:val="clear" w:color="auto" w:fill="FFFFFF"/>
        </w:rPr>
        <w:t>.”</w:t>
      </w:r>
    </w:p>
    <w:p w:rsidR="00CB626D" w:rsidRDefault="00CB626D" w:rsidP="006E6BD4">
      <w:pPr>
        <w:ind w:left="360"/>
        <w:rPr>
          <w:rFonts w:ascii="Arial Narrow" w:hAnsi="Arial Narrow"/>
          <w:b/>
          <w:sz w:val="18"/>
          <w:szCs w:val="18"/>
          <w:shd w:val="clear" w:color="auto" w:fill="FFFFFF"/>
        </w:rPr>
      </w:pPr>
    </w:p>
    <w:p w:rsidR="00CB626D" w:rsidRDefault="00CB626D" w:rsidP="00AA678F">
      <w:pPr>
        <w:ind w:left="360" w:firstLine="360"/>
        <w:rPr>
          <w:rFonts w:ascii="Arial Narrow" w:hAnsi="Arial Narrow"/>
          <w:b/>
          <w:sz w:val="18"/>
          <w:szCs w:val="18"/>
          <w:shd w:val="clear" w:color="auto" w:fill="FFFFFF"/>
        </w:rPr>
      </w:pPr>
      <w:r w:rsidRPr="007675D1">
        <w:rPr>
          <w:rFonts w:ascii="Arial Narrow" w:hAnsi="Arial Narrow"/>
          <w:b/>
          <w:sz w:val="18"/>
          <w:szCs w:val="18"/>
          <w:highlight w:val="yellow"/>
          <w:shd w:val="clear" w:color="auto" w:fill="FFFFFF"/>
        </w:rPr>
        <w:t>Abraham Lincoln’s Emancipation Proclamation</w:t>
      </w:r>
      <w:r>
        <w:rPr>
          <w:rFonts w:ascii="Arial Narrow" w:hAnsi="Arial Narrow"/>
          <w:b/>
          <w:sz w:val="18"/>
          <w:szCs w:val="18"/>
          <w:shd w:val="clear" w:color="auto" w:fill="FFFFFF"/>
        </w:rPr>
        <w:t xml:space="preserve"> freeing slaves in all Confederate states.</w:t>
      </w:r>
      <w:r w:rsidR="00AA678F">
        <w:rPr>
          <w:rFonts w:ascii="Arial Narrow" w:hAnsi="Arial Narrow"/>
          <w:b/>
          <w:sz w:val="18"/>
          <w:szCs w:val="18"/>
          <w:shd w:val="clear" w:color="auto" w:fill="FFFFFF"/>
        </w:rPr>
        <w:t xml:space="preserve"> (</w:t>
      </w:r>
      <w:proofErr w:type="gramStart"/>
      <w:r w:rsidR="00AA678F">
        <w:rPr>
          <w:rFonts w:ascii="Arial Narrow" w:hAnsi="Arial Narrow"/>
          <w:b/>
          <w:sz w:val="18"/>
          <w:szCs w:val="18"/>
          <w:shd w:val="clear" w:color="auto" w:fill="FFFFFF"/>
        </w:rPr>
        <w:t>they</w:t>
      </w:r>
      <w:proofErr w:type="gramEnd"/>
      <w:r w:rsidR="00AA678F">
        <w:rPr>
          <w:rFonts w:ascii="Arial Narrow" w:hAnsi="Arial Narrow"/>
          <w:b/>
          <w:sz w:val="18"/>
          <w:szCs w:val="18"/>
          <w:shd w:val="clear" w:color="auto" w:fill="FFFFFF"/>
        </w:rPr>
        <w:t xml:space="preserve"> didn’t number them back then)</w:t>
      </w:r>
    </w:p>
    <w:p w:rsidR="00CB626D" w:rsidRDefault="00CB626D" w:rsidP="006E6BD4">
      <w:pPr>
        <w:ind w:left="360"/>
        <w:rPr>
          <w:rFonts w:ascii="Arial Narrow" w:hAnsi="Arial Narrow"/>
          <w:b/>
          <w:sz w:val="18"/>
          <w:szCs w:val="18"/>
          <w:shd w:val="clear" w:color="auto" w:fill="FFFFFF"/>
        </w:rPr>
      </w:pPr>
    </w:p>
    <w:p w:rsidR="007675D1" w:rsidRDefault="007675D1" w:rsidP="006E6BD4">
      <w:pPr>
        <w:ind w:left="360"/>
        <w:rPr>
          <w:rFonts w:ascii="Arial Narrow" w:hAnsi="Arial Narrow"/>
          <w:b/>
          <w:sz w:val="18"/>
          <w:szCs w:val="18"/>
          <w:shd w:val="clear" w:color="auto" w:fill="FFFFFF"/>
        </w:rPr>
      </w:pPr>
    </w:p>
    <w:p w:rsidR="007675D1" w:rsidRDefault="007675D1" w:rsidP="006E6BD4">
      <w:pPr>
        <w:ind w:left="360"/>
        <w:rPr>
          <w:rFonts w:ascii="Arial Narrow" w:hAnsi="Arial Narrow"/>
          <w:b/>
          <w:sz w:val="18"/>
          <w:szCs w:val="18"/>
          <w:shd w:val="clear" w:color="auto" w:fill="FFFFFF"/>
        </w:rPr>
      </w:pPr>
    </w:p>
    <w:p w:rsidR="00CB626D" w:rsidRDefault="00CB626D" w:rsidP="00AA678F">
      <w:pPr>
        <w:ind w:left="720"/>
        <w:rPr>
          <w:rFonts w:ascii="Arial Narrow" w:hAnsi="Arial Narrow"/>
          <w:b/>
          <w:sz w:val="18"/>
          <w:szCs w:val="18"/>
          <w:shd w:val="clear" w:color="auto" w:fill="FFFFFF"/>
        </w:rPr>
      </w:pPr>
      <w:r w:rsidRPr="007675D1">
        <w:rPr>
          <w:rFonts w:ascii="Arial Narrow" w:hAnsi="Arial Narrow"/>
          <w:b/>
          <w:sz w:val="18"/>
          <w:szCs w:val="18"/>
          <w:highlight w:val="yellow"/>
          <w:shd w:val="clear" w:color="auto" w:fill="FFFFFF"/>
        </w:rPr>
        <w:t>Franklin Roosevelt’s Executive Order 9066 establishing internment camps for many Japanese-Americans, German-Americans, and Italian-Americans.</w:t>
      </w:r>
    </w:p>
    <w:p w:rsidR="00CB626D" w:rsidRDefault="00CB626D" w:rsidP="006E6BD4">
      <w:pPr>
        <w:ind w:left="360"/>
        <w:rPr>
          <w:rFonts w:ascii="Arial Narrow" w:hAnsi="Arial Narrow"/>
          <w:b/>
          <w:sz w:val="18"/>
          <w:szCs w:val="18"/>
          <w:shd w:val="clear" w:color="auto" w:fill="FFFFFF"/>
        </w:rPr>
      </w:pPr>
    </w:p>
    <w:p w:rsidR="007675D1" w:rsidRDefault="007675D1" w:rsidP="006E6BD4">
      <w:pPr>
        <w:ind w:left="360"/>
        <w:rPr>
          <w:rFonts w:ascii="Arial Narrow" w:hAnsi="Arial Narrow"/>
          <w:b/>
          <w:sz w:val="18"/>
          <w:szCs w:val="18"/>
          <w:shd w:val="clear" w:color="auto" w:fill="FFFFFF"/>
        </w:rPr>
      </w:pPr>
    </w:p>
    <w:p w:rsidR="007675D1" w:rsidRDefault="007675D1" w:rsidP="006E6BD4">
      <w:pPr>
        <w:ind w:left="360"/>
        <w:rPr>
          <w:rFonts w:ascii="Arial Narrow" w:hAnsi="Arial Narrow"/>
          <w:b/>
          <w:sz w:val="18"/>
          <w:szCs w:val="18"/>
          <w:shd w:val="clear" w:color="auto" w:fill="FFFFFF"/>
        </w:rPr>
      </w:pPr>
    </w:p>
    <w:p w:rsidR="00CE4A44" w:rsidRPr="00AA678F" w:rsidRDefault="00CE4A44" w:rsidP="00AA678F">
      <w:pPr>
        <w:ind w:left="360" w:firstLine="360"/>
        <w:rPr>
          <w:rFonts w:ascii="Arial Narrow" w:hAnsi="Arial Narrow" w:cs="Arial"/>
          <w:b/>
          <w:color w:val="252525"/>
          <w:sz w:val="18"/>
          <w:szCs w:val="18"/>
          <w:shd w:val="clear" w:color="auto" w:fill="FFFFFF"/>
        </w:rPr>
      </w:pPr>
      <w:r w:rsidRPr="007675D1">
        <w:rPr>
          <w:rFonts w:ascii="Arial Narrow" w:hAnsi="Arial Narrow"/>
          <w:b/>
          <w:sz w:val="18"/>
          <w:szCs w:val="18"/>
          <w:highlight w:val="yellow"/>
          <w:shd w:val="clear" w:color="auto" w:fill="FFFFFF"/>
        </w:rPr>
        <w:t>Lyndon Johnson’s</w:t>
      </w:r>
      <w:r w:rsidRPr="00AA678F">
        <w:rPr>
          <w:rFonts w:ascii="Arial Narrow" w:hAnsi="Arial Narrow"/>
          <w:b/>
          <w:sz w:val="18"/>
          <w:szCs w:val="18"/>
          <w:shd w:val="clear" w:color="auto" w:fill="FFFFFF"/>
        </w:rPr>
        <w:t xml:space="preserve"> </w:t>
      </w:r>
      <w:r w:rsidRPr="00AA678F">
        <w:rPr>
          <w:rFonts w:ascii="Arial Narrow" w:hAnsi="Arial Narrow" w:cs="Arial"/>
          <w:b/>
          <w:sz w:val="18"/>
          <w:szCs w:val="18"/>
          <w:shd w:val="clear" w:color="auto" w:fill="FFFFFF"/>
        </w:rPr>
        <w:t>Executive Order 11130</w:t>
      </w:r>
      <w:r w:rsidRPr="00AA678F">
        <w:rPr>
          <w:rFonts w:ascii="Arial Narrow" w:hAnsi="Arial Narrow" w:cs="Arial"/>
          <w:b/>
          <w:color w:val="252525"/>
          <w:sz w:val="18"/>
          <w:szCs w:val="18"/>
          <w:shd w:val="clear" w:color="auto" w:fill="FFFFFF"/>
        </w:rPr>
        <w:t xml:space="preserve"> which created </w:t>
      </w:r>
      <w:r w:rsidR="007675D1" w:rsidRPr="00AA678F">
        <w:rPr>
          <w:rFonts w:ascii="Arial Narrow" w:hAnsi="Arial Narrow" w:cs="Arial"/>
          <w:b/>
          <w:color w:val="252525"/>
          <w:sz w:val="18"/>
          <w:szCs w:val="18"/>
          <w:shd w:val="clear" w:color="auto" w:fill="FFFFFF"/>
        </w:rPr>
        <w:t xml:space="preserve">the </w:t>
      </w:r>
      <w:r w:rsidR="007675D1" w:rsidRPr="007675D1">
        <w:rPr>
          <w:rStyle w:val="apple-converted-space"/>
          <w:rFonts w:ascii="Arial Narrow" w:hAnsi="Arial Narrow" w:cs="Arial"/>
          <w:b/>
          <w:color w:val="252525"/>
          <w:sz w:val="18"/>
          <w:szCs w:val="18"/>
          <w:highlight w:val="yellow"/>
          <w:shd w:val="clear" w:color="auto" w:fill="FFFFFF"/>
        </w:rPr>
        <w:t>Warren</w:t>
      </w:r>
      <w:r w:rsidRPr="007675D1">
        <w:rPr>
          <w:rFonts w:ascii="Arial Narrow" w:hAnsi="Arial Narrow" w:cs="Arial"/>
          <w:b/>
          <w:sz w:val="18"/>
          <w:szCs w:val="18"/>
          <w:highlight w:val="yellow"/>
          <w:shd w:val="clear" w:color="auto" w:fill="FFFFFF"/>
        </w:rPr>
        <w:t xml:space="preserve"> Commission</w:t>
      </w:r>
      <w:r w:rsidRPr="00AA678F">
        <w:rPr>
          <w:rStyle w:val="apple-converted-space"/>
          <w:rFonts w:ascii="Arial Narrow" w:hAnsi="Arial Narrow" w:cs="Arial"/>
          <w:b/>
          <w:color w:val="252525"/>
          <w:sz w:val="18"/>
          <w:szCs w:val="18"/>
          <w:shd w:val="clear" w:color="auto" w:fill="FFFFFF"/>
        </w:rPr>
        <w:t> </w:t>
      </w:r>
      <w:r w:rsidRPr="00AA678F">
        <w:rPr>
          <w:rFonts w:ascii="Arial Narrow" w:hAnsi="Arial Narrow" w:cs="Arial"/>
          <w:b/>
          <w:color w:val="252525"/>
          <w:sz w:val="18"/>
          <w:szCs w:val="18"/>
          <w:shd w:val="clear" w:color="auto" w:fill="FFFFFF"/>
        </w:rPr>
        <w:t xml:space="preserve">to investigate the assassination of </w:t>
      </w:r>
      <w:proofErr w:type="gramStart"/>
      <w:r w:rsidRPr="00AA678F">
        <w:rPr>
          <w:rFonts w:ascii="Arial Narrow" w:hAnsi="Arial Narrow" w:cs="Arial"/>
          <w:b/>
          <w:color w:val="252525"/>
          <w:sz w:val="18"/>
          <w:szCs w:val="18"/>
          <w:shd w:val="clear" w:color="auto" w:fill="FFFFFF"/>
        </w:rPr>
        <w:t>president</w:t>
      </w:r>
      <w:proofErr w:type="gramEnd"/>
      <w:r w:rsidRPr="00AA678F">
        <w:rPr>
          <w:rFonts w:ascii="Arial Narrow" w:hAnsi="Arial Narrow" w:cs="Arial"/>
          <w:b/>
          <w:color w:val="252525"/>
          <w:sz w:val="18"/>
          <w:szCs w:val="18"/>
          <w:shd w:val="clear" w:color="auto" w:fill="FFFFFF"/>
        </w:rPr>
        <w:t xml:space="preserve"> Kennedy.</w:t>
      </w:r>
    </w:p>
    <w:p w:rsidR="00CE4A44" w:rsidRDefault="00CE4A44" w:rsidP="006E6BD4">
      <w:pPr>
        <w:ind w:left="360"/>
        <w:rPr>
          <w:rFonts w:ascii="Arial Narrow" w:hAnsi="Arial Narrow" w:cs="Arial"/>
          <w:b/>
          <w:color w:val="252525"/>
          <w:sz w:val="18"/>
          <w:szCs w:val="18"/>
          <w:shd w:val="clear" w:color="auto" w:fill="FFFFFF"/>
        </w:rPr>
      </w:pPr>
    </w:p>
    <w:p w:rsidR="007675D1" w:rsidRDefault="007675D1" w:rsidP="006E6BD4">
      <w:pPr>
        <w:ind w:left="360"/>
        <w:rPr>
          <w:rFonts w:ascii="Arial Narrow" w:hAnsi="Arial Narrow" w:cs="Arial"/>
          <w:b/>
          <w:color w:val="252525"/>
          <w:sz w:val="18"/>
          <w:szCs w:val="18"/>
          <w:shd w:val="clear" w:color="auto" w:fill="FFFFFF"/>
        </w:rPr>
      </w:pPr>
    </w:p>
    <w:p w:rsidR="007675D1" w:rsidRPr="00AA678F" w:rsidRDefault="007675D1" w:rsidP="006E6BD4">
      <w:pPr>
        <w:ind w:left="360"/>
        <w:rPr>
          <w:rFonts w:ascii="Arial Narrow" w:hAnsi="Arial Narrow" w:cs="Arial"/>
          <w:b/>
          <w:color w:val="252525"/>
          <w:sz w:val="18"/>
          <w:szCs w:val="18"/>
          <w:shd w:val="clear" w:color="auto" w:fill="FFFFFF"/>
        </w:rPr>
      </w:pPr>
    </w:p>
    <w:p w:rsidR="00CE4A44" w:rsidRPr="00AA678F" w:rsidRDefault="00CE4A44" w:rsidP="00AA678F">
      <w:pPr>
        <w:ind w:left="720"/>
        <w:rPr>
          <w:rFonts w:ascii="Arial Narrow" w:hAnsi="Arial Narrow" w:cs="Arial"/>
          <w:b/>
          <w:color w:val="252525"/>
          <w:sz w:val="18"/>
          <w:szCs w:val="18"/>
          <w:shd w:val="clear" w:color="auto" w:fill="FFFFFF"/>
        </w:rPr>
      </w:pPr>
      <w:r w:rsidRPr="007675D1">
        <w:rPr>
          <w:rFonts w:ascii="Arial Narrow" w:hAnsi="Arial Narrow" w:cs="Arial"/>
          <w:b/>
          <w:color w:val="252525"/>
          <w:sz w:val="18"/>
          <w:szCs w:val="18"/>
          <w:highlight w:val="yellow"/>
          <w:shd w:val="clear" w:color="auto" w:fill="FFFFFF"/>
        </w:rPr>
        <w:t xml:space="preserve">Richard </w:t>
      </w:r>
      <w:proofErr w:type="gramStart"/>
      <w:r w:rsidRPr="007675D1">
        <w:rPr>
          <w:rFonts w:ascii="Arial Narrow" w:hAnsi="Arial Narrow" w:cs="Arial"/>
          <w:b/>
          <w:color w:val="252525"/>
          <w:sz w:val="18"/>
          <w:szCs w:val="18"/>
          <w:highlight w:val="yellow"/>
          <w:shd w:val="clear" w:color="auto" w:fill="FFFFFF"/>
        </w:rPr>
        <w:t>Nixon’s</w:t>
      </w:r>
      <w:r w:rsidRPr="00AA678F">
        <w:rPr>
          <w:rFonts w:ascii="Arial Narrow" w:hAnsi="Arial Narrow" w:cs="Arial"/>
          <w:b/>
          <w:color w:val="252525"/>
          <w:sz w:val="18"/>
          <w:szCs w:val="18"/>
          <w:shd w:val="clear" w:color="auto" w:fill="FFFFFF"/>
        </w:rPr>
        <w:t xml:space="preserve"> </w:t>
      </w:r>
      <w:r w:rsidRPr="00AA678F">
        <w:rPr>
          <w:rStyle w:val="apple-converted-space"/>
          <w:rFonts w:ascii="Arial Narrow" w:hAnsi="Arial Narrow" w:cs="Arial"/>
          <w:b/>
          <w:color w:val="252525"/>
          <w:sz w:val="18"/>
          <w:szCs w:val="18"/>
          <w:shd w:val="clear" w:color="auto" w:fill="FFFFFF"/>
        </w:rPr>
        <w:t> </w:t>
      </w:r>
      <w:r w:rsidRPr="00AA678F">
        <w:rPr>
          <w:rFonts w:ascii="Arial Narrow" w:hAnsi="Arial Narrow" w:cs="Arial"/>
          <w:b/>
          <w:sz w:val="18"/>
          <w:szCs w:val="18"/>
          <w:shd w:val="clear" w:color="auto" w:fill="FFFFFF"/>
        </w:rPr>
        <w:t>Executive</w:t>
      </w:r>
      <w:proofErr w:type="gramEnd"/>
      <w:r w:rsidRPr="00AA678F">
        <w:rPr>
          <w:rFonts w:ascii="Arial Narrow" w:hAnsi="Arial Narrow" w:cs="Arial"/>
          <w:b/>
          <w:sz w:val="18"/>
          <w:szCs w:val="18"/>
          <w:shd w:val="clear" w:color="auto" w:fill="FFFFFF"/>
        </w:rPr>
        <w:t xml:space="preserve"> Order 11478</w:t>
      </w:r>
      <w:r w:rsidRPr="00AA678F">
        <w:rPr>
          <w:rFonts w:ascii="Arial Narrow" w:hAnsi="Arial Narrow" w:cs="Arial"/>
          <w:b/>
          <w:color w:val="252525"/>
          <w:sz w:val="18"/>
          <w:szCs w:val="18"/>
          <w:shd w:val="clear" w:color="auto" w:fill="FFFFFF"/>
        </w:rPr>
        <w:t xml:space="preserve"> which </w:t>
      </w:r>
      <w:r w:rsidRPr="007675D1">
        <w:rPr>
          <w:rFonts w:ascii="Arial Narrow" w:hAnsi="Arial Narrow" w:cs="Arial"/>
          <w:b/>
          <w:color w:val="252525"/>
          <w:sz w:val="18"/>
          <w:szCs w:val="18"/>
          <w:highlight w:val="yellow"/>
          <w:shd w:val="clear" w:color="auto" w:fill="FFFFFF"/>
        </w:rPr>
        <w:t>Prohibited</w:t>
      </w:r>
      <w:r w:rsidRPr="007675D1">
        <w:rPr>
          <w:rStyle w:val="apple-converted-space"/>
          <w:rFonts w:ascii="Arial Narrow" w:hAnsi="Arial Narrow" w:cs="Arial"/>
          <w:b/>
          <w:color w:val="252525"/>
          <w:sz w:val="18"/>
          <w:szCs w:val="18"/>
          <w:highlight w:val="yellow"/>
          <w:shd w:val="clear" w:color="auto" w:fill="FFFFFF"/>
        </w:rPr>
        <w:t> </w:t>
      </w:r>
      <w:r w:rsidRPr="007675D1">
        <w:rPr>
          <w:rFonts w:ascii="Arial Narrow" w:hAnsi="Arial Narrow" w:cs="Arial"/>
          <w:b/>
          <w:sz w:val="18"/>
          <w:szCs w:val="18"/>
          <w:highlight w:val="yellow"/>
          <w:shd w:val="clear" w:color="auto" w:fill="FFFFFF"/>
        </w:rPr>
        <w:t>discrimination</w:t>
      </w:r>
      <w:r w:rsidRPr="00AA678F">
        <w:rPr>
          <w:rStyle w:val="apple-converted-space"/>
          <w:rFonts w:ascii="Arial Narrow" w:hAnsi="Arial Narrow" w:cs="Arial"/>
          <w:b/>
          <w:color w:val="252525"/>
          <w:sz w:val="18"/>
          <w:szCs w:val="18"/>
          <w:shd w:val="clear" w:color="auto" w:fill="FFFFFF"/>
        </w:rPr>
        <w:t> </w:t>
      </w:r>
      <w:r w:rsidRPr="00AA678F">
        <w:rPr>
          <w:rFonts w:ascii="Arial Narrow" w:hAnsi="Arial Narrow" w:cs="Arial"/>
          <w:b/>
          <w:color w:val="252525"/>
          <w:sz w:val="18"/>
          <w:szCs w:val="18"/>
          <w:shd w:val="clear" w:color="auto" w:fill="FFFFFF"/>
        </w:rPr>
        <w:t xml:space="preserve">based on race, color, religion, sex, national origin, handicap, or age in the </w:t>
      </w:r>
      <w:r w:rsidRPr="00AA678F">
        <w:rPr>
          <w:rStyle w:val="apple-converted-space"/>
          <w:rFonts w:ascii="Arial Narrow" w:hAnsi="Arial Narrow" w:cs="Arial"/>
          <w:b/>
          <w:color w:val="252525"/>
          <w:sz w:val="18"/>
          <w:szCs w:val="18"/>
          <w:shd w:val="clear" w:color="auto" w:fill="FFFFFF"/>
        </w:rPr>
        <w:t> </w:t>
      </w:r>
      <w:r w:rsidRPr="00AA678F">
        <w:rPr>
          <w:rFonts w:ascii="Arial Narrow" w:hAnsi="Arial Narrow" w:cs="Arial"/>
          <w:b/>
          <w:sz w:val="18"/>
          <w:szCs w:val="18"/>
          <w:shd w:val="clear" w:color="auto" w:fill="FFFFFF"/>
        </w:rPr>
        <w:t>armed forces</w:t>
      </w:r>
      <w:r w:rsidRPr="00AA678F">
        <w:rPr>
          <w:rFonts w:ascii="Arial Narrow" w:hAnsi="Arial Narrow"/>
          <w:b/>
          <w:sz w:val="18"/>
          <w:szCs w:val="18"/>
        </w:rPr>
        <w:t xml:space="preserve"> </w:t>
      </w:r>
      <w:r w:rsidRPr="00AA678F">
        <w:rPr>
          <w:rFonts w:ascii="Arial Narrow" w:hAnsi="Arial Narrow" w:cs="Arial"/>
          <w:b/>
          <w:color w:val="252525"/>
          <w:sz w:val="18"/>
          <w:szCs w:val="18"/>
          <w:shd w:val="clear" w:color="auto" w:fill="FFFFFF"/>
        </w:rPr>
        <w:t>and federal contractors.</w:t>
      </w:r>
    </w:p>
    <w:p w:rsidR="00AA678F" w:rsidRDefault="00AA678F" w:rsidP="006E6BD4">
      <w:pPr>
        <w:ind w:left="360"/>
        <w:rPr>
          <w:rFonts w:ascii="Arial Narrow" w:hAnsi="Arial Narrow" w:cs="Arial"/>
          <w:b/>
          <w:color w:val="252525"/>
          <w:sz w:val="18"/>
          <w:szCs w:val="18"/>
          <w:shd w:val="clear" w:color="auto" w:fill="FFFFFF"/>
        </w:rPr>
      </w:pPr>
    </w:p>
    <w:p w:rsidR="007675D1" w:rsidRDefault="007675D1" w:rsidP="006E6BD4">
      <w:pPr>
        <w:ind w:left="360"/>
        <w:rPr>
          <w:rFonts w:ascii="Arial Narrow" w:hAnsi="Arial Narrow" w:cs="Arial"/>
          <w:b/>
          <w:color w:val="252525"/>
          <w:sz w:val="18"/>
          <w:szCs w:val="18"/>
          <w:shd w:val="clear" w:color="auto" w:fill="FFFFFF"/>
        </w:rPr>
      </w:pPr>
    </w:p>
    <w:p w:rsidR="007675D1" w:rsidRPr="00AA678F" w:rsidRDefault="007675D1" w:rsidP="006E6BD4">
      <w:pPr>
        <w:ind w:left="360"/>
        <w:rPr>
          <w:rFonts w:ascii="Arial Narrow" w:hAnsi="Arial Narrow" w:cs="Arial"/>
          <w:b/>
          <w:color w:val="252525"/>
          <w:sz w:val="18"/>
          <w:szCs w:val="18"/>
          <w:shd w:val="clear" w:color="auto" w:fill="FFFFFF"/>
        </w:rPr>
      </w:pPr>
    </w:p>
    <w:p w:rsidR="007675D1" w:rsidRDefault="00AA678F" w:rsidP="00AA678F">
      <w:pPr>
        <w:ind w:left="720"/>
        <w:rPr>
          <w:rFonts w:ascii="Arial Narrow" w:hAnsi="Arial Narrow" w:cs="Arial"/>
          <w:b/>
          <w:color w:val="252525"/>
          <w:sz w:val="18"/>
          <w:szCs w:val="18"/>
          <w:shd w:val="clear" w:color="auto" w:fill="FFFFFF"/>
        </w:rPr>
      </w:pPr>
      <w:r w:rsidRPr="007675D1">
        <w:rPr>
          <w:rFonts w:ascii="Arial Narrow" w:hAnsi="Arial Narrow" w:cs="Arial"/>
          <w:b/>
          <w:color w:val="252525"/>
          <w:sz w:val="18"/>
          <w:szCs w:val="18"/>
          <w:highlight w:val="yellow"/>
          <w:shd w:val="clear" w:color="auto" w:fill="FFFFFF"/>
        </w:rPr>
        <w:t xml:space="preserve">George W. </w:t>
      </w:r>
      <w:r w:rsidR="007675D1" w:rsidRPr="007675D1">
        <w:rPr>
          <w:rFonts w:ascii="Arial Narrow" w:hAnsi="Arial Narrow" w:cs="Arial"/>
          <w:b/>
          <w:color w:val="252525"/>
          <w:sz w:val="18"/>
          <w:szCs w:val="18"/>
          <w:highlight w:val="yellow"/>
          <w:shd w:val="clear" w:color="auto" w:fill="FFFFFF"/>
        </w:rPr>
        <w:t>Bush’s</w:t>
      </w:r>
      <w:r w:rsidR="007675D1">
        <w:rPr>
          <w:rFonts w:ascii="Arial Narrow" w:hAnsi="Arial Narrow" w:cs="Arial"/>
          <w:b/>
          <w:color w:val="252525"/>
          <w:sz w:val="18"/>
          <w:szCs w:val="18"/>
          <w:shd w:val="clear" w:color="auto" w:fill="FFFFFF"/>
        </w:rPr>
        <w:t xml:space="preserve"> </w:t>
      </w:r>
      <w:r w:rsidRPr="00AA678F">
        <w:rPr>
          <w:rFonts w:ascii="Arial Narrow" w:hAnsi="Arial Narrow" w:cs="Arial"/>
          <w:b/>
          <w:color w:val="252525"/>
          <w:sz w:val="18"/>
          <w:szCs w:val="18"/>
          <w:shd w:val="clear" w:color="auto" w:fill="FFFFFF"/>
        </w:rPr>
        <w:t xml:space="preserve">executive order </w:t>
      </w:r>
      <w:r w:rsidRPr="007675D1">
        <w:rPr>
          <w:rFonts w:ascii="Arial Narrow" w:hAnsi="Arial Narrow" w:cs="Arial"/>
          <w:b/>
          <w:color w:val="252525"/>
          <w:sz w:val="18"/>
          <w:szCs w:val="18"/>
          <w:highlight w:val="yellow"/>
          <w:shd w:val="clear" w:color="auto" w:fill="FFFFFF"/>
        </w:rPr>
        <w:t>allowing the government to</w:t>
      </w:r>
      <w:r w:rsidRPr="007675D1">
        <w:rPr>
          <w:rStyle w:val="apple-converted-space"/>
          <w:rFonts w:ascii="Arial Narrow" w:hAnsi="Arial Narrow" w:cs="Arial"/>
          <w:b/>
          <w:color w:val="252525"/>
          <w:sz w:val="18"/>
          <w:szCs w:val="18"/>
          <w:highlight w:val="yellow"/>
          <w:shd w:val="clear" w:color="auto" w:fill="FFFFFF"/>
        </w:rPr>
        <w:t> </w:t>
      </w:r>
      <w:r w:rsidRPr="007675D1">
        <w:rPr>
          <w:rFonts w:ascii="Arial Narrow" w:hAnsi="Arial Narrow" w:cs="Arial"/>
          <w:b/>
          <w:color w:val="252525"/>
          <w:sz w:val="18"/>
          <w:szCs w:val="18"/>
          <w:highlight w:val="yellow"/>
          <w:shd w:val="clear" w:color="auto" w:fill="FFFFFF"/>
        </w:rPr>
        <w:t>monitor, without</w:t>
      </w:r>
      <w:r w:rsidRPr="007675D1">
        <w:rPr>
          <w:rStyle w:val="apple-converted-space"/>
          <w:rFonts w:ascii="Arial Narrow" w:hAnsi="Arial Narrow" w:cs="Arial"/>
          <w:b/>
          <w:color w:val="252525"/>
          <w:sz w:val="18"/>
          <w:szCs w:val="18"/>
          <w:highlight w:val="yellow"/>
          <w:shd w:val="clear" w:color="auto" w:fill="FFFFFF"/>
        </w:rPr>
        <w:t> </w:t>
      </w:r>
      <w:r w:rsidRPr="007675D1">
        <w:rPr>
          <w:rFonts w:ascii="Arial Narrow" w:hAnsi="Arial Narrow" w:cs="Arial"/>
          <w:b/>
          <w:sz w:val="18"/>
          <w:szCs w:val="18"/>
          <w:highlight w:val="yellow"/>
          <w:shd w:val="clear" w:color="auto" w:fill="FFFFFF"/>
        </w:rPr>
        <w:t>search warrants</w:t>
      </w:r>
      <w:r w:rsidRPr="007675D1">
        <w:rPr>
          <w:rFonts w:ascii="Arial Narrow" w:hAnsi="Arial Narrow" w:cs="Arial"/>
          <w:b/>
          <w:color w:val="252525"/>
          <w:sz w:val="18"/>
          <w:szCs w:val="18"/>
          <w:highlight w:val="yellow"/>
          <w:shd w:val="clear" w:color="auto" w:fill="FFFFFF"/>
        </w:rPr>
        <w:t>, the</w:t>
      </w:r>
      <w:r w:rsidRPr="007675D1">
        <w:rPr>
          <w:rStyle w:val="apple-converted-space"/>
          <w:rFonts w:ascii="Arial Narrow" w:hAnsi="Arial Narrow" w:cs="Arial"/>
          <w:b/>
          <w:color w:val="252525"/>
          <w:sz w:val="18"/>
          <w:szCs w:val="18"/>
          <w:highlight w:val="yellow"/>
          <w:shd w:val="clear" w:color="auto" w:fill="FFFFFF"/>
        </w:rPr>
        <w:t> </w:t>
      </w:r>
      <w:r w:rsidRPr="007675D1">
        <w:rPr>
          <w:rFonts w:ascii="Arial Narrow" w:hAnsi="Arial Narrow" w:cs="Arial"/>
          <w:b/>
          <w:sz w:val="18"/>
          <w:szCs w:val="18"/>
          <w:highlight w:val="yellow"/>
          <w:shd w:val="clear" w:color="auto" w:fill="FFFFFF"/>
        </w:rPr>
        <w:t>phone calls</w:t>
      </w:r>
      <w:r w:rsidRPr="007675D1">
        <w:rPr>
          <w:rFonts w:ascii="Arial Narrow" w:hAnsi="Arial Narrow" w:cs="Arial"/>
          <w:b/>
          <w:color w:val="252525"/>
          <w:sz w:val="18"/>
          <w:szCs w:val="18"/>
          <w:highlight w:val="yellow"/>
          <w:shd w:val="clear" w:color="auto" w:fill="FFFFFF"/>
        </w:rPr>
        <w:t>, Internet activity</w:t>
      </w:r>
      <w:r w:rsidRPr="00AA678F">
        <w:rPr>
          <w:rFonts w:ascii="Arial Narrow" w:hAnsi="Arial Narrow" w:cs="Arial"/>
          <w:b/>
          <w:color w:val="252525"/>
          <w:sz w:val="18"/>
          <w:szCs w:val="18"/>
          <w:shd w:val="clear" w:color="auto" w:fill="FFFFFF"/>
        </w:rPr>
        <w:t xml:space="preserve"> </w:t>
      </w:r>
    </w:p>
    <w:p w:rsidR="00AA678F" w:rsidRPr="00AA678F" w:rsidRDefault="00AA678F" w:rsidP="00AA678F">
      <w:pPr>
        <w:ind w:left="720"/>
        <w:rPr>
          <w:rFonts w:ascii="Arial Narrow" w:hAnsi="Arial Narrow" w:cs="Arial"/>
          <w:b/>
          <w:color w:val="252525"/>
          <w:sz w:val="18"/>
          <w:szCs w:val="18"/>
          <w:shd w:val="clear" w:color="auto" w:fill="FFFFFF"/>
        </w:rPr>
      </w:pPr>
      <w:proofErr w:type="gramStart"/>
      <w:r w:rsidRPr="00AA678F">
        <w:rPr>
          <w:rFonts w:ascii="Arial Narrow" w:hAnsi="Arial Narrow" w:cs="Arial"/>
          <w:b/>
          <w:color w:val="252525"/>
          <w:sz w:val="18"/>
          <w:szCs w:val="18"/>
          <w:shd w:val="clear" w:color="auto" w:fill="FFFFFF"/>
        </w:rPr>
        <w:t xml:space="preserve">(Web, e-mail, etc.), text messaging, and other communication </w:t>
      </w:r>
      <w:r w:rsidRPr="007675D1">
        <w:rPr>
          <w:rFonts w:ascii="Arial Narrow" w:hAnsi="Arial Narrow" w:cs="Arial"/>
          <w:b/>
          <w:color w:val="252525"/>
          <w:sz w:val="18"/>
          <w:szCs w:val="18"/>
          <w:highlight w:val="yellow"/>
          <w:shd w:val="clear" w:color="auto" w:fill="FFFFFF"/>
        </w:rPr>
        <w:t>among suspected terrorists</w:t>
      </w:r>
      <w:r w:rsidRPr="00AA678F">
        <w:rPr>
          <w:rFonts w:ascii="Arial Narrow" w:hAnsi="Arial Narrow" w:cs="Arial"/>
          <w:b/>
          <w:color w:val="252525"/>
          <w:sz w:val="18"/>
          <w:szCs w:val="18"/>
          <w:shd w:val="clear" w:color="auto" w:fill="FFFFFF"/>
        </w:rPr>
        <w:t>.</w:t>
      </w:r>
      <w:proofErr w:type="gramEnd"/>
    </w:p>
    <w:p w:rsidR="00AA678F" w:rsidRDefault="00AA678F" w:rsidP="006E6BD4">
      <w:pPr>
        <w:ind w:left="360"/>
        <w:rPr>
          <w:rFonts w:ascii="Arial Narrow" w:hAnsi="Arial Narrow" w:cs="Arial"/>
          <w:b/>
          <w:color w:val="252525"/>
          <w:sz w:val="18"/>
          <w:szCs w:val="18"/>
          <w:shd w:val="clear" w:color="auto" w:fill="FFFFFF"/>
        </w:rPr>
      </w:pPr>
    </w:p>
    <w:p w:rsidR="007675D1" w:rsidRDefault="007675D1" w:rsidP="006E6BD4">
      <w:pPr>
        <w:ind w:left="360"/>
        <w:rPr>
          <w:rFonts w:ascii="Arial Narrow" w:hAnsi="Arial Narrow" w:cs="Arial"/>
          <w:b/>
          <w:color w:val="252525"/>
          <w:sz w:val="18"/>
          <w:szCs w:val="18"/>
          <w:shd w:val="clear" w:color="auto" w:fill="FFFFFF"/>
        </w:rPr>
      </w:pPr>
    </w:p>
    <w:p w:rsidR="007675D1" w:rsidRDefault="007675D1" w:rsidP="006E6BD4">
      <w:pPr>
        <w:ind w:left="360"/>
        <w:rPr>
          <w:rFonts w:ascii="Arial Narrow" w:hAnsi="Arial Narrow" w:cs="Arial"/>
          <w:b/>
          <w:color w:val="252525"/>
          <w:sz w:val="18"/>
          <w:szCs w:val="18"/>
          <w:shd w:val="clear" w:color="auto" w:fill="FFFFFF"/>
        </w:rPr>
      </w:pPr>
    </w:p>
    <w:p w:rsidR="007675D1" w:rsidRPr="00AA678F" w:rsidRDefault="007675D1" w:rsidP="006E6BD4">
      <w:pPr>
        <w:ind w:left="360"/>
        <w:rPr>
          <w:rFonts w:ascii="Arial Narrow" w:hAnsi="Arial Narrow" w:cs="Arial"/>
          <w:b/>
          <w:color w:val="252525"/>
          <w:sz w:val="18"/>
          <w:szCs w:val="18"/>
          <w:shd w:val="clear" w:color="auto" w:fill="FFFFFF"/>
        </w:rPr>
      </w:pPr>
    </w:p>
    <w:p w:rsidR="00AA678F" w:rsidRPr="00AA678F" w:rsidRDefault="00AA678F" w:rsidP="00AA678F">
      <w:pPr>
        <w:ind w:left="360" w:firstLine="360"/>
        <w:rPr>
          <w:rFonts w:ascii="Arial Narrow" w:hAnsi="Arial Narrow" w:cs="Arial"/>
          <w:b/>
          <w:color w:val="252525"/>
          <w:sz w:val="18"/>
          <w:szCs w:val="18"/>
          <w:shd w:val="clear" w:color="auto" w:fill="FFFFFF"/>
        </w:rPr>
      </w:pPr>
      <w:proofErr w:type="gramStart"/>
      <w:r w:rsidRPr="007675D1">
        <w:rPr>
          <w:rFonts w:ascii="Arial Narrow" w:hAnsi="Arial Narrow" w:cs="Arial"/>
          <w:b/>
          <w:color w:val="252525"/>
          <w:sz w:val="18"/>
          <w:szCs w:val="18"/>
          <w:highlight w:val="yellow"/>
          <w:shd w:val="clear" w:color="auto" w:fill="FFFFFF"/>
        </w:rPr>
        <w:t>Barack Obama’s</w:t>
      </w:r>
      <w:r w:rsidRPr="00AA678F">
        <w:rPr>
          <w:rFonts w:ascii="Arial Narrow" w:hAnsi="Arial Narrow" w:cs="Arial"/>
          <w:b/>
          <w:color w:val="252525"/>
          <w:sz w:val="18"/>
          <w:szCs w:val="18"/>
          <w:shd w:val="clear" w:color="auto" w:fill="FFFFFF"/>
        </w:rPr>
        <w:t xml:space="preserve"> executive “actions” to </w:t>
      </w:r>
      <w:r w:rsidRPr="007675D1">
        <w:rPr>
          <w:rFonts w:ascii="Arial Narrow" w:hAnsi="Arial Narrow" w:cs="Arial"/>
          <w:b/>
          <w:color w:val="252525"/>
          <w:sz w:val="18"/>
          <w:szCs w:val="18"/>
          <w:highlight w:val="yellow"/>
          <w:shd w:val="clear" w:color="auto" w:fill="FFFFFF"/>
        </w:rPr>
        <w:t>halt the deportation of millions of illegal immigrants</w:t>
      </w:r>
      <w:r w:rsidRPr="00AA678F">
        <w:rPr>
          <w:rFonts w:ascii="Arial Narrow" w:hAnsi="Arial Narrow" w:cs="Arial"/>
          <w:b/>
          <w:color w:val="252525"/>
          <w:sz w:val="18"/>
          <w:szCs w:val="18"/>
          <w:shd w:val="clear" w:color="auto" w:fill="FFFFFF"/>
        </w:rPr>
        <w:t>.</w:t>
      </w:r>
      <w:proofErr w:type="gramEnd"/>
    </w:p>
    <w:p w:rsidR="00CE4A44" w:rsidRDefault="00CE4A44" w:rsidP="006E6BD4">
      <w:pPr>
        <w:ind w:left="360"/>
        <w:rPr>
          <w:rFonts w:ascii="Arial Narrow" w:hAnsi="Arial Narrow"/>
          <w:b/>
          <w:sz w:val="18"/>
          <w:szCs w:val="18"/>
          <w:shd w:val="clear" w:color="auto" w:fill="FFFFFF"/>
        </w:rPr>
      </w:pPr>
    </w:p>
    <w:p w:rsidR="007675D1" w:rsidRDefault="007675D1" w:rsidP="006E6BD4">
      <w:pPr>
        <w:ind w:left="360"/>
        <w:rPr>
          <w:rFonts w:ascii="Arial Narrow" w:hAnsi="Arial Narrow"/>
          <w:b/>
          <w:sz w:val="18"/>
          <w:szCs w:val="18"/>
          <w:shd w:val="clear" w:color="auto" w:fill="FFFFFF"/>
        </w:rPr>
      </w:pPr>
    </w:p>
    <w:p w:rsidR="007675D1" w:rsidRDefault="007675D1" w:rsidP="006E6BD4">
      <w:pPr>
        <w:ind w:left="360"/>
        <w:rPr>
          <w:rFonts w:ascii="Arial Narrow" w:hAnsi="Arial Narrow"/>
          <w:b/>
          <w:sz w:val="18"/>
          <w:szCs w:val="18"/>
          <w:shd w:val="clear" w:color="auto" w:fill="FFFFFF"/>
        </w:rPr>
      </w:pPr>
    </w:p>
    <w:p w:rsidR="007675D1" w:rsidRDefault="007675D1" w:rsidP="006E6BD4">
      <w:pPr>
        <w:ind w:left="360"/>
        <w:rPr>
          <w:rFonts w:ascii="Arial Narrow" w:hAnsi="Arial Narrow"/>
          <w:b/>
          <w:sz w:val="18"/>
          <w:szCs w:val="18"/>
          <w:shd w:val="clear" w:color="auto" w:fill="FFFFFF"/>
        </w:rPr>
      </w:pPr>
    </w:p>
    <w:p w:rsidR="007675D1" w:rsidRDefault="007675D1" w:rsidP="006E6BD4">
      <w:pPr>
        <w:ind w:left="360"/>
        <w:rPr>
          <w:rFonts w:ascii="Arial Narrow" w:hAnsi="Arial Narrow"/>
          <w:b/>
          <w:sz w:val="18"/>
          <w:szCs w:val="18"/>
          <w:shd w:val="clear" w:color="auto" w:fill="FFFFFF"/>
        </w:rPr>
      </w:pPr>
    </w:p>
    <w:p w:rsidR="007675D1" w:rsidRDefault="007675D1" w:rsidP="006E6BD4">
      <w:pPr>
        <w:ind w:left="360"/>
        <w:rPr>
          <w:rFonts w:ascii="Arial Narrow" w:hAnsi="Arial Narrow"/>
          <w:b/>
          <w:sz w:val="18"/>
          <w:szCs w:val="18"/>
          <w:shd w:val="clear" w:color="auto" w:fill="FFFFFF"/>
        </w:rPr>
      </w:pPr>
    </w:p>
    <w:p w:rsidR="007675D1" w:rsidRDefault="00CB626D" w:rsidP="00AA678F">
      <w:pPr>
        <w:ind w:left="360" w:right="90"/>
        <w:jc w:val="right"/>
        <w:rPr>
          <w:rStyle w:val="Strong"/>
          <w:rFonts w:ascii="Arial Narrow" w:hAnsi="Arial Narrow"/>
          <w:i/>
          <w:color w:val="000000"/>
          <w:sz w:val="18"/>
          <w:szCs w:val="18"/>
          <w:shd w:val="clear" w:color="auto" w:fill="FFFFFF"/>
        </w:rPr>
      </w:pPr>
      <w:r w:rsidRPr="00CB626D">
        <w:rPr>
          <w:rFonts w:ascii="Arial Narrow" w:hAnsi="Arial Narrow"/>
          <w:i/>
          <w:sz w:val="18"/>
          <w:szCs w:val="18"/>
          <w:shd w:val="clear" w:color="auto" w:fill="FFFFFF"/>
        </w:rPr>
        <w:t xml:space="preserve">BTW… the top three executive order presidents are </w:t>
      </w:r>
      <w:r w:rsidRPr="007675D1">
        <w:rPr>
          <w:rFonts w:ascii="Arial Narrow" w:hAnsi="Arial Narrow"/>
          <w:b/>
          <w:i/>
          <w:szCs w:val="18"/>
          <w:shd w:val="clear" w:color="auto" w:fill="FFFFFF"/>
        </w:rPr>
        <w:t xml:space="preserve">FDR with </w:t>
      </w:r>
      <w:r w:rsidRPr="007675D1">
        <w:rPr>
          <w:rStyle w:val="Strong"/>
          <w:rFonts w:ascii="Arial Narrow" w:hAnsi="Arial Narrow"/>
          <w:i/>
          <w:color w:val="000000"/>
          <w:szCs w:val="18"/>
          <w:shd w:val="clear" w:color="auto" w:fill="FFFFFF"/>
        </w:rPr>
        <w:t>3,721</w:t>
      </w:r>
      <w:r w:rsidR="007675D1">
        <w:rPr>
          <w:rStyle w:val="Strong"/>
          <w:rFonts w:ascii="Arial Narrow" w:hAnsi="Arial Narrow"/>
          <w:i/>
          <w:color w:val="000000"/>
          <w:szCs w:val="18"/>
          <w:shd w:val="clear" w:color="auto" w:fill="FFFFFF"/>
        </w:rPr>
        <w:t xml:space="preserve">!  </w:t>
      </w:r>
      <w:r w:rsidRPr="007675D1">
        <w:rPr>
          <w:rStyle w:val="Strong"/>
          <w:rFonts w:ascii="Arial Narrow" w:hAnsi="Arial Narrow"/>
          <w:i/>
          <w:color w:val="000000"/>
          <w:szCs w:val="18"/>
          <w:shd w:val="clear" w:color="auto" w:fill="FFFFFF"/>
        </w:rPr>
        <w:t xml:space="preserve"> </w:t>
      </w:r>
      <w:r w:rsidR="007675D1">
        <w:rPr>
          <w:rFonts w:ascii="Arial Narrow" w:hAnsi="Arial Narrow"/>
          <w:i/>
          <w:sz w:val="18"/>
          <w:szCs w:val="18"/>
          <w:shd w:val="clear" w:color="auto" w:fill="FFFFFF"/>
        </w:rPr>
        <w:t xml:space="preserve">Woodrow Wilson comes in second with </w:t>
      </w:r>
      <w:r w:rsidRPr="00CB626D">
        <w:rPr>
          <w:rStyle w:val="Strong"/>
          <w:rFonts w:ascii="Arial Narrow" w:hAnsi="Arial Narrow"/>
          <w:i/>
          <w:color w:val="000000"/>
          <w:sz w:val="18"/>
          <w:szCs w:val="18"/>
          <w:shd w:val="clear" w:color="auto" w:fill="FFFFFF"/>
        </w:rPr>
        <w:t xml:space="preserve">1,803, and Theodore Roosevelt with 1,081. </w:t>
      </w:r>
    </w:p>
    <w:p w:rsidR="00AA678F" w:rsidRDefault="007675D1" w:rsidP="007675D1">
      <w:pPr>
        <w:ind w:left="360" w:right="90"/>
        <w:jc w:val="right"/>
        <w:rPr>
          <w:rFonts w:ascii="Arial Narrow" w:hAnsi="Arial Narrow"/>
          <w:sz w:val="18"/>
        </w:rPr>
      </w:pPr>
      <w:r>
        <w:rPr>
          <w:rStyle w:val="Strong"/>
          <w:rFonts w:ascii="Arial Narrow" w:hAnsi="Arial Narrow"/>
          <w:i/>
          <w:color w:val="000000"/>
          <w:sz w:val="18"/>
          <w:szCs w:val="18"/>
          <w:shd w:val="clear" w:color="auto" w:fill="FFFFFF"/>
        </w:rPr>
        <w:t xml:space="preserve">Lincoln had 48, LBJ had 325, Nixon had 346, </w:t>
      </w:r>
      <w:proofErr w:type="gramStart"/>
      <w:r>
        <w:rPr>
          <w:rStyle w:val="Strong"/>
          <w:rFonts w:ascii="Arial Narrow" w:hAnsi="Arial Narrow"/>
          <w:i/>
          <w:color w:val="000000"/>
          <w:sz w:val="18"/>
          <w:szCs w:val="18"/>
          <w:shd w:val="clear" w:color="auto" w:fill="FFFFFF"/>
        </w:rPr>
        <w:t>George</w:t>
      </w:r>
      <w:proofErr w:type="gramEnd"/>
      <w:r>
        <w:rPr>
          <w:rStyle w:val="Strong"/>
          <w:rFonts w:ascii="Arial Narrow" w:hAnsi="Arial Narrow"/>
          <w:i/>
          <w:color w:val="000000"/>
          <w:sz w:val="18"/>
          <w:szCs w:val="18"/>
          <w:shd w:val="clear" w:color="auto" w:fill="FFFFFF"/>
        </w:rPr>
        <w:t xml:space="preserve"> W. Bush had 291. Barack Obama currently has 228.</w:t>
      </w:r>
    </w:p>
    <w:p w:rsidR="00AA678F" w:rsidRDefault="00AA678F" w:rsidP="006E6BD4">
      <w:pPr>
        <w:ind w:left="360"/>
        <w:rPr>
          <w:rFonts w:ascii="Arial Narrow" w:hAnsi="Arial Narrow"/>
          <w:sz w:val="18"/>
        </w:rPr>
      </w:pPr>
    </w:p>
    <w:p w:rsidR="00AA678F" w:rsidRDefault="00AA678F" w:rsidP="006E6BD4">
      <w:pPr>
        <w:ind w:left="360"/>
        <w:rPr>
          <w:rFonts w:ascii="Arial Narrow" w:hAnsi="Arial Narrow"/>
          <w:sz w:val="18"/>
        </w:rPr>
      </w:pPr>
    </w:p>
    <w:p w:rsidR="00AA678F" w:rsidRDefault="00AA678F" w:rsidP="006E6BD4">
      <w:pPr>
        <w:ind w:left="360"/>
        <w:rPr>
          <w:rFonts w:ascii="Arial Narrow" w:hAnsi="Arial Narrow"/>
          <w:sz w:val="18"/>
        </w:rPr>
      </w:pPr>
    </w:p>
    <w:p w:rsidR="00AA678F" w:rsidRDefault="00AA678F" w:rsidP="006E6BD4">
      <w:pPr>
        <w:ind w:left="360"/>
        <w:rPr>
          <w:rFonts w:ascii="Arial Narrow" w:hAnsi="Arial Narrow"/>
          <w:sz w:val="18"/>
        </w:rPr>
      </w:pPr>
      <w:bookmarkStart w:id="1" w:name="_GoBack"/>
      <w:bookmarkEnd w:id="1"/>
    </w:p>
    <w:p w:rsidR="00AA678F" w:rsidRPr="006E6BD4" w:rsidRDefault="00AA678F" w:rsidP="006E6BD4">
      <w:pPr>
        <w:ind w:left="360"/>
        <w:rPr>
          <w:rFonts w:ascii="Arial Narrow" w:hAnsi="Arial Narrow"/>
          <w:sz w:val="18"/>
        </w:rPr>
      </w:pPr>
    </w:p>
    <w:p w:rsidR="00190744" w:rsidRPr="002F6A74" w:rsidRDefault="00190744" w:rsidP="002F6A74">
      <w:pPr>
        <w:rPr>
          <w:rFonts w:ascii="Arial Narrow" w:hAnsi="Arial Narrow"/>
          <w:sz w:val="18"/>
        </w:rPr>
      </w:pPr>
    </w:p>
    <w:p w:rsidR="004B0933" w:rsidRDefault="004B0933">
      <w:pPr>
        <w:rPr>
          <w:rFonts w:ascii="Arial Narrow" w:hAnsi="Arial Narrow"/>
          <w:sz w:val="18"/>
          <w:szCs w:val="18"/>
        </w:rPr>
      </w:pPr>
    </w:p>
    <w:p w:rsidR="00A40364" w:rsidRDefault="00A40364" w:rsidP="00A40364">
      <w:pPr>
        <w:jc w:val="right"/>
        <w:rPr>
          <w:rFonts w:ascii="Arial Narrow" w:hAnsi="Arial Narrow"/>
          <w:b/>
          <w:sz w:val="16"/>
        </w:rPr>
      </w:pPr>
      <w:r w:rsidRPr="00626019">
        <w:rPr>
          <w:rFonts w:ascii="Arial Narrow" w:hAnsi="Arial Narrow"/>
          <w:b/>
          <w:sz w:val="16"/>
        </w:rPr>
        <w:t>Reading Guide written by Rebecca Richardson, Allen High School</w:t>
      </w:r>
      <w:r>
        <w:rPr>
          <w:rFonts w:ascii="Arial Narrow" w:hAnsi="Arial Narrow"/>
          <w:b/>
          <w:sz w:val="16"/>
        </w:rPr>
        <w:t xml:space="preserve"> </w:t>
      </w:r>
    </w:p>
    <w:p w:rsidR="00A40364" w:rsidRDefault="00A40364" w:rsidP="00A40364">
      <w:pPr>
        <w:pStyle w:val="NormalWeb"/>
        <w:tabs>
          <w:tab w:val="left" w:pos="540"/>
          <w:tab w:val="left" w:pos="720"/>
        </w:tabs>
        <w:autoSpaceDE w:val="0"/>
        <w:autoSpaceDN w:val="0"/>
        <w:adjustRightInd w:val="0"/>
        <w:spacing w:before="0" w:beforeAutospacing="0" w:after="0" w:afterAutospacing="0"/>
        <w:jc w:val="right"/>
        <w:rPr>
          <w:rFonts w:ascii="Arial Narrow" w:hAnsi="Arial Narrow"/>
          <w:i/>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Pr>
          <w:rFonts w:ascii="Arial Narrow" w:hAnsi="Arial Narrow"/>
          <w:i/>
          <w:sz w:val="12"/>
          <w:szCs w:val="16"/>
        </w:rPr>
        <w:t xml:space="preserve">, </w:t>
      </w:r>
    </w:p>
    <w:p w:rsidR="00A40364" w:rsidRPr="00E66D42" w:rsidRDefault="00A40364" w:rsidP="00A40364">
      <w:pPr>
        <w:pStyle w:val="NormalWeb"/>
        <w:tabs>
          <w:tab w:val="left" w:pos="540"/>
          <w:tab w:val="left" w:pos="720"/>
        </w:tabs>
        <w:autoSpaceDE w:val="0"/>
        <w:autoSpaceDN w:val="0"/>
        <w:adjustRightInd w:val="0"/>
        <w:spacing w:before="0" w:beforeAutospacing="0" w:after="0" w:afterAutospacing="0"/>
        <w:jc w:val="right"/>
        <w:rPr>
          <w:rFonts w:ascii="Arial Narrow" w:hAnsi="Arial Narrow"/>
          <w:b/>
          <w:bCs/>
          <w:color w:val="000000"/>
          <w:sz w:val="18"/>
        </w:rPr>
      </w:pPr>
      <w:r>
        <w:rPr>
          <w:rFonts w:ascii="Arial Narrow" w:hAnsi="Arial Narrow"/>
          <w:i/>
          <w:sz w:val="12"/>
          <w:szCs w:val="16"/>
        </w:rPr>
        <w:t>Wikipedia.org, ushistory.org</w:t>
      </w:r>
      <w:proofErr w:type="gramStart"/>
      <w:r>
        <w:rPr>
          <w:rFonts w:ascii="Arial Narrow" w:hAnsi="Arial Narrow"/>
          <w:i/>
          <w:sz w:val="12"/>
          <w:szCs w:val="16"/>
        </w:rPr>
        <w:t xml:space="preserve">, </w:t>
      </w:r>
      <w:r>
        <w:rPr>
          <w:rFonts w:ascii="Arial Narrow" w:hAnsi="Arial Narrow"/>
          <w:sz w:val="12"/>
          <w:szCs w:val="16"/>
        </w:rPr>
        <w:t xml:space="preserve"> and</w:t>
      </w:r>
      <w:proofErr w:type="gramEnd"/>
      <w:r>
        <w:rPr>
          <w:rFonts w:ascii="Arial Narrow" w:hAnsi="Arial Narrow"/>
          <w:sz w:val="12"/>
          <w:szCs w:val="16"/>
        </w:rPr>
        <w:t xml:space="preserve"> the 2012 </w:t>
      </w:r>
      <w:r w:rsidR="007675D1">
        <w:rPr>
          <w:rFonts w:ascii="Arial Narrow" w:hAnsi="Arial Narrow"/>
          <w:sz w:val="12"/>
          <w:szCs w:val="16"/>
        </w:rPr>
        <w:t>&amp; 2015 Revised</w:t>
      </w:r>
      <w:r w:rsidR="007675D1" w:rsidRPr="00570867">
        <w:rPr>
          <w:rFonts w:ascii="Arial Narrow" w:hAnsi="Arial Narrow"/>
          <w:sz w:val="12"/>
          <w:szCs w:val="16"/>
        </w:rPr>
        <w:t xml:space="preserve"> College</w:t>
      </w:r>
      <w:r w:rsidRPr="00570867">
        <w:rPr>
          <w:rFonts w:ascii="Arial Narrow" w:hAnsi="Arial Narrow"/>
          <w:sz w:val="12"/>
          <w:szCs w:val="16"/>
        </w:rPr>
        <w:t xml:space="preserve"> Board Advanced Placement United States History F</w:t>
      </w:r>
      <w:r>
        <w:rPr>
          <w:rFonts w:ascii="Arial Narrow" w:hAnsi="Arial Narrow"/>
          <w:sz w:val="12"/>
          <w:szCs w:val="16"/>
        </w:rPr>
        <w:t>ramework.</w:t>
      </w:r>
    </w:p>
    <w:p w:rsidR="009050A1" w:rsidRDefault="009050A1">
      <w:pPr>
        <w:spacing w:after="200" w:line="276" w:lineRule="auto"/>
        <w:rPr>
          <w:rFonts w:ascii="Arial Narrow" w:hAnsi="Arial Narrow"/>
          <w:i/>
          <w:sz w:val="18"/>
          <w:szCs w:val="18"/>
        </w:rPr>
      </w:pPr>
    </w:p>
    <w:sectPr w:rsidR="009050A1" w:rsidSect="00635B5A">
      <w:headerReference w:type="default" r:id="rId15"/>
      <w:pgSz w:w="12240" w:h="15840"/>
      <w:pgMar w:top="720" w:right="36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5A4" w:rsidRDefault="004415A4" w:rsidP="00C02271">
      <w:r>
        <w:separator/>
      </w:r>
    </w:p>
  </w:endnote>
  <w:endnote w:type="continuationSeparator" w:id="0">
    <w:p w:rsidR="004415A4" w:rsidRDefault="004415A4" w:rsidP="00C0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5A4" w:rsidRDefault="004415A4" w:rsidP="00C02271">
      <w:r>
        <w:separator/>
      </w:r>
    </w:p>
  </w:footnote>
  <w:footnote w:type="continuationSeparator" w:id="0">
    <w:p w:rsidR="004415A4" w:rsidRDefault="004415A4" w:rsidP="00C0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790293"/>
      <w:docPartObj>
        <w:docPartGallery w:val="Page Numbers (Top of Page)"/>
        <w:docPartUnique/>
      </w:docPartObj>
    </w:sdtPr>
    <w:sdtEndPr>
      <w:rPr>
        <w:noProof/>
      </w:rPr>
    </w:sdtEndPr>
    <w:sdtContent>
      <w:p w:rsidR="004415A4" w:rsidRDefault="004415A4">
        <w:pPr>
          <w:pStyle w:val="Header"/>
          <w:jc w:val="right"/>
        </w:pPr>
        <w:r>
          <w:fldChar w:fldCharType="begin"/>
        </w:r>
        <w:r>
          <w:instrText xml:space="preserve"> PAGE   \* MERGEFORMAT </w:instrText>
        </w:r>
        <w:r>
          <w:fldChar w:fldCharType="separate"/>
        </w:r>
        <w:r w:rsidR="007675D1">
          <w:rPr>
            <w:noProof/>
          </w:rPr>
          <w:t>9</w:t>
        </w:r>
        <w:r>
          <w:rPr>
            <w:noProof/>
          </w:rPr>
          <w:fldChar w:fldCharType="end"/>
        </w:r>
      </w:p>
    </w:sdtContent>
  </w:sdt>
  <w:p w:rsidR="004415A4" w:rsidRDefault="00441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FD"/>
    <w:multiLevelType w:val="hybridMultilevel"/>
    <w:tmpl w:val="00007CB8"/>
    <w:lvl w:ilvl="0" w:tplc="0000634F">
      <w:start w:val="60"/>
      <w:numFmt w:val="upperLetter"/>
      <w:lvlText w:val="%1."/>
      <w:lvlJc w:val="left"/>
      <w:pPr>
        <w:tabs>
          <w:tab w:val="num" w:pos="720"/>
        </w:tabs>
        <w:ind w:left="720" w:hanging="360"/>
      </w:pPr>
    </w:lvl>
    <w:lvl w:ilvl="1" w:tplc="00006F68">
      <w:start w:val="1"/>
      <w:numFmt w:val="upperLetter"/>
      <w:lvlText w:val="%2."/>
      <w:lvlJc w:val="left"/>
      <w:pPr>
        <w:tabs>
          <w:tab w:val="num" w:pos="1440"/>
        </w:tabs>
        <w:ind w:left="1440" w:hanging="360"/>
      </w:pPr>
    </w:lvl>
    <w:lvl w:ilvl="2" w:tplc="00001AF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3A"/>
    <w:multiLevelType w:val="hybridMultilevel"/>
    <w:tmpl w:val="00001FB4"/>
    <w:lvl w:ilvl="0" w:tplc="000013A6">
      <w:start w:val="35"/>
      <w:numFmt w:val="upperLetter"/>
      <w:lvlText w:val="%1."/>
      <w:lvlJc w:val="left"/>
      <w:pPr>
        <w:tabs>
          <w:tab w:val="num" w:pos="720"/>
        </w:tabs>
        <w:ind w:left="720" w:hanging="360"/>
      </w:pPr>
    </w:lvl>
    <w:lvl w:ilvl="1" w:tplc="00004F6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94D"/>
    <w:multiLevelType w:val="hybridMultilevel"/>
    <w:tmpl w:val="000013F4"/>
    <w:lvl w:ilvl="0" w:tplc="00005279">
      <w:start w:val="60"/>
      <w:numFmt w:val="upperLetter"/>
      <w:lvlText w:val="%1."/>
      <w:lvlJc w:val="left"/>
      <w:pPr>
        <w:tabs>
          <w:tab w:val="num" w:pos="720"/>
        </w:tabs>
        <w:ind w:left="720" w:hanging="360"/>
      </w:pPr>
    </w:lvl>
    <w:lvl w:ilvl="1" w:tplc="00003A27">
      <w:start w:val="1"/>
      <w:numFmt w:val="upperLetter"/>
      <w:lvlText w:val="%2."/>
      <w:lvlJc w:val="left"/>
      <w:pPr>
        <w:tabs>
          <w:tab w:val="num" w:pos="1440"/>
        </w:tabs>
        <w:ind w:left="1440" w:hanging="360"/>
      </w:pPr>
    </w:lvl>
    <w:lvl w:ilvl="2" w:tplc="00004D5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1D8"/>
    <w:multiLevelType w:val="hybridMultilevel"/>
    <w:tmpl w:val="00004B9D"/>
    <w:lvl w:ilvl="0" w:tplc="00000914">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2CF"/>
    <w:multiLevelType w:val="hybridMultilevel"/>
    <w:tmpl w:val="00002CD5"/>
    <w:lvl w:ilvl="0" w:tplc="000004B0">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88A"/>
    <w:multiLevelType w:val="hybridMultilevel"/>
    <w:tmpl w:val="00000A41"/>
    <w:lvl w:ilvl="0" w:tplc="0000641B">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410"/>
    <w:multiLevelType w:val="hybridMultilevel"/>
    <w:tmpl w:val="2AB497C6"/>
    <w:lvl w:ilvl="0" w:tplc="00003A4C">
      <w:start w:val="61"/>
      <w:numFmt w:val="upperLetter"/>
      <w:lvlText w:val="%1."/>
      <w:lvlJc w:val="left"/>
      <w:pPr>
        <w:tabs>
          <w:tab w:val="num" w:pos="720"/>
        </w:tabs>
        <w:ind w:left="720" w:hanging="360"/>
      </w:pPr>
    </w:lvl>
    <w:lvl w:ilvl="1" w:tplc="2EEEAD76">
      <w:start w:val="1"/>
      <w:numFmt w:val="upperLetter"/>
      <w:lvlText w:val="%2."/>
      <w:lvlJc w:val="left"/>
      <w:pPr>
        <w:tabs>
          <w:tab w:val="num" w:pos="1440"/>
        </w:tabs>
        <w:ind w:left="1440" w:hanging="360"/>
      </w:pPr>
      <w:rPr>
        <w:b w:val="0"/>
      </w:rPr>
    </w:lvl>
    <w:lvl w:ilvl="2" w:tplc="00005503">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5CA"/>
    <w:multiLevelType w:val="hybridMultilevel"/>
    <w:tmpl w:val="00001927"/>
    <w:lvl w:ilvl="0" w:tplc="000008FF">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37D"/>
    <w:multiLevelType w:val="hybridMultilevel"/>
    <w:tmpl w:val="00000D9F"/>
    <w:lvl w:ilvl="0" w:tplc="0000738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8B4"/>
    <w:multiLevelType w:val="hybridMultilevel"/>
    <w:tmpl w:val="00004531"/>
    <w:lvl w:ilvl="0" w:tplc="00004A0E">
      <w:start w:val="9"/>
      <w:numFmt w:val="upperLetter"/>
      <w:lvlText w:val="%1."/>
      <w:lvlJc w:val="left"/>
      <w:pPr>
        <w:tabs>
          <w:tab w:val="num" w:pos="720"/>
        </w:tabs>
        <w:ind w:left="720" w:hanging="360"/>
      </w:pPr>
    </w:lvl>
    <w:lvl w:ilvl="1" w:tplc="000044AA">
      <w:start w:val="1"/>
      <w:numFmt w:val="upperLetter"/>
      <w:lvlText w:val="%2."/>
      <w:lvlJc w:val="left"/>
      <w:pPr>
        <w:tabs>
          <w:tab w:val="num" w:pos="1440"/>
        </w:tabs>
        <w:ind w:left="1440" w:hanging="360"/>
      </w:pPr>
    </w:lvl>
    <w:lvl w:ilvl="2" w:tplc="000020A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954"/>
    <w:multiLevelType w:val="hybridMultilevel"/>
    <w:tmpl w:val="00000786"/>
    <w:lvl w:ilvl="0" w:tplc="00002332">
      <w:start w:val="9"/>
      <w:numFmt w:val="upperLetter"/>
      <w:lvlText w:val="%1."/>
      <w:lvlJc w:val="left"/>
      <w:pPr>
        <w:tabs>
          <w:tab w:val="num" w:pos="720"/>
        </w:tabs>
        <w:ind w:left="720" w:hanging="360"/>
      </w:pPr>
    </w:lvl>
    <w:lvl w:ilvl="1" w:tplc="0000129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DAA"/>
    <w:multiLevelType w:val="hybridMultilevel"/>
    <w:tmpl w:val="00004F5B"/>
    <w:lvl w:ilvl="0" w:tplc="00002568">
      <w:start w:val="1"/>
      <w:numFmt w:val="upperLetter"/>
      <w:lvlText w:val="%1"/>
      <w:lvlJc w:val="left"/>
      <w:pPr>
        <w:tabs>
          <w:tab w:val="num" w:pos="720"/>
        </w:tabs>
        <w:ind w:left="720" w:hanging="360"/>
      </w:pPr>
    </w:lvl>
    <w:lvl w:ilvl="1" w:tplc="00007613">
      <w:start w:val="2"/>
      <w:numFmt w:val="upperLetter"/>
      <w:lvlText w:val="%2."/>
      <w:lvlJc w:val="left"/>
      <w:pPr>
        <w:tabs>
          <w:tab w:val="num" w:pos="1440"/>
        </w:tabs>
        <w:ind w:left="1440" w:hanging="360"/>
      </w:pPr>
    </w:lvl>
    <w:lvl w:ilvl="2" w:tplc="00002F0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B753428"/>
    <w:multiLevelType w:val="hybridMultilevel"/>
    <w:tmpl w:val="710C3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9E2F20"/>
    <w:multiLevelType w:val="hybridMultilevel"/>
    <w:tmpl w:val="BE485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A27AFC"/>
    <w:multiLevelType w:val="hybridMultilevel"/>
    <w:tmpl w:val="90AA3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52CA5"/>
    <w:multiLevelType w:val="hybridMultilevel"/>
    <w:tmpl w:val="9DA06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860762"/>
    <w:multiLevelType w:val="hybridMultilevel"/>
    <w:tmpl w:val="E1703908"/>
    <w:lvl w:ilvl="0" w:tplc="0EF63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6AB4D32"/>
    <w:multiLevelType w:val="hybridMultilevel"/>
    <w:tmpl w:val="9E4C5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B20A2C"/>
    <w:multiLevelType w:val="hybridMultilevel"/>
    <w:tmpl w:val="4200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2E7076"/>
    <w:multiLevelType w:val="hybridMultilevel"/>
    <w:tmpl w:val="4FF0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8048BB"/>
    <w:multiLevelType w:val="hybridMultilevel"/>
    <w:tmpl w:val="3AD2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F131A6"/>
    <w:multiLevelType w:val="hybridMultilevel"/>
    <w:tmpl w:val="27A68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50646F"/>
    <w:multiLevelType w:val="hybridMultilevel"/>
    <w:tmpl w:val="3A5E92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E504E2"/>
    <w:multiLevelType w:val="hybridMultilevel"/>
    <w:tmpl w:val="DBFE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141C80"/>
    <w:multiLevelType w:val="hybridMultilevel"/>
    <w:tmpl w:val="FF7E4480"/>
    <w:lvl w:ilvl="0" w:tplc="60F8A7E2">
      <w:start w:val="1"/>
      <w:numFmt w:val="decimal"/>
      <w:lvlText w:val="%1."/>
      <w:lvlJc w:val="left"/>
      <w:pPr>
        <w:ind w:left="1080" w:hanging="360"/>
      </w:pPr>
      <w:rPr>
        <w:rFonts w:hint="default"/>
        <w:b w:val="0"/>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A510E3C"/>
    <w:multiLevelType w:val="hybridMultilevel"/>
    <w:tmpl w:val="F560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D461EE"/>
    <w:multiLevelType w:val="hybridMultilevel"/>
    <w:tmpl w:val="D5E2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CF4F3F"/>
    <w:multiLevelType w:val="hybridMultilevel"/>
    <w:tmpl w:val="CDDC1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2D7F24"/>
    <w:multiLevelType w:val="hybridMultilevel"/>
    <w:tmpl w:val="0EC27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4751AC"/>
    <w:multiLevelType w:val="hybridMultilevel"/>
    <w:tmpl w:val="D5C0DD24"/>
    <w:lvl w:ilvl="0" w:tplc="6CDA7AD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153F84"/>
    <w:multiLevelType w:val="hybridMultilevel"/>
    <w:tmpl w:val="B3680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9F766A"/>
    <w:multiLevelType w:val="hybridMultilevel"/>
    <w:tmpl w:val="A952204C"/>
    <w:lvl w:ilvl="0" w:tplc="75B4DA4A">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BC11A96"/>
    <w:multiLevelType w:val="hybridMultilevel"/>
    <w:tmpl w:val="60505282"/>
    <w:lvl w:ilvl="0" w:tplc="AD88E2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E72C3D"/>
    <w:multiLevelType w:val="hybridMultilevel"/>
    <w:tmpl w:val="E4485A74"/>
    <w:lvl w:ilvl="0" w:tplc="B10EDF98">
      <w:start w:val="1"/>
      <w:numFmt w:val="decimal"/>
      <w:lvlText w:val="%1."/>
      <w:lvlJc w:val="left"/>
      <w:pPr>
        <w:ind w:left="1080" w:hanging="360"/>
      </w:pPr>
      <w:rPr>
        <w:rFonts w:ascii="Arial Narrow" w:hAnsi="Arial Narrow" w:hint="default"/>
        <w:b/>
        <w:sz w:val="24"/>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54061A5"/>
    <w:multiLevelType w:val="multilevel"/>
    <w:tmpl w:val="A8347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CCD2C28"/>
    <w:multiLevelType w:val="hybridMultilevel"/>
    <w:tmpl w:val="28629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4E7FF5"/>
    <w:multiLevelType w:val="multilevel"/>
    <w:tmpl w:val="451E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55C744C"/>
    <w:multiLevelType w:val="hybridMultilevel"/>
    <w:tmpl w:val="3530C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AC5FAA"/>
    <w:multiLevelType w:val="hybridMultilevel"/>
    <w:tmpl w:val="8814C6E8"/>
    <w:lvl w:ilvl="0" w:tplc="42E4A48C">
      <w:start w:val="4"/>
      <w:numFmt w:val="decimal"/>
      <w:lvlText w:val="%1."/>
      <w:lvlJc w:val="left"/>
      <w:pPr>
        <w:ind w:left="1440" w:hanging="360"/>
      </w:pPr>
      <w:rPr>
        <w:rFonts w:hint="default"/>
        <w:b/>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9735B7E"/>
    <w:multiLevelType w:val="hybridMultilevel"/>
    <w:tmpl w:val="037E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F379A2"/>
    <w:multiLevelType w:val="hybridMultilevel"/>
    <w:tmpl w:val="71DC67C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DC5358"/>
    <w:multiLevelType w:val="multilevel"/>
    <w:tmpl w:val="3B00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3063C34"/>
    <w:multiLevelType w:val="hybridMultilevel"/>
    <w:tmpl w:val="60BCA16E"/>
    <w:lvl w:ilvl="0" w:tplc="C33A3A2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2239CF"/>
    <w:multiLevelType w:val="hybridMultilevel"/>
    <w:tmpl w:val="87EE1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9519D1"/>
    <w:multiLevelType w:val="hybridMultilevel"/>
    <w:tmpl w:val="8D3CA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A80489"/>
    <w:multiLevelType w:val="hybridMultilevel"/>
    <w:tmpl w:val="1BF86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DC2EC1"/>
    <w:multiLevelType w:val="hybridMultilevel"/>
    <w:tmpl w:val="874A9D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770754"/>
    <w:multiLevelType w:val="hybridMultilevel"/>
    <w:tmpl w:val="353A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B94490"/>
    <w:multiLevelType w:val="hybridMultilevel"/>
    <w:tmpl w:val="1E02B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20213F"/>
    <w:multiLevelType w:val="hybridMultilevel"/>
    <w:tmpl w:val="FE2A4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7"/>
  </w:num>
  <w:num w:numId="3">
    <w:abstractNumId w:val="44"/>
  </w:num>
  <w:num w:numId="4">
    <w:abstractNumId w:val="47"/>
  </w:num>
  <w:num w:numId="5">
    <w:abstractNumId w:val="18"/>
  </w:num>
  <w:num w:numId="6">
    <w:abstractNumId w:val="23"/>
  </w:num>
  <w:num w:numId="7">
    <w:abstractNumId w:val="26"/>
  </w:num>
  <w:num w:numId="8">
    <w:abstractNumId w:val="14"/>
  </w:num>
  <w:num w:numId="9">
    <w:abstractNumId w:val="19"/>
  </w:num>
  <w:num w:numId="10">
    <w:abstractNumId w:val="25"/>
  </w:num>
  <w:num w:numId="11">
    <w:abstractNumId w:val="12"/>
  </w:num>
  <w:num w:numId="12">
    <w:abstractNumId w:val="39"/>
  </w:num>
  <w:num w:numId="13">
    <w:abstractNumId w:val="43"/>
  </w:num>
  <w:num w:numId="14">
    <w:abstractNumId w:val="21"/>
  </w:num>
  <w:num w:numId="15">
    <w:abstractNumId w:val="28"/>
  </w:num>
  <w:num w:numId="16">
    <w:abstractNumId w:val="17"/>
  </w:num>
  <w:num w:numId="17">
    <w:abstractNumId w:val="13"/>
  </w:num>
  <w:num w:numId="18">
    <w:abstractNumId w:val="27"/>
  </w:num>
  <w:num w:numId="19">
    <w:abstractNumId w:val="15"/>
  </w:num>
  <w:num w:numId="20">
    <w:abstractNumId w:val="41"/>
  </w:num>
  <w:num w:numId="21">
    <w:abstractNumId w:val="35"/>
  </w:num>
  <w:num w:numId="22">
    <w:abstractNumId w:val="20"/>
  </w:num>
  <w:num w:numId="23">
    <w:abstractNumId w:val="24"/>
  </w:num>
  <w:num w:numId="24">
    <w:abstractNumId w:val="29"/>
  </w:num>
  <w:num w:numId="25">
    <w:abstractNumId w:val="34"/>
  </w:num>
  <w:num w:numId="26">
    <w:abstractNumId w:val="31"/>
  </w:num>
  <w:num w:numId="27">
    <w:abstractNumId w:val="32"/>
  </w:num>
  <w:num w:numId="28">
    <w:abstractNumId w:val="40"/>
  </w:num>
  <w:num w:numId="29">
    <w:abstractNumId w:val="36"/>
  </w:num>
  <w:num w:numId="30">
    <w:abstractNumId w:val="48"/>
  </w:num>
  <w:num w:numId="31">
    <w:abstractNumId w:val="22"/>
  </w:num>
  <w:num w:numId="32">
    <w:abstractNumId w:val="30"/>
  </w:num>
  <w:num w:numId="33">
    <w:abstractNumId w:val="49"/>
  </w:num>
  <w:num w:numId="34">
    <w:abstractNumId w:val="38"/>
  </w:num>
  <w:num w:numId="35">
    <w:abstractNumId w:val="16"/>
  </w:num>
  <w:num w:numId="36">
    <w:abstractNumId w:val="11"/>
  </w:num>
  <w:num w:numId="37">
    <w:abstractNumId w:val="10"/>
  </w:num>
  <w:num w:numId="38">
    <w:abstractNumId w:val="0"/>
  </w:num>
  <w:num w:numId="39">
    <w:abstractNumId w:val="42"/>
  </w:num>
  <w:num w:numId="40">
    <w:abstractNumId w:val="6"/>
  </w:num>
  <w:num w:numId="41">
    <w:abstractNumId w:val="9"/>
  </w:num>
  <w:num w:numId="42">
    <w:abstractNumId w:val="2"/>
  </w:num>
  <w:num w:numId="43">
    <w:abstractNumId w:val="5"/>
  </w:num>
  <w:num w:numId="44">
    <w:abstractNumId w:val="46"/>
  </w:num>
  <w:num w:numId="45">
    <w:abstractNumId w:val="8"/>
  </w:num>
  <w:num w:numId="46">
    <w:abstractNumId w:val="1"/>
  </w:num>
  <w:num w:numId="47">
    <w:abstractNumId w:val="7"/>
  </w:num>
  <w:num w:numId="48">
    <w:abstractNumId w:val="4"/>
  </w:num>
  <w:num w:numId="49">
    <w:abstractNumId w:val="3"/>
  </w:num>
  <w:num w:numId="50">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71"/>
    <w:rsid w:val="0000286B"/>
    <w:rsid w:val="00003CC9"/>
    <w:rsid w:val="00015B00"/>
    <w:rsid w:val="00016886"/>
    <w:rsid w:val="00027FE0"/>
    <w:rsid w:val="0003301A"/>
    <w:rsid w:val="00033FFD"/>
    <w:rsid w:val="00034B04"/>
    <w:rsid w:val="00043667"/>
    <w:rsid w:val="0005374A"/>
    <w:rsid w:val="000565D0"/>
    <w:rsid w:val="00060FAA"/>
    <w:rsid w:val="0006318E"/>
    <w:rsid w:val="000665DB"/>
    <w:rsid w:val="000705F7"/>
    <w:rsid w:val="00070891"/>
    <w:rsid w:val="00081A60"/>
    <w:rsid w:val="00085498"/>
    <w:rsid w:val="00090594"/>
    <w:rsid w:val="000950EB"/>
    <w:rsid w:val="00096E83"/>
    <w:rsid w:val="000A214E"/>
    <w:rsid w:val="000A2C38"/>
    <w:rsid w:val="000B4A32"/>
    <w:rsid w:val="000C1079"/>
    <w:rsid w:val="000C1D5F"/>
    <w:rsid w:val="000C26CF"/>
    <w:rsid w:val="000C4BAD"/>
    <w:rsid w:val="000E1114"/>
    <w:rsid w:val="000E1AD7"/>
    <w:rsid w:val="000E2998"/>
    <w:rsid w:val="000E3752"/>
    <w:rsid w:val="000E4A46"/>
    <w:rsid w:val="000F27E0"/>
    <w:rsid w:val="00101E7F"/>
    <w:rsid w:val="00117B54"/>
    <w:rsid w:val="00117ECB"/>
    <w:rsid w:val="00122C38"/>
    <w:rsid w:val="0012687B"/>
    <w:rsid w:val="00135631"/>
    <w:rsid w:val="0013785C"/>
    <w:rsid w:val="001415BC"/>
    <w:rsid w:val="00150338"/>
    <w:rsid w:val="00153D6F"/>
    <w:rsid w:val="001657F1"/>
    <w:rsid w:val="00172CAB"/>
    <w:rsid w:val="00175974"/>
    <w:rsid w:val="00186F33"/>
    <w:rsid w:val="00190744"/>
    <w:rsid w:val="001930D0"/>
    <w:rsid w:val="00197389"/>
    <w:rsid w:val="001B46AC"/>
    <w:rsid w:val="001B6AFA"/>
    <w:rsid w:val="001C60CD"/>
    <w:rsid w:val="001C651A"/>
    <w:rsid w:val="001D37D7"/>
    <w:rsid w:val="001E1022"/>
    <w:rsid w:val="001E46D2"/>
    <w:rsid w:val="001F3A9F"/>
    <w:rsid w:val="001F6D79"/>
    <w:rsid w:val="00202452"/>
    <w:rsid w:val="00203A27"/>
    <w:rsid w:val="0020799C"/>
    <w:rsid w:val="00207F27"/>
    <w:rsid w:val="0021133B"/>
    <w:rsid w:val="00213672"/>
    <w:rsid w:val="00237523"/>
    <w:rsid w:val="002401AE"/>
    <w:rsid w:val="00243879"/>
    <w:rsid w:val="00250443"/>
    <w:rsid w:val="002507DB"/>
    <w:rsid w:val="00256FA3"/>
    <w:rsid w:val="00257372"/>
    <w:rsid w:val="00274A87"/>
    <w:rsid w:val="00275C15"/>
    <w:rsid w:val="00276C65"/>
    <w:rsid w:val="002829A5"/>
    <w:rsid w:val="00286612"/>
    <w:rsid w:val="00291AAD"/>
    <w:rsid w:val="00293930"/>
    <w:rsid w:val="00294475"/>
    <w:rsid w:val="002A7141"/>
    <w:rsid w:val="002B3222"/>
    <w:rsid w:val="002C2CB0"/>
    <w:rsid w:val="002D10D2"/>
    <w:rsid w:val="002D75D7"/>
    <w:rsid w:val="002E1D0B"/>
    <w:rsid w:val="002E2DE0"/>
    <w:rsid w:val="002E3FF9"/>
    <w:rsid w:val="002E4B78"/>
    <w:rsid w:val="002E5709"/>
    <w:rsid w:val="002E678C"/>
    <w:rsid w:val="002E7DA0"/>
    <w:rsid w:val="002F6A74"/>
    <w:rsid w:val="002F7878"/>
    <w:rsid w:val="002F7E27"/>
    <w:rsid w:val="00311245"/>
    <w:rsid w:val="0032036C"/>
    <w:rsid w:val="003224CF"/>
    <w:rsid w:val="00332021"/>
    <w:rsid w:val="00343631"/>
    <w:rsid w:val="00344CC7"/>
    <w:rsid w:val="00346E0F"/>
    <w:rsid w:val="00356EBE"/>
    <w:rsid w:val="00357270"/>
    <w:rsid w:val="00357469"/>
    <w:rsid w:val="003605EA"/>
    <w:rsid w:val="00360CB1"/>
    <w:rsid w:val="00371351"/>
    <w:rsid w:val="00371D30"/>
    <w:rsid w:val="0037451F"/>
    <w:rsid w:val="00381DD5"/>
    <w:rsid w:val="00386745"/>
    <w:rsid w:val="0039038A"/>
    <w:rsid w:val="003915E8"/>
    <w:rsid w:val="00393FF6"/>
    <w:rsid w:val="00394C79"/>
    <w:rsid w:val="003A229F"/>
    <w:rsid w:val="003A2FF8"/>
    <w:rsid w:val="003B4A55"/>
    <w:rsid w:val="003B4DF4"/>
    <w:rsid w:val="003B6F77"/>
    <w:rsid w:val="003C5A6C"/>
    <w:rsid w:val="003C63F9"/>
    <w:rsid w:val="003D161F"/>
    <w:rsid w:val="003D198B"/>
    <w:rsid w:val="003E2215"/>
    <w:rsid w:val="003F3EAB"/>
    <w:rsid w:val="003F49DE"/>
    <w:rsid w:val="003F618C"/>
    <w:rsid w:val="004002C1"/>
    <w:rsid w:val="004068DE"/>
    <w:rsid w:val="00406F87"/>
    <w:rsid w:val="004077DC"/>
    <w:rsid w:val="00414FC7"/>
    <w:rsid w:val="004166C6"/>
    <w:rsid w:val="0042585C"/>
    <w:rsid w:val="00425991"/>
    <w:rsid w:val="004264D0"/>
    <w:rsid w:val="004272BA"/>
    <w:rsid w:val="004275FD"/>
    <w:rsid w:val="00432292"/>
    <w:rsid w:val="004415A4"/>
    <w:rsid w:val="004600A9"/>
    <w:rsid w:val="004678A4"/>
    <w:rsid w:val="00471050"/>
    <w:rsid w:val="00472584"/>
    <w:rsid w:val="00475C65"/>
    <w:rsid w:val="004827EC"/>
    <w:rsid w:val="00484ACD"/>
    <w:rsid w:val="00487865"/>
    <w:rsid w:val="00490951"/>
    <w:rsid w:val="00492793"/>
    <w:rsid w:val="0049367F"/>
    <w:rsid w:val="00497D8C"/>
    <w:rsid w:val="004A1BC6"/>
    <w:rsid w:val="004A61B4"/>
    <w:rsid w:val="004A63D2"/>
    <w:rsid w:val="004B0933"/>
    <w:rsid w:val="004B11B5"/>
    <w:rsid w:val="004B4259"/>
    <w:rsid w:val="004D2777"/>
    <w:rsid w:val="004D66F9"/>
    <w:rsid w:val="004D6AE4"/>
    <w:rsid w:val="004E0BD5"/>
    <w:rsid w:val="004E2C20"/>
    <w:rsid w:val="004E47CE"/>
    <w:rsid w:val="004E7478"/>
    <w:rsid w:val="004E7E44"/>
    <w:rsid w:val="004F1703"/>
    <w:rsid w:val="004F22CE"/>
    <w:rsid w:val="004F2FB6"/>
    <w:rsid w:val="00502380"/>
    <w:rsid w:val="005036AA"/>
    <w:rsid w:val="005068EB"/>
    <w:rsid w:val="0051064E"/>
    <w:rsid w:val="00515C79"/>
    <w:rsid w:val="00521E6E"/>
    <w:rsid w:val="00521EA0"/>
    <w:rsid w:val="0052344B"/>
    <w:rsid w:val="00525EF7"/>
    <w:rsid w:val="0052795E"/>
    <w:rsid w:val="00541376"/>
    <w:rsid w:val="00541F5D"/>
    <w:rsid w:val="005424C6"/>
    <w:rsid w:val="00542A53"/>
    <w:rsid w:val="00543462"/>
    <w:rsid w:val="005434D7"/>
    <w:rsid w:val="00546BE9"/>
    <w:rsid w:val="00554144"/>
    <w:rsid w:val="0055561D"/>
    <w:rsid w:val="00556B9E"/>
    <w:rsid w:val="00556F27"/>
    <w:rsid w:val="00562B69"/>
    <w:rsid w:val="00565DB8"/>
    <w:rsid w:val="005679EA"/>
    <w:rsid w:val="00571332"/>
    <w:rsid w:val="00572087"/>
    <w:rsid w:val="00573F32"/>
    <w:rsid w:val="0057596C"/>
    <w:rsid w:val="00580E8A"/>
    <w:rsid w:val="00585DAE"/>
    <w:rsid w:val="00587237"/>
    <w:rsid w:val="005A1276"/>
    <w:rsid w:val="005B0A32"/>
    <w:rsid w:val="005B14FC"/>
    <w:rsid w:val="005C30FC"/>
    <w:rsid w:val="005C35E6"/>
    <w:rsid w:val="005C7706"/>
    <w:rsid w:val="005D20DE"/>
    <w:rsid w:val="005D2964"/>
    <w:rsid w:val="005D3D3C"/>
    <w:rsid w:val="005D50AE"/>
    <w:rsid w:val="005E6928"/>
    <w:rsid w:val="005F160D"/>
    <w:rsid w:val="00603F08"/>
    <w:rsid w:val="00606262"/>
    <w:rsid w:val="00610873"/>
    <w:rsid w:val="00622992"/>
    <w:rsid w:val="006231A8"/>
    <w:rsid w:val="00635002"/>
    <w:rsid w:val="00635A35"/>
    <w:rsid w:val="00635B5A"/>
    <w:rsid w:val="00637881"/>
    <w:rsid w:val="00640BC5"/>
    <w:rsid w:val="0064363F"/>
    <w:rsid w:val="006523BC"/>
    <w:rsid w:val="00663B4F"/>
    <w:rsid w:val="006647F5"/>
    <w:rsid w:val="00665559"/>
    <w:rsid w:val="006703E3"/>
    <w:rsid w:val="00672227"/>
    <w:rsid w:val="0067728E"/>
    <w:rsid w:val="00681A7D"/>
    <w:rsid w:val="006866B4"/>
    <w:rsid w:val="00692FE3"/>
    <w:rsid w:val="006A0DFA"/>
    <w:rsid w:val="006B0E44"/>
    <w:rsid w:val="006B4B6C"/>
    <w:rsid w:val="006B6510"/>
    <w:rsid w:val="006C2F81"/>
    <w:rsid w:val="006C3DFA"/>
    <w:rsid w:val="006D2903"/>
    <w:rsid w:val="006D32E9"/>
    <w:rsid w:val="006D67F6"/>
    <w:rsid w:val="006E50A8"/>
    <w:rsid w:val="006E6BD4"/>
    <w:rsid w:val="006E738C"/>
    <w:rsid w:val="006F0B2B"/>
    <w:rsid w:val="00705989"/>
    <w:rsid w:val="0070745A"/>
    <w:rsid w:val="00707FD0"/>
    <w:rsid w:val="00711341"/>
    <w:rsid w:val="00725993"/>
    <w:rsid w:val="00730261"/>
    <w:rsid w:val="00732D46"/>
    <w:rsid w:val="00736270"/>
    <w:rsid w:val="00736C6B"/>
    <w:rsid w:val="00744FA2"/>
    <w:rsid w:val="00747312"/>
    <w:rsid w:val="00753B10"/>
    <w:rsid w:val="00755EEA"/>
    <w:rsid w:val="007574EB"/>
    <w:rsid w:val="0076055E"/>
    <w:rsid w:val="007608EA"/>
    <w:rsid w:val="007675D1"/>
    <w:rsid w:val="00775E83"/>
    <w:rsid w:val="00776AB6"/>
    <w:rsid w:val="00777F6F"/>
    <w:rsid w:val="007822F7"/>
    <w:rsid w:val="00794026"/>
    <w:rsid w:val="007B29DE"/>
    <w:rsid w:val="007B45D6"/>
    <w:rsid w:val="007C02D7"/>
    <w:rsid w:val="007C10CB"/>
    <w:rsid w:val="007C3F63"/>
    <w:rsid w:val="007C6AD5"/>
    <w:rsid w:val="007D151D"/>
    <w:rsid w:val="007D1E7B"/>
    <w:rsid w:val="007D4500"/>
    <w:rsid w:val="007D4A8D"/>
    <w:rsid w:val="007E00D9"/>
    <w:rsid w:val="007E5658"/>
    <w:rsid w:val="007E5C07"/>
    <w:rsid w:val="007F08CB"/>
    <w:rsid w:val="007F1B89"/>
    <w:rsid w:val="007F61F6"/>
    <w:rsid w:val="008060AB"/>
    <w:rsid w:val="00810CE9"/>
    <w:rsid w:val="00813E76"/>
    <w:rsid w:val="00820AC4"/>
    <w:rsid w:val="00825C61"/>
    <w:rsid w:val="0082755D"/>
    <w:rsid w:val="00837C60"/>
    <w:rsid w:val="00840E41"/>
    <w:rsid w:val="0084392E"/>
    <w:rsid w:val="00845ED8"/>
    <w:rsid w:val="008473E8"/>
    <w:rsid w:val="00851E70"/>
    <w:rsid w:val="0085525A"/>
    <w:rsid w:val="00861099"/>
    <w:rsid w:val="00864B75"/>
    <w:rsid w:val="00875AED"/>
    <w:rsid w:val="00887380"/>
    <w:rsid w:val="008949B6"/>
    <w:rsid w:val="008A362D"/>
    <w:rsid w:val="008A6F1B"/>
    <w:rsid w:val="008B219A"/>
    <w:rsid w:val="008B7734"/>
    <w:rsid w:val="008C4087"/>
    <w:rsid w:val="008C49B0"/>
    <w:rsid w:val="008D5490"/>
    <w:rsid w:val="008E186C"/>
    <w:rsid w:val="008E2640"/>
    <w:rsid w:val="008E512E"/>
    <w:rsid w:val="008E6883"/>
    <w:rsid w:val="008F2B98"/>
    <w:rsid w:val="008F3B34"/>
    <w:rsid w:val="00901891"/>
    <w:rsid w:val="009050A1"/>
    <w:rsid w:val="00906619"/>
    <w:rsid w:val="00906761"/>
    <w:rsid w:val="00922655"/>
    <w:rsid w:val="009300D5"/>
    <w:rsid w:val="009368B3"/>
    <w:rsid w:val="00942425"/>
    <w:rsid w:val="00945E7E"/>
    <w:rsid w:val="009571A3"/>
    <w:rsid w:val="00971C00"/>
    <w:rsid w:val="00971E0C"/>
    <w:rsid w:val="009727D5"/>
    <w:rsid w:val="00976333"/>
    <w:rsid w:val="00994633"/>
    <w:rsid w:val="009957B8"/>
    <w:rsid w:val="009A435B"/>
    <w:rsid w:val="009B0B99"/>
    <w:rsid w:val="009B49B9"/>
    <w:rsid w:val="009C0BDC"/>
    <w:rsid w:val="009E1FC9"/>
    <w:rsid w:val="009F37E3"/>
    <w:rsid w:val="00A03671"/>
    <w:rsid w:val="00A069A1"/>
    <w:rsid w:val="00A153BF"/>
    <w:rsid w:val="00A15FE5"/>
    <w:rsid w:val="00A26A83"/>
    <w:rsid w:val="00A27AAE"/>
    <w:rsid w:val="00A34E59"/>
    <w:rsid w:val="00A37B20"/>
    <w:rsid w:val="00A37DA5"/>
    <w:rsid w:val="00A40364"/>
    <w:rsid w:val="00A5324B"/>
    <w:rsid w:val="00A63689"/>
    <w:rsid w:val="00A67024"/>
    <w:rsid w:val="00A71A43"/>
    <w:rsid w:val="00A82C4C"/>
    <w:rsid w:val="00A925CE"/>
    <w:rsid w:val="00A936B2"/>
    <w:rsid w:val="00AA22A9"/>
    <w:rsid w:val="00AA2642"/>
    <w:rsid w:val="00AA678F"/>
    <w:rsid w:val="00AB0E17"/>
    <w:rsid w:val="00AB4623"/>
    <w:rsid w:val="00AC0B12"/>
    <w:rsid w:val="00AD010C"/>
    <w:rsid w:val="00AD1939"/>
    <w:rsid w:val="00AD44EA"/>
    <w:rsid w:val="00AD6F11"/>
    <w:rsid w:val="00B00142"/>
    <w:rsid w:val="00B0138E"/>
    <w:rsid w:val="00B0353E"/>
    <w:rsid w:val="00B049EA"/>
    <w:rsid w:val="00B0505B"/>
    <w:rsid w:val="00B060C5"/>
    <w:rsid w:val="00B10447"/>
    <w:rsid w:val="00B13A39"/>
    <w:rsid w:val="00B20E56"/>
    <w:rsid w:val="00B22B4A"/>
    <w:rsid w:val="00B25CB1"/>
    <w:rsid w:val="00B277E2"/>
    <w:rsid w:val="00B30A6C"/>
    <w:rsid w:val="00B31C7A"/>
    <w:rsid w:val="00B32FDA"/>
    <w:rsid w:val="00B33629"/>
    <w:rsid w:val="00B3403E"/>
    <w:rsid w:val="00B346B1"/>
    <w:rsid w:val="00B4042D"/>
    <w:rsid w:val="00B41241"/>
    <w:rsid w:val="00B46B7E"/>
    <w:rsid w:val="00B46E8E"/>
    <w:rsid w:val="00B46F36"/>
    <w:rsid w:val="00B542F0"/>
    <w:rsid w:val="00B5738B"/>
    <w:rsid w:val="00B62E6B"/>
    <w:rsid w:val="00B642A5"/>
    <w:rsid w:val="00B76CFF"/>
    <w:rsid w:val="00B77FAB"/>
    <w:rsid w:val="00B83C59"/>
    <w:rsid w:val="00B83D82"/>
    <w:rsid w:val="00B94BA7"/>
    <w:rsid w:val="00B9559C"/>
    <w:rsid w:val="00B96AFE"/>
    <w:rsid w:val="00BA0521"/>
    <w:rsid w:val="00BA1FE1"/>
    <w:rsid w:val="00BA236B"/>
    <w:rsid w:val="00BA665B"/>
    <w:rsid w:val="00BA7C3C"/>
    <w:rsid w:val="00BA7E7E"/>
    <w:rsid w:val="00BB37CA"/>
    <w:rsid w:val="00BB3C93"/>
    <w:rsid w:val="00BC06DE"/>
    <w:rsid w:val="00BC2528"/>
    <w:rsid w:val="00BD0D7F"/>
    <w:rsid w:val="00BD3638"/>
    <w:rsid w:val="00BD5851"/>
    <w:rsid w:val="00BE268B"/>
    <w:rsid w:val="00BE5F5F"/>
    <w:rsid w:val="00BF0E1E"/>
    <w:rsid w:val="00BF1E1E"/>
    <w:rsid w:val="00BF57C0"/>
    <w:rsid w:val="00C02271"/>
    <w:rsid w:val="00C0275F"/>
    <w:rsid w:val="00C10518"/>
    <w:rsid w:val="00C124F9"/>
    <w:rsid w:val="00C130C0"/>
    <w:rsid w:val="00C140C1"/>
    <w:rsid w:val="00C1451E"/>
    <w:rsid w:val="00C2003E"/>
    <w:rsid w:val="00C201EF"/>
    <w:rsid w:val="00C27B50"/>
    <w:rsid w:val="00C27C46"/>
    <w:rsid w:val="00C303F7"/>
    <w:rsid w:val="00C452B3"/>
    <w:rsid w:val="00C55848"/>
    <w:rsid w:val="00C56101"/>
    <w:rsid w:val="00C56A9C"/>
    <w:rsid w:val="00C67A78"/>
    <w:rsid w:val="00C702E3"/>
    <w:rsid w:val="00C70B10"/>
    <w:rsid w:val="00C70B2E"/>
    <w:rsid w:val="00C762CE"/>
    <w:rsid w:val="00C7681B"/>
    <w:rsid w:val="00C810CD"/>
    <w:rsid w:val="00C94A19"/>
    <w:rsid w:val="00CA05FF"/>
    <w:rsid w:val="00CB075E"/>
    <w:rsid w:val="00CB44D5"/>
    <w:rsid w:val="00CB50C4"/>
    <w:rsid w:val="00CB626D"/>
    <w:rsid w:val="00CC4424"/>
    <w:rsid w:val="00CC6A4E"/>
    <w:rsid w:val="00CD1E10"/>
    <w:rsid w:val="00CE243E"/>
    <w:rsid w:val="00CE39A6"/>
    <w:rsid w:val="00CE4A44"/>
    <w:rsid w:val="00CE7613"/>
    <w:rsid w:val="00CF0A5F"/>
    <w:rsid w:val="00D052BB"/>
    <w:rsid w:val="00D136EE"/>
    <w:rsid w:val="00D2311E"/>
    <w:rsid w:val="00D234E3"/>
    <w:rsid w:val="00D2354F"/>
    <w:rsid w:val="00D244C4"/>
    <w:rsid w:val="00D25CA4"/>
    <w:rsid w:val="00D26F69"/>
    <w:rsid w:val="00D45119"/>
    <w:rsid w:val="00D47D7D"/>
    <w:rsid w:val="00D52125"/>
    <w:rsid w:val="00D544EF"/>
    <w:rsid w:val="00D54806"/>
    <w:rsid w:val="00D556F0"/>
    <w:rsid w:val="00D61568"/>
    <w:rsid w:val="00D62853"/>
    <w:rsid w:val="00D65813"/>
    <w:rsid w:val="00D66B50"/>
    <w:rsid w:val="00D8192F"/>
    <w:rsid w:val="00D9029E"/>
    <w:rsid w:val="00D9406E"/>
    <w:rsid w:val="00D9498B"/>
    <w:rsid w:val="00DA6C49"/>
    <w:rsid w:val="00DB58E0"/>
    <w:rsid w:val="00DE34B5"/>
    <w:rsid w:val="00DE56BC"/>
    <w:rsid w:val="00DF0A1D"/>
    <w:rsid w:val="00DF431D"/>
    <w:rsid w:val="00DF47EF"/>
    <w:rsid w:val="00DF6C7F"/>
    <w:rsid w:val="00E114F4"/>
    <w:rsid w:val="00E21DDA"/>
    <w:rsid w:val="00E24701"/>
    <w:rsid w:val="00E25AF5"/>
    <w:rsid w:val="00E42293"/>
    <w:rsid w:val="00E4734E"/>
    <w:rsid w:val="00E5138D"/>
    <w:rsid w:val="00E66D6F"/>
    <w:rsid w:val="00E67C1E"/>
    <w:rsid w:val="00E70BCF"/>
    <w:rsid w:val="00E713FD"/>
    <w:rsid w:val="00E758B4"/>
    <w:rsid w:val="00E81CFE"/>
    <w:rsid w:val="00E8588B"/>
    <w:rsid w:val="00E863C2"/>
    <w:rsid w:val="00E900BF"/>
    <w:rsid w:val="00EA2573"/>
    <w:rsid w:val="00EA668E"/>
    <w:rsid w:val="00EA6FB7"/>
    <w:rsid w:val="00EB0C21"/>
    <w:rsid w:val="00EB4162"/>
    <w:rsid w:val="00EB74DF"/>
    <w:rsid w:val="00EC3F50"/>
    <w:rsid w:val="00EC40DA"/>
    <w:rsid w:val="00EC7546"/>
    <w:rsid w:val="00ED4241"/>
    <w:rsid w:val="00ED5CA8"/>
    <w:rsid w:val="00ED5EA6"/>
    <w:rsid w:val="00EE0067"/>
    <w:rsid w:val="00EE455E"/>
    <w:rsid w:val="00EE4FAE"/>
    <w:rsid w:val="00EE6F12"/>
    <w:rsid w:val="00EE7B04"/>
    <w:rsid w:val="00EF1B02"/>
    <w:rsid w:val="00F014A3"/>
    <w:rsid w:val="00F023F4"/>
    <w:rsid w:val="00F30236"/>
    <w:rsid w:val="00F33460"/>
    <w:rsid w:val="00F420D0"/>
    <w:rsid w:val="00F53CB6"/>
    <w:rsid w:val="00F65365"/>
    <w:rsid w:val="00F66F9D"/>
    <w:rsid w:val="00F76873"/>
    <w:rsid w:val="00F76A21"/>
    <w:rsid w:val="00F76F02"/>
    <w:rsid w:val="00F81401"/>
    <w:rsid w:val="00F831A7"/>
    <w:rsid w:val="00F833E4"/>
    <w:rsid w:val="00F966EF"/>
    <w:rsid w:val="00FA46A1"/>
    <w:rsid w:val="00FA5B15"/>
    <w:rsid w:val="00FB3056"/>
    <w:rsid w:val="00FB7F89"/>
    <w:rsid w:val="00FC3688"/>
    <w:rsid w:val="00FC77D9"/>
    <w:rsid w:val="00FD14FD"/>
    <w:rsid w:val="00FD181A"/>
    <w:rsid w:val="00FD1FE1"/>
    <w:rsid w:val="00FD2C38"/>
    <w:rsid w:val="00FF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 w:type="paragraph" w:styleId="BodyTextIndent">
    <w:name w:val="Body Text Indent"/>
    <w:basedOn w:val="Normal"/>
    <w:link w:val="BodyTextIndentChar"/>
    <w:rsid w:val="003E2215"/>
    <w:pPr>
      <w:ind w:firstLine="720"/>
    </w:pPr>
    <w:rPr>
      <w:rFonts w:ascii="Arial" w:eastAsia="Times New Roman" w:hAnsi="Arial" w:cs="Times New Roman"/>
      <w:szCs w:val="24"/>
    </w:rPr>
  </w:style>
  <w:style w:type="character" w:customStyle="1" w:styleId="BodyTextIndentChar">
    <w:name w:val="Body Text Indent Char"/>
    <w:basedOn w:val="DefaultParagraphFont"/>
    <w:link w:val="BodyTextIndent"/>
    <w:rsid w:val="003E2215"/>
    <w:rPr>
      <w:rFonts w:ascii="Arial" w:eastAsia="Times New Roman" w:hAnsi="Arial" w:cs="Times New Roman"/>
      <w:szCs w:val="24"/>
    </w:rPr>
  </w:style>
  <w:style w:type="character" w:customStyle="1" w:styleId="srtitle">
    <w:name w:val="srtitle"/>
    <w:rsid w:val="004B0933"/>
  </w:style>
  <w:style w:type="character" w:customStyle="1" w:styleId="apple-converted-space">
    <w:name w:val="apple-converted-space"/>
    <w:basedOn w:val="DefaultParagraphFont"/>
    <w:rsid w:val="00725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8C"/>
    <w:pPr>
      <w:spacing w:after="0" w:line="240" w:lineRule="auto"/>
    </w:pPr>
  </w:style>
  <w:style w:type="paragraph" w:styleId="Heading1">
    <w:name w:val="heading 1"/>
    <w:basedOn w:val="Normal"/>
    <w:next w:val="Normal"/>
    <w:link w:val="Heading1Char"/>
    <w:uiPriority w:val="9"/>
    <w:qFormat/>
    <w:rsid w:val="009066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0565D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1"/>
    <w:rPr>
      <w:rFonts w:ascii="Tahoma" w:hAnsi="Tahoma" w:cs="Tahoma"/>
      <w:sz w:val="16"/>
      <w:szCs w:val="16"/>
    </w:rPr>
  </w:style>
  <w:style w:type="character" w:customStyle="1" w:styleId="BalloonTextChar">
    <w:name w:val="Balloon Text Char"/>
    <w:basedOn w:val="DefaultParagraphFont"/>
    <w:link w:val="BalloonText"/>
    <w:uiPriority w:val="99"/>
    <w:semiHidden/>
    <w:rsid w:val="00C02271"/>
    <w:rPr>
      <w:rFonts w:ascii="Tahoma" w:hAnsi="Tahoma" w:cs="Tahoma"/>
      <w:sz w:val="16"/>
      <w:szCs w:val="16"/>
    </w:rPr>
  </w:style>
  <w:style w:type="paragraph" w:styleId="Header">
    <w:name w:val="header"/>
    <w:basedOn w:val="Normal"/>
    <w:link w:val="HeaderChar"/>
    <w:uiPriority w:val="99"/>
    <w:unhideWhenUsed/>
    <w:rsid w:val="00C02271"/>
    <w:pPr>
      <w:tabs>
        <w:tab w:val="center" w:pos="4680"/>
        <w:tab w:val="right" w:pos="9360"/>
      </w:tabs>
    </w:pPr>
  </w:style>
  <w:style w:type="character" w:customStyle="1" w:styleId="HeaderChar">
    <w:name w:val="Header Char"/>
    <w:basedOn w:val="DefaultParagraphFont"/>
    <w:link w:val="Header"/>
    <w:uiPriority w:val="99"/>
    <w:rsid w:val="00C02271"/>
  </w:style>
  <w:style w:type="paragraph" w:styleId="Footer">
    <w:name w:val="footer"/>
    <w:basedOn w:val="Normal"/>
    <w:link w:val="FooterChar"/>
    <w:uiPriority w:val="99"/>
    <w:unhideWhenUsed/>
    <w:rsid w:val="00C02271"/>
    <w:pPr>
      <w:tabs>
        <w:tab w:val="center" w:pos="4680"/>
        <w:tab w:val="right" w:pos="9360"/>
      </w:tabs>
    </w:pPr>
  </w:style>
  <w:style w:type="character" w:customStyle="1" w:styleId="FooterChar">
    <w:name w:val="Footer Char"/>
    <w:basedOn w:val="DefaultParagraphFont"/>
    <w:link w:val="Footer"/>
    <w:uiPriority w:val="99"/>
    <w:rsid w:val="00C02271"/>
  </w:style>
  <w:style w:type="paragraph" w:styleId="ListParagraph">
    <w:name w:val="List Paragraph"/>
    <w:basedOn w:val="Normal"/>
    <w:uiPriority w:val="34"/>
    <w:qFormat/>
    <w:rsid w:val="00E25AF5"/>
    <w:pPr>
      <w:ind w:left="720"/>
      <w:contextualSpacing/>
    </w:pPr>
  </w:style>
  <w:style w:type="character" w:styleId="Hyperlink">
    <w:name w:val="Hyperlink"/>
    <w:basedOn w:val="DefaultParagraphFont"/>
    <w:uiPriority w:val="99"/>
    <w:unhideWhenUsed/>
    <w:rsid w:val="00C56101"/>
    <w:rPr>
      <w:color w:val="0000FF" w:themeColor="hyperlink"/>
      <w:u w:val="single"/>
    </w:rPr>
  </w:style>
  <w:style w:type="character" w:styleId="Strong">
    <w:name w:val="Strong"/>
    <w:basedOn w:val="DefaultParagraphFont"/>
    <w:uiPriority w:val="22"/>
    <w:qFormat/>
    <w:rsid w:val="00BE268B"/>
    <w:rPr>
      <w:b/>
      <w:bCs/>
    </w:rPr>
  </w:style>
  <w:style w:type="table" w:styleId="TableGrid">
    <w:name w:val="Table Grid"/>
    <w:basedOn w:val="TableNormal"/>
    <w:uiPriority w:val="59"/>
    <w:rsid w:val="0054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447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678A4"/>
    <w:rPr>
      <w:i/>
      <w:iCs/>
    </w:rPr>
  </w:style>
  <w:style w:type="character" w:styleId="FollowedHyperlink">
    <w:name w:val="FollowedHyperlink"/>
    <w:basedOn w:val="DefaultParagraphFont"/>
    <w:uiPriority w:val="99"/>
    <w:semiHidden/>
    <w:unhideWhenUsed/>
    <w:rsid w:val="00F33460"/>
    <w:rPr>
      <w:color w:val="800080" w:themeColor="followedHyperlink"/>
      <w:u w:val="single"/>
    </w:rPr>
  </w:style>
  <w:style w:type="character" w:customStyle="1" w:styleId="Heading3Char">
    <w:name w:val="Heading 3 Char"/>
    <w:basedOn w:val="DefaultParagraphFont"/>
    <w:link w:val="Heading3"/>
    <w:rsid w:val="000565D0"/>
    <w:rPr>
      <w:rFonts w:ascii="Times New Roman" w:eastAsia="Times New Roman" w:hAnsi="Times New Roman" w:cs="Times New Roman"/>
      <w:b/>
      <w:bCs/>
      <w:sz w:val="27"/>
      <w:szCs w:val="27"/>
    </w:rPr>
  </w:style>
  <w:style w:type="paragraph" w:customStyle="1" w:styleId="Default">
    <w:name w:val="Default"/>
    <w:rsid w:val="00E713FD"/>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906619"/>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90661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66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661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6619"/>
    <w:rPr>
      <w:rFonts w:ascii="Arial" w:eastAsia="Times New Roman" w:hAnsi="Arial" w:cs="Arial"/>
      <w:vanish/>
      <w:sz w:val="16"/>
      <w:szCs w:val="16"/>
    </w:rPr>
  </w:style>
  <w:style w:type="character" w:customStyle="1" w:styleId="term1">
    <w:name w:val="term1"/>
    <w:basedOn w:val="DefaultParagraphFont"/>
    <w:rsid w:val="00906619"/>
    <w:rPr>
      <w:b/>
      <w:bCs/>
      <w:caps/>
      <w:sz w:val="19"/>
      <w:szCs w:val="19"/>
    </w:rPr>
  </w:style>
  <w:style w:type="character" w:styleId="HTMLTypewriter">
    <w:name w:val="HTML Typewriter"/>
    <w:rsid w:val="00A34E59"/>
    <w:rPr>
      <w:rFonts w:ascii="Courier New" w:eastAsia="Courier New" w:hAnsi="Courier New" w:cs="Courier New"/>
      <w:sz w:val="20"/>
      <w:szCs w:val="20"/>
    </w:rPr>
  </w:style>
  <w:style w:type="character" w:customStyle="1" w:styleId="huge1">
    <w:name w:val="huge1"/>
    <w:basedOn w:val="DefaultParagraphFont"/>
    <w:rsid w:val="00ED5CA8"/>
    <w:rPr>
      <w:rFonts w:ascii="Verdana" w:hAnsi="Verdana" w:hint="default"/>
      <w:sz w:val="30"/>
      <w:szCs w:val="30"/>
    </w:rPr>
  </w:style>
  <w:style w:type="character" w:customStyle="1" w:styleId="bodybold1">
    <w:name w:val="bodybold1"/>
    <w:basedOn w:val="DefaultParagraphFont"/>
    <w:rsid w:val="00ED5CA8"/>
    <w:rPr>
      <w:rFonts w:ascii="Verdana" w:hAnsi="Verdana" w:hint="default"/>
      <w:b/>
      <w:bCs/>
      <w:sz w:val="20"/>
      <w:szCs w:val="20"/>
    </w:rPr>
  </w:style>
  <w:style w:type="character" w:styleId="HTMLCite">
    <w:name w:val="HTML Cite"/>
    <w:basedOn w:val="DefaultParagraphFont"/>
    <w:uiPriority w:val="99"/>
    <w:semiHidden/>
    <w:unhideWhenUsed/>
    <w:rsid w:val="00DF0A1D"/>
    <w:rPr>
      <w:i/>
      <w:iCs/>
    </w:rPr>
  </w:style>
  <w:style w:type="paragraph" w:styleId="BodyTextIndent">
    <w:name w:val="Body Text Indent"/>
    <w:basedOn w:val="Normal"/>
    <w:link w:val="BodyTextIndentChar"/>
    <w:rsid w:val="003E2215"/>
    <w:pPr>
      <w:ind w:firstLine="720"/>
    </w:pPr>
    <w:rPr>
      <w:rFonts w:ascii="Arial" w:eastAsia="Times New Roman" w:hAnsi="Arial" w:cs="Times New Roman"/>
      <w:szCs w:val="24"/>
    </w:rPr>
  </w:style>
  <w:style w:type="character" w:customStyle="1" w:styleId="BodyTextIndentChar">
    <w:name w:val="Body Text Indent Char"/>
    <w:basedOn w:val="DefaultParagraphFont"/>
    <w:link w:val="BodyTextIndent"/>
    <w:rsid w:val="003E2215"/>
    <w:rPr>
      <w:rFonts w:ascii="Arial" w:eastAsia="Times New Roman" w:hAnsi="Arial" w:cs="Times New Roman"/>
      <w:szCs w:val="24"/>
    </w:rPr>
  </w:style>
  <w:style w:type="character" w:customStyle="1" w:styleId="srtitle">
    <w:name w:val="srtitle"/>
    <w:rsid w:val="004B0933"/>
  </w:style>
  <w:style w:type="character" w:customStyle="1" w:styleId="apple-converted-space">
    <w:name w:val="apple-converted-space"/>
    <w:basedOn w:val="DefaultParagraphFont"/>
    <w:rsid w:val="0072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2002">
      <w:bodyDiv w:val="1"/>
      <w:marLeft w:val="0"/>
      <w:marRight w:val="0"/>
      <w:marTop w:val="0"/>
      <w:marBottom w:val="0"/>
      <w:divBdr>
        <w:top w:val="none" w:sz="0" w:space="0" w:color="auto"/>
        <w:left w:val="none" w:sz="0" w:space="0" w:color="auto"/>
        <w:bottom w:val="none" w:sz="0" w:space="0" w:color="auto"/>
        <w:right w:val="none" w:sz="0" w:space="0" w:color="auto"/>
      </w:divBdr>
      <w:divsChild>
        <w:div w:id="1140265178">
          <w:marLeft w:val="0"/>
          <w:marRight w:val="0"/>
          <w:marTop w:val="0"/>
          <w:marBottom w:val="0"/>
          <w:divBdr>
            <w:top w:val="none" w:sz="0" w:space="0" w:color="auto"/>
            <w:left w:val="none" w:sz="0" w:space="0" w:color="auto"/>
            <w:bottom w:val="none" w:sz="0" w:space="0" w:color="auto"/>
            <w:right w:val="none" w:sz="0" w:space="0" w:color="auto"/>
          </w:divBdr>
        </w:div>
      </w:divsChild>
    </w:div>
    <w:div w:id="414397958">
      <w:bodyDiv w:val="1"/>
      <w:marLeft w:val="0"/>
      <w:marRight w:val="0"/>
      <w:marTop w:val="0"/>
      <w:marBottom w:val="0"/>
      <w:divBdr>
        <w:top w:val="none" w:sz="0" w:space="0" w:color="auto"/>
        <w:left w:val="none" w:sz="0" w:space="0" w:color="auto"/>
        <w:bottom w:val="none" w:sz="0" w:space="0" w:color="auto"/>
        <w:right w:val="none" w:sz="0" w:space="0" w:color="auto"/>
      </w:divBdr>
      <w:divsChild>
        <w:div w:id="1391612764">
          <w:marLeft w:val="0"/>
          <w:marRight w:val="0"/>
          <w:marTop w:val="0"/>
          <w:marBottom w:val="0"/>
          <w:divBdr>
            <w:top w:val="none" w:sz="0" w:space="0" w:color="auto"/>
            <w:left w:val="none" w:sz="0" w:space="0" w:color="auto"/>
            <w:bottom w:val="none" w:sz="0" w:space="0" w:color="auto"/>
            <w:right w:val="none" w:sz="0" w:space="0" w:color="auto"/>
          </w:divBdr>
          <w:divsChild>
            <w:div w:id="1978873882">
              <w:marLeft w:val="0"/>
              <w:marRight w:val="0"/>
              <w:marTop w:val="0"/>
              <w:marBottom w:val="0"/>
              <w:divBdr>
                <w:top w:val="none" w:sz="0" w:space="0" w:color="auto"/>
                <w:left w:val="none" w:sz="0" w:space="0" w:color="auto"/>
                <w:bottom w:val="none" w:sz="0" w:space="0" w:color="auto"/>
                <w:right w:val="none" w:sz="0" w:space="0" w:color="auto"/>
              </w:divBdr>
              <w:divsChild>
                <w:div w:id="417748447">
                  <w:marLeft w:val="0"/>
                  <w:marRight w:val="0"/>
                  <w:marTop w:val="0"/>
                  <w:marBottom w:val="0"/>
                  <w:divBdr>
                    <w:top w:val="none" w:sz="0" w:space="0" w:color="auto"/>
                    <w:left w:val="none" w:sz="0" w:space="0" w:color="auto"/>
                    <w:bottom w:val="none" w:sz="0" w:space="0" w:color="auto"/>
                    <w:right w:val="none" w:sz="0" w:space="0" w:color="auto"/>
                  </w:divBdr>
                  <w:divsChild>
                    <w:div w:id="1098915562">
                      <w:marLeft w:val="0"/>
                      <w:marRight w:val="0"/>
                      <w:marTop w:val="75"/>
                      <w:marBottom w:val="0"/>
                      <w:divBdr>
                        <w:top w:val="none" w:sz="0" w:space="0" w:color="auto"/>
                        <w:left w:val="none" w:sz="0" w:space="0" w:color="auto"/>
                        <w:bottom w:val="none" w:sz="0" w:space="0" w:color="auto"/>
                        <w:right w:val="none" w:sz="0" w:space="0" w:color="auto"/>
                      </w:divBdr>
                      <w:divsChild>
                        <w:div w:id="42607345">
                          <w:marLeft w:val="0"/>
                          <w:marRight w:val="0"/>
                          <w:marTop w:val="225"/>
                          <w:marBottom w:val="225"/>
                          <w:divBdr>
                            <w:top w:val="none" w:sz="0" w:space="0" w:color="auto"/>
                            <w:left w:val="none" w:sz="0" w:space="0" w:color="auto"/>
                            <w:bottom w:val="single" w:sz="6" w:space="3" w:color="AAAAAA"/>
                            <w:right w:val="none" w:sz="0" w:space="0" w:color="auto"/>
                          </w:divBdr>
                        </w:div>
                        <w:div w:id="1394694699">
                          <w:marLeft w:val="0"/>
                          <w:marRight w:val="0"/>
                          <w:marTop w:val="0"/>
                          <w:marBottom w:val="0"/>
                          <w:divBdr>
                            <w:top w:val="none" w:sz="0" w:space="0" w:color="auto"/>
                            <w:left w:val="none" w:sz="0" w:space="0" w:color="auto"/>
                            <w:bottom w:val="none" w:sz="0" w:space="0" w:color="auto"/>
                            <w:right w:val="none" w:sz="0" w:space="0" w:color="auto"/>
                          </w:divBdr>
                        </w:div>
                        <w:div w:id="1488204507">
                          <w:marLeft w:val="0"/>
                          <w:marRight w:val="225"/>
                          <w:marTop w:val="75"/>
                          <w:marBottom w:val="225"/>
                          <w:divBdr>
                            <w:top w:val="none" w:sz="0" w:space="0" w:color="auto"/>
                            <w:left w:val="none" w:sz="0" w:space="0" w:color="auto"/>
                            <w:bottom w:val="single" w:sz="6" w:space="3" w:color="AAAAAA"/>
                            <w:right w:val="none" w:sz="0" w:space="0" w:color="auto"/>
                          </w:divBdr>
                        </w:div>
                        <w:div w:id="17773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111084">
      <w:bodyDiv w:val="1"/>
      <w:marLeft w:val="0"/>
      <w:marRight w:val="0"/>
      <w:marTop w:val="0"/>
      <w:marBottom w:val="0"/>
      <w:divBdr>
        <w:top w:val="none" w:sz="0" w:space="0" w:color="auto"/>
        <w:left w:val="none" w:sz="0" w:space="0" w:color="auto"/>
        <w:bottom w:val="none" w:sz="0" w:space="0" w:color="auto"/>
        <w:right w:val="none" w:sz="0" w:space="0" w:color="auto"/>
      </w:divBdr>
      <w:divsChild>
        <w:div w:id="131483741">
          <w:marLeft w:val="0"/>
          <w:marRight w:val="0"/>
          <w:marTop w:val="0"/>
          <w:marBottom w:val="0"/>
          <w:divBdr>
            <w:top w:val="none" w:sz="0" w:space="0" w:color="auto"/>
            <w:left w:val="none" w:sz="0" w:space="0" w:color="auto"/>
            <w:bottom w:val="none" w:sz="0" w:space="0" w:color="auto"/>
            <w:right w:val="none" w:sz="0" w:space="0" w:color="auto"/>
          </w:divBdr>
          <w:divsChild>
            <w:div w:id="910962298">
              <w:marLeft w:val="0"/>
              <w:marRight w:val="0"/>
              <w:marTop w:val="0"/>
              <w:marBottom w:val="0"/>
              <w:divBdr>
                <w:top w:val="none" w:sz="0" w:space="0" w:color="auto"/>
                <w:left w:val="none" w:sz="0" w:space="0" w:color="auto"/>
                <w:bottom w:val="none" w:sz="0" w:space="0" w:color="auto"/>
                <w:right w:val="none" w:sz="0" w:space="0" w:color="auto"/>
              </w:divBdr>
              <w:divsChild>
                <w:div w:id="1377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29294">
      <w:bodyDiv w:val="1"/>
      <w:marLeft w:val="0"/>
      <w:marRight w:val="0"/>
      <w:marTop w:val="0"/>
      <w:marBottom w:val="0"/>
      <w:divBdr>
        <w:top w:val="none" w:sz="0" w:space="0" w:color="auto"/>
        <w:left w:val="none" w:sz="0" w:space="0" w:color="auto"/>
        <w:bottom w:val="none" w:sz="0" w:space="0" w:color="auto"/>
        <w:right w:val="none" w:sz="0" w:space="0" w:color="auto"/>
      </w:divBdr>
      <w:divsChild>
        <w:div w:id="354775479">
          <w:marLeft w:val="0"/>
          <w:marRight w:val="0"/>
          <w:marTop w:val="0"/>
          <w:marBottom w:val="0"/>
          <w:divBdr>
            <w:top w:val="none" w:sz="0" w:space="0" w:color="auto"/>
            <w:left w:val="none" w:sz="0" w:space="0" w:color="auto"/>
            <w:bottom w:val="none" w:sz="0" w:space="0" w:color="auto"/>
            <w:right w:val="none" w:sz="0" w:space="0" w:color="auto"/>
          </w:divBdr>
          <w:divsChild>
            <w:div w:id="217517708">
              <w:marLeft w:val="0"/>
              <w:marRight w:val="0"/>
              <w:marTop w:val="0"/>
              <w:marBottom w:val="0"/>
              <w:divBdr>
                <w:top w:val="none" w:sz="0" w:space="0" w:color="auto"/>
                <w:left w:val="none" w:sz="0" w:space="0" w:color="auto"/>
                <w:bottom w:val="none" w:sz="0" w:space="0" w:color="auto"/>
                <w:right w:val="none" w:sz="0" w:space="0" w:color="auto"/>
              </w:divBdr>
              <w:divsChild>
                <w:div w:id="93943967">
                  <w:marLeft w:val="0"/>
                  <w:marRight w:val="0"/>
                  <w:marTop w:val="0"/>
                  <w:marBottom w:val="0"/>
                  <w:divBdr>
                    <w:top w:val="none" w:sz="0" w:space="0" w:color="auto"/>
                    <w:left w:val="none" w:sz="0" w:space="0" w:color="auto"/>
                    <w:bottom w:val="none" w:sz="0" w:space="0" w:color="auto"/>
                    <w:right w:val="none" w:sz="0" w:space="0" w:color="auto"/>
                  </w:divBdr>
                  <w:divsChild>
                    <w:div w:id="908345642">
                      <w:marLeft w:val="0"/>
                      <w:marRight w:val="0"/>
                      <w:marTop w:val="0"/>
                      <w:marBottom w:val="0"/>
                      <w:divBdr>
                        <w:top w:val="none" w:sz="0" w:space="0" w:color="auto"/>
                        <w:left w:val="none" w:sz="0" w:space="0" w:color="auto"/>
                        <w:bottom w:val="none" w:sz="0" w:space="0" w:color="auto"/>
                        <w:right w:val="none" w:sz="0" w:space="0" w:color="auto"/>
                      </w:divBdr>
                      <w:divsChild>
                        <w:div w:id="317880633">
                          <w:marLeft w:val="3600"/>
                          <w:marRight w:val="240"/>
                          <w:marTop w:val="0"/>
                          <w:marBottom w:val="0"/>
                          <w:divBdr>
                            <w:top w:val="none" w:sz="0" w:space="0" w:color="auto"/>
                            <w:left w:val="single" w:sz="6" w:space="0" w:color="C9D5E7"/>
                            <w:bottom w:val="none" w:sz="0" w:space="0" w:color="auto"/>
                            <w:right w:val="none" w:sz="0" w:space="0" w:color="auto"/>
                          </w:divBdr>
                          <w:divsChild>
                            <w:div w:id="20683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333823">
      <w:bodyDiv w:val="1"/>
      <w:marLeft w:val="0"/>
      <w:marRight w:val="0"/>
      <w:marTop w:val="0"/>
      <w:marBottom w:val="0"/>
      <w:divBdr>
        <w:top w:val="none" w:sz="0" w:space="0" w:color="auto"/>
        <w:left w:val="none" w:sz="0" w:space="0" w:color="auto"/>
        <w:bottom w:val="none" w:sz="0" w:space="0" w:color="auto"/>
        <w:right w:val="none" w:sz="0" w:space="0" w:color="auto"/>
      </w:divBdr>
      <w:divsChild>
        <w:div w:id="934750892">
          <w:marLeft w:val="0"/>
          <w:marRight w:val="0"/>
          <w:marTop w:val="0"/>
          <w:marBottom w:val="0"/>
          <w:divBdr>
            <w:top w:val="none" w:sz="0" w:space="0" w:color="auto"/>
            <w:left w:val="none" w:sz="0" w:space="0" w:color="auto"/>
            <w:bottom w:val="none" w:sz="0" w:space="0" w:color="auto"/>
            <w:right w:val="none" w:sz="0" w:space="0" w:color="auto"/>
          </w:divBdr>
          <w:divsChild>
            <w:div w:id="111940427">
              <w:marLeft w:val="0"/>
              <w:marRight w:val="0"/>
              <w:marTop w:val="0"/>
              <w:marBottom w:val="0"/>
              <w:divBdr>
                <w:top w:val="none" w:sz="0" w:space="0" w:color="auto"/>
                <w:left w:val="none" w:sz="0" w:space="0" w:color="auto"/>
                <w:bottom w:val="none" w:sz="0" w:space="0" w:color="auto"/>
                <w:right w:val="none" w:sz="0" w:space="0" w:color="auto"/>
              </w:divBdr>
              <w:divsChild>
                <w:div w:id="790784521">
                  <w:marLeft w:val="0"/>
                  <w:marRight w:val="0"/>
                  <w:marTop w:val="300"/>
                  <w:marBottom w:val="0"/>
                  <w:divBdr>
                    <w:top w:val="none" w:sz="0" w:space="0" w:color="auto"/>
                    <w:left w:val="none" w:sz="0" w:space="0" w:color="auto"/>
                    <w:bottom w:val="none" w:sz="0" w:space="0" w:color="auto"/>
                    <w:right w:val="none" w:sz="0" w:space="0" w:color="auto"/>
                  </w:divBdr>
                  <w:divsChild>
                    <w:div w:id="1006177395">
                      <w:marLeft w:val="0"/>
                      <w:marRight w:val="0"/>
                      <w:marTop w:val="0"/>
                      <w:marBottom w:val="0"/>
                      <w:divBdr>
                        <w:top w:val="none" w:sz="0" w:space="0" w:color="auto"/>
                        <w:left w:val="none" w:sz="0" w:space="0" w:color="auto"/>
                        <w:bottom w:val="none" w:sz="0" w:space="0" w:color="auto"/>
                        <w:right w:val="none" w:sz="0" w:space="0" w:color="auto"/>
                      </w:divBdr>
                      <w:divsChild>
                        <w:div w:id="1298799860">
                          <w:marLeft w:val="0"/>
                          <w:marRight w:val="0"/>
                          <w:marTop w:val="0"/>
                          <w:marBottom w:val="0"/>
                          <w:divBdr>
                            <w:top w:val="none" w:sz="0" w:space="0" w:color="auto"/>
                            <w:left w:val="none" w:sz="0" w:space="0" w:color="auto"/>
                            <w:bottom w:val="none" w:sz="0" w:space="0" w:color="auto"/>
                            <w:right w:val="none" w:sz="0" w:space="0" w:color="auto"/>
                          </w:divBdr>
                          <w:divsChild>
                            <w:div w:id="1763909639">
                              <w:marLeft w:val="120"/>
                              <w:marRight w:val="0"/>
                              <w:marTop w:val="0"/>
                              <w:marBottom w:val="0"/>
                              <w:divBdr>
                                <w:top w:val="none" w:sz="0" w:space="0" w:color="auto"/>
                                <w:left w:val="none" w:sz="0" w:space="0" w:color="auto"/>
                                <w:bottom w:val="none" w:sz="0" w:space="0" w:color="auto"/>
                                <w:right w:val="none" w:sz="0" w:space="0" w:color="auto"/>
                              </w:divBdr>
                              <w:divsChild>
                                <w:div w:id="1778744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499728">
      <w:bodyDiv w:val="1"/>
      <w:marLeft w:val="0"/>
      <w:marRight w:val="0"/>
      <w:marTop w:val="0"/>
      <w:marBottom w:val="0"/>
      <w:divBdr>
        <w:top w:val="none" w:sz="0" w:space="0" w:color="auto"/>
        <w:left w:val="none" w:sz="0" w:space="0" w:color="auto"/>
        <w:bottom w:val="none" w:sz="0" w:space="0" w:color="auto"/>
        <w:right w:val="none" w:sz="0" w:space="0" w:color="auto"/>
      </w:divBdr>
      <w:divsChild>
        <w:div w:id="2128499055">
          <w:marLeft w:val="0"/>
          <w:marRight w:val="0"/>
          <w:marTop w:val="0"/>
          <w:marBottom w:val="0"/>
          <w:divBdr>
            <w:top w:val="none" w:sz="0" w:space="0" w:color="auto"/>
            <w:left w:val="none" w:sz="0" w:space="0" w:color="auto"/>
            <w:bottom w:val="none" w:sz="0" w:space="0" w:color="auto"/>
            <w:right w:val="none" w:sz="0" w:space="0" w:color="auto"/>
          </w:divBdr>
          <w:divsChild>
            <w:div w:id="375081992">
              <w:marLeft w:val="0"/>
              <w:marRight w:val="0"/>
              <w:marTop w:val="0"/>
              <w:marBottom w:val="0"/>
              <w:divBdr>
                <w:top w:val="none" w:sz="0" w:space="0" w:color="auto"/>
                <w:left w:val="none" w:sz="0" w:space="0" w:color="auto"/>
                <w:bottom w:val="none" w:sz="0" w:space="0" w:color="auto"/>
                <w:right w:val="none" w:sz="0" w:space="0" w:color="auto"/>
              </w:divBdr>
              <w:divsChild>
                <w:div w:id="322390886">
                  <w:marLeft w:val="0"/>
                  <w:marRight w:val="0"/>
                  <w:marTop w:val="300"/>
                  <w:marBottom w:val="0"/>
                  <w:divBdr>
                    <w:top w:val="none" w:sz="0" w:space="0" w:color="auto"/>
                    <w:left w:val="none" w:sz="0" w:space="0" w:color="auto"/>
                    <w:bottom w:val="none" w:sz="0" w:space="0" w:color="auto"/>
                    <w:right w:val="none" w:sz="0" w:space="0" w:color="auto"/>
                  </w:divBdr>
                  <w:divsChild>
                    <w:div w:id="555698088">
                      <w:marLeft w:val="0"/>
                      <w:marRight w:val="0"/>
                      <w:marTop w:val="0"/>
                      <w:marBottom w:val="0"/>
                      <w:divBdr>
                        <w:top w:val="none" w:sz="0" w:space="0" w:color="auto"/>
                        <w:left w:val="none" w:sz="0" w:space="0" w:color="auto"/>
                        <w:bottom w:val="none" w:sz="0" w:space="0" w:color="auto"/>
                        <w:right w:val="none" w:sz="0" w:space="0" w:color="auto"/>
                      </w:divBdr>
                      <w:divsChild>
                        <w:div w:id="1521772035">
                          <w:marLeft w:val="0"/>
                          <w:marRight w:val="0"/>
                          <w:marTop w:val="0"/>
                          <w:marBottom w:val="0"/>
                          <w:divBdr>
                            <w:top w:val="none" w:sz="0" w:space="0" w:color="auto"/>
                            <w:left w:val="none" w:sz="0" w:space="0" w:color="auto"/>
                            <w:bottom w:val="none" w:sz="0" w:space="0" w:color="auto"/>
                            <w:right w:val="none" w:sz="0" w:space="0" w:color="auto"/>
                          </w:divBdr>
                          <w:divsChild>
                            <w:div w:id="1382242232">
                              <w:marLeft w:val="120"/>
                              <w:marRight w:val="0"/>
                              <w:marTop w:val="0"/>
                              <w:marBottom w:val="0"/>
                              <w:divBdr>
                                <w:top w:val="none" w:sz="0" w:space="0" w:color="auto"/>
                                <w:left w:val="none" w:sz="0" w:space="0" w:color="auto"/>
                                <w:bottom w:val="none" w:sz="0" w:space="0" w:color="auto"/>
                                <w:right w:val="none" w:sz="0" w:space="0" w:color="auto"/>
                              </w:divBdr>
                              <w:divsChild>
                                <w:div w:id="13415427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016779">
      <w:bodyDiv w:val="1"/>
      <w:marLeft w:val="0"/>
      <w:marRight w:val="0"/>
      <w:marTop w:val="0"/>
      <w:marBottom w:val="0"/>
      <w:divBdr>
        <w:top w:val="none" w:sz="0" w:space="0" w:color="auto"/>
        <w:left w:val="none" w:sz="0" w:space="0" w:color="auto"/>
        <w:bottom w:val="none" w:sz="0" w:space="0" w:color="auto"/>
        <w:right w:val="none" w:sz="0" w:space="0" w:color="auto"/>
      </w:divBdr>
      <w:divsChild>
        <w:div w:id="1137184961">
          <w:marLeft w:val="0"/>
          <w:marRight w:val="0"/>
          <w:marTop w:val="0"/>
          <w:marBottom w:val="0"/>
          <w:divBdr>
            <w:top w:val="none" w:sz="0" w:space="0" w:color="auto"/>
            <w:left w:val="none" w:sz="0" w:space="0" w:color="auto"/>
            <w:bottom w:val="none" w:sz="0" w:space="0" w:color="auto"/>
            <w:right w:val="none" w:sz="0" w:space="0" w:color="auto"/>
          </w:divBdr>
          <w:divsChild>
            <w:div w:id="948583423">
              <w:marLeft w:val="0"/>
              <w:marRight w:val="0"/>
              <w:marTop w:val="0"/>
              <w:marBottom w:val="0"/>
              <w:divBdr>
                <w:top w:val="none" w:sz="0" w:space="0" w:color="auto"/>
                <w:left w:val="none" w:sz="0" w:space="0" w:color="auto"/>
                <w:bottom w:val="none" w:sz="0" w:space="0" w:color="auto"/>
                <w:right w:val="none" w:sz="0" w:space="0" w:color="auto"/>
              </w:divBdr>
              <w:divsChild>
                <w:div w:id="1769765818">
                  <w:marLeft w:val="0"/>
                  <w:marRight w:val="0"/>
                  <w:marTop w:val="0"/>
                  <w:marBottom w:val="0"/>
                  <w:divBdr>
                    <w:top w:val="none" w:sz="0" w:space="0" w:color="auto"/>
                    <w:left w:val="none" w:sz="0" w:space="0" w:color="auto"/>
                    <w:bottom w:val="none" w:sz="0" w:space="0" w:color="auto"/>
                    <w:right w:val="none" w:sz="0" w:space="0" w:color="auto"/>
                  </w:divBdr>
                  <w:divsChild>
                    <w:div w:id="1216352603">
                      <w:marLeft w:val="0"/>
                      <w:marRight w:val="0"/>
                      <w:marTop w:val="0"/>
                      <w:marBottom w:val="0"/>
                      <w:divBdr>
                        <w:top w:val="none" w:sz="0" w:space="0" w:color="auto"/>
                        <w:left w:val="none" w:sz="0" w:space="0" w:color="auto"/>
                        <w:bottom w:val="none" w:sz="0" w:space="0" w:color="auto"/>
                        <w:right w:val="none" w:sz="0" w:space="0" w:color="auto"/>
                      </w:divBdr>
                      <w:divsChild>
                        <w:div w:id="158351526">
                          <w:marLeft w:val="3600"/>
                          <w:marRight w:val="240"/>
                          <w:marTop w:val="0"/>
                          <w:marBottom w:val="0"/>
                          <w:divBdr>
                            <w:top w:val="none" w:sz="0" w:space="0" w:color="auto"/>
                            <w:left w:val="single" w:sz="6" w:space="0" w:color="C9D5E7"/>
                            <w:bottom w:val="none" w:sz="0" w:space="0" w:color="auto"/>
                            <w:right w:val="none" w:sz="0" w:space="0" w:color="auto"/>
                          </w:divBdr>
                          <w:divsChild>
                            <w:div w:id="1349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652160">
      <w:bodyDiv w:val="1"/>
      <w:marLeft w:val="0"/>
      <w:marRight w:val="0"/>
      <w:marTop w:val="0"/>
      <w:marBottom w:val="0"/>
      <w:divBdr>
        <w:top w:val="none" w:sz="0" w:space="0" w:color="auto"/>
        <w:left w:val="none" w:sz="0" w:space="0" w:color="auto"/>
        <w:bottom w:val="none" w:sz="0" w:space="0" w:color="auto"/>
        <w:right w:val="none" w:sz="0" w:space="0" w:color="auto"/>
      </w:divBdr>
    </w:div>
    <w:div w:id="1317880593">
      <w:bodyDiv w:val="1"/>
      <w:marLeft w:val="0"/>
      <w:marRight w:val="0"/>
      <w:marTop w:val="0"/>
      <w:marBottom w:val="0"/>
      <w:divBdr>
        <w:top w:val="none" w:sz="0" w:space="0" w:color="auto"/>
        <w:left w:val="none" w:sz="0" w:space="0" w:color="auto"/>
        <w:bottom w:val="none" w:sz="0" w:space="0" w:color="auto"/>
        <w:right w:val="none" w:sz="0" w:space="0" w:color="auto"/>
      </w:divBdr>
      <w:divsChild>
        <w:div w:id="1632125348">
          <w:marLeft w:val="0"/>
          <w:marRight w:val="0"/>
          <w:marTop w:val="0"/>
          <w:marBottom w:val="0"/>
          <w:divBdr>
            <w:top w:val="none" w:sz="0" w:space="0" w:color="auto"/>
            <w:left w:val="none" w:sz="0" w:space="0" w:color="auto"/>
            <w:bottom w:val="none" w:sz="0" w:space="0" w:color="auto"/>
            <w:right w:val="none" w:sz="0" w:space="0" w:color="auto"/>
          </w:divBdr>
          <w:divsChild>
            <w:div w:id="282543645">
              <w:marLeft w:val="0"/>
              <w:marRight w:val="0"/>
              <w:marTop w:val="0"/>
              <w:marBottom w:val="0"/>
              <w:divBdr>
                <w:top w:val="none" w:sz="0" w:space="0" w:color="auto"/>
                <w:left w:val="none" w:sz="0" w:space="0" w:color="auto"/>
                <w:bottom w:val="none" w:sz="0" w:space="0" w:color="auto"/>
                <w:right w:val="none" w:sz="0" w:space="0" w:color="auto"/>
              </w:divBdr>
              <w:divsChild>
                <w:div w:id="2083403480">
                  <w:marLeft w:val="0"/>
                  <w:marRight w:val="0"/>
                  <w:marTop w:val="0"/>
                  <w:marBottom w:val="0"/>
                  <w:divBdr>
                    <w:top w:val="none" w:sz="0" w:space="0" w:color="auto"/>
                    <w:left w:val="none" w:sz="0" w:space="0" w:color="auto"/>
                    <w:bottom w:val="none" w:sz="0" w:space="0" w:color="auto"/>
                    <w:right w:val="none" w:sz="0" w:space="0" w:color="auto"/>
                  </w:divBdr>
                  <w:divsChild>
                    <w:div w:id="978076466">
                      <w:marLeft w:val="75"/>
                      <w:marRight w:val="75"/>
                      <w:marTop w:val="0"/>
                      <w:marBottom w:val="0"/>
                      <w:divBdr>
                        <w:top w:val="none" w:sz="0" w:space="0" w:color="auto"/>
                        <w:left w:val="none" w:sz="0" w:space="0" w:color="auto"/>
                        <w:bottom w:val="none" w:sz="0" w:space="0" w:color="auto"/>
                        <w:right w:val="none" w:sz="0" w:space="0" w:color="auto"/>
                      </w:divBdr>
                      <w:divsChild>
                        <w:div w:id="1443647992">
                          <w:marLeft w:val="0"/>
                          <w:marRight w:val="0"/>
                          <w:marTop w:val="0"/>
                          <w:marBottom w:val="0"/>
                          <w:divBdr>
                            <w:top w:val="none" w:sz="0" w:space="0" w:color="auto"/>
                            <w:left w:val="none" w:sz="0" w:space="0" w:color="auto"/>
                            <w:bottom w:val="none" w:sz="0" w:space="0" w:color="auto"/>
                            <w:right w:val="none" w:sz="0" w:space="0" w:color="auto"/>
                          </w:divBdr>
                          <w:divsChild>
                            <w:div w:id="510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380136">
      <w:bodyDiv w:val="1"/>
      <w:marLeft w:val="0"/>
      <w:marRight w:val="0"/>
      <w:marTop w:val="0"/>
      <w:marBottom w:val="0"/>
      <w:divBdr>
        <w:top w:val="none" w:sz="0" w:space="0" w:color="auto"/>
        <w:left w:val="none" w:sz="0" w:space="0" w:color="auto"/>
        <w:bottom w:val="none" w:sz="0" w:space="0" w:color="auto"/>
        <w:right w:val="none" w:sz="0" w:space="0" w:color="auto"/>
      </w:divBdr>
      <w:divsChild>
        <w:div w:id="956135161">
          <w:marLeft w:val="0"/>
          <w:marRight w:val="0"/>
          <w:marTop w:val="0"/>
          <w:marBottom w:val="0"/>
          <w:divBdr>
            <w:top w:val="none" w:sz="0" w:space="0" w:color="auto"/>
            <w:left w:val="none" w:sz="0" w:space="0" w:color="auto"/>
            <w:bottom w:val="none" w:sz="0" w:space="0" w:color="auto"/>
            <w:right w:val="none" w:sz="0" w:space="0" w:color="auto"/>
          </w:divBdr>
          <w:divsChild>
            <w:div w:id="1760903838">
              <w:marLeft w:val="0"/>
              <w:marRight w:val="0"/>
              <w:marTop w:val="0"/>
              <w:marBottom w:val="0"/>
              <w:divBdr>
                <w:top w:val="none" w:sz="0" w:space="0" w:color="auto"/>
                <w:left w:val="none" w:sz="0" w:space="0" w:color="auto"/>
                <w:bottom w:val="none" w:sz="0" w:space="0" w:color="auto"/>
                <w:right w:val="none" w:sz="0" w:space="0" w:color="auto"/>
              </w:divBdr>
              <w:divsChild>
                <w:div w:id="1683044342">
                  <w:marLeft w:val="0"/>
                  <w:marRight w:val="0"/>
                  <w:marTop w:val="300"/>
                  <w:marBottom w:val="0"/>
                  <w:divBdr>
                    <w:top w:val="none" w:sz="0" w:space="0" w:color="auto"/>
                    <w:left w:val="none" w:sz="0" w:space="0" w:color="auto"/>
                    <w:bottom w:val="none" w:sz="0" w:space="0" w:color="auto"/>
                    <w:right w:val="none" w:sz="0" w:space="0" w:color="auto"/>
                  </w:divBdr>
                  <w:divsChild>
                    <w:div w:id="2034381573">
                      <w:marLeft w:val="0"/>
                      <w:marRight w:val="0"/>
                      <w:marTop w:val="0"/>
                      <w:marBottom w:val="0"/>
                      <w:divBdr>
                        <w:top w:val="none" w:sz="0" w:space="0" w:color="auto"/>
                        <w:left w:val="none" w:sz="0" w:space="0" w:color="auto"/>
                        <w:bottom w:val="none" w:sz="0" w:space="0" w:color="auto"/>
                        <w:right w:val="none" w:sz="0" w:space="0" w:color="auto"/>
                      </w:divBdr>
                      <w:divsChild>
                        <w:div w:id="47192242">
                          <w:marLeft w:val="0"/>
                          <w:marRight w:val="0"/>
                          <w:marTop w:val="0"/>
                          <w:marBottom w:val="0"/>
                          <w:divBdr>
                            <w:top w:val="none" w:sz="0" w:space="0" w:color="auto"/>
                            <w:left w:val="none" w:sz="0" w:space="0" w:color="auto"/>
                            <w:bottom w:val="none" w:sz="0" w:space="0" w:color="auto"/>
                            <w:right w:val="none" w:sz="0" w:space="0" w:color="auto"/>
                          </w:divBdr>
                          <w:divsChild>
                            <w:div w:id="1008679667">
                              <w:marLeft w:val="120"/>
                              <w:marRight w:val="0"/>
                              <w:marTop w:val="0"/>
                              <w:marBottom w:val="0"/>
                              <w:divBdr>
                                <w:top w:val="none" w:sz="0" w:space="0" w:color="auto"/>
                                <w:left w:val="none" w:sz="0" w:space="0" w:color="auto"/>
                                <w:bottom w:val="none" w:sz="0" w:space="0" w:color="auto"/>
                                <w:right w:val="none" w:sz="0" w:space="0" w:color="auto"/>
                              </w:divBdr>
                              <w:divsChild>
                                <w:div w:id="14229900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01753">
      <w:bodyDiv w:val="1"/>
      <w:marLeft w:val="0"/>
      <w:marRight w:val="0"/>
      <w:marTop w:val="0"/>
      <w:marBottom w:val="0"/>
      <w:divBdr>
        <w:top w:val="none" w:sz="0" w:space="0" w:color="auto"/>
        <w:left w:val="none" w:sz="0" w:space="0" w:color="auto"/>
        <w:bottom w:val="none" w:sz="0" w:space="0" w:color="auto"/>
        <w:right w:val="none" w:sz="0" w:space="0" w:color="auto"/>
      </w:divBdr>
      <w:divsChild>
        <w:div w:id="2102330731">
          <w:marLeft w:val="0"/>
          <w:marRight w:val="0"/>
          <w:marTop w:val="0"/>
          <w:marBottom w:val="0"/>
          <w:divBdr>
            <w:top w:val="none" w:sz="0" w:space="0" w:color="auto"/>
            <w:left w:val="none" w:sz="0" w:space="0" w:color="auto"/>
            <w:bottom w:val="none" w:sz="0" w:space="0" w:color="auto"/>
            <w:right w:val="none" w:sz="0" w:space="0" w:color="auto"/>
          </w:divBdr>
          <w:divsChild>
            <w:div w:id="4261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1057">
      <w:bodyDiv w:val="1"/>
      <w:marLeft w:val="0"/>
      <w:marRight w:val="0"/>
      <w:marTop w:val="0"/>
      <w:marBottom w:val="0"/>
      <w:divBdr>
        <w:top w:val="none" w:sz="0" w:space="0" w:color="auto"/>
        <w:left w:val="none" w:sz="0" w:space="0" w:color="auto"/>
        <w:bottom w:val="none" w:sz="0" w:space="0" w:color="auto"/>
        <w:right w:val="none" w:sz="0" w:space="0" w:color="auto"/>
      </w:divBdr>
    </w:div>
    <w:div w:id="1888031267">
      <w:bodyDiv w:val="1"/>
      <w:marLeft w:val="0"/>
      <w:marRight w:val="0"/>
      <w:marTop w:val="0"/>
      <w:marBottom w:val="0"/>
      <w:divBdr>
        <w:top w:val="none" w:sz="0" w:space="0" w:color="auto"/>
        <w:left w:val="none" w:sz="0" w:space="0" w:color="auto"/>
        <w:bottom w:val="none" w:sz="0" w:space="0" w:color="auto"/>
        <w:right w:val="none" w:sz="0" w:space="0" w:color="auto"/>
      </w:divBdr>
    </w:div>
    <w:div w:id="1951155786">
      <w:bodyDiv w:val="1"/>
      <w:marLeft w:val="0"/>
      <w:marRight w:val="0"/>
      <w:marTop w:val="0"/>
      <w:marBottom w:val="0"/>
      <w:divBdr>
        <w:top w:val="none" w:sz="0" w:space="0" w:color="auto"/>
        <w:left w:val="none" w:sz="0" w:space="0" w:color="auto"/>
        <w:bottom w:val="none" w:sz="0" w:space="0" w:color="auto"/>
        <w:right w:val="none" w:sz="0" w:space="0" w:color="auto"/>
      </w:divBdr>
      <w:divsChild>
        <w:div w:id="1295329372">
          <w:marLeft w:val="0"/>
          <w:marRight w:val="0"/>
          <w:marTop w:val="0"/>
          <w:marBottom w:val="0"/>
          <w:divBdr>
            <w:top w:val="none" w:sz="0" w:space="0" w:color="auto"/>
            <w:left w:val="none" w:sz="0" w:space="0" w:color="auto"/>
            <w:bottom w:val="none" w:sz="0" w:space="0" w:color="auto"/>
            <w:right w:val="none" w:sz="0" w:space="0" w:color="auto"/>
          </w:divBdr>
          <w:divsChild>
            <w:div w:id="417558788">
              <w:marLeft w:val="0"/>
              <w:marRight w:val="0"/>
              <w:marTop w:val="0"/>
              <w:marBottom w:val="0"/>
              <w:divBdr>
                <w:top w:val="none" w:sz="0" w:space="0" w:color="auto"/>
                <w:left w:val="none" w:sz="0" w:space="0" w:color="auto"/>
                <w:bottom w:val="none" w:sz="0" w:space="0" w:color="auto"/>
                <w:right w:val="none" w:sz="0" w:space="0" w:color="auto"/>
              </w:divBdr>
              <w:divsChild>
                <w:div w:id="1671641473">
                  <w:marLeft w:val="0"/>
                  <w:marRight w:val="0"/>
                  <w:marTop w:val="300"/>
                  <w:marBottom w:val="0"/>
                  <w:divBdr>
                    <w:top w:val="none" w:sz="0" w:space="0" w:color="auto"/>
                    <w:left w:val="none" w:sz="0" w:space="0" w:color="auto"/>
                    <w:bottom w:val="none" w:sz="0" w:space="0" w:color="auto"/>
                    <w:right w:val="none" w:sz="0" w:space="0" w:color="auto"/>
                  </w:divBdr>
                  <w:divsChild>
                    <w:div w:id="668682287">
                      <w:marLeft w:val="0"/>
                      <w:marRight w:val="0"/>
                      <w:marTop w:val="0"/>
                      <w:marBottom w:val="0"/>
                      <w:divBdr>
                        <w:top w:val="none" w:sz="0" w:space="0" w:color="auto"/>
                        <w:left w:val="none" w:sz="0" w:space="0" w:color="auto"/>
                        <w:bottom w:val="none" w:sz="0" w:space="0" w:color="auto"/>
                        <w:right w:val="none" w:sz="0" w:space="0" w:color="auto"/>
                      </w:divBdr>
                      <w:divsChild>
                        <w:div w:id="698312288">
                          <w:marLeft w:val="0"/>
                          <w:marRight w:val="0"/>
                          <w:marTop w:val="0"/>
                          <w:marBottom w:val="0"/>
                          <w:divBdr>
                            <w:top w:val="none" w:sz="0" w:space="0" w:color="auto"/>
                            <w:left w:val="none" w:sz="0" w:space="0" w:color="auto"/>
                            <w:bottom w:val="none" w:sz="0" w:space="0" w:color="auto"/>
                            <w:right w:val="none" w:sz="0" w:space="0" w:color="auto"/>
                          </w:divBdr>
                          <w:divsChild>
                            <w:div w:id="1760559682">
                              <w:marLeft w:val="120"/>
                              <w:marRight w:val="0"/>
                              <w:marTop w:val="0"/>
                              <w:marBottom w:val="0"/>
                              <w:divBdr>
                                <w:top w:val="none" w:sz="0" w:space="0" w:color="auto"/>
                                <w:left w:val="none" w:sz="0" w:space="0" w:color="auto"/>
                                <w:bottom w:val="none" w:sz="0" w:space="0" w:color="auto"/>
                                <w:right w:val="none" w:sz="0" w:space="0" w:color="auto"/>
                              </w:divBdr>
                              <w:divsChild>
                                <w:div w:id="14646945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311296">
      <w:bodyDiv w:val="1"/>
      <w:marLeft w:val="0"/>
      <w:marRight w:val="0"/>
      <w:marTop w:val="0"/>
      <w:marBottom w:val="0"/>
      <w:divBdr>
        <w:top w:val="none" w:sz="0" w:space="0" w:color="auto"/>
        <w:left w:val="none" w:sz="0" w:space="0" w:color="auto"/>
        <w:bottom w:val="none" w:sz="0" w:space="0" w:color="auto"/>
        <w:right w:val="none" w:sz="0" w:space="0" w:color="auto"/>
      </w:divBdr>
      <w:divsChild>
        <w:div w:id="1140805998">
          <w:marLeft w:val="0"/>
          <w:marRight w:val="0"/>
          <w:marTop w:val="0"/>
          <w:marBottom w:val="0"/>
          <w:divBdr>
            <w:top w:val="none" w:sz="0" w:space="0" w:color="auto"/>
            <w:left w:val="none" w:sz="0" w:space="0" w:color="auto"/>
            <w:bottom w:val="none" w:sz="0" w:space="0" w:color="auto"/>
            <w:right w:val="none" w:sz="0" w:space="0" w:color="auto"/>
          </w:divBdr>
          <w:divsChild>
            <w:div w:id="1318849809">
              <w:marLeft w:val="0"/>
              <w:marRight w:val="0"/>
              <w:marTop w:val="0"/>
              <w:marBottom w:val="0"/>
              <w:divBdr>
                <w:top w:val="none" w:sz="0" w:space="0" w:color="auto"/>
                <w:left w:val="none" w:sz="0" w:space="0" w:color="auto"/>
                <w:bottom w:val="none" w:sz="0" w:space="0" w:color="auto"/>
                <w:right w:val="none" w:sz="0" w:space="0" w:color="auto"/>
              </w:divBdr>
              <w:divsChild>
                <w:div w:id="1058162558">
                  <w:marLeft w:val="0"/>
                  <w:marRight w:val="0"/>
                  <w:marTop w:val="300"/>
                  <w:marBottom w:val="0"/>
                  <w:divBdr>
                    <w:top w:val="none" w:sz="0" w:space="0" w:color="auto"/>
                    <w:left w:val="none" w:sz="0" w:space="0" w:color="auto"/>
                    <w:bottom w:val="none" w:sz="0" w:space="0" w:color="auto"/>
                    <w:right w:val="none" w:sz="0" w:space="0" w:color="auto"/>
                  </w:divBdr>
                  <w:divsChild>
                    <w:div w:id="153767593">
                      <w:marLeft w:val="0"/>
                      <w:marRight w:val="0"/>
                      <w:marTop w:val="0"/>
                      <w:marBottom w:val="0"/>
                      <w:divBdr>
                        <w:top w:val="none" w:sz="0" w:space="0" w:color="auto"/>
                        <w:left w:val="none" w:sz="0" w:space="0" w:color="auto"/>
                        <w:bottom w:val="none" w:sz="0" w:space="0" w:color="auto"/>
                        <w:right w:val="none" w:sz="0" w:space="0" w:color="auto"/>
                      </w:divBdr>
                      <w:divsChild>
                        <w:div w:id="1788968642">
                          <w:marLeft w:val="0"/>
                          <w:marRight w:val="0"/>
                          <w:marTop w:val="0"/>
                          <w:marBottom w:val="0"/>
                          <w:divBdr>
                            <w:top w:val="none" w:sz="0" w:space="0" w:color="auto"/>
                            <w:left w:val="none" w:sz="0" w:space="0" w:color="auto"/>
                            <w:bottom w:val="none" w:sz="0" w:space="0" w:color="auto"/>
                            <w:right w:val="none" w:sz="0" w:space="0" w:color="auto"/>
                          </w:divBdr>
                          <w:divsChild>
                            <w:div w:id="409889195">
                              <w:marLeft w:val="120"/>
                              <w:marRight w:val="0"/>
                              <w:marTop w:val="0"/>
                              <w:marBottom w:val="0"/>
                              <w:divBdr>
                                <w:top w:val="none" w:sz="0" w:space="0" w:color="auto"/>
                                <w:left w:val="none" w:sz="0" w:space="0" w:color="auto"/>
                                <w:bottom w:val="none" w:sz="0" w:space="0" w:color="auto"/>
                                <w:right w:val="none" w:sz="0" w:space="0" w:color="auto"/>
                              </w:divBdr>
                              <w:divsChild>
                                <w:div w:id="7083349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860788">
      <w:bodyDiv w:val="1"/>
      <w:marLeft w:val="0"/>
      <w:marRight w:val="0"/>
      <w:marTop w:val="0"/>
      <w:marBottom w:val="0"/>
      <w:divBdr>
        <w:top w:val="none" w:sz="0" w:space="0" w:color="auto"/>
        <w:left w:val="none" w:sz="0" w:space="0" w:color="auto"/>
        <w:bottom w:val="none" w:sz="0" w:space="0" w:color="auto"/>
        <w:right w:val="none" w:sz="0" w:space="0" w:color="auto"/>
      </w:divBdr>
      <w:divsChild>
        <w:div w:id="536548086">
          <w:marLeft w:val="0"/>
          <w:marRight w:val="0"/>
          <w:marTop w:val="0"/>
          <w:marBottom w:val="0"/>
          <w:divBdr>
            <w:top w:val="none" w:sz="0" w:space="0" w:color="auto"/>
            <w:left w:val="none" w:sz="0" w:space="0" w:color="auto"/>
            <w:bottom w:val="none" w:sz="0" w:space="0" w:color="auto"/>
            <w:right w:val="none" w:sz="0" w:space="0" w:color="auto"/>
          </w:divBdr>
          <w:divsChild>
            <w:div w:id="275873051">
              <w:marLeft w:val="0"/>
              <w:marRight w:val="0"/>
              <w:marTop w:val="0"/>
              <w:marBottom w:val="0"/>
              <w:divBdr>
                <w:top w:val="none" w:sz="0" w:space="0" w:color="auto"/>
                <w:left w:val="none" w:sz="0" w:space="0" w:color="auto"/>
                <w:bottom w:val="none" w:sz="0" w:space="0" w:color="auto"/>
                <w:right w:val="none" w:sz="0" w:space="0" w:color="auto"/>
              </w:divBdr>
              <w:divsChild>
                <w:div w:id="9335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4A040-5B0F-4912-ABBD-9A386540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Rebecca Richardson</cp:lastModifiedBy>
  <cp:revision>2</cp:revision>
  <cp:lastPrinted>2013-03-04T23:56:00Z</cp:lastPrinted>
  <dcterms:created xsi:type="dcterms:W3CDTF">2016-02-11T22:14:00Z</dcterms:created>
  <dcterms:modified xsi:type="dcterms:W3CDTF">2016-02-11T22:14:00Z</dcterms:modified>
</cp:coreProperties>
</file>