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CECF" w14:textId="77777777" w:rsidR="004F5F68" w:rsidRPr="00BD5AD5" w:rsidRDefault="004F5F68" w:rsidP="004F5F68">
      <w:pPr>
        <w:spacing w:after="0" w:line="240" w:lineRule="auto"/>
        <w:rPr>
          <w:b/>
          <w:color w:val="FF000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AD5">
        <w:rPr>
          <w:b/>
          <w:noProof/>
          <w:color w:val="FF000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25ED768" wp14:editId="0BDDA416">
            <wp:simplePos x="0" y="0"/>
            <wp:positionH relativeFrom="column">
              <wp:posOffset>4108450</wp:posOffset>
            </wp:positionH>
            <wp:positionV relativeFrom="paragraph">
              <wp:posOffset>0</wp:posOffset>
            </wp:positionV>
            <wp:extent cx="2416810" cy="162572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25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AD5">
        <w:rPr>
          <w:b/>
          <w:color w:val="FF000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 Defensive</w:t>
      </w:r>
    </w:p>
    <w:p w14:paraId="75D748C3" w14:textId="77777777" w:rsidR="00A7451C" w:rsidRPr="00BD5AD5" w:rsidRDefault="00A7451C" w:rsidP="00A7451C">
      <w:pPr>
        <w:spacing w:after="0" w:line="240" w:lineRule="auto"/>
        <w:rPr>
          <w:b/>
          <w:color w:val="FF000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AD5">
        <w:rPr>
          <w:b/>
          <w:color w:val="FF000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Pistol Matches</w:t>
      </w:r>
    </w:p>
    <w:p w14:paraId="681E91A2" w14:textId="6DAA1E0C" w:rsidR="004F5F68" w:rsidRPr="00BD5AD5" w:rsidRDefault="00A7451C" w:rsidP="00A7451C">
      <w:pPr>
        <w:spacing w:after="0" w:line="240" w:lineRule="auto"/>
        <w:rPr>
          <w:b/>
          <w:color w:val="FF000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AD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@ the </w:t>
      </w:r>
      <w:r w:rsidR="004F5F68" w:rsidRPr="00BD5AD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Springwater Rod &amp; Gun</w:t>
      </w:r>
      <w:r w:rsidRPr="00BD5AD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</w:t>
      </w:r>
    </w:p>
    <w:p w14:paraId="35DB5790" w14:textId="656C9483" w:rsidR="00A7451C" w:rsidRPr="00BD5AD5" w:rsidRDefault="007200CD" w:rsidP="007200CD">
      <w:pPr>
        <w:spacing w:after="0" w:line="240" w:lineRule="auto"/>
        <w:rPr>
          <w:sz w:val="20"/>
        </w:rPr>
      </w:pPr>
      <w:r w:rsidRPr="00BD5AD5">
        <w:rPr>
          <w:sz w:val="20"/>
        </w:rPr>
        <w:t xml:space="preserve">                                        8355 Hudson Rd, Wayland, NY</w:t>
      </w:r>
    </w:p>
    <w:p w14:paraId="118A49CF" w14:textId="77777777" w:rsidR="007200CD" w:rsidRPr="007200CD" w:rsidRDefault="007200CD" w:rsidP="007200CD">
      <w:pPr>
        <w:spacing w:after="0" w:line="240" w:lineRule="auto"/>
        <w:rPr>
          <w:color w:val="000000" w:themeColor="text1"/>
          <w:sz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AB938" w14:textId="059BB31E" w:rsidR="00AD02A3" w:rsidRPr="00CF5B63" w:rsidRDefault="004F5F68" w:rsidP="004F5F68">
      <w:pPr>
        <w:spacing w:after="0" w:line="240" w:lineRule="auto"/>
        <w:jc w:val="center"/>
        <w:rPr>
          <w:color w:val="0070C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B63">
        <w:rPr>
          <w:color w:val="0070C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Prizes sponsored by B&amp;D Ammo - 3 Ossian St, Dansville</w:t>
      </w:r>
      <w:r w:rsidR="00A7451C" w:rsidRPr="00CF5B63">
        <w:rPr>
          <w:color w:val="0070C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NY</w:t>
      </w:r>
      <w:r w:rsidRPr="00CF5B63">
        <w:rPr>
          <w:color w:val="0070C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585-991-8610</w:t>
      </w:r>
    </w:p>
    <w:p w14:paraId="776E9AF3" w14:textId="77777777" w:rsidR="004F5F68" w:rsidRPr="00A7451C" w:rsidRDefault="004F5F68" w:rsidP="00AD02A3">
      <w:pPr>
        <w:jc w:val="center"/>
        <w:rPr>
          <w:color w:val="000000" w:themeColor="text1"/>
          <w:sz w:val="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1089E2" w14:textId="7372C5DD" w:rsidR="00AD02A3" w:rsidRPr="0045788B" w:rsidRDefault="00BC6C89" w:rsidP="00AD02A3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AD02A3" w:rsidRPr="004578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Springwater Rod &amp; Gun will be hosting defensive pistol </w:t>
      </w:r>
      <w:r w:rsidR="00004D7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matches</w:t>
      </w:r>
      <w:r w:rsidR="004578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02A3" w:rsidRPr="004578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</w:t>
      </w:r>
      <w:r w:rsidR="00AD02A3" w:rsidRPr="0045788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third Sunday</w:t>
      </w:r>
      <w:r w:rsidR="00AD02A3" w:rsidRPr="004578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every month, from April </w:t>
      </w:r>
      <w:r w:rsidR="004578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D02A3" w:rsidRPr="0045788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A7451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D02A3" w14:paraId="121F93C5" w14:textId="77777777" w:rsidTr="00446100">
        <w:trPr>
          <w:jc w:val="center"/>
        </w:trPr>
        <w:tc>
          <w:tcPr>
            <w:tcW w:w="3596" w:type="dxa"/>
          </w:tcPr>
          <w:p w14:paraId="67869C8F" w14:textId="77F18D16" w:rsidR="00AD02A3" w:rsidRPr="002E5F2F" w:rsidRDefault="00AD02A3" w:rsidP="00AD02A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April </w:t>
            </w:r>
            <w:r w:rsidR="004F5F68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4F5F68" w:rsidRPr="004F5F68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4F5F68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13AD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5788B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:15am</w:t>
            </w:r>
            <w:r w:rsidR="00CF5B6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(Easter)</w:t>
            </w:r>
          </w:p>
        </w:tc>
        <w:tc>
          <w:tcPr>
            <w:tcW w:w="3597" w:type="dxa"/>
          </w:tcPr>
          <w:p w14:paraId="323104B9" w14:textId="5117FE7A" w:rsidR="00AD02A3" w:rsidRPr="002E5F2F" w:rsidRDefault="0045788B" w:rsidP="00AD02A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May </w:t>
            </w:r>
            <w:r w:rsidR="004F5F68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446100" w:rsidRPr="002E5F2F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446100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9:15am</w:t>
            </w:r>
          </w:p>
        </w:tc>
        <w:tc>
          <w:tcPr>
            <w:tcW w:w="3597" w:type="dxa"/>
          </w:tcPr>
          <w:p w14:paraId="1D8F00D4" w14:textId="64007465" w:rsidR="00AD02A3" w:rsidRPr="002E5F2F" w:rsidRDefault="0045788B" w:rsidP="003B3488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Sunday,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June 1</w:t>
            </w:r>
            <w:r w:rsidR="00CF5B6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B3488" w:rsidRPr="002E5F2F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9:15am</w:t>
            </w:r>
          </w:p>
        </w:tc>
      </w:tr>
      <w:tr w:rsidR="00AD02A3" w14:paraId="20F299E2" w14:textId="77777777" w:rsidTr="00446100">
        <w:trPr>
          <w:jc w:val="center"/>
        </w:trPr>
        <w:tc>
          <w:tcPr>
            <w:tcW w:w="3596" w:type="dxa"/>
          </w:tcPr>
          <w:p w14:paraId="60749C5E" w14:textId="75618CD1" w:rsidR="00AD02A3" w:rsidRPr="002E5F2F" w:rsidRDefault="0045788B" w:rsidP="003B3488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</w:t>
            </w:r>
            <w:r w:rsidR="00CF5B6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July 21</w:t>
            </w:r>
            <w:r w:rsidR="00CF5B63" w:rsidRPr="00CF5B63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9:15am</w:t>
            </w:r>
          </w:p>
        </w:tc>
        <w:tc>
          <w:tcPr>
            <w:tcW w:w="3597" w:type="dxa"/>
          </w:tcPr>
          <w:p w14:paraId="749FBE01" w14:textId="0737611F" w:rsidR="00AD02A3" w:rsidRPr="002E5F2F" w:rsidRDefault="0045788B" w:rsidP="00AD02A3">
            <w:pPr>
              <w:jc w:val="center"/>
              <w:rPr>
                <w:color w:val="000000" w:themeColor="text1"/>
                <w:sz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</w:t>
            </w:r>
            <w:r w:rsidR="001D6016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August </w:t>
            </w:r>
            <w:r w:rsidR="00CF5B6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3B3488" w:rsidRPr="002E5F2F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9:15am</w:t>
            </w:r>
          </w:p>
        </w:tc>
        <w:tc>
          <w:tcPr>
            <w:tcW w:w="3597" w:type="dxa"/>
          </w:tcPr>
          <w:p w14:paraId="2F490FDF" w14:textId="68EF37BA" w:rsidR="00AD02A3" w:rsidRPr="002E5F2F" w:rsidRDefault="0045788B" w:rsidP="00AD02A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 1</w:t>
            </w:r>
            <w:r w:rsidR="00CF5B6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3B3488" w:rsidRPr="002E5F2F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9:15am</w:t>
            </w:r>
          </w:p>
        </w:tc>
      </w:tr>
      <w:tr w:rsidR="00AD02A3" w14:paraId="2B649A14" w14:textId="77777777" w:rsidTr="00446100">
        <w:trPr>
          <w:jc w:val="center"/>
        </w:trPr>
        <w:tc>
          <w:tcPr>
            <w:tcW w:w="3596" w:type="dxa"/>
          </w:tcPr>
          <w:p w14:paraId="16062B9A" w14:textId="77777777" w:rsidR="00AD02A3" w:rsidRPr="002E5F2F" w:rsidRDefault="00AD02A3" w:rsidP="00AD02A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97" w:type="dxa"/>
          </w:tcPr>
          <w:p w14:paraId="05C364C7" w14:textId="20CAF9EA" w:rsidR="00AD02A3" w:rsidRPr="002E5F2F" w:rsidRDefault="0045788B" w:rsidP="00AD02A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Sunday, </w:t>
            </w:r>
            <w:r w:rsidR="003B3488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Oct </w:t>
            </w:r>
            <w:r w:rsidR="00CF5B63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CF5B63" w:rsidRPr="00CF5B63">
              <w:rPr>
                <w:color w:val="000000" w:themeColor="text1"/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446100"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5F2F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9:15am</w:t>
            </w:r>
          </w:p>
        </w:tc>
        <w:tc>
          <w:tcPr>
            <w:tcW w:w="3597" w:type="dxa"/>
          </w:tcPr>
          <w:p w14:paraId="33FDD1C1" w14:textId="77777777" w:rsidR="00AD02A3" w:rsidRPr="002E5F2F" w:rsidRDefault="00AD02A3" w:rsidP="00AD02A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D77B740" w14:textId="761463DA" w:rsidR="003B3488" w:rsidRPr="00381F38" w:rsidRDefault="00381F38" w:rsidP="003B3488">
      <w:pPr>
        <w:pStyle w:val="Default"/>
        <w:rPr>
          <w:b/>
          <w:sz w:val="22"/>
        </w:rPr>
      </w:pPr>
      <w:r w:rsidRPr="00381F38">
        <w:rPr>
          <w:b/>
          <w:sz w:val="22"/>
        </w:rPr>
        <w:t>** While not officially part of this competition</w:t>
      </w:r>
      <w:r>
        <w:rPr>
          <w:b/>
          <w:sz w:val="22"/>
        </w:rPr>
        <w:t>,</w:t>
      </w:r>
      <w:r w:rsidRPr="00381F38">
        <w:rPr>
          <w:b/>
          <w:sz w:val="22"/>
        </w:rPr>
        <w:t xml:space="preserve"> the 2</w:t>
      </w:r>
      <w:r w:rsidRPr="00381F38">
        <w:rPr>
          <w:b/>
          <w:sz w:val="22"/>
          <w:vertAlign w:val="superscript"/>
        </w:rPr>
        <w:t>nd</w:t>
      </w:r>
      <w:r w:rsidRPr="00381F38">
        <w:rPr>
          <w:b/>
          <w:sz w:val="22"/>
        </w:rPr>
        <w:t xml:space="preserve"> Annual Tim Middleton Memorial Pistol Match is Saturday July 13</w:t>
      </w:r>
      <w:r w:rsidRPr="00381F38">
        <w:rPr>
          <w:b/>
          <w:sz w:val="22"/>
          <w:vertAlign w:val="superscript"/>
        </w:rPr>
        <w:t>th</w:t>
      </w:r>
    </w:p>
    <w:p w14:paraId="13962B56" w14:textId="77777777" w:rsidR="00381F38" w:rsidRDefault="00381F38" w:rsidP="003B3488">
      <w:pPr>
        <w:pStyle w:val="Default"/>
      </w:pPr>
    </w:p>
    <w:p w14:paraId="04BDDEC1" w14:textId="6ACAA6D9" w:rsidR="003B3488" w:rsidRDefault="003B3488" w:rsidP="003B34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defensive pist</w:t>
      </w:r>
      <w:r w:rsidR="00B904E8">
        <w:rPr>
          <w:sz w:val="22"/>
          <w:szCs w:val="22"/>
        </w:rPr>
        <w:t xml:space="preserve">ol matches are similar </w:t>
      </w:r>
      <w:bookmarkStart w:id="0" w:name="_GoBack"/>
      <w:bookmarkEnd w:id="0"/>
      <w:r>
        <w:rPr>
          <w:sz w:val="22"/>
          <w:szCs w:val="22"/>
        </w:rPr>
        <w:t xml:space="preserve">to IDPA </w:t>
      </w:r>
      <w:r w:rsidR="00103016">
        <w:rPr>
          <w:sz w:val="22"/>
          <w:szCs w:val="22"/>
        </w:rPr>
        <w:t xml:space="preserve">pistol </w:t>
      </w:r>
      <w:r>
        <w:rPr>
          <w:sz w:val="22"/>
          <w:szCs w:val="22"/>
        </w:rPr>
        <w:t>matches but the regulations are not as strict (</w:t>
      </w:r>
      <w:r w:rsidRPr="00D3524A">
        <w:rPr>
          <w:b/>
          <w:color w:val="00B050"/>
          <w:sz w:val="22"/>
          <w:szCs w:val="22"/>
          <w:u w:val="single"/>
        </w:rPr>
        <w:t>other than safety,</w:t>
      </w:r>
      <w:r w:rsidRPr="00D3524A">
        <w:rPr>
          <w:color w:val="00B050"/>
          <w:sz w:val="22"/>
          <w:szCs w:val="22"/>
        </w:rPr>
        <w:t xml:space="preserve"> </w:t>
      </w:r>
      <w:r w:rsidRPr="00CF5B63">
        <w:rPr>
          <w:b/>
          <w:bCs/>
          <w:color w:val="00B050"/>
          <w:sz w:val="22"/>
          <w:szCs w:val="22"/>
          <w:u w:val="single"/>
        </w:rPr>
        <w:t>safety is our top priority</w:t>
      </w:r>
      <w:r>
        <w:rPr>
          <w:sz w:val="22"/>
          <w:szCs w:val="22"/>
        </w:rPr>
        <w:t xml:space="preserve">). </w:t>
      </w:r>
    </w:p>
    <w:p w14:paraId="0317570D" w14:textId="77777777" w:rsidR="003B3488" w:rsidRDefault="003B3488" w:rsidP="003B3488">
      <w:pPr>
        <w:pStyle w:val="Default"/>
        <w:rPr>
          <w:sz w:val="22"/>
          <w:szCs w:val="22"/>
        </w:rPr>
      </w:pPr>
    </w:p>
    <w:p w14:paraId="31734565" w14:textId="04314519" w:rsidR="003B3488" w:rsidRDefault="003B3488" w:rsidP="003B34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match is open to members and non-members</w:t>
      </w:r>
      <w:r w:rsidR="0084343F">
        <w:rPr>
          <w:sz w:val="22"/>
          <w:szCs w:val="22"/>
        </w:rPr>
        <w:t>, “newbies” welcome</w:t>
      </w:r>
      <w:r w:rsidR="00D87EF2">
        <w:rPr>
          <w:sz w:val="22"/>
          <w:szCs w:val="22"/>
        </w:rPr>
        <w:t xml:space="preserve"> </w:t>
      </w:r>
      <w:r w:rsidR="0084343F">
        <w:rPr>
          <w:sz w:val="22"/>
          <w:szCs w:val="22"/>
        </w:rPr>
        <w:t xml:space="preserve">(we are happy to have new </w:t>
      </w:r>
      <w:r w:rsidR="00AE3437">
        <w:rPr>
          <w:sz w:val="22"/>
          <w:szCs w:val="22"/>
        </w:rPr>
        <w:t>shooters and spectators</w:t>
      </w:r>
      <w:r w:rsidR="0084343F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2E3A0BF6" w14:textId="77777777" w:rsidR="00823233" w:rsidRPr="0084343F" w:rsidRDefault="00823233" w:rsidP="003B3488">
      <w:pPr>
        <w:rPr>
          <w:sz w:val="2"/>
        </w:rPr>
      </w:pPr>
    </w:p>
    <w:p w14:paraId="03E9A5CD" w14:textId="556C08E9" w:rsidR="00823233" w:rsidRDefault="003B3488" w:rsidP="00805185">
      <w:r>
        <w:t xml:space="preserve">There will be a safety briefing at </w:t>
      </w:r>
      <w:r>
        <w:rPr>
          <w:b/>
          <w:bCs/>
        </w:rPr>
        <w:t xml:space="preserve">9:15 am </w:t>
      </w:r>
      <w:r>
        <w:t>at the pistol range,</w:t>
      </w:r>
      <w:r w:rsidRPr="0084343F">
        <w:rPr>
          <w:i/>
        </w:rPr>
        <w:t xml:space="preserve"> if you plan on participating, make sure to be at the range prior to 9:15am</w:t>
      </w:r>
      <w:r>
        <w:t xml:space="preserve">. </w:t>
      </w:r>
    </w:p>
    <w:p w14:paraId="358A5D40" w14:textId="3755244B" w:rsidR="00823233" w:rsidRPr="00BD5AD5" w:rsidRDefault="00823233" w:rsidP="00823233">
      <w:pPr>
        <w:pStyle w:val="Default"/>
        <w:jc w:val="center"/>
        <w:rPr>
          <w:b/>
          <w:color w:val="0070C0"/>
          <w:sz w:val="20"/>
          <w:szCs w:val="22"/>
        </w:rPr>
      </w:pPr>
      <w:r w:rsidRPr="00BD5AD5">
        <w:rPr>
          <w:b/>
          <w:color w:val="0070C0"/>
          <w:sz w:val="20"/>
          <w:szCs w:val="22"/>
        </w:rPr>
        <w:t>What equipment is needed:</w:t>
      </w:r>
    </w:p>
    <w:p w14:paraId="585E23D1" w14:textId="2E90E936" w:rsidR="00446100" w:rsidRPr="00BD5AD5" w:rsidRDefault="00446100" w:rsidP="00446100">
      <w:pPr>
        <w:pStyle w:val="Default"/>
        <w:rPr>
          <w:b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0"/>
        <w:gridCol w:w="5784"/>
      </w:tblGrid>
      <w:tr w:rsidR="00446100" w:rsidRPr="00BD5AD5" w14:paraId="01DAF160" w14:textId="77777777" w:rsidTr="00446100">
        <w:trPr>
          <w:trHeight w:val="234"/>
          <w:jc w:val="center"/>
        </w:trPr>
        <w:tc>
          <w:tcPr>
            <w:tcW w:w="6334" w:type="dxa"/>
          </w:tcPr>
          <w:p w14:paraId="5DF4583C" w14:textId="474EBCA3" w:rsidR="00446100" w:rsidRPr="00BD5AD5" w:rsidRDefault="00446100" w:rsidP="00AE343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BD5AD5">
              <w:rPr>
                <w:sz w:val="16"/>
                <w:szCs w:val="20"/>
              </w:rPr>
              <w:t>Eye and ear protection</w:t>
            </w:r>
          </w:p>
        </w:tc>
        <w:tc>
          <w:tcPr>
            <w:tcW w:w="6888" w:type="dxa"/>
          </w:tcPr>
          <w:p w14:paraId="01E9CFF1" w14:textId="057EB1E2" w:rsidR="00446100" w:rsidRPr="00BD5AD5" w:rsidRDefault="00446100" w:rsidP="00AE343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BD5AD5">
              <w:rPr>
                <w:sz w:val="16"/>
                <w:szCs w:val="20"/>
              </w:rPr>
              <w:t>A pistol, in good working order, semi-automatic or revolver</w:t>
            </w:r>
          </w:p>
        </w:tc>
      </w:tr>
      <w:tr w:rsidR="00446100" w:rsidRPr="00BD5AD5" w14:paraId="6E970F89" w14:textId="77777777" w:rsidTr="00446100">
        <w:trPr>
          <w:trHeight w:val="234"/>
          <w:jc w:val="center"/>
        </w:trPr>
        <w:tc>
          <w:tcPr>
            <w:tcW w:w="6334" w:type="dxa"/>
          </w:tcPr>
          <w:p w14:paraId="476A926B" w14:textId="28B7C39F" w:rsidR="00446100" w:rsidRPr="00BD5AD5" w:rsidRDefault="00446100" w:rsidP="00AE343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BD5AD5">
              <w:rPr>
                <w:sz w:val="16"/>
                <w:szCs w:val="20"/>
              </w:rPr>
              <w:t>An outside, or inside, the waist band holster</w:t>
            </w:r>
          </w:p>
        </w:tc>
        <w:tc>
          <w:tcPr>
            <w:tcW w:w="6888" w:type="dxa"/>
          </w:tcPr>
          <w:p w14:paraId="5E7FF997" w14:textId="1A547DA2" w:rsidR="00446100" w:rsidRPr="00BD5AD5" w:rsidRDefault="00446100" w:rsidP="00AE343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BD5AD5">
              <w:rPr>
                <w:sz w:val="16"/>
                <w:szCs w:val="20"/>
              </w:rPr>
              <w:t xml:space="preserve">2-3 magazines or speed loaders, </w:t>
            </w:r>
            <w:r w:rsidRPr="00BD5AD5">
              <w:rPr>
                <w:b/>
                <w:i/>
                <w:sz w:val="16"/>
                <w:szCs w:val="20"/>
              </w:rPr>
              <w:t>4 is recommended if possible</w:t>
            </w:r>
          </w:p>
        </w:tc>
      </w:tr>
      <w:tr w:rsidR="00446100" w:rsidRPr="00BD5AD5" w14:paraId="4BCD001F" w14:textId="77777777" w:rsidTr="00BD5AD5">
        <w:trPr>
          <w:trHeight w:val="233"/>
          <w:jc w:val="center"/>
        </w:trPr>
        <w:tc>
          <w:tcPr>
            <w:tcW w:w="6334" w:type="dxa"/>
          </w:tcPr>
          <w:p w14:paraId="343BFA60" w14:textId="7134734C" w:rsidR="00446100" w:rsidRPr="00BD5AD5" w:rsidRDefault="00446100" w:rsidP="00AE3437">
            <w:pPr>
              <w:pStyle w:val="Default"/>
              <w:spacing w:after="34"/>
              <w:jc w:val="center"/>
              <w:rPr>
                <w:b/>
                <w:sz w:val="20"/>
                <w:szCs w:val="22"/>
              </w:rPr>
            </w:pPr>
            <w:r w:rsidRPr="00BD5AD5">
              <w:rPr>
                <w:sz w:val="16"/>
                <w:szCs w:val="20"/>
              </w:rPr>
              <w:t xml:space="preserve">60-80 rounds of appropriate ammunition </w:t>
            </w:r>
            <w:r w:rsidRPr="00BD5AD5">
              <w:rPr>
                <w:b/>
                <w:bCs/>
                <w:i/>
                <w:sz w:val="16"/>
                <w:szCs w:val="20"/>
              </w:rPr>
              <w:t>NO MAGNUM OR +P LOADS</w:t>
            </w:r>
          </w:p>
        </w:tc>
        <w:tc>
          <w:tcPr>
            <w:tcW w:w="6888" w:type="dxa"/>
          </w:tcPr>
          <w:p w14:paraId="7C00F53C" w14:textId="4B4830D5" w:rsidR="00446100" w:rsidRPr="00BD5AD5" w:rsidRDefault="00446100" w:rsidP="00AE3437">
            <w:pPr>
              <w:pStyle w:val="Default"/>
              <w:jc w:val="center"/>
              <w:rPr>
                <w:b/>
                <w:sz w:val="20"/>
                <w:szCs w:val="22"/>
              </w:rPr>
            </w:pPr>
            <w:r w:rsidRPr="00BD5AD5">
              <w:rPr>
                <w:sz w:val="16"/>
                <w:szCs w:val="20"/>
              </w:rPr>
              <w:t xml:space="preserve">Magazine or </w:t>
            </w:r>
            <w:r w:rsidR="009913AD" w:rsidRPr="00BD5AD5">
              <w:rPr>
                <w:sz w:val="16"/>
                <w:szCs w:val="20"/>
              </w:rPr>
              <w:t>speed loader</w:t>
            </w:r>
            <w:r w:rsidRPr="00BD5AD5">
              <w:rPr>
                <w:sz w:val="16"/>
                <w:szCs w:val="20"/>
              </w:rPr>
              <w:t xml:space="preserve"> pouches/holders (</w:t>
            </w:r>
            <w:r w:rsidRPr="00BD5AD5">
              <w:rPr>
                <w:b/>
                <w:i/>
                <w:iCs/>
                <w:sz w:val="16"/>
                <w:szCs w:val="20"/>
              </w:rPr>
              <w:t>optional but highly recommended</w:t>
            </w:r>
            <w:r w:rsidRPr="00BD5AD5">
              <w:rPr>
                <w:sz w:val="16"/>
                <w:szCs w:val="20"/>
              </w:rPr>
              <w:t>)</w:t>
            </w:r>
          </w:p>
        </w:tc>
      </w:tr>
    </w:tbl>
    <w:p w14:paraId="53F7AC38" w14:textId="77777777" w:rsidR="00823233" w:rsidRPr="0001323C" w:rsidRDefault="00823233" w:rsidP="00485EE8">
      <w:pPr>
        <w:pStyle w:val="Default"/>
        <w:rPr>
          <w:color w:val="FF0000"/>
          <w:szCs w:val="20"/>
        </w:rPr>
      </w:pPr>
    </w:p>
    <w:p w14:paraId="39330738" w14:textId="56AEA51F" w:rsidR="00494F14" w:rsidRPr="00BD5AD5" w:rsidRDefault="00CF5B63" w:rsidP="0001323C">
      <w:pPr>
        <w:spacing w:after="0"/>
        <w:jc w:val="center"/>
        <w:rPr>
          <w:b/>
          <w:color w:val="FF0000"/>
        </w:rPr>
      </w:pPr>
      <w:r w:rsidRPr="00BD5AD5">
        <w:rPr>
          <w:b/>
          <w:color w:val="FF0000"/>
        </w:rPr>
        <w:t>We</w:t>
      </w:r>
      <w:r w:rsidR="00494F14" w:rsidRPr="00BD5AD5">
        <w:rPr>
          <w:b/>
          <w:color w:val="FF0000"/>
        </w:rPr>
        <w:t xml:space="preserve"> have 4 “divisions” of competitors</w:t>
      </w:r>
    </w:p>
    <w:p w14:paraId="130854CB" w14:textId="114432BE" w:rsidR="00160199" w:rsidRPr="00BD5AD5" w:rsidRDefault="00160199" w:rsidP="0001323C">
      <w:pPr>
        <w:spacing w:after="0"/>
        <w:jc w:val="center"/>
        <w:rPr>
          <w:b/>
          <w:color w:val="FF0000"/>
          <w:sz w:val="18"/>
        </w:rPr>
      </w:pPr>
      <w:r w:rsidRPr="00BD5AD5">
        <w:rPr>
          <w:b/>
          <w:color w:val="FF0000"/>
          <w:sz w:val="18"/>
        </w:rPr>
        <w:t>** You can shoot in more than 1 division per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</w:tblGrid>
      <w:tr w:rsidR="00BD5AD5" w14:paraId="18309B85" w14:textId="77777777" w:rsidTr="00BD5AD5">
        <w:tc>
          <w:tcPr>
            <w:tcW w:w="2766" w:type="dxa"/>
          </w:tcPr>
          <w:p w14:paraId="29CD951C" w14:textId="33CB4C62" w:rsidR="00BD5AD5" w:rsidRDefault="00BD5AD5" w:rsidP="000132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Stock</w:t>
            </w:r>
          </w:p>
        </w:tc>
        <w:tc>
          <w:tcPr>
            <w:tcW w:w="2766" w:type="dxa"/>
          </w:tcPr>
          <w:p w14:paraId="4EDE23B8" w14:textId="18877608" w:rsidR="00BD5AD5" w:rsidRDefault="00BD5AD5" w:rsidP="000132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Enhanced</w:t>
            </w:r>
          </w:p>
        </w:tc>
        <w:tc>
          <w:tcPr>
            <w:tcW w:w="2766" w:type="dxa"/>
          </w:tcPr>
          <w:p w14:paraId="3B0D2DCC" w14:textId="1B6A2830" w:rsidR="00BD5AD5" w:rsidRDefault="00BD5AD5" w:rsidP="000132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Compact/Sub Compact</w:t>
            </w:r>
          </w:p>
        </w:tc>
        <w:tc>
          <w:tcPr>
            <w:tcW w:w="2766" w:type="dxa"/>
          </w:tcPr>
          <w:p w14:paraId="03A2D0CB" w14:textId="79FD1E4A" w:rsidR="00BD5AD5" w:rsidRDefault="00BD5AD5" w:rsidP="000132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Revolver</w:t>
            </w:r>
          </w:p>
        </w:tc>
      </w:tr>
    </w:tbl>
    <w:p w14:paraId="005B571A" w14:textId="77777777" w:rsidR="005756F5" w:rsidRPr="0001323C" w:rsidRDefault="005756F5" w:rsidP="0001323C">
      <w:pPr>
        <w:spacing w:after="0"/>
        <w:jc w:val="center"/>
        <w:rPr>
          <w:b/>
          <w:color w:val="FF0000"/>
        </w:rPr>
      </w:pPr>
    </w:p>
    <w:p w14:paraId="563C5EDA" w14:textId="309ED59C" w:rsidR="00823233" w:rsidRPr="00CF5B63" w:rsidRDefault="00823233" w:rsidP="00823233">
      <w:pPr>
        <w:rPr>
          <w:b/>
          <w:color w:val="0070C0"/>
        </w:rPr>
      </w:pPr>
      <w:r w:rsidRPr="00CF5B63">
        <w:rPr>
          <w:b/>
          <w:color w:val="0070C0"/>
        </w:rPr>
        <w:t xml:space="preserve">The entry fee is $10 per person, </w:t>
      </w:r>
      <w:r w:rsidR="00446100" w:rsidRPr="00CF5B63">
        <w:rPr>
          <w:b/>
          <w:color w:val="0070C0"/>
        </w:rPr>
        <w:t>if you want to shoot a 2</w:t>
      </w:r>
      <w:r w:rsidR="00446100" w:rsidRPr="00CF5B63">
        <w:rPr>
          <w:b/>
          <w:color w:val="0070C0"/>
          <w:vertAlign w:val="superscript"/>
        </w:rPr>
        <w:t>nd</w:t>
      </w:r>
      <w:r w:rsidR="00446100" w:rsidRPr="00CF5B63">
        <w:rPr>
          <w:b/>
          <w:color w:val="0070C0"/>
        </w:rPr>
        <w:t xml:space="preserve"> gun, from one of the other divisions explained </w:t>
      </w:r>
      <w:r w:rsidR="0001323C" w:rsidRPr="00CF5B63">
        <w:rPr>
          <w:b/>
          <w:color w:val="0070C0"/>
        </w:rPr>
        <w:t>above</w:t>
      </w:r>
      <w:r w:rsidR="00446100" w:rsidRPr="00CF5B63">
        <w:rPr>
          <w:b/>
          <w:color w:val="0070C0"/>
        </w:rPr>
        <w:t>, you can, the “entry fee”</w:t>
      </w:r>
      <w:r w:rsidR="00EA58DF" w:rsidRPr="00CF5B63">
        <w:rPr>
          <w:b/>
          <w:color w:val="0070C0"/>
        </w:rPr>
        <w:t>,</w:t>
      </w:r>
      <w:r w:rsidR="00446100" w:rsidRPr="00CF5B63">
        <w:rPr>
          <w:b/>
          <w:color w:val="0070C0"/>
        </w:rPr>
        <w:t xml:space="preserve"> </w:t>
      </w:r>
      <w:r w:rsidR="00EA58DF" w:rsidRPr="00CF5B63">
        <w:rPr>
          <w:b/>
          <w:color w:val="0070C0"/>
        </w:rPr>
        <w:t xml:space="preserve">for </w:t>
      </w:r>
      <w:r w:rsidR="00446100" w:rsidRPr="00CF5B63">
        <w:rPr>
          <w:b/>
          <w:color w:val="0070C0"/>
        </w:rPr>
        <w:t xml:space="preserve">the additional </w:t>
      </w:r>
      <w:r w:rsidR="00CF5B63" w:rsidRPr="00CF5B63">
        <w:rPr>
          <w:b/>
          <w:color w:val="0070C0"/>
        </w:rPr>
        <w:t>division</w:t>
      </w:r>
      <w:r w:rsidR="00EA58DF" w:rsidRPr="00CF5B63">
        <w:rPr>
          <w:b/>
          <w:color w:val="0070C0"/>
        </w:rPr>
        <w:t>,</w:t>
      </w:r>
      <w:r w:rsidR="00446100" w:rsidRPr="00CF5B63">
        <w:rPr>
          <w:b/>
          <w:color w:val="0070C0"/>
        </w:rPr>
        <w:t xml:space="preserve"> is $5</w:t>
      </w:r>
    </w:p>
    <w:p w14:paraId="58387BDC" w14:textId="4F1D214D" w:rsidR="002E5F2F" w:rsidRPr="00CF5B63" w:rsidRDefault="00A7451C" w:rsidP="00823233">
      <w:pPr>
        <w:rPr>
          <w:b/>
          <w:color w:val="0070C0"/>
          <w:sz w:val="24"/>
        </w:rPr>
      </w:pPr>
      <w:r w:rsidRPr="00CF5B63">
        <w:rPr>
          <w:b/>
          <w:color w:val="0070C0"/>
          <w:sz w:val="24"/>
        </w:rPr>
        <w:t>A</w:t>
      </w:r>
      <w:r w:rsidR="002E5F2F" w:rsidRPr="00CF5B63">
        <w:rPr>
          <w:b/>
          <w:color w:val="0070C0"/>
          <w:sz w:val="24"/>
        </w:rPr>
        <w:t xml:space="preserve"> $20 gift certificate </w:t>
      </w:r>
      <w:r w:rsidR="008F5030" w:rsidRPr="00CF5B63">
        <w:rPr>
          <w:b/>
          <w:color w:val="0070C0"/>
          <w:sz w:val="24"/>
        </w:rPr>
        <w:t xml:space="preserve">supplied by </w:t>
      </w:r>
      <w:r w:rsidR="002E5F2F" w:rsidRPr="00CF5B63">
        <w:rPr>
          <w:b/>
          <w:color w:val="0070C0"/>
          <w:sz w:val="24"/>
        </w:rPr>
        <w:t xml:space="preserve">B&amp;D Ammo </w:t>
      </w:r>
      <w:r w:rsidRPr="00CF5B63">
        <w:rPr>
          <w:b/>
          <w:color w:val="0070C0"/>
          <w:sz w:val="24"/>
        </w:rPr>
        <w:t xml:space="preserve">will be randomly </w:t>
      </w:r>
      <w:r w:rsidR="00CF5B63" w:rsidRPr="00CF5B63">
        <w:rPr>
          <w:b/>
          <w:color w:val="0070C0"/>
          <w:sz w:val="24"/>
        </w:rPr>
        <w:t xml:space="preserve">awarded </w:t>
      </w:r>
      <w:r w:rsidRPr="00CF5B63">
        <w:rPr>
          <w:b/>
          <w:color w:val="0070C0"/>
          <w:sz w:val="24"/>
        </w:rPr>
        <w:t xml:space="preserve">to one participant. </w:t>
      </w:r>
    </w:p>
    <w:p w14:paraId="650FA26A" w14:textId="64DEF3B6" w:rsidR="00823233" w:rsidRPr="00823233" w:rsidRDefault="00823233" w:rsidP="00823233">
      <w:r w:rsidRPr="00823233">
        <w:t xml:space="preserve">Spectators are welcome, but eye and ear protection </w:t>
      </w:r>
      <w:r w:rsidR="009913AD" w:rsidRPr="00823233">
        <w:t>are</w:t>
      </w:r>
      <w:r w:rsidRPr="00823233">
        <w:t xml:space="preserve"> required for spectators as well. </w:t>
      </w:r>
    </w:p>
    <w:p w14:paraId="23D6B8D1" w14:textId="50104273" w:rsidR="004900F7" w:rsidRPr="005F7B3D" w:rsidRDefault="005F7B3D" w:rsidP="00823233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9678F8">
        <w:rPr>
          <w:color w:val="000000" w:themeColor="text1"/>
        </w:rPr>
        <w:t xml:space="preserve"> 4 stages we have at each match</w:t>
      </w:r>
      <w:r w:rsidR="00D87EF2">
        <w:rPr>
          <w:color w:val="000000" w:themeColor="text1"/>
        </w:rPr>
        <w:t>,</w:t>
      </w:r>
      <w:r>
        <w:rPr>
          <w:color w:val="000000" w:themeColor="text1"/>
        </w:rPr>
        <w:t xml:space="preserve"> are different every time, but i</w:t>
      </w:r>
      <w:r w:rsidR="004900F7" w:rsidRPr="005F7B3D">
        <w:rPr>
          <w:color w:val="000000" w:themeColor="text1"/>
        </w:rPr>
        <w:t>f you would like to see some videos of actual Defensive Pistol Match Stage</w:t>
      </w:r>
      <w:r>
        <w:rPr>
          <w:color w:val="000000" w:themeColor="text1"/>
        </w:rPr>
        <w:t>s</w:t>
      </w:r>
      <w:r w:rsidR="004900F7" w:rsidRPr="005F7B3D">
        <w:rPr>
          <w:color w:val="000000" w:themeColor="text1"/>
        </w:rPr>
        <w:t>, there are two video</w:t>
      </w:r>
      <w:r w:rsidR="009678F8">
        <w:rPr>
          <w:color w:val="000000" w:themeColor="text1"/>
        </w:rPr>
        <w:t>s</w:t>
      </w:r>
      <w:r w:rsidR="004900F7" w:rsidRPr="005F7B3D">
        <w:rPr>
          <w:color w:val="000000" w:themeColor="text1"/>
        </w:rPr>
        <w:t xml:space="preserve"> in the league section of the Springwater Rod &amp; Gun website</w:t>
      </w:r>
      <w:r>
        <w:rPr>
          <w:color w:val="000000" w:themeColor="text1"/>
        </w:rPr>
        <w:t xml:space="preserve">, specifically in the pistol section of the league info.  </w:t>
      </w:r>
      <w:hyperlink r:id="rId5" w:history="1">
        <w:r w:rsidR="00446100" w:rsidRPr="00D965A7">
          <w:rPr>
            <w:rStyle w:val="Hyperlink"/>
          </w:rPr>
          <w:t>http://www.springwaterrodandgunclub.com/</w:t>
        </w:r>
      </w:hyperlink>
    </w:p>
    <w:p w14:paraId="763D9374" w14:textId="50EC94F7" w:rsidR="00823233" w:rsidRDefault="00823233" w:rsidP="008232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have any questions</w:t>
      </w:r>
      <w:r w:rsidR="00494F14">
        <w:rPr>
          <w:sz w:val="22"/>
          <w:szCs w:val="22"/>
        </w:rPr>
        <w:t>,</w:t>
      </w:r>
      <w:r>
        <w:rPr>
          <w:sz w:val="22"/>
          <w:szCs w:val="22"/>
        </w:rPr>
        <w:t xml:space="preserve"> please feel free to contact Steve </w:t>
      </w:r>
      <w:r w:rsidR="00E155BD">
        <w:rPr>
          <w:sz w:val="22"/>
          <w:szCs w:val="22"/>
        </w:rPr>
        <w:t xml:space="preserve">Leven </w:t>
      </w:r>
      <w:r>
        <w:rPr>
          <w:sz w:val="22"/>
          <w:szCs w:val="22"/>
        </w:rPr>
        <w:t xml:space="preserve">at 585-749-4127 </w:t>
      </w:r>
    </w:p>
    <w:p w14:paraId="334ED0B0" w14:textId="77777777" w:rsidR="00823233" w:rsidRDefault="00823233" w:rsidP="00823233">
      <w:pPr>
        <w:pStyle w:val="Default"/>
        <w:rPr>
          <w:sz w:val="22"/>
          <w:szCs w:val="22"/>
        </w:rPr>
      </w:pPr>
    </w:p>
    <w:p w14:paraId="5A87D9FB" w14:textId="6891F1B1" w:rsidR="00823233" w:rsidRPr="00381F38" w:rsidRDefault="005F7B3D" w:rsidP="005F7B3D">
      <w:pPr>
        <w:jc w:val="center"/>
        <w:rPr>
          <w:i/>
          <w:color w:val="FF000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38">
        <w:rPr>
          <w:b/>
          <w:i/>
          <w:color w:val="FF0000"/>
          <w:sz w:val="18"/>
        </w:rPr>
        <w:t>The entire Springwater range will be closed during the competition, this includes the pistol, rifle, and trap ranges</w:t>
      </w:r>
      <w:r w:rsidR="00494F14" w:rsidRPr="00381F38">
        <w:rPr>
          <w:b/>
          <w:i/>
          <w:color w:val="FF0000"/>
          <w:sz w:val="18"/>
        </w:rPr>
        <w:t>,</w:t>
      </w:r>
      <w:r w:rsidRPr="00381F38">
        <w:rPr>
          <w:b/>
          <w:i/>
          <w:color w:val="FF0000"/>
          <w:sz w:val="18"/>
        </w:rPr>
        <w:t xml:space="preserve"> as we will be utilizing both the rifle and pistol range </w:t>
      </w:r>
      <w:r w:rsidR="0010728E" w:rsidRPr="00381F38">
        <w:rPr>
          <w:b/>
          <w:i/>
          <w:color w:val="FF0000"/>
          <w:sz w:val="18"/>
        </w:rPr>
        <w:t>areas</w:t>
      </w:r>
      <w:r w:rsidRPr="00381F38">
        <w:rPr>
          <w:b/>
          <w:i/>
          <w:color w:val="FF0000"/>
          <w:sz w:val="18"/>
        </w:rPr>
        <w:t xml:space="preserve"> during the competition.</w:t>
      </w:r>
    </w:p>
    <w:sectPr w:rsidR="00823233" w:rsidRPr="00381F38" w:rsidSect="00BD5AD5">
      <w:pgSz w:w="12240" w:h="15840" w:code="1"/>
      <w:pgMar w:top="720" w:right="446" w:bottom="60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A3"/>
    <w:rsid w:val="00004D77"/>
    <w:rsid w:val="0001323C"/>
    <w:rsid w:val="00047FB9"/>
    <w:rsid w:val="00055ECE"/>
    <w:rsid w:val="000D2801"/>
    <w:rsid w:val="00103016"/>
    <w:rsid w:val="0010728E"/>
    <w:rsid w:val="0011604F"/>
    <w:rsid w:val="00160199"/>
    <w:rsid w:val="001A7C81"/>
    <w:rsid w:val="001D6016"/>
    <w:rsid w:val="002452F1"/>
    <w:rsid w:val="0027734B"/>
    <w:rsid w:val="002E5F2F"/>
    <w:rsid w:val="00313031"/>
    <w:rsid w:val="00381F38"/>
    <w:rsid w:val="003B3488"/>
    <w:rsid w:val="003C4F3D"/>
    <w:rsid w:val="00446100"/>
    <w:rsid w:val="0045788B"/>
    <w:rsid w:val="00485EE8"/>
    <w:rsid w:val="004900F7"/>
    <w:rsid w:val="00494F14"/>
    <w:rsid w:val="004F5F68"/>
    <w:rsid w:val="005756F5"/>
    <w:rsid w:val="00582D92"/>
    <w:rsid w:val="005B004F"/>
    <w:rsid w:val="005F7B3D"/>
    <w:rsid w:val="00607B27"/>
    <w:rsid w:val="00616833"/>
    <w:rsid w:val="00620F86"/>
    <w:rsid w:val="00682244"/>
    <w:rsid w:val="0068729C"/>
    <w:rsid w:val="006C0278"/>
    <w:rsid w:val="006D00E3"/>
    <w:rsid w:val="007200CD"/>
    <w:rsid w:val="00721416"/>
    <w:rsid w:val="007E6080"/>
    <w:rsid w:val="00805185"/>
    <w:rsid w:val="00823233"/>
    <w:rsid w:val="0084343F"/>
    <w:rsid w:val="008F5030"/>
    <w:rsid w:val="009678F8"/>
    <w:rsid w:val="009913AD"/>
    <w:rsid w:val="00A7451C"/>
    <w:rsid w:val="00AD02A3"/>
    <w:rsid w:val="00AE3437"/>
    <w:rsid w:val="00B05FD4"/>
    <w:rsid w:val="00B25C0B"/>
    <w:rsid w:val="00B40B9C"/>
    <w:rsid w:val="00B904E8"/>
    <w:rsid w:val="00BC6C89"/>
    <w:rsid w:val="00BD5AD5"/>
    <w:rsid w:val="00C16180"/>
    <w:rsid w:val="00CF5B63"/>
    <w:rsid w:val="00D3524A"/>
    <w:rsid w:val="00D60766"/>
    <w:rsid w:val="00D87EF2"/>
    <w:rsid w:val="00DB5CBB"/>
    <w:rsid w:val="00E155BD"/>
    <w:rsid w:val="00E1704D"/>
    <w:rsid w:val="00E20D0A"/>
    <w:rsid w:val="00EA58DF"/>
    <w:rsid w:val="00F44156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3CB0"/>
  <w15:chartTrackingRefBased/>
  <w15:docId w15:val="{EEC51B1B-C162-4E2D-A8CE-38C7401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ngwaterrodandgunclub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Steve</dc:creator>
  <cp:keywords/>
  <dc:description/>
  <cp:lastModifiedBy>Leven, Steve</cp:lastModifiedBy>
  <cp:revision>3</cp:revision>
  <cp:lastPrinted>2019-03-14T11:25:00Z</cp:lastPrinted>
  <dcterms:created xsi:type="dcterms:W3CDTF">2019-03-14T11:34:00Z</dcterms:created>
  <dcterms:modified xsi:type="dcterms:W3CDTF">2019-04-22T16:50:00Z</dcterms:modified>
</cp:coreProperties>
</file>