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93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38"/>
        <w:gridCol w:w="1795"/>
        <w:gridCol w:w="6215"/>
        <w:gridCol w:w="3528"/>
        <w:gridCol w:w="6215"/>
      </w:tblGrid>
      <w:tr w:rsidR="00291D67" w:rsidRPr="00EA57E7" w:rsidTr="00291D67">
        <w:trPr>
          <w:gridAfter w:val="1"/>
          <w:wAfter w:w="6215" w:type="dxa"/>
        </w:trPr>
        <w:tc>
          <w:tcPr>
            <w:tcW w:w="1638" w:type="dxa"/>
          </w:tcPr>
          <w:p w:rsidR="00291D67" w:rsidRPr="009951FC" w:rsidRDefault="00291D67" w:rsidP="00EA57E7">
            <w:pPr>
              <w:spacing w:after="0" w:line="240" w:lineRule="auto"/>
              <w:rPr>
                <w:b/>
              </w:rPr>
            </w:pPr>
            <w:r>
              <w:rPr>
                <w:b/>
              </w:rPr>
              <w:t xml:space="preserve">TX FOCUS </w:t>
            </w:r>
          </w:p>
        </w:tc>
        <w:tc>
          <w:tcPr>
            <w:tcW w:w="1795" w:type="dxa"/>
          </w:tcPr>
          <w:p w:rsidR="00291D67" w:rsidRPr="009951FC" w:rsidRDefault="00291D67" w:rsidP="00EA57E7">
            <w:pPr>
              <w:spacing w:after="0" w:line="240" w:lineRule="auto"/>
              <w:rPr>
                <w:b/>
              </w:rPr>
            </w:pPr>
            <w:r>
              <w:rPr>
                <w:b/>
              </w:rPr>
              <w:t>INTERVENTION</w:t>
            </w:r>
          </w:p>
        </w:tc>
        <w:tc>
          <w:tcPr>
            <w:tcW w:w="6215" w:type="dxa"/>
          </w:tcPr>
          <w:p w:rsidR="00291D67" w:rsidRPr="009951FC" w:rsidRDefault="00291D67" w:rsidP="00EA57E7">
            <w:pPr>
              <w:spacing w:after="0" w:line="240" w:lineRule="auto"/>
              <w:rPr>
                <w:b/>
              </w:rPr>
            </w:pPr>
            <w:r w:rsidRPr="009951FC">
              <w:rPr>
                <w:b/>
              </w:rPr>
              <w:t>PURPOSE</w:t>
            </w:r>
          </w:p>
        </w:tc>
        <w:tc>
          <w:tcPr>
            <w:tcW w:w="3528" w:type="dxa"/>
          </w:tcPr>
          <w:p w:rsidR="00291D67" w:rsidRPr="009951FC" w:rsidRDefault="00291D67" w:rsidP="00EA57E7">
            <w:pPr>
              <w:spacing w:after="0" w:line="240" w:lineRule="auto"/>
              <w:rPr>
                <w:b/>
              </w:rPr>
            </w:pPr>
            <w:r w:rsidRPr="009951FC">
              <w:rPr>
                <w:b/>
              </w:rPr>
              <w:t>RESOURCE</w:t>
            </w:r>
          </w:p>
        </w:tc>
      </w:tr>
      <w:tr w:rsidR="00291D67" w:rsidRPr="00EA57E7" w:rsidTr="00291D67">
        <w:trPr>
          <w:gridAfter w:val="1"/>
          <w:wAfter w:w="6215" w:type="dxa"/>
          <w:trHeight w:val="1455"/>
        </w:trPr>
        <w:tc>
          <w:tcPr>
            <w:tcW w:w="1638" w:type="dxa"/>
            <w:vMerge w:val="restart"/>
          </w:tcPr>
          <w:p w:rsidR="00291D67" w:rsidRPr="006D2EB4" w:rsidRDefault="00291D67" w:rsidP="00EA57E7">
            <w:pPr>
              <w:spacing w:after="0" w:line="240" w:lineRule="auto"/>
              <w:rPr>
                <w:b/>
              </w:rPr>
            </w:pPr>
            <w:r>
              <w:rPr>
                <w:b/>
              </w:rPr>
              <w:t xml:space="preserve">Emotional Regulation </w:t>
            </w:r>
          </w:p>
        </w:tc>
        <w:tc>
          <w:tcPr>
            <w:tcW w:w="1795" w:type="dxa"/>
            <w:vMerge w:val="restart"/>
          </w:tcPr>
          <w:p w:rsidR="00291D67" w:rsidRDefault="00291D67" w:rsidP="00EA57E7">
            <w:pPr>
              <w:spacing w:after="0" w:line="240" w:lineRule="auto"/>
            </w:pPr>
            <w:r>
              <w:rPr>
                <w:b/>
              </w:rPr>
              <w:t>SLEEP</w:t>
            </w:r>
          </w:p>
        </w:tc>
        <w:tc>
          <w:tcPr>
            <w:tcW w:w="6215" w:type="dxa"/>
          </w:tcPr>
          <w:p w:rsidR="00291D67" w:rsidRPr="00CD3A83" w:rsidRDefault="00291D67" w:rsidP="00C85D61">
            <w:pPr>
              <w:numPr>
                <w:ilvl w:val="0"/>
                <w:numId w:val="5"/>
              </w:numPr>
              <w:spacing w:after="0" w:line="240" w:lineRule="auto"/>
            </w:pPr>
            <w:r w:rsidRPr="00D86486">
              <w:rPr>
                <w:rFonts w:ascii="Arial" w:eastAsia="Times New Roman" w:hAnsi="Arial" w:cs="Arial"/>
                <w:sz w:val="18"/>
                <w:szCs w:val="18"/>
              </w:rPr>
              <w:t>Children ages 5 to 12 need 10-11 hours of sleep</w:t>
            </w:r>
          </w:p>
          <w:p w:rsidR="00291D67" w:rsidRPr="00C85D61" w:rsidRDefault="00291D67" w:rsidP="00CD3A83">
            <w:pPr>
              <w:numPr>
                <w:ilvl w:val="0"/>
                <w:numId w:val="5"/>
              </w:numPr>
              <w:spacing w:after="0" w:line="240" w:lineRule="auto"/>
            </w:pPr>
            <w:r w:rsidRPr="00CD3A83">
              <w:rPr>
                <w:rFonts w:ascii="Arial" w:hAnsi="Arial" w:cs="Arial"/>
                <w:color w:val="000033"/>
                <w:sz w:val="20"/>
                <w:szCs w:val="20"/>
              </w:rPr>
              <w:t xml:space="preserve">About 69 percent of children 10 and under experience some type of sleep problem, according to the National Sleep Foundation's (NSF) 2004 </w:t>
            </w:r>
            <w:r w:rsidRPr="00CD3A83">
              <w:rPr>
                <w:rStyle w:val="Emphasis"/>
                <w:rFonts w:ascii="Arial" w:hAnsi="Arial" w:cs="Arial"/>
                <w:color w:val="000033"/>
                <w:sz w:val="20"/>
                <w:szCs w:val="20"/>
              </w:rPr>
              <w:t>Sleep in America</w:t>
            </w:r>
            <w:r w:rsidRPr="00CD3A83">
              <w:rPr>
                <w:rFonts w:ascii="Arial" w:hAnsi="Arial" w:cs="Arial"/>
                <w:color w:val="000033"/>
                <w:sz w:val="20"/>
                <w:szCs w:val="20"/>
              </w:rPr>
              <w:t xml:space="preserve"> poll</w:t>
            </w:r>
          </w:p>
          <w:p w:rsidR="00291D67" w:rsidRPr="005C2670" w:rsidRDefault="00291D67" w:rsidP="00B63324">
            <w:pPr>
              <w:numPr>
                <w:ilvl w:val="0"/>
                <w:numId w:val="5"/>
              </w:numPr>
              <w:spacing w:after="0" w:line="240" w:lineRule="auto"/>
            </w:pPr>
            <w:r>
              <w:rPr>
                <w:rFonts w:ascii="Arial" w:eastAsia="Times New Roman" w:hAnsi="Arial" w:cs="Arial"/>
                <w:sz w:val="18"/>
                <w:szCs w:val="18"/>
              </w:rPr>
              <w:t>Poor inadequate sleep can lead to mood swings, behavioral problems (hyperactivity &amp; cognitive problems) which impact their ability to learn in school</w:t>
            </w:r>
          </w:p>
          <w:p w:rsidR="00291D67" w:rsidRPr="00B63324" w:rsidRDefault="00291D67" w:rsidP="00B63324">
            <w:pPr>
              <w:numPr>
                <w:ilvl w:val="0"/>
                <w:numId w:val="5"/>
              </w:numPr>
              <w:spacing w:after="0" w:line="240" w:lineRule="auto"/>
            </w:pPr>
            <w:r w:rsidRPr="00D86486">
              <w:rPr>
                <w:rFonts w:ascii="Arial" w:eastAsia="Times New Roman" w:hAnsi="Arial" w:cs="Arial"/>
                <w:sz w:val="18"/>
                <w:szCs w:val="18"/>
              </w:rPr>
              <w:t>Sleep problems and disorders are prevalent at this age</w:t>
            </w:r>
          </w:p>
          <w:p w:rsidR="00291D67" w:rsidRPr="00EA57E7" w:rsidRDefault="00291D67" w:rsidP="00CD3A83">
            <w:pPr>
              <w:spacing w:after="0" w:line="240" w:lineRule="auto"/>
              <w:ind w:left="720"/>
            </w:pPr>
          </w:p>
        </w:tc>
        <w:tc>
          <w:tcPr>
            <w:tcW w:w="3528" w:type="dxa"/>
          </w:tcPr>
          <w:p w:rsidR="00291D67" w:rsidRDefault="00291D67" w:rsidP="00EA57E7">
            <w:pPr>
              <w:spacing w:after="0" w:line="240" w:lineRule="auto"/>
            </w:pPr>
            <w:hyperlink r:id="rId7" w:history="1">
              <w:r w:rsidRPr="00155465">
                <w:rPr>
                  <w:rStyle w:val="Hyperlink"/>
                </w:rPr>
                <w:t>http://w</w:t>
              </w:r>
              <w:r w:rsidRPr="00155465">
                <w:rPr>
                  <w:rStyle w:val="Hyperlink"/>
                </w:rPr>
                <w:t>w</w:t>
              </w:r>
              <w:r w:rsidRPr="00155465">
                <w:rPr>
                  <w:rStyle w:val="Hyperlink"/>
                </w:rPr>
                <w:t>w.sleepforkids.org/html/shee</w:t>
              </w:r>
              <w:r w:rsidRPr="00155465">
                <w:rPr>
                  <w:rStyle w:val="Hyperlink"/>
                </w:rPr>
                <w:t>t</w:t>
              </w:r>
              <w:r w:rsidRPr="00155465">
                <w:rPr>
                  <w:rStyle w:val="Hyperlink"/>
                </w:rPr>
                <w:t>.html</w:t>
              </w:r>
            </w:hyperlink>
          </w:p>
          <w:p w:rsidR="00291D67" w:rsidRDefault="00291D67" w:rsidP="00EA57E7">
            <w:pPr>
              <w:spacing w:after="0" w:line="240" w:lineRule="auto"/>
            </w:pPr>
          </w:p>
          <w:p w:rsidR="00291D67" w:rsidRPr="00EA57E7" w:rsidRDefault="00291D67" w:rsidP="00EA57E7">
            <w:pPr>
              <w:spacing w:after="0" w:line="240" w:lineRule="auto"/>
            </w:pPr>
            <w:hyperlink r:id="rId8" w:history="1">
              <w:r w:rsidRPr="007F6F6F">
                <w:rPr>
                  <w:rStyle w:val="Hyperlink"/>
                </w:rPr>
                <w:t>http://www.sleepforkids.org/html/problems.html</w:t>
              </w:r>
            </w:hyperlink>
            <w:r>
              <w:t xml:space="preserve"> </w:t>
            </w:r>
          </w:p>
        </w:tc>
      </w:tr>
      <w:tr w:rsidR="00291D67" w:rsidRPr="00EA57E7" w:rsidTr="00291D67">
        <w:trPr>
          <w:gridAfter w:val="1"/>
          <w:wAfter w:w="6215" w:type="dxa"/>
          <w:trHeight w:val="1455"/>
        </w:trPr>
        <w:tc>
          <w:tcPr>
            <w:tcW w:w="1638" w:type="dxa"/>
            <w:vMerge/>
          </w:tcPr>
          <w:p w:rsidR="00291D67" w:rsidRDefault="00291D67" w:rsidP="00EA57E7">
            <w:pPr>
              <w:spacing w:after="0" w:line="240" w:lineRule="auto"/>
              <w:rPr>
                <w:b/>
              </w:rPr>
            </w:pPr>
          </w:p>
        </w:tc>
        <w:tc>
          <w:tcPr>
            <w:tcW w:w="1795" w:type="dxa"/>
            <w:vMerge/>
          </w:tcPr>
          <w:p w:rsidR="00291D67" w:rsidRDefault="00291D67" w:rsidP="00EA57E7">
            <w:pPr>
              <w:spacing w:after="0" w:line="240" w:lineRule="auto"/>
              <w:rPr>
                <w:b/>
              </w:rPr>
            </w:pPr>
          </w:p>
        </w:tc>
        <w:tc>
          <w:tcPr>
            <w:tcW w:w="6215" w:type="dxa"/>
          </w:tcPr>
          <w:p w:rsidR="00291D67" w:rsidRPr="00C85D61" w:rsidRDefault="00291D67" w:rsidP="00B63324">
            <w:pPr>
              <w:spacing w:after="0" w:line="240" w:lineRule="auto"/>
              <w:ind w:left="720"/>
            </w:pPr>
          </w:p>
          <w:p w:rsidR="00291D67" w:rsidRDefault="00291D67" w:rsidP="00CD3A83">
            <w:pPr>
              <w:numPr>
                <w:ilvl w:val="0"/>
                <w:numId w:val="5"/>
              </w:numPr>
              <w:spacing w:after="0" w:line="240" w:lineRule="auto"/>
            </w:pPr>
            <w:r>
              <w:t xml:space="preserve">Melatonin can stabilize and promote normal sleep and </w:t>
            </w:r>
            <w:proofErr w:type="gramStart"/>
            <w:r>
              <w:t>daily bodily rhythms is</w:t>
            </w:r>
            <w:proofErr w:type="gramEnd"/>
            <w:r>
              <w:t xml:space="preserve"> presently certain.</w:t>
            </w:r>
          </w:p>
          <w:p w:rsidR="00291D67" w:rsidRDefault="00291D67" w:rsidP="00CD3A83">
            <w:pPr>
              <w:numPr>
                <w:ilvl w:val="0"/>
                <w:numId w:val="5"/>
              </w:numPr>
              <w:spacing w:after="0" w:line="240" w:lineRule="auto"/>
            </w:pPr>
            <w:r>
              <w:t xml:space="preserve">Pineal stores of melatonin are typically released into the circulation </w:t>
            </w:r>
            <w:r w:rsidRPr="005C2670">
              <w:rPr>
                <w:b/>
              </w:rPr>
              <w:t>when illumination diminishes</w:t>
            </w:r>
            <w:r>
              <w:t>, and may help explain why most of us sleep better when the lights are off.</w:t>
            </w:r>
          </w:p>
          <w:p w:rsidR="00291D67" w:rsidRPr="00D86486" w:rsidRDefault="00291D67" w:rsidP="00CD3A83">
            <w:pPr>
              <w:numPr>
                <w:ilvl w:val="0"/>
                <w:numId w:val="5"/>
              </w:numPr>
              <w:spacing w:after="0" w:line="240" w:lineRule="auto"/>
              <w:rPr>
                <w:rFonts w:ascii="Arial" w:eastAsia="Times New Roman" w:hAnsi="Arial" w:cs="Arial"/>
                <w:sz w:val="18"/>
                <w:szCs w:val="18"/>
              </w:rPr>
            </w:pPr>
            <w:r>
              <w:t>Lack of sleep might increase behavioral and psychological problems during the day</w:t>
            </w:r>
          </w:p>
        </w:tc>
        <w:tc>
          <w:tcPr>
            <w:tcW w:w="3528" w:type="dxa"/>
          </w:tcPr>
          <w:p w:rsidR="00291D67" w:rsidRDefault="00291D67" w:rsidP="00CD3A83">
            <w:pPr>
              <w:spacing w:after="0" w:line="240" w:lineRule="auto"/>
            </w:pPr>
          </w:p>
          <w:p w:rsidR="00291D67" w:rsidRDefault="00291D67" w:rsidP="00CD3A83">
            <w:pPr>
              <w:spacing w:after="0" w:line="240" w:lineRule="auto"/>
            </w:pPr>
          </w:p>
          <w:p w:rsidR="00291D67" w:rsidRDefault="00291D67" w:rsidP="00CD3A83">
            <w:pPr>
              <w:spacing w:after="0" w:line="240" w:lineRule="auto"/>
            </w:pPr>
            <w:hyperlink r:id="rId9" w:history="1">
              <w:r w:rsidRPr="007F6F6F">
                <w:rPr>
                  <w:rStyle w:val="Hyperlink"/>
                </w:rPr>
                <w:t>http://www.webmd.com/balance/alternative-therapy</w:t>
              </w:r>
            </w:hyperlink>
            <w:r>
              <w:t xml:space="preserve"> </w:t>
            </w:r>
          </w:p>
          <w:p w:rsidR="00291D67" w:rsidRDefault="00291D67" w:rsidP="00CD3A83">
            <w:pPr>
              <w:spacing w:after="0" w:line="240" w:lineRule="auto"/>
            </w:pPr>
          </w:p>
          <w:p w:rsidR="00291D67" w:rsidRDefault="00291D67" w:rsidP="00B63324">
            <w:pPr>
              <w:spacing w:after="0" w:line="240" w:lineRule="auto"/>
            </w:pPr>
            <w:r>
              <w:t xml:space="preserve">Thomas (2002) Building Brilliant Brains through Bonding </w:t>
            </w:r>
          </w:p>
        </w:tc>
      </w:tr>
      <w:tr w:rsidR="00291D67" w:rsidRPr="00EA57E7" w:rsidTr="00291D67">
        <w:trPr>
          <w:gridAfter w:val="1"/>
          <w:wAfter w:w="6215" w:type="dxa"/>
          <w:trHeight w:val="1390"/>
        </w:trPr>
        <w:tc>
          <w:tcPr>
            <w:tcW w:w="1638" w:type="dxa"/>
            <w:vMerge/>
          </w:tcPr>
          <w:p w:rsidR="00291D67" w:rsidRDefault="00291D67" w:rsidP="00EA57E7">
            <w:pPr>
              <w:spacing w:after="0" w:line="240" w:lineRule="auto"/>
              <w:rPr>
                <w:b/>
              </w:rPr>
            </w:pPr>
          </w:p>
        </w:tc>
        <w:tc>
          <w:tcPr>
            <w:tcW w:w="1795" w:type="dxa"/>
            <w:vMerge w:val="restart"/>
          </w:tcPr>
          <w:p w:rsidR="00291D67" w:rsidRDefault="00291D67" w:rsidP="00EA57E7">
            <w:pPr>
              <w:spacing w:after="0" w:line="240" w:lineRule="auto"/>
            </w:pPr>
            <w:r>
              <w:rPr>
                <w:b/>
              </w:rPr>
              <w:t>EATING HABITS</w:t>
            </w:r>
          </w:p>
        </w:tc>
        <w:tc>
          <w:tcPr>
            <w:tcW w:w="6215" w:type="dxa"/>
          </w:tcPr>
          <w:p w:rsidR="00291D67" w:rsidRDefault="00291D67" w:rsidP="005C2670">
            <w:pPr>
              <w:numPr>
                <w:ilvl w:val="0"/>
                <w:numId w:val="7"/>
              </w:numPr>
              <w:spacing w:after="0" w:line="240" w:lineRule="auto"/>
            </w:pPr>
            <w:r>
              <w:t>Cod Liver Oil and Omega 3 (increases energy and ability to concentrate)</w:t>
            </w:r>
          </w:p>
          <w:p w:rsidR="00291D67" w:rsidRDefault="00291D67" w:rsidP="009D52C4">
            <w:pPr>
              <w:spacing w:after="0" w:line="240" w:lineRule="auto"/>
              <w:rPr>
                <w:rFonts w:ascii="Verdana" w:hAnsi="Verdana" w:cs="Arial"/>
                <w:color w:val="000000"/>
                <w:sz w:val="20"/>
                <w:szCs w:val="20"/>
              </w:rPr>
            </w:pPr>
          </w:p>
          <w:p w:rsidR="00291D67" w:rsidRDefault="00291D67" w:rsidP="009D52C4">
            <w:pPr>
              <w:spacing w:after="0" w:line="240" w:lineRule="auto"/>
              <w:rPr>
                <w:rFonts w:ascii="Verdana" w:hAnsi="Verdana" w:cs="Arial"/>
                <w:color w:val="000000"/>
                <w:sz w:val="20"/>
                <w:szCs w:val="20"/>
              </w:rPr>
            </w:pPr>
          </w:p>
          <w:p w:rsidR="00291D67" w:rsidRPr="00EA57E7" w:rsidRDefault="00291D67" w:rsidP="009D52C4">
            <w:pPr>
              <w:spacing w:after="0" w:line="240" w:lineRule="auto"/>
            </w:pPr>
          </w:p>
        </w:tc>
        <w:tc>
          <w:tcPr>
            <w:tcW w:w="3528" w:type="dxa"/>
          </w:tcPr>
          <w:p w:rsidR="00291D67" w:rsidRDefault="00291D67" w:rsidP="00EA57E7">
            <w:pPr>
              <w:spacing w:after="0" w:line="240" w:lineRule="auto"/>
            </w:pPr>
            <w:hyperlink r:id="rId10" w:history="1">
              <w:r w:rsidRPr="00155465">
                <w:rPr>
                  <w:rStyle w:val="Hyperlink"/>
                </w:rPr>
                <w:t>http://www.healthvitaminsguide.com/</w:t>
              </w:r>
              <w:r w:rsidRPr="00155465">
                <w:rPr>
                  <w:rStyle w:val="Hyperlink"/>
                </w:rPr>
                <w:t>n</w:t>
              </w:r>
              <w:r w:rsidRPr="00155465">
                <w:rPr>
                  <w:rStyle w:val="Hyperlink"/>
                </w:rPr>
                <w:t>atural-nu</w:t>
              </w:r>
              <w:r w:rsidRPr="00155465">
                <w:rPr>
                  <w:rStyle w:val="Hyperlink"/>
                </w:rPr>
                <w:t>t</w:t>
              </w:r>
              <w:r w:rsidRPr="00155465">
                <w:rPr>
                  <w:rStyle w:val="Hyperlink"/>
                </w:rPr>
                <w:t>rients/cod-liver-oil.htm</w:t>
              </w:r>
            </w:hyperlink>
          </w:p>
          <w:p w:rsidR="00291D67" w:rsidRPr="00EA57E7" w:rsidRDefault="00291D67" w:rsidP="00EA57E7">
            <w:pPr>
              <w:spacing w:after="0" w:line="240" w:lineRule="auto"/>
            </w:pPr>
          </w:p>
        </w:tc>
      </w:tr>
      <w:tr w:rsidR="00291D67" w:rsidRPr="00EA57E7" w:rsidTr="00291D67">
        <w:trPr>
          <w:gridAfter w:val="1"/>
          <w:wAfter w:w="6215" w:type="dxa"/>
          <w:trHeight w:val="1390"/>
        </w:trPr>
        <w:tc>
          <w:tcPr>
            <w:tcW w:w="1638" w:type="dxa"/>
            <w:vMerge/>
          </w:tcPr>
          <w:p w:rsidR="00291D67" w:rsidRDefault="00291D67" w:rsidP="00EA57E7">
            <w:pPr>
              <w:spacing w:after="0" w:line="240" w:lineRule="auto"/>
              <w:rPr>
                <w:b/>
              </w:rPr>
            </w:pPr>
          </w:p>
        </w:tc>
        <w:tc>
          <w:tcPr>
            <w:tcW w:w="1795" w:type="dxa"/>
            <w:vMerge/>
          </w:tcPr>
          <w:p w:rsidR="00291D67" w:rsidRDefault="00291D67" w:rsidP="00EA57E7">
            <w:pPr>
              <w:spacing w:after="0" w:line="240" w:lineRule="auto"/>
              <w:rPr>
                <w:b/>
              </w:rPr>
            </w:pPr>
          </w:p>
        </w:tc>
        <w:tc>
          <w:tcPr>
            <w:tcW w:w="6215" w:type="dxa"/>
          </w:tcPr>
          <w:p w:rsidR="00291D67" w:rsidRPr="009D52C4" w:rsidRDefault="00291D67" w:rsidP="00FC11F7">
            <w:pPr>
              <w:numPr>
                <w:ilvl w:val="0"/>
                <w:numId w:val="7"/>
              </w:numPr>
              <w:spacing w:after="0" w:line="240" w:lineRule="auto"/>
            </w:pPr>
            <w:r>
              <w:rPr>
                <w:rFonts w:ascii="Verdana" w:hAnsi="Verdana" w:cs="Arial"/>
                <w:color w:val="000000"/>
                <w:sz w:val="20"/>
                <w:szCs w:val="20"/>
              </w:rPr>
              <w:t>Clinical trials suggest that omega-3 fatty acids improve the outcome of depression. This study aimed to evaluate the association between intake of cod liver oil, rich in omega-3 fatty acids, and high levels of symptoms of depression and anxiety in the general population.</w:t>
            </w:r>
          </w:p>
          <w:p w:rsidR="00291D67" w:rsidRDefault="00291D67" w:rsidP="00FC11F7">
            <w:pPr>
              <w:spacing w:after="0" w:line="240" w:lineRule="auto"/>
              <w:ind w:left="720"/>
            </w:pPr>
          </w:p>
        </w:tc>
        <w:tc>
          <w:tcPr>
            <w:tcW w:w="3528" w:type="dxa"/>
          </w:tcPr>
          <w:p w:rsidR="00291D67" w:rsidRDefault="00291D67" w:rsidP="00EA57E7">
            <w:pPr>
              <w:spacing w:after="0" w:line="240" w:lineRule="auto"/>
            </w:pPr>
            <w:hyperlink r:id="rId11" w:history="1">
              <w:r w:rsidRPr="007F6F6F">
                <w:rPr>
                  <w:rStyle w:val="Hyperlink"/>
                </w:rPr>
                <w:t>http://www.ncbi.nlm.nih.gov/pubmed/17184843</w:t>
              </w:r>
            </w:hyperlink>
            <w:r>
              <w:t xml:space="preserve"> </w:t>
            </w:r>
          </w:p>
        </w:tc>
      </w:tr>
      <w:tr w:rsidR="00291D67" w:rsidRPr="00EA57E7" w:rsidTr="00291D67">
        <w:trPr>
          <w:gridAfter w:val="1"/>
          <w:wAfter w:w="6215" w:type="dxa"/>
          <w:trHeight w:val="1390"/>
        </w:trPr>
        <w:tc>
          <w:tcPr>
            <w:tcW w:w="1638" w:type="dxa"/>
          </w:tcPr>
          <w:p w:rsidR="00291D67" w:rsidRDefault="00291D67" w:rsidP="00EA57E7">
            <w:pPr>
              <w:spacing w:after="0" w:line="240" w:lineRule="auto"/>
              <w:rPr>
                <w:b/>
              </w:rPr>
            </w:pPr>
          </w:p>
        </w:tc>
        <w:tc>
          <w:tcPr>
            <w:tcW w:w="1795" w:type="dxa"/>
          </w:tcPr>
          <w:p w:rsidR="00291D67" w:rsidRDefault="00291D67" w:rsidP="00EA57E7">
            <w:pPr>
              <w:spacing w:after="0" w:line="240" w:lineRule="auto"/>
              <w:rPr>
                <w:b/>
              </w:rPr>
            </w:pPr>
          </w:p>
        </w:tc>
        <w:tc>
          <w:tcPr>
            <w:tcW w:w="6215" w:type="dxa"/>
          </w:tcPr>
          <w:p w:rsidR="00291D67" w:rsidRDefault="00291D67" w:rsidP="00FC11F7">
            <w:pPr>
              <w:numPr>
                <w:ilvl w:val="0"/>
                <w:numId w:val="7"/>
              </w:numPr>
              <w:spacing w:after="0" w:line="240" w:lineRule="auto"/>
              <w:rPr>
                <w:rFonts w:ascii="Verdana" w:hAnsi="Verdana" w:cs="Arial"/>
                <w:color w:val="000000"/>
                <w:sz w:val="20"/>
                <w:szCs w:val="20"/>
              </w:rPr>
            </w:pPr>
            <w:r>
              <w:rPr>
                <w:rFonts w:ascii="Verdana" w:hAnsi="Verdana" w:cs="Arial"/>
                <w:color w:val="000000"/>
                <w:sz w:val="20"/>
                <w:szCs w:val="20"/>
              </w:rPr>
              <w:t xml:space="preserve">Looking at results from ACE study gives us a lot of information about Health Risks </w:t>
            </w:r>
            <w:proofErr w:type="gramStart"/>
            <w:r>
              <w:rPr>
                <w:rFonts w:ascii="Verdana" w:hAnsi="Verdana" w:cs="Arial"/>
                <w:color w:val="000000"/>
                <w:sz w:val="20"/>
                <w:szCs w:val="20"/>
              </w:rPr>
              <w:t>exist</w:t>
            </w:r>
            <w:proofErr w:type="gramEnd"/>
            <w:r>
              <w:rPr>
                <w:rFonts w:ascii="Verdana" w:hAnsi="Verdana" w:cs="Arial"/>
                <w:color w:val="000000"/>
                <w:sz w:val="20"/>
                <w:szCs w:val="20"/>
              </w:rPr>
              <w:t xml:space="preserve"> for persons with adverse childhood experiences (trauma). One of those risks is obesity and so eating healthy is really critical for this population. </w:t>
            </w:r>
          </w:p>
        </w:tc>
        <w:tc>
          <w:tcPr>
            <w:tcW w:w="3528" w:type="dxa"/>
          </w:tcPr>
          <w:p w:rsidR="00291D67" w:rsidRDefault="00291D67" w:rsidP="00EA57E7">
            <w:pPr>
              <w:spacing w:after="0" w:line="240" w:lineRule="auto"/>
            </w:pPr>
            <w:hyperlink r:id="rId12" w:history="1">
              <w:r w:rsidRPr="007F6F6F">
                <w:rPr>
                  <w:rStyle w:val="Hyperlink"/>
                </w:rPr>
                <w:t>http://www.cdc.gov/ace/outcomes.htm</w:t>
              </w:r>
            </w:hyperlink>
            <w:r>
              <w:t xml:space="preserve"> </w:t>
            </w:r>
          </w:p>
        </w:tc>
      </w:tr>
      <w:tr w:rsidR="00291D67" w:rsidRPr="00EA57E7" w:rsidTr="00291D67">
        <w:trPr>
          <w:gridAfter w:val="1"/>
          <w:wAfter w:w="6215" w:type="dxa"/>
          <w:trHeight w:val="6740"/>
        </w:trPr>
        <w:tc>
          <w:tcPr>
            <w:tcW w:w="1638" w:type="dxa"/>
          </w:tcPr>
          <w:p w:rsidR="00291D67" w:rsidRDefault="00291D67" w:rsidP="00EA57E7">
            <w:pPr>
              <w:spacing w:after="0" w:line="240" w:lineRule="auto"/>
              <w:rPr>
                <w:b/>
              </w:rPr>
            </w:pPr>
            <w:r>
              <w:rPr>
                <w:b/>
              </w:rPr>
              <w:t>Self-Regulation</w:t>
            </w:r>
          </w:p>
        </w:tc>
        <w:tc>
          <w:tcPr>
            <w:tcW w:w="1795" w:type="dxa"/>
          </w:tcPr>
          <w:p w:rsidR="00291D67" w:rsidRDefault="00291D67" w:rsidP="00EA57E7">
            <w:pPr>
              <w:spacing w:after="0" w:line="240" w:lineRule="auto"/>
              <w:rPr>
                <w:b/>
              </w:rPr>
            </w:pPr>
            <w:r>
              <w:rPr>
                <w:b/>
              </w:rPr>
              <w:t>SELF CARE</w:t>
            </w:r>
          </w:p>
        </w:tc>
        <w:tc>
          <w:tcPr>
            <w:tcW w:w="6215" w:type="dxa"/>
          </w:tcPr>
          <w:p w:rsidR="00291D67" w:rsidRDefault="00291D67" w:rsidP="005C2670">
            <w:pPr>
              <w:numPr>
                <w:ilvl w:val="0"/>
                <w:numId w:val="7"/>
              </w:numPr>
              <w:spacing w:after="0" w:line="240" w:lineRule="auto"/>
            </w:pPr>
            <w:r>
              <w:t>All parents, clinicians and kids need self care plans</w:t>
            </w:r>
          </w:p>
          <w:p w:rsidR="00291D67" w:rsidRDefault="00291D67" w:rsidP="00681986">
            <w:pPr>
              <w:numPr>
                <w:ilvl w:val="0"/>
                <w:numId w:val="7"/>
              </w:numPr>
              <w:rPr>
                <w:color w:val="1F497D"/>
              </w:rPr>
            </w:pPr>
            <w:r>
              <w:rPr>
                <w:color w:val="1F497D"/>
              </w:rPr>
              <w:t>While I do not have an official form for a “self care plan” here is the general idea</w:t>
            </w:r>
          </w:p>
          <w:p w:rsidR="00291D67" w:rsidRDefault="00291D67" w:rsidP="00681986">
            <w:pPr>
              <w:numPr>
                <w:ilvl w:val="0"/>
                <w:numId w:val="7"/>
              </w:numPr>
              <w:rPr>
                <w:color w:val="1F497D"/>
              </w:rPr>
            </w:pPr>
            <w:r>
              <w:rPr>
                <w:color w:val="1F497D"/>
              </w:rPr>
              <w:t>Get a schedule (like a weekly planner) and help a parent/therapist/supervisor schedule time each day for themselves … if possible twice a day</w:t>
            </w:r>
          </w:p>
          <w:p w:rsidR="00291D67" w:rsidRDefault="00291D67" w:rsidP="00681986">
            <w:pPr>
              <w:numPr>
                <w:ilvl w:val="0"/>
                <w:numId w:val="7"/>
              </w:numPr>
              <w:rPr>
                <w:color w:val="1F497D"/>
              </w:rPr>
            </w:pPr>
            <w:r>
              <w:rPr>
                <w:color w:val="1F497D"/>
              </w:rPr>
              <w:t xml:space="preserve">Then a make a list of different relaxation exercises they will try during this time … and we process those (yoga, bubble baths, walking, Tai Chi, biofeedback practice, breathing, music) … and the list goes on </w:t>
            </w:r>
          </w:p>
          <w:p w:rsidR="00291D67" w:rsidRDefault="00291D67" w:rsidP="00681986">
            <w:pPr>
              <w:numPr>
                <w:ilvl w:val="0"/>
                <w:numId w:val="7"/>
              </w:numPr>
              <w:rPr>
                <w:color w:val="1F497D"/>
              </w:rPr>
            </w:pPr>
            <w:r>
              <w:rPr>
                <w:color w:val="1F497D"/>
              </w:rPr>
              <w:t>Then in therapy sessions (of clinical supervision) we track both if they are keeping to the to the schedule … if so what has been important to do that, if not what gets in the way</w:t>
            </w:r>
          </w:p>
          <w:p w:rsidR="00291D67" w:rsidRDefault="00291D67" w:rsidP="00681986">
            <w:pPr>
              <w:numPr>
                <w:ilvl w:val="0"/>
                <w:numId w:val="7"/>
              </w:numPr>
              <w:rPr>
                <w:color w:val="1F497D"/>
              </w:rPr>
            </w:pPr>
            <w:r>
              <w:rPr>
                <w:color w:val="1F497D"/>
              </w:rPr>
              <w:t>We also track the experience with the exercises and what seems to work well for them</w:t>
            </w:r>
          </w:p>
          <w:p w:rsidR="00291D67" w:rsidRDefault="00291D67" w:rsidP="00681986">
            <w:pPr>
              <w:numPr>
                <w:ilvl w:val="0"/>
                <w:numId w:val="7"/>
              </w:numPr>
              <w:rPr>
                <w:color w:val="1F497D"/>
              </w:rPr>
            </w:pPr>
            <w:r>
              <w:rPr>
                <w:color w:val="1F497D"/>
              </w:rPr>
              <w:t>It is also important to develop a crisis self care plan … in terms of “When I get to the end of my rope … this is who I will call and these are the activities in which I will engage”</w:t>
            </w:r>
          </w:p>
          <w:p w:rsidR="00291D67" w:rsidRDefault="00291D67" w:rsidP="00681986">
            <w:pPr>
              <w:spacing w:after="0" w:line="240" w:lineRule="auto"/>
              <w:ind w:left="720"/>
            </w:pPr>
          </w:p>
        </w:tc>
        <w:tc>
          <w:tcPr>
            <w:tcW w:w="3528" w:type="dxa"/>
          </w:tcPr>
          <w:p w:rsidR="00291D67" w:rsidRPr="00962169" w:rsidRDefault="00291D67" w:rsidP="00EA57E7">
            <w:pPr>
              <w:spacing w:after="0" w:line="240" w:lineRule="auto"/>
              <w:rPr>
                <w:b/>
              </w:rPr>
            </w:pPr>
            <w:r>
              <w:rPr>
                <w:b/>
              </w:rPr>
              <w:t>Potential Self Care Tools for Clients</w:t>
            </w:r>
          </w:p>
          <w:p w:rsidR="00291D67" w:rsidRDefault="00291D67" w:rsidP="00EA57E7">
            <w:pPr>
              <w:spacing w:after="0" w:line="240" w:lineRule="auto"/>
            </w:pPr>
          </w:p>
          <w:p w:rsidR="00291D67" w:rsidRDefault="00291D67" w:rsidP="00EA57E7">
            <w:pPr>
              <w:spacing w:after="0" w:line="240" w:lineRule="auto"/>
            </w:pPr>
          </w:p>
          <w:p w:rsidR="00291D67" w:rsidRDefault="00291D67" w:rsidP="00EA57E7">
            <w:pPr>
              <w:spacing w:after="0" w:line="240" w:lineRule="auto"/>
            </w:pPr>
            <w:hyperlink r:id="rId13" w:history="1">
              <w:r w:rsidRPr="007F6F6F">
                <w:rPr>
                  <w:rStyle w:val="Hyperlink"/>
                </w:rPr>
                <w:t>http://socialworktechblog.com/2011/05/25/making-a-self-care-plan-on-brushes-for-ipad-intervention/</w:t>
              </w:r>
            </w:hyperlink>
            <w:r>
              <w:t xml:space="preserve"> </w:t>
            </w:r>
          </w:p>
          <w:p w:rsidR="00291D67" w:rsidRDefault="00291D67" w:rsidP="00EA57E7">
            <w:pPr>
              <w:spacing w:after="0" w:line="240" w:lineRule="auto"/>
            </w:pPr>
          </w:p>
          <w:p w:rsidR="00291D67" w:rsidRDefault="00291D67" w:rsidP="00EA57E7">
            <w:pPr>
              <w:spacing w:after="0" w:line="240" w:lineRule="auto"/>
            </w:pPr>
            <w:hyperlink r:id="rId14" w:history="1">
              <w:r w:rsidRPr="007F6F6F">
                <w:rPr>
                  <w:rStyle w:val="Hyperlink"/>
                </w:rPr>
                <w:t>http://www.bettyfordcenter.org/uploaded-assets/pdfs/5starflash/FSF_CA_Summer_2009-06-12c.pdf</w:t>
              </w:r>
            </w:hyperlink>
            <w:r>
              <w:t xml:space="preserve"> </w:t>
            </w:r>
          </w:p>
          <w:p w:rsidR="00291D67" w:rsidRDefault="00291D67" w:rsidP="00EA57E7">
            <w:pPr>
              <w:spacing w:after="0" w:line="240" w:lineRule="auto"/>
            </w:pPr>
          </w:p>
          <w:p w:rsidR="00291D67" w:rsidRPr="00962169" w:rsidRDefault="00291D67" w:rsidP="00EA57E7">
            <w:pPr>
              <w:spacing w:after="0" w:line="240" w:lineRule="auto"/>
              <w:rPr>
                <w:b/>
              </w:rPr>
            </w:pPr>
            <w:r w:rsidRPr="00962169">
              <w:rPr>
                <w:b/>
              </w:rPr>
              <w:t>Self Care Tools for Professionals</w:t>
            </w:r>
          </w:p>
          <w:p w:rsidR="00291D67" w:rsidRDefault="00291D67" w:rsidP="00EA57E7">
            <w:pPr>
              <w:spacing w:after="0" w:line="240" w:lineRule="auto"/>
            </w:pPr>
          </w:p>
          <w:p w:rsidR="00291D67" w:rsidRDefault="00291D67" w:rsidP="00EA57E7">
            <w:pPr>
              <w:spacing w:after="0" w:line="240" w:lineRule="auto"/>
            </w:pPr>
            <w:hyperlink r:id="rId15" w:history="1">
              <w:r w:rsidRPr="007F6F6F">
                <w:rPr>
                  <w:rStyle w:val="Hyperlink"/>
                </w:rPr>
                <w:t>http://www.greencross.org/index.php?option=com_content&amp;view=article&amp;id=184&amp;Itemid=124</w:t>
              </w:r>
            </w:hyperlink>
            <w:r>
              <w:t xml:space="preserve"> </w:t>
            </w:r>
          </w:p>
          <w:p w:rsidR="00291D67" w:rsidRDefault="00291D67" w:rsidP="00EA57E7">
            <w:pPr>
              <w:spacing w:after="0" w:line="240" w:lineRule="auto"/>
            </w:pPr>
          </w:p>
          <w:p w:rsidR="00291D67" w:rsidRDefault="00291D67" w:rsidP="00EA57E7">
            <w:pPr>
              <w:spacing w:after="0" w:line="240" w:lineRule="auto"/>
            </w:pPr>
            <w:hyperlink r:id="rId16" w:history="1">
              <w:r w:rsidRPr="007F6F6F">
                <w:rPr>
                  <w:rStyle w:val="Hyperlink"/>
                </w:rPr>
                <w:t>http://www.socialwork.buffalo.edu/students/self-care/developing-maintenance-plan.asp</w:t>
              </w:r>
            </w:hyperlink>
            <w:r>
              <w:t xml:space="preserve"> </w:t>
            </w:r>
          </w:p>
        </w:tc>
      </w:tr>
      <w:tr w:rsidR="00291D67" w:rsidRPr="00EA57E7" w:rsidTr="00291D67">
        <w:trPr>
          <w:gridAfter w:val="1"/>
          <w:wAfter w:w="6215" w:type="dxa"/>
          <w:trHeight w:val="4130"/>
        </w:trPr>
        <w:tc>
          <w:tcPr>
            <w:tcW w:w="1638" w:type="dxa"/>
            <w:vMerge w:val="restart"/>
          </w:tcPr>
          <w:p w:rsidR="00291D67" w:rsidRDefault="00291D67" w:rsidP="00EA57E7">
            <w:pPr>
              <w:spacing w:after="0" w:line="240" w:lineRule="auto"/>
              <w:rPr>
                <w:b/>
              </w:rPr>
            </w:pPr>
            <w:r>
              <w:rPr>
                <w:b/>
              </w:rPr>
              <w:lastRenderedPageBreak/>
              <w:t>SELF REGULATION</w:t>
            </w:r>
          </w:p>
          <w:p w:rsidR="00291D67" w:rsidRPr="00291D67" w:rsidRDefault="00291D67" w:rsidP="00291D67">
            <w:pPr>
              <w:spacing w:after="0" w:line="240" w:lineRule="auto"/>
            </w:pPr>
          </w:p>
        </w:tc>
        <w:tc>
          <w:tcPr>
            <w:tcW w:w="1795" w:type="dxa"/>
          </w:tcPr>
          <w:p w:rsidR="00291D67" w:rsidRDefault="00291D67" w:rsidP="00EA57E7">
            <w:pPr>
              <w:spacing w:after="0" w:line="240" w:lineRule="auto"/>
              <w:rPr>
                <w:b/>
              </w:rPr>
            </w:pPr>
            <w:r>
              <w:rPr>
                <w:b/>
              </w:rPr>
              <w:t>Mindfulness</w:t>
            </w:r>
          </w:p>
        </w:tc>
        <w:tc>
          <w:tcPr>
            <w:tcW w:w="6215" w:type="dxa"/>
          </w:tcPr>
          <w:p w:rsidR="00291D67" w:rsidRPr="006F6B8B" w:rsidRDefault="00291D67" w:rsidP="006F6B8B">
            <w:pPr>
              <w:numPr>
                <w:ilvl w:val="0"/>
                <w:numId w:val="13"/>
              </w:numPr>
              <w:spacing w:after="0" w:line="240" w:lineRule="auto"/>
            </w:pPr>
            <w:r w:rsidRPr="006F6B8B">
              <w:t xml:space="preserve">“Mindfulness is the awareness that emerges through paying attention on purpose, in the present moment, and </w:t>
            </w:r>
            <w:proofErr w:type="spellStart"/>
            <w:r w:rsidRPr="006F6B8B">
              <w:t>nonjudgementally</w:t>
            </w:r>
            <w:proofErr w:type="spellEnd"/>
            <w:r w:rsidRPr="006F6B8B">
              <w:t xml:space="preserve"> to the unfolding experience of the moment” </w:t>
            </w:r>
            <w:r>
              <w:t>(</w:t>
            </w:r>
            <w:proofErr w:type="spellStart"/>
            <w:r w:rsidRPr="006F6B8B">
              <w:rPr>
                <w:b/>
              </w:rPr>
              <w:t>Kabat-Zinn</w:t>
            </w:r>
            <w:proofErr w:type="spellEnd"/>
            <w:r w:rsidRPr="006F6B8B">
              <w:rPr>
                <w:b/>
              </w:rPr>
              <w:t>, 2003, pp, 145-146)</w:t>
            </w:r>
          </w:p>
          <w:p w:rsidR="00291D67" w:rsidRDefault="00291D67" w:rsidP="006F6B8B">
            <w:pPr>
              <w:spacing w:after="0" w:line="240" w:lineRule="auto"/>
              <w:rPr>
                <w:b/>
              </w:rPr>
            </w:pPr>
          </w:p>
          <w:p w:rsidR="00291D67" w:rsidRDefault="00291D67" w:rsidP="006F6B8B">
            <w:pPr>
              <w:spacing w:after="0" w:line="240" w:lineRule="auto"/>
              <w:rPr>
                <w:b/>
              </w:rPr>
            </w:pPr>
          </w:p>
          <w:p w:rsidR="00291D67" w:rsidRPr="006F6B8B" w:rsidRDefault="00291D67" w:rsidP="006F6B8B">
            <w:pPr>
              <w:spacing w:after="0" w:line="240" w:lineRule="auto"/>
            </w:pPr>
            <w:r w:rsidRPr="006F6B8B">
              <w:t xml:space="preserve">Studies indicate mindfulness …. </w:t>
            </w:r>
            <w:r>
              <w:t>(Siegel, 2007)</w:t>
            </w:r>
          </w:p>
          <w:p w:rsidR="00291D67" w:rsidRPr="006F6B8B" w:rsidRDefault="00291D67" w:rsidP="006F6B8B">
            <w:pPr>
              <w:numPr>
                <w:ilvl w:val="1"/>
                <w:numId w:val="14"/>
              </w:numPr>
              <w:spacing w:after="0" w:line="240" w:lineRule="auto"/>
            </w:pPr>
            <w:r w:rsidRPr="006F6B8B">
              <w:t>Improves capacity to regulate emotion</w:t>
            </w:r>
          </w:p>
          <w:p w:rsidR="00291D67" w:rsidRPr="006F6B8B" w:rsidRDefault="00291D67" w:rsidP="006F6B8B">
            <w:pPr>
              <w:numPr>
                <w:ilvl w:val="1"/>
                <w:numId w:val="14"/>
              </w:numPr>
              <w:spacing w:after="0" w:line="240" w:lineRule="auto"/>
            </w:pPr>
            <w:r w:rsidRPr="006F6B8B">
              <w:t>Combats Emotional Dysfunction</w:t>
            </w:r>
          </w:p>
          <w:p w:rsidR="00291D67" w:rsidRPr="006F6B8B" w:rsidRDefault="00291D67" w:rsidP="006F6B8B">
            <w:pPr>
              <w:numPr>
                <w:ilvl w:val="1"/>
                <w:numId w:val="14"/>
              </w:numPr>
              <w:spacing w:after="0" w:line="240" w:lineRule="auto"/>
            </w:pPr>
            <w:r w:rsidRPr="006F6B8B">
              <w:t>Improves patterns of thinking</w:t>
            </w:r>
          </w:p>
          <w:p w:rsidR="00291D67" w:rsidRPr="006F6B8B" w:rsidRDefault="00291D67" w:rsidP="006F6B8B">
            <w:pPr>
              <w:numPr>
                <w:ilvl w:val="1"/>
                <w:numId w:val="14"/>
              </w:numPr>
              <w:spacing w:after="0" w:line="240" w:lineRule="auto"/>
            </w:pPr>
            <w:r w:rsidRPr="006F6B8B">
              <w:t>Reduces negative mindsets</w:t>
            </w:r>
          </w:p>
          <w:p w:rsidR="00291D67" w:rsidRPr="006F6B8B" w:rsidRDefault="00291D67" w:rsidP="006F6B8B">
            <w:pPr>
              <w:numPr>
                <w:ilvl w:val="1"/>
                <w:numId w:val="14"/>
              </w:numPr>
              <w:spacing w:after="0" w:line="240" w:lineRule="auto"/>
            </w:pPr>
            <w:r w:rsidRPr="006F6B8B">
              <w:t>Enhances body functioning</w:t>
            </w:r>
          </w:p>
          <w:p w:rsidR="00291D67" w:rsidRPr="006F6B8B" w:rsidRDefault="00291D67" w:rsidP="006F6B8B">
            <w:pPr>
              <w:numPr>
                <w:ilvl w:val="2"/>
                <w:numId w:val="14"/>
              </w:numPr>
              <w:spacing w:after="0" w:line="240" w:lineRule="auto"/>
            </w:pPr>
            <w:r w:rsidRPr="006F6B8B">
              <w:t>Healing immune responses</w:t>
            </w:r>
          </w:p>
          <w:p w:rsidR="00291D67" w:rsidRPr="006F6B8B" w:rsidRDefault="00291D67" w:rsidP="006F6B8B">
            <w:pPr>
              <w:numPr>
                <w:ilvl w:val="2"/>
                <w:numId w:val="14"/>
              </w:numPr>
              <w:spacing w:after="0" w:line="240" w:lineRule="auto"/>
            </w:pPr>
            <w:r w:rsidRPr="006F6B8B">
              <w:t xml:space="preserve">Stress Reactivity </w:t>
            </w:r>
          </w:p>
          <w:p w:rsidR="00291D67" w:rsidRDefault="00291D67" w:rsidP="006F6B8B">
            <w:pPr>
              <w:numPr>
                <w:ilvl w:val="2"/>
                <w:numId w:val="14"/>
              </w:numPr>
              <w:spacing w:after="0" w:line="240" w:lineRule="auto"/>
            </w:pPr>
            <w:r w:rsidRPr="006F6B8B">
              <w:t xml:space="preserve">General Sense of Physical Well Being </w:t>
            </w:r>
          </w:p>
        </w:tc>
        <w:tc>
          <w:tcPr>
            <w:tcW w:w="3528" w:type="dxa"/>
          </w:tcPr>
          <w:p w:rsidR="00291D67" w:rsidRPr="00962169" w:rsidRDefault="00291D67" w:rsidP="006F6B8B">
            <w:pPr>
              <w:rPr>
                <w:b/>
              </w:rPr>
            </w:pPr>
            <w:r>
              <w:rPr>
                <w:b/>
              </w:rPr>
              <w:t xml:space="preserve">Cites with Mindfulness Tools </w:t>
            </w:r>
          </w:p>
          <w:p w:rsidR="00291D67" w:rsidRDefault="00291D67" w:rsidP="006F6B8B">
            <w:hyperlink r:id="rId17" w:history="1">
              <w:r w:rsidRPr="0086330C">
                <w:rPr>
                  <w:rStyle w:val="Hyperlink"/>
                </w:rPr>
                <w:t>http</w:t>
              </w:r>
              <w:r w:rsidRPr="0086330C">
                <w:rPr>
                  <w:rStyle w:val="Hyperlink"/>
                </w:rPr>
                <w:t>:</w:t>
              </w:r>
              <w:r w:rsidRPr="0086330C">
                <w:rPr>
                  <w:rStyle w:val="Hyperlink"/>
                </w:rPr>
                <w:t>//marc.ucla.edu/</w:t>
              </w:r>
            </w:hyperlink>
            <w:r>
              <w:t xml:space="preserve">   </w:t>
            </w:r>
          </w:p>
          <w:p w:rsidR="00291D67" w:rsidRDefault="00291D67" w:rsidP="006F6B8B"/>
          <w:p w:rsidR="00291D67" w:rsidRDefault="00291D67" w:rsidP="006F6B8B">
            <w:pPr>
              <w:spacing w:after="0" w:line="240" w:lineRule="auto"/>
            </w:pPr>
            <w:hyperlink r:id="rId18" w:history="1">
              <w:r w:rsidRPr="0086330C">
                <w:rPr>
                  <w:rStyle w:val="Hyperlink"/>
                </w:rPr>
                <w:t>http://www.innerkids.org</w:t>
              </w:r>
            </w:hyperlink>
          </w:p>
          <w:p w:rsidR="00291D67" w:rsidRDefault="00291D67" w:rsidP="006F6B8B">
            <w:pPr>
              <w:spacing w:after="0" w:line="240" w:lineRule="auto"/>
            </w:pPr>
          </w:p>
          <w:p w:rsidR="00291D67" w:rsidRDefault="00291D67" w:rsidP="006F6B8B">
            <w:pPr>
              <w:spacing w:after="0" w:line="240" w:lineRule="auto"/>
            </w:pPr>
          </w:p>
          <w:p w:rsidR="00291D67" w:rsidRDefault="00291D67" w:rsidP="006F6B8B">
            <w:pPr>
              <w:spacing w:after="0" w:line="240" w:lineRule="auto"/>
            </w:pPr>
            <w:hyperlink r:id="rId19" w:history="1">
              <w:r w:rsidRPr="007E3DC0">
                <w:rPr>
                  <w:rStyle w:val="Hyperlink"/>
                </w:rPr>
                <w:t>http://www.meditationgeek.org/2010/07/inner-kids-class-mindfulness-program.html</w:t>
              </w:r>
            </w:hyperlink>
            <w:r>
              <w:t xml:space="preserve"> </w:t>
            </w:r>
          </w:p>
          <w:p w:rsidR="00291D67" w:rsidRDefault="00291D67" w:rsidP="006F6B8B">
            <w:pPr>
              <w:spacing w:after="0" w:line="240" w:lineRule="auto"/>
            </w:pPr>
          </w:p>
          <w:p w:rsidR="00291D67" w:rsidRDefault="00291D67" w:rsidP="006F6B8B">
            <w:pPr>
              <w:spacing w:after="0" w:line="240" w:lineRule="auto"/>
            </w:pPr>
            <w:hyperlink r:id="rId20" w:history="1">
              <w:r w:rsidRPr="00B648BD">
                <w:rPr>
                  <w:rStyle w:val="Hyperlink"/>
                </w:rPr>
                <w:t>http://www.thehawnfoundation.org/curriculum</w:t>
              </w:r>
            </w:hyperlink>
            <w:r>
              <w:t xml:space="preserve"> </w:t>
            </w:r>
          </w:p>
        </w:tc>
      </w:tr>
      <w:tr w:rsidR="00291D67" w:rsidRPr="00EA57E7" w:rsidTr="00291D67">
        <w:trPr>
          <w:gridAfter w:val="1"/>
          <w:wAfter w:w="6215" w:type="dxa"/>
          <w:trHeight w:val="1610"/>
        </w:trPr>
        <w:tc>
          <w:tcPr>
            <w:tcW w:w="1638" w:type="dxa"/>
            <w:vMerge/>
          </w:tcPr>
          <w:p w:rsidR="00291D67" w:rsidRPr="00EA57E7" w:rsidRDefault="00291D67" w:rsidP="004A06DC">
            <w:pPr>
              <w:spacing w:after="0" w:line="240" w:lineRule="auto"/>
            </w:pPr>
          </w:p>
        </w:tc>
        <w:tc>
          <w:tcPr>
            <w:tcW w:w="1795" w:type="dxa"/>
          </w:tcPr>
          <w:p w:rsidR="00291D67" w:rsidRPr="00EA57E7" w:rsidRDefault="00291D67" w:rsidP="004A06DC">
            <w:pPr>
              <w:spacing w:after="0" w:line="240" w:lineRule="auto"/>
            </w:pPr>
            <w:r>
              <w:t xml:space="preserve">Art </w:t>
            </w:r>
          </w:p>
        </w:tc>
        <w:tc>
          <w:tcPr>
            <w:tcW w:w="6215" w:type="dxa"/>
          </w:tcPr>
          <w:p w:rsidR="00291D67" w:rsidRPr="00EA57E7" w:rsidRDefault="00291D67" w:rsidP="004A06DC">
            <w:pPr>
              <w:spacing w:after="0" w:line="240" w:lineRule="auto"/>
            </w:pPr>
            <w:r>
              <w:rPr>
                <w:rFonts w:ascii="Arial" w:hAnsi="Arial" w:cs="Arial"/>
                <w:color w:val="000000"/>
              </w:rPr>
              <w:t xml:space="preserve">Art therapy techniques such as visual journaling, simple drawing techniques, collage work and </w:t>
            </w:r>
            <w:proofErr w:type="spellStart"/>
            <w:r>
              <w:rPr>
                <w:rFonts w:ascii="Arial" w:hAnsi="Arial" w:cs="Arial"/>
                <w:color w:val="000000"/>
              </w:rPr>
              <w:t>mandalas</w:t>
            </w:r>
            <w:proofErr w:type="spellEnd"/>
            <w:r>
              <w:rPr>
                <w:rFonts w:ascii="Arial" w:hAnsi="Arial" w:cs="Arial"/>
                <w:color w:val="000000"/>
              </w:rPr>
              <w:t xml:space="preserve"> can assist in trauma recovery work</w:t>
            </w:r>
          </w:p>
        </w:tc>
        <w:tc>
          <w:tcPr>
            <w:tcW w:w="3528" w:type="dxa"/>
          </w:tcPr>
          <w:p w:rsidR="00291D67" w:rsidRPr="00173226" w:rsidRDefault="00291D67" w:rsidP="004A06DC">
            <w:pPr>
              <w:spacing w:after="0" w:line="240" w:lineRule="auto"/>
              <w:rPr>
                <w:b/>
              </w:rPr>
            </w:pPr>
            <w:r>
              <w:rPr>
                <w:b/>
              </w:rPr>
              <w:t xml:space="preserve">Resources for Art Tools </w:t>
            </w:r>
          </w:p>
          <w:p w:rsidR="00291D67" w:rsidRDefault="00291D67" w:rsidP="004A06DC">
            <w:pPr>
              <w:spacing w:after="0" w:line="240" w:lineRule="auto"/>
            </w:pPr>
          </w:p>
          <w:p w:rsidR="00291D67" w:rsidRDefault="00291D67" w:rsidP="004A06DC">
            <w:pPr>
              <w:spacing w:after="0" w:line="240" w:lineRule="auto"/>
            </w:pPr>
            <w:hyperlink r:id="rId21" w:history="1">
              <w:r w:rsidRPr="00155465">
                <w:rPr>
                  <w:rStyle w:val="Hyperlink"/>
                </w:rPr>
                <w:t>http://www.nytimes.com/2007/09/17/arts/design/17ther.h</w:t>
              </w:r>
              <w:r w:rsidRPr="00155465">
                <w:rPr>
                  <w:rStyle w:val="Hyperlink"/>
                </w:rPr>
                <w:t>t</w:t>
              </w:r>
              <w:r w:rsidRPr="00155465">
                <w:rPr>
                  <w:rStyle w:val="Hyperlink"/>
                </w:rPr>
                <w:t>ml?_r=1&amp;ref=todayspaper&amp;oref=slogin</w:t>
              </w:r>
            </w:hyperlink>
          </w:p>
          <w:p w:rsidR="00291D67" w:rsidRDefault="00291D67" w:rsidP="004A06DC">
            <w:pPr>
              <w:spacing w:after="0" w:line="240" w:lineRule="auto"/>
            </w:pPr>
          </w:p>
          <w:p w:rsidR="00291D67" w:rsidRDefault="00291D67" w:rsidP="004A06DC">
            <w:pPr>
              <w:spacing w:after="0" w:line="240" w:lineRule="auto"/>
            </w:pPr>
            <w:hyperlink r:id="rId22" w:history="1">
              <w:r w:rsidRPr="00155465">
                <w:rPr>
                  <w:rStyle w:val="Hyperlink"/>
                </w:rPr>
                <w:t>http://abgoodwin.</w:t>
              </w:r>
              <w:r w:rsidRPr="00155465">
                <w:rPr>
                  <w:rStyle w:val="Hyperlink"/>
                </w:rPr>
                <w:t>c</w:t>
              </w:r>
              <w:r w:rsidRPr="00155465">
                <w:rPr>
                  <w:rStyle w:val="Hyperlink"/>
                </w:rPr>
                <w:t>om/mandala/links/creating.html</w:t>
              </w:r>
            </w:hyperlink>
          </w:p>
          <w:p w:rsidR="00291D67" w:rsidRDefault="00291D67" w:rsidP="004A06DC">
            <w:pPr>
              <w:spacing w:after="0" w:line="240" w:lineRule="auto"/>
            </w:pPr>
          </w:p>
          <w:p w:rsidR="00291D67" w:rsidRDefault="00291D67" w:rsidP="004A06DC">
            <w:pPr>
              <w:spacing w:after="0" w:line="240" w:lineRule="auto"/>
            </w:pPr>
            <w:hyperlink r:id="rId23" w:history="1">
              <w:r w:rsidRPr="00155465">
                <w:rPr>
                  <w:rStyle w:val="Hyperlink"/>
                </w:rPr>
                <w:t>http:/</w:t>
              </w:r>
              <w:r w:rsidRPr="00155465">
                <w:rPr>
                  <w:rStyle w:val="Hyperlink"/>
                </w:rPr>
                <w:t>/</w:t>
              </w:r>
              <w:r w:rsidRPr="00155465">
                <w:rPr>
                  <w:rStyle w:val="Hyperlink"/>
                </w:rPr>
                <w:t>www.soulfulliving.com/mandala_blessings.htm</w:t>
              </w:r>
            </w:hyperlink>
          </w:p>
          <w:p w:rsidR="00291D67" w:rsidRDefault="00291D67" w:rsidP="004A06DC">
            <w:pPr>
              <w:spacing w:after="0" w:line="240" w:lineRule="auto"/>
            </w:pPr>
          </w:p>
          <w:p w:rsidR="00291D67" w:rsidRPr="00EA57E7" w:rsidRDefault="00291D67" w:rsidP="004A06DC">
            <w:pPr>
              <w:spacing w:after="0" w:line="240" w:lineRule="auto"/>
            </w:pPr>
            <w:hyperlink r:id="rId24" w:history="1">
              <w:r w:rsidRPr="00155465">
                <w:rPr>
                  <w:rStyle w:val="Hyperlink"/>
                </w:rPr>
                <w:t>http://www.free-mandala.com/en/start.html</w:t>
              </w:r>
            </w:hyperlink>
          </w:p>
        </w:tc>
      </w:tr>
      <w:tr w:rsidR="00291D67" w:rsidRPr="00EA57E7" w:rsidTr="00291D67">
        <w:trPr>
          <w:gridAfter w:val="1"/>
          <w:wAfter w:w="6215" w:type="dxa"/>
          <w:trHeight w:val="890"/>
        </w:trPr>
        <w:tc>
          <w:tcPr>
            <w:tcW w:w="1638" w:type="dxa"/>
            <w:vMerge w:val="restart"/>
          </w:tcPr>
          <w:p w:rsidR="00291D67" w:rsidRDefault="00291D67" w:rsidP="004A06DC">
            <w:pPr>
              <w:spacing w:after="0" w:line="240" w:lineRule="auto"/>
              <w:rPr>
                <w:b/>
              </w:rPr>
            </w:pPr>
            <w:r w:rsidRPr="00291D67">
              <w:rPr>
                <w:b/>
              </w:rPr>
              <w:t>Self-Regulation</w:t>
            </w:r>
          </w:p>
          <w:p w:rsidR="00291D67" w:rsidRDefault="00291D67" w:rsidP="004A06DC">
            <w:pPr>
              <w:spacing w:after="0" w:line="240" w:lineRule="auto"/>
              <w:rPr>
                <w:b/>
              </w:rPr>
            </w:pPr>
          </w:p>
          <w:p w:rsidR="00291D67" w:rsidRDefault="00291D67" w:rsidP="004A06DC">
            <w:pPr>
              <w:spacing w:after="0" w:line="240" w:lineRule="auto"/>
              <w:rPr>
                <w:b/>
              </w:rPr>
            </w:pPr>
          </w:p>
          <w:p w:rsidR="00291D67" w:rsidRDefault="00291D67" w:rsidP="004A06DC">
            <w:pPr>
              <w:spacing w:after="0" w:line="240" w:lineRule="auto"/>
              <w:rPr>
                <w:b/>
              </w:rPr>
            </w:pPr>
          </w:p>
          <w:p w:rsidR="00291D67" w:rsidRDefault="00291D67" w:rsidP="004A06DC">
            <w:pPr>
              <w:spacing w:after="0" w:line="240" w:lineRule="auto"/>
              <w:rPr>
                <w:b/>
              </w:rPr>
            </w:pPr>
          </w:p>
          <w:p w:rsidR="00291D67" w:rsidRDefault="00291D67" w:rsidP="004A06DC">
            <w:pPr>
              <w:spacing w:after="0" w:line="240" w:lineRule="auto"/>
              <w:rPr>
                <w:b/>
              </w:rPr>
            </w:pPr>
          </w:p>
          <w:p w:rsidR="00291D67" w:rsidRDefault="00291D67" w:rsidP="004A06DC">
            <w:pPr>
              <w:spacing w:after="0" w:line="240" w:lineRule="auto"/>
              <w:rPr>
                <w:b/>
              </w:rPr>
            </w:pPr>
          </w:p>
          <w:p w:rsidR="00291D67" w:rsidRDefault="00291D67" w:rsidP="004A06DC">
            <w:pPr>
              <w:spacing w:after="0" w:line="240" w:lineRule="auto"/>
              <w:rPr>
                <w:b/>
              </w:rPr>
            </w:pPr>
          </w:p>
          <w:p w:rsidR="00291D67" w:rsidRDefault="00291D67" w:rsidP="004A06DC">
            <w:pPr>
              <w:spacing w:after="0" w:line="240" w:lineRule="auto"/>
              <w:rPr>
                <w:b/>
              </w:rPr>
            </w:pPr>
          </w:p>
          <w:p w:rsidR="00291D67" w:rsidRDefault="00291D67" w:rsidP="004A06DC">
            <w:pPr>
              <w:spacing w:after="0" w:line="240" w:lineRule="auto"/>
              <w:rPr>
                <w:b/>
              </w:rPr>
            </w:pPr>
          </w:p>
          <w:p w:rsidR="00291D67" w:rsidRDefault="00291D67" w:rsidP="004A06DC">
            <w:pPr>
              <w:spacing w:after="0" w:line="240" w:lineRule="auto"/>
              <w:rPr>
                <w:b/>
              </w:rPr>
            </w:pPr>
          </w:p>
          <w:p w:rsidR="00291D67" w:rsidRDefault="00291D67" w:rsidP="004A06DC">
            <w:pPr>
              <w:spacing w:after="0" w:line="240" w:lineRule="auto"/>
              <w:rPr>
                <w:b/>
              </w:rPr>
            </w:pPr>
          </w:p>
          <w:p w:rsidR="00291D67" w:rsidRDefault="00291D67" w:rsidP="004A06DC">
            <w:pPr>
              <w:spacing w:after="0" w:line="240" w:lineRule="auto"/>
              <w:rPr>
                <w:b/>
              </w:rPr>
            </w:pPr>
          </w:p>
          <w:p w:rsidR="00291D67" w:rsidRDefault="00291D67" w:rsidP="004A06DC">
            <w:pPr>
              <w:spacing w:after="0" w:line="240" w:lineRule="auto"/>
              <w:rPr>
                <w:b/>
              </w:rPr>
            </w:pPr>
          </w:p>
          <w:p w:rsidR="00291D67" w:rsidRDefault="00291D67" w:rsidP="004A06DC">
            <w:pPr>
              <w:spacing w:after="0" w:line="240" w:lineRule="auto"/>
              <w:rPr>
                <w:b/>
              </w:rPr>
            </w:pPr>
          </w:p>
          <w:p w:rsidR="00291D67" w:rsidRDefault="00291D67" w:rsidP="004A06DC">
            <w:pPr>
              <w:spacing w:after="0" w:line="240" w:lineRule="auto"/>
              <w:rPr>
                <w:b/>
              </w:rPr>
            </w:pPr>
          </w:p>
          <w:p w:rsidR="00291D67" w:rsidRDefault="00291D67" w:rsidP="004A06DC">
            <w:pPr>
              <w:spacing w:after="0" w:line="240" w:lineRule="auto"/>
              <w:rPr>
                <w:b/>
              </w:rPr>
            </w:pPr>
          </w:p>
          <w:p w:rsidR="00291D67" w:rsidRDefault="00291D67" w:rsidP="004A06DC">
            <w:pPr>
              <w:spacing w:after="0" w:line="240" w:lineRule="auto"/>
              <w:rPr>
                <w:b/>
              </w:rPr>
            </w:pPr>
          </w:p>
          <w:p w:rsidR="00291D67" w:rsidRDefault="00291D67" w:rsidP="004A06DC">
            <w:pPr>
              <w:spacing w:after="0" w:line="240" w:lineRule="auto"/>
              <w:rPr>
                <w:b/>
              </w:rPr>
            </w:pPr>
          </w:p>
          <w:p w:rsidR="00291D67" w:rsidRDefault="00291D67" w:rsidP="004A06DC">
            <w:pPr>
              <w:spacing w:after="0" w:line="240" w:lineRule="auto"/>
              <w:rPr>
                <w:b/>
              </w:rPr>
            </w:pPr>
          </w:p>
          <w:p w:rsidR="00291D67" w:rsidRDefault="00291D67" w:rsidP="004A06DC">
            <w:pPr>
              <w:spacing w:after="0" w:line="240" w:lineRule="auto"/>
              <w:rPr>
                <w:b/>
              </w:rPr>
            </w:pPr>
          </w:p>
          <w:p w:rsidR="00291D67" w:rsidRDefault="00291D67" w:rsidP="004A06DC">
            <w:pPr>
              <w:spacing w:after="0" w:line="240" w:lineRule="auto"/>
              <w:rPr>
                <w:b/>
              </w:rPr>
            </w:pPr>
          </w:p>
          <w:p w:rsidR="00291D67" w:rsidRDefault="00291D67" w:rsidP="004A06DC">
            <w:pPr>
              <w:spacing w:after="0" w:line="240" w:lineRule="auto"/>
              <w:rPr>
                <w:b/>
              </w:rPr>
            </w:pPr>
          </w:p>
          <w:p w:rsidR="00291D67" w:rsidRDefault="00291D67" w:rsidP="004A06DC">
            <w:pPr>
              <w:spacing w:after="0" w:line="240" w:lineRule="auto"/>
              <w:rPr>
                <w:b/>
              </w:rPr>
            </w:pPr>
          </w:p>
          <w:p w:rsidR="00291D67" w:rsidRDefault="00291D67" w:rsidP="004A06DC">
            <w:pPr>
              <w:spacing w:after="0" w:line="240" w:lineRule="auto"/>
              <w:rPr>
                <w:b/>
              </w:rPr>
            </w:pPr>
          </w:p>
          <w:p w:rsidR="00291D67" w:rsidRDefault="00291D67" w:rsidP="004A06DC">
            <w:pPr>
              <w:spacing w:after="0" w:line="240" w:lineRule="auto"/>
              <w:rPr>
                <w:b/>
              </w:rPr>
            </w:pPr>
          </w:p>
          <w:p w:rsidR="00291D67" w:rsidRDefault="00291D67" w:rsidP="004A06DC">
            <w:pPr>
              <w:spacing w:after="0" w:line="240" w:lineRule="auto"/>
              <w:rPr>
                <w:b/>
              </w:rPr>
            </w:pPr>
          </w:p>
          <w:p w:rsidR="00291D67" w:rsidRDefault="00291D67" w:rsidP="004A06DC">
            <w:pPr>
              <w:spacing w:after="0" w:line="240" w:lineRule="auto"/>
              <w:rPr>
                <w:b/>
              </w:rPr>
            </w:pPr>
          </w:p>
          <w:p w:rsidR="00291D67" w:rsidRDefault="00291D67" w:rsidP="004A06DC">
            <w:pPr>
              <w:spacing w:after="0" w:line="240" w:lineRule="auto"/>
              <w:rPr>
                <w:b/>
              </w:rPr>
            </w:pPr>
          </w:p>
          <w:p w:rsidR="00291D67" w:rsidRDefault="00291D67" w:rsidP="004A06DC">
            <w:pPr>
              <w:spacing w:after="0" w:line="240" w:lineRule="auto"/>
              <w:rPr>
                <w:b/>
              </w:rPr>
            </w:pPr>
          </w:p>
          <w:p w:rsidR="00291D67" w:rsidRDefault="00291D67" w:rsidP="004A06DC">
            <w:pPr>
              <w:spacing w:after="0" w:line="240" w:lineRule="auto"/>
              <w:rPr>
                <w:b/>
              </w:rPr>
            </w:pPr>
          </w:p>
          <w:p w:rsidR="00291D67" w:rsidRDefault="00291D67" w:rsidP="004A06DC">
            <w:pPr>
              <w:spacing w:after="0" w:line="240" w:lineRule="auto"/>
              <w:rPr>
                <w:b/>
              </w:rPr>
            </w:pPr>
          </w:p>
          <w:p w:rsidR="00291D67" w:rsidRDefault="00291D67" w:rsidP="004A06DC">
            <w:pPr>
              <w:spacing w:after="0" w:line="240" w:lineRule="auto"/>
              <w:rPr>
                <w:b/>
              </w:rPr>
            </w:pPr>
          </w:p>
          <w:p w:rsidR="00291D67" w:rsidRDefault="00291D67" w:rsidP="004A06DC">
            <w:pPr>
              <w:spacing w:after="0" w:line="240" w:lineRule="auto"/>
              <w:rPr>
                <w:b/>
              </w:rPr>
            </w:pPr>
          </w:p>
          <w:p w:rsidR="00291D67" w:rsidRDefault="00291D67" w:rsidP="004A06DC">
            <w:pPr>
              <w:spacing w:after="0" w:line="240" w:lineRule="auto"/>
              <w:rPr>
                <w:b/>
              </w:rPr>
            </w:pPr>
          </w:p>
          <w:p w:rsidR="00291D67" w:rsidRDefault="00291D67" w:rsidP="004A06DC">
            <w:pPr>
              <w:spacing w:after="0" w:line="240" w:lineRule="auto"/>
              <w:rPr>
                <w:b/>
              </w:rPr>
            </w:pPr>
          </w:p>
          <w:p w:rsidR="00291D67" w:rsidRDefault="00291D67" w:rsidP="004A06DC">
            <w:pPr>
              <w:spacing w:after="0" w:line="240" w:lineRule="auto"/>
              <w:rPr>
                <w:b/>
              </w:rPr>
            </w:pPr>
          </w:p>
          <w:p w:rsidR="00291D67" w:rsidRPr="00291D67" w:rsidRDefault="00291D67" w:rsidP="004A06DC">
            <w:pPr>
              <w:spacing w:after="0" w:line="240" w:lineRule="auto"/>
              <w:rPr>
                <w:b/>
              </w:rPr>
            </w:pPr>
            <w:r>
              <w:rPr>
                <w:b/>
              </w:rPr>
              <w:lastRenderedPageBreak/>
              <w:t>Self-Regulation</w:t>
            </w:r>
          </w:p>
        </w:tc>
        <w:tc>
          <w:tcPr>
            <w:tcW w:w="1795" w:type="dxa"/>
          </w:tcPr>
          <w:p w:rsidR="00291D67" w:rsidRPr="00EA57E7" w:rsidRDefault="00291D67" w:rsidP="00B925A0">
            <w:pPr>
              <w:spacing w:after="0" w:line="240" w:lineRule="auto"/>
            </w:pPr>
            <w:r>
              <w:lastRenderedPageBreak/>
              <w:t>Journaling with 2 hands</w:t>
            </w:r>
          </w:p>
        </w:tc>
        <w:tc>
          <w:tcPr>
            <w:tcW w:w="6215" w:type="dxa"/>
          </w:tcPr>
          <w:p w:rsidR="00291D67" w:rsidRPr="00EA57E7" w:rsidRDefault="00291D67" w:rsidP="004A06DC">
            <w:pPr>
              <w:spacing w:after="0" w:line="240" w:lineRule="auto"/>
            </w:pPr>
            <w:r>
              <w:t xml:space="preserve">Some clinicians (and </w:t>
            </w:r>
            <w:proofErr w:type="gramStart"/>
            <w:r>
              <w:t>myself</w:t>
            </w:r>
            <w:proofErr w:type="gramEnd"/>
            <w:r>
              <w:t>) have had clients keep picture and word journals and write with different hands so that the left and right brain can pull up memories and express those memories. Different experiences of the memory come out.</w:t>
            </w:r>
          </w:p>
        </w:tc>
        <w:tc>
          <w:tcPr>
            <w:tcW w:w="3528" w:type="dxa"/>
          </w:tcPr>
          <w:p w:rsidR="00291D67" w:rsidRDefault="00291D67" w:rsidP="004A06DC">
            <w:pPr>
              <w:spacing w:after="0" w:line="240" w:lineRule="auto"/>
            </w:pPr>
            <w:r>
              <w:t>Drawing  from the Right Side of Your Brain</w:t>
            </w:r>
          </w:p>
          <w:p w:rsidR="00291D67" w:rsidRPr="00EA57E7" w:rsidRDefault="00291D67" w:rsidP="004A06DC">
            <w:pPr>
              <w:spacing w:after="0" w:line="240" w:lineRule="auto"/>
            </w:pPr>
            <w:hyperlink r:id="rId25" w:history="1">
              <w:r w:rsidRPr="00D31D24">
                <w:rPr>
                  <w:rStyle w:val="Hyperlink"/>
                </w:rPr>
                <w:t>http://www.amazon.com/New-Drawing-Right-Side-Brain/dp/0874774195/ref=pd_bbs_s</w:t>
              </w:r>
              <w:r w:rsidRPr="00D31D24">
                <w:rPr>
                  <w:rStyle w:val="Hyperlink"/>
                </w:rPr>
                <w:lastRenderedPageBreak/>
                <w:t>r_1?ie=UTF8&amp;s=books&amp;qid=1203700190&amp;sr=1-1</w:t>
              </w:r>
            </w:hyperlink>
          </w:p>
        </w:tc>
      </w:tr>
      <w:tr w:rsidR="00291D67" w:rsidRPr="00EA57E7" w:rsidTr="00291D67">
        <w:trPr>
          <w:gridAfter w:val="1"/>
          <w:wAfter w:w="6215" w:type="dxa"/>
          <w:trHeight w:val="1718"/>
        </w:trPr>
        <w:tc>
          <w:tcPr>
            <w:tcW w:w="1638" w:type="dxa"/>
            <w:vMerge/>
          </w:tcPr>
          <w:p w:rsidR="00291D67" w:rsidRPr="003258AD" w:rsidRDefault="00291D67" w:rsidP="004A06DC">
            <w:pPr>
              <w:spacing w:after="0" w:line="240" w:lineRule="auto"/>
              <w:rPr>
                <w:b/>
              </w:rPr>
            </w:pPr>
          </w:p>
        </w:tc>
        <w:tc>
          <w:tcPr>
            <w:tcW w:w="1795" w:type="dxa"/>
          </w:tcPr>
          <w:p w:rsidR="00291D67" w:rsidRDefault="00291D67" w:rsidP="00B925A0">
            <w:pPr>
              <w:spacing w:after="0" w:line="240" w:lineRule="auto"/>
            </w:pPr>
            <w:r>
              <w:t>Biofeedback</w:t>
            </w:r>
          </w:p>
          <w:p w:rsidR="00291D67" w:rsidRDefault="00291D67" w:rsidP="00B925A0">
            <w:pPr>
              <w:spacing w:after="0" w:line="240" w:lineRule="auto"/>
            </w:pPr>
          </w:p>
          <w:p w:rsidR="00291D67" w:rsidRPr="003258AD" w:rsidRDefault="00291D67" w:rsidP="00B925A0">
            <w:pPr>
              <w:spacing w:after="0" w:line="240" w:lineRule="auto"/>
              <w:rPr>
                <w:b/>
              </w:rPr>
            </w:pPr>
          </w:p>
        </w:tc>
        <w:tc>
          <w:tcPr>
            <w:tcW w:w="6215" w:type="dxa"/>
          </w:tcPr>
          <w:p w:rsidR="00291D67" w:rsidRPr="00291D67" w:rsidRDefault="00291D67" w:rsidP="00291D67">
            <w:pPr>
              <w:numPr>
                <w:ilvl w:val="0"/>
                <w:numId w:val="20"/>
              </w:numPr>
              <w:spacing w:after="0" w:line="240" w:lineRule="auto"/>
            </w:pPr>
            <w:r w:rsidRPr="00291D67">
              <w:t xml:space="preserve">Vehicle for awakening “person” to the inner world </w:t>
            </w:r>
          </w:p>
          <w:p w:rsidR="00291D67" w:rsidRPr="00291D67" w:rsidRDefault="00291D67" w:rsidP="00291D67">
            <w:pPr>
              <w:numPr>
                <w:ilvl w:val="0"/>
                <w:numId w:val="20"/>
              </w:numPr>
              <w:spacing w:after="0" w:line="240" w:lineRule="auto"/>
            </w:pPr>
            <w:r w:rsidRPr="00291D67">
              <w:t>Enhances belief in mind/body connection</w:t>
            </w:r>
          </w:p>
          <w:p w:rsidR="00291D67" w:rsidRPr="00291D67" w:rsidRDefault="00291D67" w:rsidP="00291D67">
            <w:pPr>
              <w:numPr>
                <w:ilvl w:val="0"/>
                <w:numId w:val="20"/>
              </w:numPr>
              <w:spacing w:after="0" w:line="240" w:lineRule="auto"/>
            </w:pPr>
            <w:r w:rsidRPr="00291D67">
              <w:t xml:space="preserve">Supports exercising self-talk abilities </w:t>
            </w:r>
          </w:p>
          <w:p w:rsidR="00291D67" w:rsidRPr="00291D67" w:rsidRDefault="00291D67" w:rsidP="00291D67">
            <w:pPr>
              <w:numPr>
                <w:ilvl w:val="0"/>
                <w:numId w:val="20"/>
              </w:numPr>
              <w:spacing w:after="0" w:line="240" w:lineRule="auto"/>
            </w:pPr>
            <w:r w:rsidRPr="00291D67">
              <w:t>Increases internal coping mechanisms</w:t>
            </w:r>
          </w:p>
          <w:p w:rsidR="00291D67" w:rsidRPr="00291D67" w:rsidRDefault="00291D67" w:rsidP="00291D67">
            <w:pPr>
              <w:numPr>
                <w:ilvl w:val="0"/>
                <w:numId w:val="20"/>
              </w:numPr>
              <w:spacing w:after="0" w:line="240" w:lineRule="auto"/>
            </w:pPr>
            <w:r w:rsidRPr="00291D67">
              <w:t>Increases Heart Rate Variability</w:t>
            </w:r>
          </w:p>
          <w:p w:rsidR="00291D67" w:rsidRPr="00291D67" w:rsidRDefault="00291D67" w:rsidP="00291D67">
            <w:pPr>
              <w:numPr>
                <w:ilvl w:val="0"/>
                <w:numId w:val="20"/>
              </w:numPr>
              <w:spacing w:after="0" w:line="240" w:lineRule="auto"/>
            </w:pPr>
            <w:r w:rsidRPr="00291D67">
              <w:t>Breath, Heart, Mind Connection</w:t>
            </w:r>
          </w:p>
          <w:p w:rsidR="00291D67" w:rsidRPr="00291D67" w:rsidRDefault="00291D67" w:rsidP="00291D67">
            <w:pPr>
              <w:numPr>
                <w:ilvl w:val="0"/>
                <w:numId w:val="20"/>
              </w:numPr>
              <w:spacing w:after="0" w:line="240" w:lineRule="auto"/>
            </w:pPr>
            <w:r w:rsidRPr="00291D67">
              <w:t>Decreases stress</w:t>
            </w:r>
          </w:p>
          <w:p w:rsidR="00291D67" w:rsidRPr="00291D67" w:rsidRDefault="00291D67" w:rsidP="00291D67">
            <w:pPr>
              <w:numPr>
                <w:ilvl w:val="0"/>
                <w:numId w:val="20"/>
              </w:numPr>
              <w:spacing w:after="0" w:line="240" w:lineRule="auto"/>
            </w:pPr>
            <w:r w:rsidRPr="00291D67">
              <w:t xml:space="preserve">Increases immune system functioning </w:t>
            </w:r>
          </w:p>
          <w:p w:rsidR="00291D67" w:rsidRPr="00EA57E7" w:rsidRDefault="00291D67" w:rsidP="00291D67">
            <w:pPr>
              <w:numPr>
                <w:ilvl w:val="0"/>
                <w:numId w:val="20"/>
              </w:numPr>
              <w:spacing w:after="0" w:line="240" w:lineRule="auto"/>
            </w:pPr>
            <w:r w:rsidRPr="00291D67">
              <w:t>Increases self capability of self-governance</w:t>
            </w:r>
          </w:p>
        </w:tc>
        <w:tc>
          <w:tcPr>
            <w:tcW w:w="3528" w:type="dxa"/>
          </w:tcPr>
          <w:p w:rsidR="00291D67" w:rsidRDefault="00291D67" w:rsidP="004A06DC">
            <w:pPr>
              <w:spacing w:after="0" w:line="240" w:lineRule="auto"/>
            </w:pPr>
            <w:r>
              <w:t>Wild Divine Project</w:t>
            </w:r>
          </w:p>
          <w:p w:rsidR="00291D67" w:rsidRDefault="00291D67" w:rsidP="004A06DC">
            <w:pPr>
              <w:spacing w:after="0" w:line="240" w:lineRule="auto"/>
            </w:pPr>
            <w:hyperlink r:id="rId26" w:history="1">
              <w:r w:rsidRPr="00D31D24">
                <w:rPr>
                  <w:rStyle w:val="Hyperlink"/>
                </w:rPr>
                <w:t>http://www.wilddivine.com/</w:t>
              </w:r>
            </w:hyperlink>
          </w:p>
          <w:p w:rsidR="00291D67" w:rsidRDefault="00291D67" w:rsidP="004A06DC">
            <w:pPr>
              <w:spacing w:after="0" w:line="240" w:lineRule="auto"/>
            </w:pPr>
            <w:r>
              <w:t>Future Health (</w:t>
            </w:r>
            <w:proofErr w:type="spellStart"/>
            <w:r>
              <w:t>BioQ</w:t>
            </w:r>
            <w:proofErr w:type="spellEnd"/>
            <w:r>
              <w:t xml:space="preserve"> Ring)</w:t>
            </w:r>
          </w:p>
          <w:p w:rsidR="00291D67" w:rsidRPr="003258AD" w:rsidRDefault="00291D67" w:rsidP="004A06DC">
            <w:pPr>
              <w:spacing w:after="0" w:line="240" w:lineRule="auto"/>
              <w:rPr>
                <w:b/>
              </w:rPr>
            </w:pPr>
            <w:hyperlink r:id="rId27" w:history="1">
              <w:r w:rsidRPr="00D31D24">
                <w:rPr>
                  <w:rStyle w:val="Hyperlink"/>
                </w:rPr>
                <w:t>http://www.futurehealth.org/stressma.htm</w:t>
              </w:r>
            </w:hyperlink>
          </w:p>
        </w:tc>
      </w:tr>
      <w:tr w:rsidR="00291D67" w:rsidRPr="00EA57E7" w:rsidTr="00291D67">
        <w:trPr>
          <w:gridAfter w:val="1"/>
          <w:wAfter w:w="6215" w:type="dxa"/>
          <w:trHeight w:val="1610"/>
        </w:trPr>
        <w:tc>
          <w:tcPr>
            <w:tcW w:w="1638" w:type="dxa"/>
            <w:vMerge/>
          </w:tcPr>
          <w:p w:rsidR="00291D67" w:rsidRPr="003258AD" w:rsidRDefault="00291D67" w:rsidP="004A06DC">
            <w:pPr>
              <w:spacing w:after="0" w:line="240" w:lineRule="auto"/>
              <w:rPr>
                <w:b/>
              </w:rPr>
            </w:pPr>
          </w:p>
        </w:tc>
        <w:tc>
          <w:tcPr>
            <w:tcW w:w="1795" w:type="dxa"/>
          </w:tcPr>
          <w:p w:rsidR="00291D67" w:rsidRDefault="00291D67" w:rsidP="00B925A0">
            <w:pPr>
              <w:spacing w:after="0" w:line="240" w:lineRule="auto"/>
            </w:pPr>
            <w:proofErr w:type="spellStart"/>
            <w:r>
              <w:t>Neurofeedback</w:t>
            </w:r>
            <w:proofErr w:type="spellEnd"/>
          </w:p>
          <w:p w:rsidR="00291D67" w:rsidRPr="003258AD" w:rsidRDefault="00291D67" w:rsidP="00B925A0">
            <w:pPr>
              <w:spacing w:after="0" w:line="240" w:lineRule="auto"/>
              <w:rPr>
                <w:b/>
              </w:rPr>
            </w:pPr>
          </w:p>
        </w:tc>
        <w:tc>
          <w:tcPr>
            <w:tcW w:w="6215" w:type="dxa"/>
          </w:tcPr>
          <w:p w:rsidR="00291D67" w:rsidRPr="00291D67" w:rsidRDefault="00291D67" w:rsidP="00291D67">
            <w:pPr>
              <w:spacing w:after="0" w:line="240" w:lineRule="auto"/>
              <w:rPr>
                <w:lang/>
              </w:rPr>
            </w:pPr>
            <w:r w:rsidRPr="00291D67">
              <w:rPr>
                <w:lang/>
              </w:rPr>
              <w:t xml:space="preserve">In </w:t>
            </w:r>
            <w:proofErr w:type="spellStart"/>
            <w:r w:rsidRPr="00291D67">
              <w:rPr>
                <w:lang/>
              </w:rPr>
              <w:t>neurofeedback</w:t>
            </w:r>
            <w:proofErr w:type="spellEnd"/>
            <w:r w:rsidRPr="00291D67">
              <w:rPr>
                <w:lang/>
              </w:rPr>
              <w:t xml:space="preserve"> (NFB), electrical brain activity is recorded by placing a sensor on different locations on the head and then transmitting the brain’s signals via electrodes to a computer screen. One then can provide direct feedback about brain activity with auditory and visual cues. Which brainwaves are desirable varies from person to person and has both objective (e.g., EEG) and subjective elements (e.g., reporting what makes you feel more alert, focused, relaxed, secure, etc.). As the brain is rewarded for making specific brainwaves, it can gradually learn to re-regulate its own functioning. The mechanism of action is similar to other forms of learning: the more the brain is rewarded while being trained in a desirable frequency, the more it will function in that frequency after training. </w:t>
            </w:r>
          </w:p>
          <w:p w:rsidR="00291D67" w:rsidRPr="00EA57E7" w:rsidRDefault="00291D67" w:rsidP="004A06DC">
            <w:pPr>
              <w:spacing w:after="0" w:line="240" w:lineRule="auto"/>
            </w:pPr>
          </w:p>
        </w:tc>
        <w:tc>
          <w:tcPr>
            <w:tcW w:w="3528" w:type="dxa"/>
          </w:tcPr>
          <w:p w:rsidR="00291D67" w:rsidRDefault="00291D67" w:rsidP="004A06DC">
            <w:pPr>
              <w:spacing w:after="0" w:line="240" w:lineRule="auto"/>
            </w:pPr>
            <w:r>
              <w:t>EEG Spectrum</w:t>
            </w:r>
          </w:p>
          <w:p w:rsidR="00291D67" w:rsidRDefault="00291D67" w:rsidP="004A06DC">
            <w:pPr>
              <w:spacing w:after="0" w:line="240" w:lineRule="auto"/>
            </w:pPr>
            <w:hyperlink r:id="rId28" w:history="1">
              <w:r w:rsidRPr="00D31D24">
                <w:rPr>
                  <w:rStyle w:val="Hyperlink"/>
                </w:rPr>
                <w:t>http://www.ee</w:t>
              </w:r>
              <w:r w:rsidRPr="00D31D24">
                <w:rPr>
                  <w:rStyle w:val="Hyperlink"/>
                </w:rPr>
                <w:t>g</w:t>
              </w:r>
              <w:r w:rsidRPr="00D31D24">
                <w:rPr>
                  <w:rStyle w:val="Hyperlink"/>
                </w:rPr>
                <w:t>spectrum.com/</w:t>
              </w:r>
            </w:hyperlink>
          </w:p>
          <w:p w:rsidR="00291D67" w:rsidRDefault="00291D67" w:rsidP="004A06DC">
            <w:pPr>
              <w:spacing w:after="0" w:line="240" w:lineRule="auto"/>
            </w:pPr>
          </w:p>
          <w:p w:rsidR="00291D67" w:rsidRDefault="00291D67" w:rsidP="004A06DC">
            <w:pPr>
              <w:spacing w:after="0" w:line="240" w:lineRule="auto"/>
            </w:pPr>
            <w:r>
              <w:t xml:space="preserve">van </w:t>
            </w:r>
            <w:proofErr w:type="spellStart"/>
            <w:r>
              <w:t>der</w:t>
            </w:r>
            <w:proofErr w:type="spellEnd"/>
            <w:r>
              <w:t xml:space="preserve"> </w:t>
            </w:r>
            <w:proofErr w:type="spellStart"/>
            <w:r>
              <w:t>Kolk</w:t>
            </w:r>
            <w:proofErr w:type="spellEnd"/>
          </w:p>
          <w:p w:rsidR="00291D67" w:rsidRPr="003258AD" w:rsidRDefault="00291D67" w:rsidP="004A06DC">
            <w:pPr>
              <w:spacing w:after="0" w:line="240" w:lineRule="auto"/>
              <w:rPr>
                <w:b/>
              </w:rPr>
            </w:pPr>
            <w:hyperlink r:id="rId29" w:history="1">
              <w:r w:rsidRPr="0056137D">
                <w:rPr>
                  <w:rStyle w:val="Hyperlink"/>
                  <w:b/>
                </w:rPr>
                <w:t>http://www.traumacenter.org/research/neurofeedback_study.phpn</w:t>
              </w:r>
            </w:hyperlink>
            <w:r>
              <w:rPr>
                <w:b/>
              </w:rPr>
              <w:t xml:space="preserve"> </w:t>
            </w:r>
          </w:p>
        </w:tc>
      </w:tr>
      <w:tr w:rsidR="00291D67" w:rsidRPr="00EA57E7" w:rsidTr="00291D67">
        <w:trPr>
          <w:gridAfter w:val="1"/>
          <w:wAfter w:w="6215" w:type="dxa"/>
          <w:trHeight w:val="1610"/>
        </w:trPr>
        <w:tc>
          <w:tcPr>
            <w:tcW w:w="1638" w:type="dxa"/>
            <w:vMerge/>
          </w:tcPr>
          <w:p w:rsidR="00291D67" w:rsidRDefault="00291D67" w:rsidP="004A06DC">
            <w:pPr>
              <w:spacing w:after="0" w:line="240" w:lineRule="auto"/>
            </w:pPr>
          </w:p>
        </w:tc>
        <w:tc>
          <w:tcPr>
            <w:tcW w:w="1795" w:type="dxa"/>
          </w:tcPr>
          <w:p w:rsidR="00291D67" w:rsidRDefault="00291D67" w:rsidP="00B925A0">
            <w:pPr>
              <w:spacing w:after="0" w:line="240" w:lineRule="auto"/>
            </w:pPr>
            <w:r>
              <w:t>Yoga</w:t>
            </w:r>
          </w:p>
        </w:tc>
        <w:tc>
          <w:tcPr>
            <w:tcW w:w="6215" w:type="dxa"/>
          </w:tcPr>
          <w:p w:rsidR="00291D67" w:rsidRDefault="00291D67" w:rsidP="004A06DC">
            <w:pPr>
              <w:spacing w:after="0" w:line="240" w:lineRule="auto"/>
            </w:pPr>
            <w:hyperlink r:id="rId30" w:history="1">
              <w:r w:rsidRPr="007F6F6F">
                <w:rPr>
                  <w:rStyle w:val="Hyperlink"/>
                </w:rPr>
                <w:t>http://www.traumacenter.org/clients/yoga_svcs.php</w:t>
              </w:r>
            </w:hyperlink>
            <w:r>
              <w:t xml:space="preserve"> </w:t>
            </w:r>
          </w:p>
          <w:p w:rsidR="00291D67" w:rsidRPr="00EA57E7" w:rsidRDefault="00291D67" w:rsidP="00291D67">
            <w:pPr>
              <w:spacing w:after="0" w:line="240" w:lineRule="auto"/>
            </w:pPr>
            <w:hyperlink r:id="rId31" w:history="1">
              <w:r w:rsidRPr="007F6F6F">
                <w:rPr>
                  <w:rStyle w:val="Hyperlink"/>
                </w:rPr>
                <w:t>http://www.traumacenter.org/research/research_overview.php</w:t>
              </w:r>
            </w:hyperlink>
            <w:r>
              <w:t xml:space="preserve"> </w:t>
            </w:r>
          </w:p>
        </w:tc>
        <w:tc>
          <w:tcPr>
            <w:tcW w:w="3528" w:type="dxa"/>
          </w:tcPr>
          <w:p w:rsidR="00291D67" w:rsidRDefault="00291D67" w:rsidP="004A06DC">
            <w:pPr>
              <w:spacing w:after="0" w:line="240" w:lineRule="auto"/>
            </w:pPr>
            <w:r>
              <w:t>Yoga</w:t>
            </w:r>
          </w:p>
        </w:tc>
      </w:tr>
      <w:tr w:rsidR="00291D67" w:rsidRPr="00EA57E7" w:rsidTr="00291D67">
        <w:trPr>
          <w:gridAfter w:val="1"/>
          <w:wAfter w:w="6215" w:type="dxa"/>
          <w:trHeight w:val="1610"/>
        </w:trPr>
        <w:tc>
          <w:tcPr>
            <w:tcW w:w="1638" w:type="dxa"/>
            <w:vMerge/>
          </w:tcPr>
          <w:p w:rsidR="00291D67" w:rsidRDefault="00291D67" w:rsidP="00291D67">
            <w:pPr>
              <w:spacing w:after="0" w:line="240" w:lineRule="auto"/>
            </w:pPr>
          </w:p>
        </w:tc>
        <w:tc>
          <w:tcPr>
            <w:tcW w:w="1795" w:type="dxa"/>
          </w:tcPr>
          <w:p w:rsidR="00291D67" w:rsidRDefault="00291D67" w:rsidP="00291D67">
            <w:pPr>
              <w:spacing w:after="0" w:line="240" w:lineRule="auto"/>
            </w:pPr>
            <w:r>
              <w:t>Meditation</w:t>
            </w:r>
          </w:p>
        </w:tc>
        <w:tc>
          <w:tcPr>
            <w:tcW w:w="6215" w:type="dxa"/>
          </w:tcPr>
          <w:p w:rsidR="00291D67" w:rsidRPr="00EA57E7" w:rsidRDefault="00291D67" w:rsidP="00291D67">
            <w:pPr>
              <w:spacing w:after="0" w:line="240" w:lineRule="auto"/>
            </w:pPr>
            <w:r>
              <w:t xml:space="preserve">Meditation is one way to practice mindfulness that offers clients (and yourself) a “mental vacation”. This practice enhances physical and mental well-being. </w:t>
            </w:r>
          </w:p>
        </w:tc>
        <w:tc>
          <w:tcPr>
            <w:tcW w:w="3528" w:type="dxa"/>
          </w:tcPr>
          <w:p w:rsidR="00291D67" w:rsidRDefault="00291D67" w:rsidP="00291D67">
            <w:pPr>
              <w:spacing w:after="0" w:line="240" w:lineRule="auto"/>
            </w:pPr>
            <w:r>
              <w:t>Daniel Siegel</w:t>
            </w:r>
          </w:p>
          <w:p w:rsidR="00291D67" w:rsidRDefault="00291D67" w:rsidP="00291D67">
            <w:pPr>
              <w:spacing w:after="0" w:line="240" w:lineRule="auto"/>
            </w:pPr>
          </w:p>
          <w:p w:rsidR="00291D67" w:rsidRDefault="00291D67" w:rsidP="00291D67">
            <w:pPr>
              <w:spacing w:after="0" w:line="240" w:lineRule="auto"/>
            </w:pPr>
            <w:hyperlink r:id="rId32" w:history="1">
              <w:r w:rsidRPr="00D31D24">
                <w:rPr>
                  <w:rStyle w:val="Hyperlink"/>
                </w:rPr>
                <w:t>http://www.amazon.com/Mindful-Brain-Reflection-Attunement-Cultivation/dp/039370470X/ref=pd_bbs_1?ie=UTF8&amp;s=books&amp;qid=1203700097&amp;sr=1-1</w:t>
              </w:r>
            </w:hyperlink>
          </w:p>
          <w:p w:rsidR="00291D67" w:rsidRDefault="00291D67" w:rsidP="00291D67">
            <w:pPr>
              <w:spacing w:after="0" w:line="240" w:lineRule="auto"/>
            </w:pPr>
          </w:p>
          <w:p w:rsidR="00291D67" w:rsidRDefault="00291D67" w:rsidP="00291D67">
            <w:pPr>
              <w:spacing w:after="0" w:line="240" w:lineRule="auto"/>
            </w:pPr>
            <w:hyperlink r:id="rId33" w:history="1">
              <w:r w:rsidRPr="007F6F6F">
                <w:rPr>
                  <w:rStyle w:val="Hyperlink"/>
                </w:rPr>
                <w:t>http://www.meditation-ptsd.com/</w:t>
              </w:r>
            </w:hyperlink>
            <w:r>
              <w:t xml:space="preserve"> </w:t>
            </w:r>
          </w:p>
          <w:p w:rsidR="00291D67" w:rsidRDefault="00291D67" w:rsidP="00291D67">
            <w:pPr>
              <w:spacing w:after="0" w:line="240" w:lineRule="auto"/>
            </w:pPr>
          </w:p>
          <w:p w:rsidR="00291D67" w:rsidRPr="00EA57E7" w:rsidRDefault="00291D67" w:rsidP="00291D67">
            <w:pPr>
              <w:spacing w:after="0" w:line="240" w:lineRule="auto"/>
            </w:pPr>
          </w:p>
        </w:tc>
      </w:tr>
      <w:tr w:rsidR="00291D67" w:rsidRPr="00EA57E7" w:rsidTr="00291D67">
        <w:trPr>
          <w:trHeight w:val="1610"/>
        </w:trPr>
        <w:tc>
          <w:tcPr>
            <w:tcW w:w="1638" w:type="dxa"/>
            <w:vMerge/>
          </w:tcPr>
          <w:p w:rsidR="00291D67" w:rsidRDefault="00291D67" w:rsidP="00291D67">
            <w:pPr>
              <w:spacing w:after="0" w:line="240" w:lineRule="auto"/>
            </w:pPr>
          </w:p>
        </w:tc>
        <w:tc>
          <w:tcPr>
            <w:tcW w:w="1795" w:type="dxa"/>
          </w:tcPr>
          <w:p w:rsidR="00291D67" w:rsidRDefault="00291D67" w:rsidP="00291D67">
            <w:pPr>
              <w:spacing w:after="0" w:line="240" w:lineRule="auto"/>
            </w:pPr>
            <w:r>
              <w:t>PTSD Guided Imagery</w:t>
            </w:r>
          </w:p>
        </w:tc>
        <w:tc>
          <w:tcPr>
            <w:tcW w:w="6215" w:type="dxa"/>
          </w:tcPr>
          <w:p w:rsidR="00291D67" w:rsidRDefault="00291D67" w:rsidP="00291D67">
            <w:pPr>
              <w:spacing w:after="0" w:line="240" w:lineRule="auto"/>
            </w:pPr>
            <w:r>
              <w:t xml:space="preserve">Some clinical folks have researched what specific types of guided imagery are most helpful (and best tolerated) by individuals who have experienced different levels of trauma. </w:t>
            </w:r>
          </w:p>
          <w:p w:rsidR="00901540" w:rsidRDefault="00901540" w:rsidP="00291D67">
            <w:pPr>
              <w:spacing w:after="0" w:line="240" w:lineRule="auto"/>
            </w:pPr>
          </w:p>
          <w:p w:rsidR="00901540" w:rsidRPr="00901540" w:rsidRDefault="00901540" w:rsidP="00901540">
            <w:pPr>
              <w:spacing w:after="0" w:line="240" w:lineRule="auto"/>
              <w:ind w:left="720"/>
              <w:rPr>
                <w:lang/>
              </w:rPr>
            </w:pPr>
            <w:proofErr w:type="spellStart"/>
            <w:r w:rsidRPr="00901540">
              <w:rPr>
                <w:lang/>
              </w:rPr>
              <w:t>Belleruth</w:t>
            </w:r>
            <w:proofErr w:type="spellEnd"/>
            <w:r w:rsidRPr="00901540">
              <w:rPr>
                <w:lang/>
              </w:rPr>
              <w:t xml:space="preserve"> </w:t>
            </w:r>
            <w:proofErr w:type="spellStart"/>
            <w:r w:rsidRPr="00901540">
              <w:rPr>
                <w:lang/>
              </w:rPr>
              <w:t>Naparstek</w:t>
            </w:r>
            <w:proofErr w:type="spellEnd"/>
            <w:r>
              <w:rPr>
                <w:lang/>
              </w:rPr>
              <w:t xml:space="preserve"> has some excellent CDs and guided imageries specifically designed for individuals who have experienced trauma. </w:t>
            </w:r>
          </w:p>
          <w:p w:rsidR="00901540" w:rsidRDefault="00901540" w:rsidP="00291D67">
            <w:pPr>
              <w:spacing w:after="0" w:line="240" w:lineRule="auto"/>
            </w:pPr>
          </w:p>
        </w:tc>
        <w:tc>
          <w:tcPr>
            <w:tcW w:w="3528" w:type="dxa"/>
          </w:tcPr>
          <w:p w:rsidR="00291D67" w:rsidRDefault="00291D67" w:rsidP="00291D67">
            <w:pPr>
              <w:spacing w:after="0" w:line="240" w:lineRule="auto"/>
            </w:pPr>
            <w:hyperlink r:id="rId34" w:history="1">
              <w:r w:rsidRPr="0056137D">
                <w:rPr>
                  <w:rStyle w:val="Hyperlink"/>
                </w:rPr>
                <w:t>http://www.healthjourneys.com/product_detail.aspx?id=19</w:t>
              </w:r>
            </w:hyperlink>
          </w:p>
        </w:tc>
        <w:tc>
          <w:tcPr>
            <w:tcW w:w="6215" w:type="dxa"/>
          </w:tcPr>
          <w:p w:rsidR="00291D67" w:rsidRDefault="00291D67" w:rsidP="00291D67">
            <w:pPr>
              <w:spacing w:after="0" w:line="240" w:lineRule="auto"/>
            </w:pPr>
          </w:p>
        </w:tc>
      </w:tr>
      <w:tr w:rsidR="00291D67" w:rsidRPr="00EA57E7" w:rsidTr="00291D67">
        <w:trPr>
          <w:trHeight w:val="1610"/>
        </w:trPr>
        <w:tc>
          <w:tcPr>
            <w:tcW w:w="1638" w:type="dxa"/>
            <w:vMerge/>
          </w:tcPr>
          <w:p w:rsidR="00291D67" w:rsidRDefault="00291D67" w:rsidP="00291D67">
            <w:pPr>
              <w:spacing w:after="0" w:line="240" w:lineRule="auto"/>
            </w:pPr>
          </w:p>
        </w:tc>
        <w:tc>
          <w:tcPr>
            <w:tcW w:w="1795" w:type="dxa"/>
          </w:tcPr>
          <w:p w:rsidR="00291D67" w:rsidRDefault="00291D67" w:rsidP="00291D67">
            <w:pPr>
              <w:spacing w:after="0" w:line="240" w:lineRule="auto"/>
            </w:pPr>
            <w:r>
              <w:t>Breathing Exercises</w:t>
            </w:r>
          </w:p>
          <w:p w:rsidR="00291D67" w:rsidRDefault="00291D67" w:rsidP="00291D67">
            <w:pPr>
              <w:spacing w:after="0" w:line="240" w:lineRule="auto"/>
            </w:pPr>
          </w:p>
        </w:tc>
        <w:tc>
          <w:tcPr>
            <w:tcW w:w="6215" w:type="dxa"/>
          </w:tcPr>
          <w:p w:rsidR="00291D67" w:rsidRPr="00EA57E7" w:rsidRDefault="00901540" w:rsidP="00291D67">
            <w:pPr>
              <w:spacing w:after="0" w:line="240" w:lineRule="auto"/>
            </w:pPr>
            <w:r>
              <w:t xml:space="preserve">Brain follows hearty follows breath. Breathing and training in breathing is one of the best ways to improve heart rate variability and healthy brain function (in terms of a brain functioning in higher levels versus from the limbic system). </w:t>
            </w:r>
          </w:p>
        </w:tc>
        <w:tc>
          <w:tcPr>
            <w:tcW w:w="3528" w:type="dxa"/>
          </w:tcPr>
          <w:p w:rsidR="00291D67" w:rsidRDefault="00291D67" w:rsidP="00291D67">
            <w:pPr>
              <w:spacing w:after="0" w:line="240" w:lineRule="auto"/>
            </w:pPr>
            <w:hyperlink r:id="rId35" w:history="1">
              <w:r w:rsidRPr="00155465">
                <w:rPr>
                  <w:rStyle w:val="Hyperlink"/>
                </w:rPr>
                <w:t>http://www.mindtools.com/pages/article/newTCS_05.htm</w:t>
              </w:r>
            </w:hyperlink>
          </w:p>
          <w:p w:rsidR="00291D67" w:rsidRPr="00EA57E7" w:rsidRDefault="00291D67" w:rsidP="00291D67">
            <w:pPr>
              <w:spacing w:after="0" w:line="240" w:lineRule="auto"/>
            </w:pPr>
            <w:hyperlink r:id="rId36" w:history="1">
              <w:r w:rsidRPr="00155465">
                <w:rPr>
                  <w:rStyle w:val="Hyperlink"/>
                </w:rPr>
                <w:t>http://www.allaboutdepression.com/relax/</w:t>
              </w:r>
            </w:hyperlink>
            <w:r>
              <w:t xml:space="preserve"> </w:t>
            </w:r>
          </w:p>
        </w:tc>
        <w:tc>
          <w:tcPr>
            <w:tcW w:w="6215" w:type="dxa"/>
          </w:tcPr>
          <w:p w:rsidR="00291D67" w:rsidRDefault="00291D67" w:rsidP="00291D67">
            <w:pPr>
              <w:spacing w:after="0" w:line="240" w:lineRule="auto"/>
            </w:pPr>
          </w:p>
        </w:tc>
      </w:tr>
      <w:tr w:rsidR="00291D67" w:rsidRPr="00EA57E7" w:rsidTr="00291D67">
        <w:trPr>
          <w:trHeight w:val="1610"/>
        </w:trPr>
        <w:tc>
          <w:tcPr>
            <w:tcW w:w="1638" w:type="dxa"/>
          </w:tcPr>
          <w:p w:rsidR="00291D67" w:rsidRDefault="00291D67" w:rsidP="00291D67">
            <w:pPr>
              <w:spacing w:after="0" w:line="240" w:lineRule="auto"/>
            </w:pPr>
          </w:p>
        </w:tc>
        <w:tc>
          <w:tcPr>
            <w:tcW w:w="1795" w:type="dxa"/>
          </w:tcPr>
          <w:p w:rsidR="00291D67" w:rsidRDefault="00291D67" w:rsidP="00291D67">
            <w:pPr>
              <w:spacing w:after="0" w:line="240" w:lineRule="auto"/>
            </w:pPr>
            <w:r>
              <w:t>Hand Warming</w:t>
            </w:r>
          </w:p>
        </w:tc>
        <w:tc>
          <w:tcPr>
            <w:tcW w:w="6215" w:type="dxa"/>
          </w:tcPr>
          <w:p w:rsidR="00291D67" w:rsidRDefault="00901540" w:rsidP="00291D67">
            <w:pPr>
              <w:spacing w:after="0" w:line="240" w:lineRule="auto"/>
            </w:pPr>
            <w:r>
              <w:t xml:space="preserve">A form of biofeedback, hand warming taps into galvanic skin response and helping reduce fight, flight or freeze symptoms. Helping the body relax and the mind accessing solutions. </w:t>
            </w:r>
          </w:p>
        </w:tc>
        <w:tc>
          <w:tcPr>
            <w:tcW w:w="3528" w:type="dxa"/>
          </w:tcPr>
          <w:p w:rsidR="00291D67" w:rsidRDefault="00291D67" w:rsidP="00291D67">
            <w:pPr>
              <w:spacing w:after="0" w:line="240" w:lineRule="auto"/>
            </w:pPr>
            <w:hyperlink r:id="rId37" w:history="1">
              <w:r w:rsidRPr="008C1F7C">
                <w:rPr>
                  <w:rStyle w:val="Hyperlink"/>
                </w:rPr>
                <w:t>http://www.expertvillage.com/video-series/1442_stress-hand.htm</w:t>
              </w:r>
            </w:hyperlink>
          </w:p>
          <w:p w:rsidR="00901540" w:rsidRDefault="00901540" w:rsidP="00291D67">
            <w:pPr>
              <w:spacing w:after="0" w:line="240" w:lineRule="auto"/>
            </w:pPr>
          </w:p>
          <w:p w:rsidR="00901540" w:rsidRDefault="00901540" w:rsidP="00291D67">
            <w:pPr>
              <w:spacing w:after="0" w:line="240" w:lineRule="auto"/>
            </w:pPr>
          </w:p>
          <w:p w:rsidR="00901540" w:rsidRDefault="00901540" w:rsidP="00291D67">
            <w:pPr>
              <w:spacing w:after="0" w:line="240" w:lineRule="auto"/>
            </w:pPr>
          </w:p>
          <w:p w:rsidR="00901540" w:rsidRDefault="00901540" w:rsidP="00291D67">
            <w:pPr>
              <w:spacing w:after="0" w:line="240" w:lineRule="auto"/>
            </w:pPr>
          </w:p>
          <w:p w:rsidR="00901540" w:rsidRDefault="00901540" w:rsidP="00291D67">
            <w:pPr>
              <w:spacing w:after="0" w:line="240" w:lineRule="auto"/>
            </w:pPr>
          </w:p>
          <w:p w:rsidR="00901540" w:rsidRDefault="00901540" w:rsidP="00291D67">
            <w:pPr>
              <w:spacing w:after="0" w:line="240" w:lineRule="auto"/>
            </w:pPr>
          </w:p>
          <w:p w:rsidR="00901540" w:rsidRDefault="00901540" w:rsidP="00291D67">
            <w:pPr>
              <w:spacing w:after="0" w:line="240" w:lineRule="auto"/>
            </w:pPr>
          </w:p>
        </w:tc>
        <w:tc>
          <w:tcPr>
            <w:tcW w:w="6215" w:type="dxa"/>
          </w:tcPr>
          <w:p w:rsidR="00291D67" w:rsidRDefault="00291D67" w:rsidP="00291D67">
            <w:pPr>
              <w:spacing w:after="0" w:line="240" w:lineRule="auto"/>
            </w:pPr>
          </w:p>
        </w:tc>
      </w:tr>
      <w:tr w:rsidR="00901540" w:rsidRPr="00EA57E7" w:rsidTr="00291D67">
        <w:trPr>
          <w:gridAfter w:val="1"/>
          <w:wAfter w:w="6215" w:type="dxa"/>
          <w:trHeight w:val="39"/>
        </w:trPr>
        <w:tc>
          <w:tcPr>
            <w:tcW w:w="1638" w:type="dxa"/>
            <w:vMerge w:val="restart"/>
          </w:tcPr>
          <w:p w:rsidR="00901540" w:rsidRPr="00901540" w:rsidRDefault="00901540" w:rsidP="00EA57E7">
            <w:pPr>
              <w:spacing w:after="0" w:line="240" w:lineRule="auto"/>
              <w:rPr>
                <w:b/>
              </w:rPr>
            </w:pPr>
            <w:r>
              <w:rPr>
                <w:b/>
              </w:rPr>
              <w:lastRenderedPageBreak/>
              <w:t>Co-Regulation</w:t>
            </w:r>
          </w:p>
        </w:tc>
        <w:tc>
          <w:tcPr>
            <w:tcW w:w="1795" w:type="dxa"/>
          </w:tcPr>
          <w:p w:rsidR="00901540" w:rsidRDefault="00901540" w:rsidP="0044767D">
            <w:pPr>
              <w:spacing w:after="0" w:line="240" w:lineRule="auto"/>
            </w:pPr>
            <w:r>
              <w:t>Family Attachment Narrative Therapy (FANT)</w:t>
            </w:r>
          </w:p>
        </w:tc>
        <w:tc>
          <w:tcPr>
            <w:tcW w:w="6215" w:type="dxa"/>
          </w:tcPr>
          <w:p w:rsidR="00901540" w:rsidRDefault="00901540" w:rsidP="0044767D">
            <w:pPr>
              <w:spacing w:before="100" w:beforeAutospacing="1" w:after="100" w:afterAutospacing="1" w:line="240" w:lineRule="auto"/>
              <w:ind w:left="720"/>
              <w:rPr>
                <w:rFonts w:ascii="Times New Roman" w:eastAsia="Times New Roman" w:hAnsi="Times New Roman"/>
                <w:sz w:val="24"/>
                <w:szCs w:val="24"/>
              </w:rPr>
            </w:pPr>
            <w:r>
              <w:rPr>
                <w:rFonts w:ascii="Times New Roman" w:eastAsia="Times New Roman" w:hAnsi="Times New Roman"/>
                <w:sz w:val="24"/>
                <w:szCs w:val="24"/>
              </w:rPr>
              <w:t>Teaches parents and caregivers how to nurture their children and enhance feelings of safety for children through four types of narratives:</w:t>
            </w:r>
          </w:p>
          <w:p w:rsidR="00901540" w:rsidRDefault="00901540" w:rsidP="00A557E6">
            <w:pPr>
              <w:numPr>
                <w:ilvl w:val="0"/>
                <w:numId w:val="17"/>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Claiming Narratives</w:t>
            </w:r>
          </w:p>
          <w:p w:rsidR="00901540" w:rsidRDefault="00901540" w:rsidP="00A557E6">
            <w:pPr>
              <w:numPr>
                <w:ilvl w:val="0"/>
                <w:numId w:val="17"/>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Developmental Narratives</w:t>
            </w:r>
          </w:p>
          <w:p w:rsidR="00901540" w:rsidRDefault="00901540" w:rsidP="00A557E6">
            <w:pPr>
              <w:numPr>
                <w:ilvl w:val="0"/>
                <w:numId w:val="17"/>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Trauma Narratives</w:t>
            </w:r>
          </w:p>
          <w:p w:rsidR="00901540" w:rsidRPr="003F797A" w:rsidRDefault="00901540" w:rsidP="00A557E6">
            <w:pPr>
              <w:numPr>
                <w:ilvl w:val="0"/>
                <w:numId w:val="17"/>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Successful Narratives </w:t>
            </w:r>
          </w:p>
        </w:tc>
        <w:tc>
          <w:tcPr>
            <w:tcW w:w="3528" w:type="dxa"/>
          </w:tcPr>
          <w:p w:rsidR="00901540" w:rsidRDefault="00901540" w:rsidP="00EA57E7">
            <w:pPr>
              <w:spacing w:after="0" w:line="240" w:lineRule="auto"/>
            </w:pPr>
            <w:hyperlink r:id="rId38" w:history="1">
              <w:r w:rsidRPr="007F6F6F">
                <w:rPr>
                  <w:rStyle w:val="Hyperlink"/>
                </w:rPr>
                <w:t>http://www.familyattachment.com/pages/narrative.html</w:t>
              </w:r>
            </w:hyperlink>
          </w:p>
        </w:tc>
      </w:tr>
      <w:tr w:rsidR="00901540" w:rsidRPr="00EA57E7" w:rsidTr="00291D67">
        <w:trPr>
          <w:gridAfter w:val="1"/>
          <w:wAfter w:w="6215" w:type="dxa"/>
          <w:trHeight w:val="39"/>
        </w:trPr>
        <w:tc>
          <w:tcPr>
            <w:tcW w:w="1638" w:type="dxa"/>
            <w:vMerge/>
          </w:tcPr>
          <w:p w:rsidR="00901540" w:rsidRDefault="00901540" w:rsidP="00EA57E7">
            <w:pPr>
              <w:spacing w:after="0" w:line="240" w:lineRule="auto"/>
              <w:rPr>
                <w:b/>
              </w:rPr>
            </w:pPr>
          </w:p>
        </w:tc>
        <w:tc>
          <w:tcPr>
            <w:tcW w:w="1795" w:type="dxa"/>
          </w:tcPr>
          <w:p w:rsidR="00901540" w:rsidRDefault="00901540" w:rsidP="0044767D">
            <w:pPr>
              <w:spacing w:after="0" w:line="240" w:lineRule="auto"/>
            </w:pPr>
            <w:r>
              <w:t>DBT</w:t>
            </w:r>
          </w:p>
        </w:tc>
        <w:tc>
          <w:tcPr>
            <w:tcW w:w="6215" w:type="dxa"/>
          </w:tcPr>
          <w:p w:rsidR="00901540" w:rsidRDefault="00901540" w:rsidP="0044767D">
            <w:pPr>
              <w:spacing w:before="100" w:beforeAutospacing="1" w:after="100" w:afterAutospacing="1" w:line="240" w:lineRule="auto"/>
              <w:ind w:left="720"/>
              <w:rPr>
                <w:rFonts w:ascii="Times New Roman" w:eastAsia="Times New Roman" w:hAnsi="Times New Roman"/>
                <w:sz w:val="24"/>
                <w:szCs w:val="24"/>
              </w:rPr>
            </w:pPr>
            <w:r>
              <w:rPr>
                <w:b/>
                <w:bCs/>
                <w:lang/>
              </w:rPr>
              <w:t>Dialectical behavior therapy</w:t>
            </w:r>
            <w:r>
              <w:rPr>
                <w:lang/>
              </w:rPr>
              <w:t xml:space="preserve"> (DBT) is a system of therapy originally developed by </w:t>
            </w:r>
            <w:hyperlink r:id="rId39" w:tooltip="Marsha M. Linehan" w:history="1">
              <w:r>
                <w:rPr>
                  <w:rStyle w:val="Hyperlink"/>
                  <w:lang/>
                </w:rPr>
                <w:t xml:space="preserve">Marsha M. </w:t>
              </w:r>
              <w:proofErr w:type="spellStart"/>
              <w:r>
                <w:rPr>
                  <w:rStyle w:val="Hyperlink"/>
                  <w:lang/>
                </w:rPr>
                <w:t>Linehan</w:t>
              </w:r>
              <w:proofErr w:type="spellEnd"/>
            </w:hyperlink>
            <w:r>
              <w:rPr>
                <w:lang/>
              </w:rPr>
              <w:t xml:space="preserve">, a psychology researcher at the </w:t>
            </w:r>
            <w:hyperlink r:id="rId40" w:tooltip="University of Washington" w:history="1">
              <w:r>
                <w:rPr>
                  <w:rStyle w:val="Hyperlink"/>
                  <w:lang/>
                </w:rPr>
                <w:t>University of Washington</w:t>
              </w:r>
            </w:hyperlink>
            <w:r>
              <w:rPr>
                <w:lang/>
              </w:rPr>
              <w:t xml:space="preserve">, to treat people with </w:t>
            </w:r>
            <w:hyperlink r:id="rId41" w:tooltip="Borderline personality disorder" w:history="1">
              <w:r>
                <w:rPr>
                  <w:rStyle w:val="Hyperlink"/>
                  <w:lang/>
                </w:rPr>
                <w:t>borderline personality disorder</w:t>
              </w:r>
            </w:hyperlink>
            <w:r>
              <w:rPr>
                <w:lang/>
              </w:rPr>
              <w:t xml:space="preserve"> (BPD).</w:t>
            </w:r>
            <w:hyperlink r:id="rId42" w:anchor="cite_note-isbn0-88048-761-5-0" w:history="1">
              <w:r>
                <w:rPr>
                  <w:color w:val="0000FF"/>
                  <w:u w:val="single"/>
                  <w:vertAlign w:val="superscript"/>
                  <w:lang/>
                </w:rPr>
                <w:t>[1]</w:t>
              </w:r>
            </w:hyperlink>
            <w:hyperlink r:id="rId43" w:anchor="cite_note-nutshell-1" w:history="1">
              <w:r>
                <w:rPr>
                  <w:color w:val="0000FF"/>
                  <w:u w:val="single"/>
                  <w:vertAlign w:val="superscript"/>
                  <w:lang/>
                </w:rPr>
                <w:t>[2]</w:t>
              </w:r>
            </w:hyperlink>
            <w:r>
              <w:rPr>
                <w:lang/>
              </w:rPr>
              <w:t xml:space="preserve"> DBT combines standard </w:t>
            </w:r>
            <w:hyperlink r:id="rId44" w:tooltip="Cognitive behavioral therapy" w:history="1">
              <w:r>
                <w:rPr>
                  <w:rStyle w:val="Hyperlink"/>
                  <w:lang/>
                </w:rPr>
                <w:t>cognitive-behavioral</w:t>
              </w:r>
            </w:hyperlink>
            <w:r>
              <w:rPr>
                <w:lang/>
              </w:rPr>
              <w:t xml:space="preserve"> techniques for </w:t>
            </w:r>
            <w:hyperlink r:id="rId45" w:tooltip="Emotional self-regulation" w:history="1">
              <w:r>
                <w:rPr>
                  <w:rStyle w:val="Hyperlink"/>
                  <w:lang/>
                </w:rPr>
                <w:t>emotion regulation</w:t>
              </w:r>
            </w:hyperlink>
            <w:r>
              <w:rPr>
                <w:lang/>
              </w:rPr>
              <w:t xml:space="preserve"> and reality-testing with concepts of distress tolerance, acceptance, and </w:t>
            </w:r>
            <w:hyperlink r:id="rId46" w:tooltip="Mindfulness (psychology)" w:history="1">
              <w:r>
                <w:rPr>
                  <w:rStyle w:val="Hyperlink"/>
                  <w:lang/>
                </w:rPr>
                <w:t>mindful awareness</w:t>
              </w:r>
            </w:hyperlink>
            <w:r>
              <w:rPr>
                <w:lang/>
              </w:rPr>
              <w:t xml:space="preserve"> largely derived from </w:t>
            </w:r>
            <w:hyperlink r:id="rId47" w:tooltip="Buddhist" w:history="1">
              <w:r>
                <w:rPr>
                  <w:rStyle w:val="Hyperlink"/>
                  <w:lang/>
                </w:rPr>
                <w:t>Buddhist</w:t>
              </w:r>
            </w:hyperlink>
            <w:r>
              <w:rPr>
                <w:lang/>
              </w:rPr>
              <w:t xml:space="preserve"> meditative practice. DBT may be the first therapy that has been experimentally demonstrated to be generally effective in treating BPD.</w:t>
            </w:r>
            <w:hyperlink r:id="rId48" w:anchor="cite_note-2" w:history="1">
              <w:r>
                <w:rPr>
                  <w:color w:val="0000FF"/>
                  <w:u w:val="single"/>
                  <w:vertAlign w:val="superscript"/>
                  <w:lang/>
                </w:rPr>
                <w:t>[3</w:t>
              </w:r>
              <w:proofErr w:type="gramStart"/>
              <w:r>
                <w:rPr>
                  <w:color w:val="0000FF"/>
                  <w:u w:val="single"/>
                  <w:vertAlign w:val="superscript"/>
                  <w:lang/>
                </w:rPr>
                <w:t>]</w:t>
              </w:r>
              <w:proofErr w:type="gramEnd"/>
            </w:hyperlink>
            <w:hyperlink r:id="rId49" w:anchor="cite_note-3" w:history="1">
              <w:r>
                <w:rPr>
                  <w:color w:val="0000FF"/>
                  <w:u w:val="single"/>
                  <w:vertAlign w:val="superscript"/>
                  <w:lang/>
                </w:rPr>
                <w:t>[4]</w:t>
              </w:r>
            </w:hyperlink>
            <w:r>
              <w:rPr>
                <w:lang/>
              </w:rPr>
              <w:t xml:space="preserve"> A meta-analysis found that DBT reached moderate effects.</w:t>
            </w:r>
            <w:hyperlink r:id="rId50" w:anchor="cite_note-4" w:history="1">
              <w:r>
                <w:rPr>
                  <w:color w:val="0000FF"/>
                  <w:u w:val="single"/>
                  <w:vertAlign w:val="superscript"/>
                  <w:lang/>
                </w:rPr>
                <w:t>[5]</w:t>
              </w:r>
            </w:hyperlink>
          </w:p>
        </w:tc>
        <w:tc>
          <w:tcPr>
            <w:tcW w:w="3528" w:type="dxa"/>
          </w:tcPr>
          <w:p w:rsidR="00901540" w:rsidRDefault="00901540" w:rsidP="00EA57E7">
            <w:pPr>
              <w:spacing w:after="0" w:line="240" w:lineRule="auto"/>
              <w:rPr>
                <w:color w:val="FF0000"/>
              </w:rPr>
            </w:pPr>
            <w:hyperlink r:id="rId51" w:history="1">
              <w:r w:rsidRPr="0056137D">
                <w:rPr>
                  <w:rStyle w:val="Hyperlink"/>
                </w:rPr>
                <w:t>http://en.wikipedia.org/wiki/Dialectical_behavior_therapy</w:t>
              </w:r>
            </w:hyperlink>
            <w:r>
              <w:rPr>
                <w:color w:val="FF0000"/>
              </w:rPr>
              <w:t xml:space="preserve"> </w:t>
            </w:r>
          </w:p>
          <w:p w:rsidR="00901540" w:rsidRDefault="00901540" w:rsidP="00EA57E7">
            <w:pPr>
              <w:spacing w:after="0" w:line="240" w:lineRule="auto"/>
              <w:rPr>
                <w:color w:val="FF0000"/>
              </w:rPr>
            </w:pPr>
          </w:p>
          <w:p w:rsidR="00901540" w:rsidRDefault="00901540" w:rsidP="00901540">
            <w:pPr>
              <w:rPr>
                <w:rFonts w:ascii="Verdana" w:hAnsi="Verdana"/>
                <w:sz w:val="20"/>
                <w:szCs w:val="20"/>
              </w:rPr>
            </w:pPr>
            <w:proofErr w:type="spellStart"/>
            <w:r>
              <w:rPr>
                <w:sz w:val="24"/>
                <w:szCs w:val="24"/>
              </w:rPr>
              <w:t>Dialetical</w:t>
            </w:r>
            <w:proofErr w:type="spellEnd"/>
            <w:r>
              <w:rPr>
                <w:sz w:val="24"/>
                <w:szCs w:val="24"/>
              </w:rPr>
              <w:t xml:space="preserve"> Behavior Therapy (DBT) website    </w:t>
            </w:r>
            <w:hyperlink r:id="rId52" w:history="1">
              <w:r w:rsidRPr="0056137D">
                <w:rPr>
                  <w:rStyle w:val="Hyperlink"/>
                  <w:rFonts w:ascii="Verdana" w:hAnsi="Verdana"/>
                  <w:b/>
                  <w:bCs/>
                  <w:sz w:val="20"/>
                  <w:szCs w:val="20"/>
                </w:rPr>
                <w:t>www.behavioraltech.org</w:t>
              </w:r>
            </w:hyperlink>
            <w:r>
              <w:rPr>
                <w:rFonts w:ascii="Verdana" w:hAnsi="Verdana"/>
                <w:sz w:val="20"/>
                <w:szCs w:val="20"/>
              </w:rPr>
              <w:t xml:space="preserve"> </w:t>
            </w:r>
          </w:p>
          <w:p w:rsidR="00901540" w:rsidRDefault="00901540" w:rsidP="00901540">
            <w:pPr>
              <w:rPr>
                <w:rFonts w:ascii="Verdana" w:hAnsi="Verdana"/>
                <w:sz w:val="20"/>
                <w:szCs w:val="20"/>
              </w:rPr>
            </w:pPr>
            <w:r>
              <w:rPr>
                <w:color w:val="1F497D"/>
              </w:rPr>
              <w:t xml:space="preserve">Tools for Clinicians: </w:t>
            </w:r>
            <w:hyperlink r:id="rId53" w:history="1">
              <w:r>
                <w:rPr>
                  <w:rStyle w:val="Hyperlink"/>
                </w:rPr>
                <w:t>http://behavioraltech.org/resources/tools_clinicians.cfm</w:t>
              </w:r>
            </w:hyperlink>
          </w:p>
          <w:p w:rsidR="00901540" w:rsidRDefault="00901540" w:rsidP="00901540">
            <w:pPr>
              <w:rPr>
                <w:rFonts w:ascii="Verdana" w:hAnsi="Verdana"/>
                <w:sz w:val="20"/>
                <w:szCs w:val="20"/>
              </w:rPr>
            </w:pPr>
            <w:r>
              <w:rPr>
                <w:color w:val="1F497D"/>
              </w:rPr>
              <w:t xml:space="preserve">Tools for Consumers: </w:t>
            </w:r>
            <w:hyperlink r:id="rId54" w:history="1">
              <w:r>
                <w:rPr>
                  <w:rStyle w:val="Hyperlink"/>
                </w:rPr>
                <w:t>http://behavioraltech.org/resources/tools_consumers.cfm</w:t>
              </w:r>
            </w:hyperlink>
          </w:p>
          <w:p w:rsidR="00901540" w:rsidRDefault="00901540" w:rsidP="00901540">
            <w:pPr>
              <w:rPr>
                <w:rFonts w:ascii="Verdana" w:hAnsi="Verdana"/>
                <w:sz w:val="20"/>
                <w:szCs w:val="20"/>
              </w:rPr>
            </w:pPr>
            <w:r>
              <w:rPr>
                <w:color w:val="1F497D"/>
              </w:rPr>
              <w:t xml:space="preserve">Trainings: </w:t>
            </w:r>
            <w:hyperlink r:id="rId55" w:history="1">
              <w:r>
                <w:rPr>
                  <w:rStyle w:val="Hyperlink"/>
                </w:rPr>
                <w:t>http://behavioraltech.org/training/</w:t>
              </w:r>
            </w:hyperlink>
          </w:p>
          <w:p w:rsidR="00901540" w:rsidRDefault="00901540" w:rsidP="00901540">
            <w:r>
              <w:rPr>
                <w:color w:val="1F497D"/>
              </w:rPr>
              <w:t xml:space="preserve">Products: </w:t>
            </w:r>
            <w:hyperlink r:id="rId56" w:history="1">
              <w:r>
                <w:rPr>
                  <w:rStyle w:val="Hyperlink"/>
                </w:rPr>
                <w:t>http://behavioraltech.org/products/</w:t>
              </w:r>
            </w:hyperlink>
          </w:p>
          <w:p w:rsidR="00901540" w:rsidRPr="00901540" w:rsidRDefault="00901540" w:rsidP="00901540">
            <w:pPr>
              <w:rPr>
                <w:rFonts w:ascii="Verdana" w:hAnsi="Verdana"/>
                <w:sz w:val="20"/>
                <w:szCs w:val="20"/>
              </w:rPr>
            </w:pPr>
          </w:p>
          <w:p w:rsidR="00901540" w:rsidRDefault="00901540" w:rsidP="00EA57E7">
            <w:pPr>
              <w:spacing w:after="0" w:line="240" w:lineRule="auto"/>
              <w:rPr>
                <w:color w:val="FF0000"/>
              </w:rPr>
            </w:pPr>
          </w:p>
        </w:tc>
      </w:tr>
      <w:tr w:rsidR="00291D67" w:rsidRPr="00EA57E7" w:rsidTr="00291D67">
        <w:trPr>
          <w:gridAfter w:val="1"/>
          <w:wAfter w:w="6215" w:type="dxa"/>
          <w:trHeight w:val="33"/>
        </w:trPr>
        <w:tc>
          <w:tcPr>
            <w:tcW w:w="1638" w:type="dxa"/>
            <w:vMerge w:val="restart"/>
          </w:tcPr>
          <w:p w:rsidR="00291D67" w:rsidRDefault="00291D67" w:rsidP="00EA57E7">
            <w:pPr>
              <w:spacing w:after="0" w:line="240" w:lineRule="auto"/>
            </w:pPr>
            <w:r>
              <w:lastRenderedPageBreak/>
              <w:t xml:space="preserve">Co-Regulation </w:t>
            </w:r>
          </w:p>
        </w:tc>
        <w:tc>
          <w:tcPr>
            <w:tcW w:w="1795" w:type="dxa"/>
          </w:tcPr>
          <w:p w:rsidR="00291D67" w:rsidRDefault="00291D67" w:rsidP="00EA57E7">
            <w:pPr>
              <w:spacing w:after="0" w:line="240" w:lineRule="auto"/>
            </w:pPr>
            <w:r>
              <w:t>Mirroring</w:t>
            </w:r>
          </w:p>
        </w:tc>
        <w:tc>
          <w:tcPr>
            <w:tcW w:w="6215" w:type="dxa"/>
          </w:tcPr>
          <w:p w:rsidR="00291D67" w:rsidRDefault="00291D67" w:rsidP="00EA57E7">
            <w:pPr>
              <w:spacing w:after="0" w:line="240" w:lineRule="auto"/>
            </w:pPr>
            <w:r>
              <w:t>Requires Eye Contact and Playing very close attention to other person (being in sync) … not distractions of verbal interaction</w:t>
            </w:r>
          </w:p>
          <w:p w:rsidR="00291D67" w:rsidRDefault="00291D67" w:rsidP="00EA57E7">
            <w:pPr>
              <w:spacing w:after="0" w:line="240" w:lineRule="auto"/>
            </w:pPr>
          </w:p>
        </w:tc>
        <w:tc>
          <w:tcPr>
            <w:tcW w:w="3528" w:type="dxa"/>
            <w:vMerge w:val="restart"/>
          </w:tcPr>
          <w:p w:rsidR="00291D67" w:rsidRDefault="00291D67" w:rsidP="00EA57E7">
            <w:pPr>
              <w:spacing w:after="0" w:line="240" w:lineRule="auto"/>
            </w:pPr>
          </w:p>
        </w:tc>
      </w:tr>
      <w:tr w:rsidR="00291D67" w:rsidRPr="00EA57E7" w:rsidTr="00291D67">
        <w:trPr>
          <w:gridAfter w:val="1"/>
          <w:wAfter w:w="6215" w:type="dxa"/>
          <w:trHeight w:val="33"/>
        </w:trPr>
        <w:tc>
          <w:tcPr>
            <w:tcW w:w="1638" w:type="dxa"/>
            <w:vMerge/>
          </w:tcPr>
          <w:p w:rsidR="00291D67" w:rsidRDefault="00291D67" w:rsidP="00EA57E7">
            <w:pPr>
              <w:spacing w:after="0" w:line="240" w:lineRule="auto"/>
            </w:pPr>
          </w:p>
        </w:tc>
        <w:tc>
          <w:tcPr>
            <w:tcW w:w="1795" w:type="dxa"/>
          </w:tcPr>
          <w:p w:rsidR="00291D67" w:rsidRDefault="00291D67" w:rsidP="00EA57E7">
            <w:pPr>
              <w:spacing w:after="0" w:line="240" w:lineRule="auto"/>
            </w:pPr>
            <w:r>
              <w:t>Personal Space</w:t>
            </w:r>
          </w:p>
        </w:tc>
        <w:tc>
          <w:tcPr>
            <w:tcW w:w="6215" w:type="dxa"/>
          </w:tcPr>
          <w:p w:rsidR="00291D67" w:rsidRDefault="00291D67" w:rsidP="00EA57E7">
            <w:pPr>
              <w:spacing w:after="0" w:line="240" w:lineRule="auto"/>
            </w:pPr>
            <w:r>
              <w:t>Allows personal space to be taught in a more real way than “arms length” approach. Participants learn behaviors that bring others closer and distant others as well as can practice having the power to create distance and closeness with others depending on feelings of safety</w:t>
            </w:r>
          </w:p>
          <w:p w:rsidR="00291D67" w:rsidRDefault="00291D67" w:rsidP="00EA57E7">
            <w:pPr>
              <w:spacing w:after="0" w:line="240" w:lineRule="auto"/>
            </w:pPr>
          </w:p>
        </w:tc>
        <w:tc>
          <w:tcPr>
            <w:tcW w:w="3528" w:type="dxa"/>
            <w:vMerge/>
          </w:tcPr>
          <w:p w:rsidR="00291D67" w:rsidRDefault="00291D67" w:rsidP="00EA57E7">
            <w:pPr>
              <w:spacing w:after="0" w:line="240" w:lineRule="auto"/>
            </w:pPr>
          </w:p>
        </w:tc>
      </w:tr>
      <w:tr w:rsidR="00291D67" w:rsidRPr="00EA57E7" w:rsidTr="00291D67">
        <w:trPr>
          <w:gridAfter w:val="1"/>
          <w:wAfter w:w="6215" w:type="dxa"/>
          <w:trHeight w:val="33"/>
        </w:trPr>
        <w:tc>
          <w:tcPr>
            <w:tcW w:w="1638" w:type="dxa"/>
            <w:vMerge/>
          </w:tcPr>
          <w:p w:rsidR="00291D67" w:rsidRDefault="00291D67" w:rsidP="00EA57E7">
            <w:pPr>
              <w:spacing w:after="0" w:line="240" w:lineRule="auto"/>
            </w:pPr>
          </w:p>
        </w:tc>
        <w:tc>
          <w:tcPr>
            <w:tcW w:w="1795" w:type="dxa"/>
          </w:tcPr>
          <w:p w:rsidR="00291D67" w:rsidRDefault="00291D67" w:rsidP="00EA57E7">
            <w:pPr>
              <w:spacing w:after="0" w:line="240" w:lineRule="auto"/>
            </w:pPr>
            <w:r>
              <w:t>Hula Hoop Races</w:t>
            </w:r>
          </w:p>
        </w:tc>
        <w:tc>
          <w:tcPr>
            <w:tcW w:w="6215" w:type="dxa"/>
          </w:tcPr>
          <w:p w:rsidR="00291D67" w:rsidRDefault="00291D67" w:rsidP="00EA57E7">
            <w:pPr>
              <w:spacing w:after="0" w:line="240" w:lineRule="auto"/>
            </w:pPr>
            <w:r>
              <w:t>Requires two persons to work together, Oxygen to the Brain, Laughter, allows for counselors to observe dyad interactions and using skills to coach caregiver and child OR peers in positive ways to be close (thus decreasing avoidance behaviors)</w:t>
            </w:r>
          </w:p>
          <w:p w:rsidR="00291D67" w:rsidRDefault="00291D67" w:rsidP="00EA57E7">
            <w:pPr>
              <w:spacing w:after="0" w:line="240" w:lineRule="auto"/>
            </w:pPr>
          </w:p>
        </w:tc>
        <w:tc>
          <w:tcPr>
            <w:tcW w:w="3528" w:type="dxa"/>
            <w:vMerge/>
          </w:tcPr>
          <w:p w:rsidR="00291D67" w:rsidRDefault="00291D67" w:rsidP="00EA57E7">
            <w:pPr>
              <w:spacing w:after="0" w:line="240" w:lineRule="auto"/>
            </w:pPr>
          </w:p>
        </w:tc>
      </w:tr>
      <w:tr w:rsidR="00291D67" w:rsidRPr="00EA57E7" w:rsidTr="00291D67">
        <w:trPr>
          <w:gridAfter w:val="1"/>
          <w:wAfter w:w="6215" w:type="dxa"/>
          <w:trHeight w:val="33"/>
        </w:trPr>
        <w:tc>
          <w:tcPr>
            <w:tcW w:w="1638" w:type="dxa"/>
            <w:vMerge/>
          </w:tcPr>
          <w:p w:rsidR="00291D67" w:rsidRDefault="00291D67" w:rsidP="00EA57E7">
            <w:pPr>
              <w:spacing w:after="0" w:line="240" w:lineRule="auto"/>
            </w:pPr>
          </w:p>
        </w:tc>
        <w:tc>
          <w:tcPr>
            <w:tcW w:w="1795" w:type="dxa"/>
          </w:tcPr>
          <w:p w:rsidR="00291D67" w:rsidRDefault="00291D67" w:rsidP="00EA57E7">
            <w:pPr>
              <w:spacing w:after="0" w:line="240" w:lineRule="auto"/>
            </w:pPr>
            <w:r>
              <w:t>Standing Up Together</w:t>
            </w:r>
          </w:p>
        </w:tc>
        <w:tc>
          <w:tcPr>
            <w:tcW w:w="6215" w:type="dxa"/>
          </w:tcPr>
          <w:p w:rsidR="00291D67" w:rsidRDefault="00291D67" w:rsidP="00180E62">
            <w:pPr>
              <w:spacing w:after="0" w:line="240" w:lineRule="auto"/>
            </w:pPr>
            <w:r>
              <w:t>Requires two or more persons to work together, involves problem solving together, usually spawns feelings of pride and accomplishment (closeness) between participants, allows counselor to watch and support caregiver and child OR peers in positive ways to be close</w:t>
            </w:r>
          </w:p>
        </w:tc>
        <w:tc>
          <w:tcPr>
            <w:tcW w:w="3528" w:type="dxa"/>
            <w:vMerge/>
          </w:tcPr>
          <w:p w:rsidR="00291D67" w:rsidRDefault="00291D67" w:rsidP="00EA57E7">
            <w:pPr>
              <w:spacing w:after="0" w:line="240" w:lineRule="auto"/>
            </w:pPr>
          </w:p>
        </w:tc>
      </w:tr>
      <w:tr w:rsidR="00291D67" w:rsidRPr="00EA57E7" w:rsidTr="00291D67">
        <w:trPr>
          <w:gridAfter w:val="1"/>
          <w:wAfter w:w="6215" w:type="dxa"/>
          <w:trHeight w:val="33"/>
        </w:trPr>
        <w:tc>
          <w:tcPr>
            <w:tcW w:w="1638" w:type="dxa"/>
            <w:vMerge/>
          </w:tcPr>
          <w:p w:rsidR="00291D67" w:rsidRDefault="00291D67" w:rsidP="00EA57E7">
            <w:pPr>
              <w:spacing w:after="0" w:line="240" w:lineRule="auto"/>
            </w:pPr>
          </w:p>
        </w:tc>
        <w:tc>
          <w:tcPr>
            <w:tcW w:w="1795" w:type="dxa"/>
          </w:tcPr>
          <w:p w:rsidR="00291D67" w:rsidRDefault="00291D67" w:rsidP="00EA57E7">
            <w:pPr>
              <w:spacing w:after="0" w:line="240" w:lineRule="auto"/>
            </w:pPr>
            <w:r>
              <w:t>Getting Untangled</w:t>
            </w:r>
          </w:p>
        </w:tc>
        <w:tc>
          <w:tcPr>
            <w:tcW w:w="6215" w:type="dxa"/>
          </w:tcPr>
          <w:p w:rsidR="00291D67" w:rsidRDefault="00291D67" w:rsidP="00180E62">
            <w:pPr>
              <w:spacing w:after="0" w:line="240" w:lineRule="auto"/>
            </w:pPr>
            <w:r>
              <w:t>Requires two or more persons to work together, involves problem solving together, usually spawns feelings of pride and accomplishment (closeness) between participants, allows counselor to watch and support caregiver and child OR peers in positive ways to be close</w:t>
            </w:r>
          </w:p>
          <w:p w:rsidR="00291D67" w:rsidRDefault="00291D67" w:rsidP="00EA57E7">
            <w:pPr>
              <w:spacing w:after="0" w:line="240" w:lineRule="auto"/>
            </w:pPr>
          </w:p>
          <w:p w:rsidR="00291D67" w:rsidRDefault="00291D67" w:rsidP="00EA57E7">
            <w:pPr>
              <w:spacing w:after="0" w:line="240" w:lineRule="auto"/>
            </w:pPr>
          </w:p>
          <w:p w:rsidR="00901540" w:rsidRDefault="00901540" w:rsidP="00EA57E7">
            <w:pPr>
              <w:spacing w:after="0" w:line="240" w:lineRule="auto"/>
            </w:pPr>
          </w:p>
          <w:p w:rsidR="00901540" w:rsidRDefault="00901540" w:rsidP="00EA57E7">
            <w:pPr>
              <w:spacing w:after="0" w:line="240" w:lineRule="auto"/>
            </w:pPr>
          </w:p>
          <w:p w:rsidR="00901540" w:rsidRDefault="00901540" w:rsidP="00EA57E7">
            <w:pPr>
              <w:spacing w:after="0" w:line="240" w:lineRule="auto"/>
            </w:pPr>
          </w:p>
          <w:p w:rsidR="00901540" w:rsidRDefault="00901540" w:rsidP="00EA57E7">
            <w:pPr>
              <w:spacing w:after="0" w:line="240" w:lineRule="auto"/>
            </w:pPr>
          </w:p>
          <w:p w:rsidR="00901540" w:rsidRDefault="00901540" w:rsidP="00EA57E7">
            <w:pPr>
              <w:spacing w:after="0" w:line="240" w:lineRule="auto"/>
            </w:pPr>
          </w:p>
          <w:p w:rsidR="00901540" w:rsidRDefault="00901540" w:rsidP="00EA57E7">
            <w:pPr>
              <w:spacing w:after="0" w:line="240" w:lineRule="auto"/>
            </w:pPr>
          </w:p>
          <w:p w:rsidR="00901540" w:rsidRDefault="00901540" w:rsidP="00EA57E7">
            <w:pPr>
              <w:spacing w:after="0" w:line="240" w:lineRule="auto"/>
            </w:pPr>
          </w:p>
          <w:p w:rsidR="00901540" w:rsidRDefault="00901540" w:rsidP="00EA57E7">
            <w:pPr>
              <w:spacing w:after="0" w:line="240" w:lineRule="auto"/>
            </w:pPr>
          </w:p>
        </w:tc>
        <w:tc>
          <w:tcPr>
            <w:tcW w:w="3528" w:type="dxa"/>
            <w:vMerge/>
          </w:tcPr>
          <w:p w:rsidR="00291D67" w:rsidRDefault="00291D67" w:rsidP="00EA57E7">
            <w:pPr>
              <w:spacing w:after="0" w:line="240" w:lineRule="auto"/>
            </w:pPr>
          </w:p>
        </w:tc>
      </w:tr>
    </w:tbl>
    <w:tbl>
      <w:tblPr>
        <w:tblpPr w:leftFromText="180" w:rightFromText="180" w:vertAnchor="text" w:horzAnchor="margin" w:tblpX="-252" w:tblpY="139"/>
        <w:tblW w:w="137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58"/>
        <w:gridCol w:w="1872"/>
        <w:gridCol w:w="5580"/>
        <w:gridCol w:w="4809"/>
      </w:tblGrid>
      <w:tr w:rsidR="00056346" w:rsidRPr="00EA57E7" w:rsidTr="00056346">
        <w:tc>
          <w:tcPr>
            <w:tcW w:w="1458" w:type="dxa"/>
          </w:tcPr>
          <w:p w:rsidR="00056346" w:rsidRPr="009951FC" w:rsidRDefault="00056346" w:rsidP="00056346">
            <w:pPr>
              <w:spacing w:after="0" w:line="240" w:lineRule="auto"/>
              <w:rPr>
                <w:b/>
              </w:rPr>
            </w:pPr>
            <w:r>
              <w:rPr>
                <w:b/>
              </w:rPr>
              <w:lastRenderedPageBreak/>
              <w:t>EDUCATION</w:t>
            </w:r>
          </w:p>
        </w:tc>
        <w:tc>
          <w:tcPr>
            <w:tcW w:w="1872" w:type="dxa"/>
          </w:tcPr>
          <w:p w:rsidR="00056346" w:rsidRPr="009951FC" w:rsidRDefault="00056346" w:rsidP="00056346">
            <w:pPr>
              <w:spacing w:after="0" w:line="240" w:lineRule="auto"/>
              <w:rPr>
                <w:b/>
              </w:rPr>
            </w:pPr>
            <w:r>
              <w:rPr>
                <w:b/>
              </w:rPr>
              <w:t>INTERVENTION</w:t>
            </w:r>
          </w:p>
        </w:tc>
        <w:tc>
          <w:tcPr>
            <w:tcW w:w="5580" w:type="dxa"/>
          </w:tcPr>
          <w:p w:rsidR="00056346" w:rsidRPr="009951FC" w:rsidRDefault="00056346" w:rsidP="00056346">
            <w:pPr>
              <w:spacing w:after="0" w:line="240" w:lineRule="auto"/>
              <w:rPr>
                <w:b/>
              </w:rPr>
            </w:pPr>
            <w:r w:rsidRPr="009951FC">
              <w:rPr>
                <w:b/>
              </w:rPr>
              <w:t>PURPOSE</w:t>
            </w:r>
          </w:p>
        </w:tc>
        <w:tc>
          <w:tcPr>
            <w:tcW w:w="4809" w:type="dxa"/>
          </w:tcPr>
          <w:p w:rsidR="00056346" w:rsidRPr="009951FC" w:rsidRDefault="00056346" w:rsidP="00056346">
            <w:pPr>
              <w:spacing w:after="0" w:line="240" w:lineRule="auto"/>
              <w:rPr>
                <w:b/>
              </w:rPr>
            </w:pPr>
            <w:r w:rsidRPr="009951FC">
              <w:rPr>
                <w:b/>
              </w:rPr>
              <w:t>RESOURCE</w:t>
            </w:r>
          </w:p>
        </w:tc>
      </w:tr>
      <w:tr w:rsidR="00056346" w:rsidRPr="00EA57E7" w:rsidTr="00056346">
        <w:tc>
          <w:tcPr>
            <w:tcW w:w="1458" w:type="dxa"/>
            <w:vMerge w:val="restart"/>
          </w:tcPr>
          <w:p w:rsidR="00056346" w:rsidRDefault="00056346" w:rsidP="00056346">
            <w:pPr>
              <w:spacing w:after="0" w:line="240" w:lineRule="auto"/>
            </w:pPr>
            <w:r>
              <w:t>TEACHING ABOUT TRAUMA</w:t>
            </w:r>
          </w:p>
        </w:tc>
        <w:tc>
          <w:tcPr>
            <w:tcW w:w="1872" w:type="dxa"/>
          </w:tcPr>
          <w:p w:rsidR="00056346" w:rsidRDefault="00056346" w:rsidP="00056346">
            <w:pPr>
              <w:spacing w:after="0" w:line="240" w:lineRule="auto"/>
            </w:pPr>
            <w:r>
              <w:t>Happy/Terrified Child</w:t>
            </w:r>
          </w:p>
          <w:p w:rsidR="00056346" w:rsidRDefault="00056346" w:rsidP="00056346">
            <w:pPr>
              <w:spacing w:after="0" w:line="240" w:lineRule="auto"/>
            </w:pPr>
          </w:p>
          <w:p w:rsidR="00056346" w:rsidRPr="00CC3EEB" w:rsidRDefault="00056346" w:rsidP="00056346">
            <w:pPr>
              <w:spacing w:after="0" w:line="240" w:lineRule="auto"/>
              <w:rPr>
                <w:b/>
              </w:rPr>
            </w:pPr>
          </w:p>
        </w:tc>
        <w:tc>
          <w:tcPr>
            <w:tcW w:w="5580" w:type="dxa"/>
          </w:tcPr>
          <w:p w:rsidR="00056346" w:rsidRDefault="00056346" w:rsidP="00056346">
            <w:pPr>
              <w:spacing w:after="0" w:line="240" w:lineRule="auto"/>
            </w:pPr>
            <w:r>
              <w:t xml:space="preserve">Useful with caregivers and clients in helping them understand how we want to their body to work and how it does work because of what they have been through … </w:t>
            </w:r>
          </w:p>
          <w:p w:rsidR="00056346" w:rsidRDefault="00056346" w:rsidP="00056346">
            <w:pPr>
              <w:spacing w:after="0" w:line="240" w:lineRule="auto"/>
            </w:pPr>
          </w:p>
          <w:p w:rsidR="00056346" w:rsidRDefault="00056346" w:rsidP="00056346">
            <w:pPr>
              <w:spacing w:after="0" w:line="240" w:lineRule="auto"/>
            </w:pPr>
            <w:r>
              <w:t>Also teaching parasympathetic and sympathetic brain (gas and brakes)</w:t>
            </w:r>
          </w:p>
          <w:p w:rsidR="00056346" w:rsidRDefault="00056346" w:rsidP="00056346">
            <w:pPr>
              <w:spacing w:after="0" w:line="240" w:lineRule="auto"/>
            </w:pPr>
          </w:p>
          <w:p w:rsidR="00056346" w:rsidRPr="00EA57E7" w:rsidRDefault="00056346" w:rsidP="00056346">
            <w:pPr>
              <w:spacing w:after="0" w:line="240" w:lineRule="auto"/>
            </w:pPr>
            <w:r>
              <w:t xml:space="preserve">Based on </w:t>
            </w:r>
            <w:proofErr w:type="spellStart"/>
            <w:r>
              <w:t>Ledoux’s</w:t>
            </w:r>
            <w:proofErr w:type="spellEnd"/>
            <w:r>
              <w:t xml:space="preserve"> original work on the emotional brain, can draw the cycle even without all the chemicals with client and caregiver to show relationship with Hippocampus and Amygdala </w:t>
            </w:r>
          </w:p>
        </w:tc>
        <w:tc>
          <w:tcPr>
            <w:tcW w:w="4809" w:type="dxa"/>
          </w:tcPr>
          <w:p w:rsidR="00056346" w:rsidRDefault="00056346" w:rsidP="00056346">
            <w:pPr>
              <w:spacing w:after="0" w:line="240" w:lineRule="auto"/>
            </w:pPr>
            <w:r>
              <w:t xml:space="preserve">Dr. Brian Post’s Stress Model can also be useful in explaining these concepts but is not presented here … </w:t>
            </w:r>
          </w:p>
          <w:p w:rsidR="00056346" w:rsidRDefault="00056346" w:rsidP="00056346">
            <w:pPr>
              <w:spacing w:after="0" w:line="240" w:lineRule="auto"/>
            </w:pPr>
          </w:p>
          <w:p w:rsidR="00056346" w:rsidRPr="00EA57E7" w:rsidRDefault="00056346" w:rsidP="00056346">
            <w:pPr>
              <w:spacing w:after="0" w:line="240" w:lineRule="auto"/>
            </w:pPr>
            <w:hyperlink r:id="rId57" w:history="1">
              <w:r w:rsidRPr="007F6F6F">
                <w:rPr>
                  <w:rStyle w:val="Hyperlink"/>
                </w:rPr>
                <w:t>http://www.postinstitute.com/resources/the-stress-model.html</w:t>
              </w:r>
            </w:hyperlink>
            <w:r>
              <w:t xml:space="preserve"> </w:t>
            </w:r>
          </w:p>
        </w:tc>
      </w:tr>
      <w:tr w:rsidR="00056346" w:rsidRPr="00EA57E7" w:rsidTr="00056346">
        <w:tc>
          <w:tcPr>
            <w:tcW w:w="1458" w:type="dxa"/>
            <w:vMerge/>
          </w:tcPr>
          <w:p w:rsidR="00056346" w:rsidRDefault="00056346" w:rsidP="00056346">
            <w:pPr>
              <w:spacing w:after="0" w:line="240" w:lineRule="auto"/>
            </w:pPr>
          </w:p>
        </w:tc>
        <w:tc>
          <w:tcPr>
            <w:tcW w:w="1872" w:type="dxa"/>
          </w:tcPr>
          <w:p w:rsidR="00056346" w:rsidRDefault="00056346" w:rsidP="00056346">
            <w:pPr>
              <w:spacing w:after="0" w:line="240" w:lineRule="auto"/>
            </w:pPr>
            <w:r>
              <w:t xml:space="preserve">Teaching Trauma Outcome Process  </w:t>
            </w:r>
          </w:p>
        </w:tc>
        <w:tc>
          <w:tcPr>
            <w:tcW w:w="5580" w:type="dxa"/>
          </w:tcPr>
          <w:p w:rsidR="00056346" w:rsidRDefault="00056346" w:rsidP="00056346">
            <w:pPr>
              <w:spacing w:after="0" w:line="240" w:lineRule="auto"/>
            </w:pPr>
            <w:r>
              <w:t xml:space="preserve">Joann </w:t>
            </w:r>
            <w:proofErr w:type="spellStart"/>
            <w:r>
              <w:t>Schladale</w:t>
            </w:r>
            <w:proofErr w:type="spellEnd"/>
            <w:r>
              <w:t xml:space="preserve"> is well known as a trainer and practitioner and leader in work with youth who cause sexual harm and helping youth look at the impact of trauma on current behavior</w:t>
            </w:r>
          </w:p>
          <w:p w:rsidR="00056346" w:rsidRDefault="00056346" w:rsidP="00056346">
            <w:pPr>
              <w:spacing w:after="0" w:line="240" w:lineRule="auto"/>
            </w:pPr>
          </w:p>
          <w:p w:rsidR="00056346" w:rsidRDefault="00056346" w:rsidP="00056346">
            <w:pPr>
              <w:spacing w:after="0" w:line="240" w:lineRule="auto"/>
            </w:pPr>
            <w:r>
              <w:t xml:space="preserve">She has resources for working with trauma outcome process (her TOP workbook is excellent) and her facilitator manual is online </w:t>
            </w:r>
          </w:p>
        </w:tc>
        <w:tc>
          <w:tcPr>
            <w:tcW w:w="4809" w:type="dxa"/>
          </w:tcPr>
          <w:p w:rsidR="00056346" w:rsidRDefault="00056346" w:rsidP="00056346">
            <w:pPr>
              <w:spacing w:after="0" w:line="240" w:lineRule="auto"/>
            </w:pPr>
            <w:r>
              <w:t xml:space="preserve">Joann </w:t>
            </w:r>
            <w:proofErr w:type="spellStart"/>
            <w:r>
              <w:t>Schladale</w:t>
            </w:r>
            <w:proofErr w:type="spellEnd"/>
            <w:r>
              <w:t xml:space="preserve">, Resources for Resolving Violence, Inc.  Freeport Maine (207-865-3111) </w:t>
            </w:r>
          </w:p>
          <w:p w:rsidR="00056346" w:rsidRDefault="00056346" w:rsidP="00056346">
            <w:pPr>
              <w:spacing w:after="0" w:line="240" w:lineRule="auto"/>
            </w:pPr>
            <w:hyperlink r:id="rId58" w:history="1">
              <w:r w:rsidRPr="00C73E26">
                <w:rPr>
                  <w:rStyle w:val="Hyperlink"/>
                </w:rPr>
                <w:t>schladale@aol.com</w:t>
              </w:r>
            </w:hyperlink>
          </w:p>
          <w:p w:rsidR="00056346" w:rsidRDefault="00056346" w:rsidP="00056346">
            <w:pPr>
              <w:spacing w:after="0" w:line="240" w:lineRule="auto"/>
            </w:pPr>
          </w:p>
          <w:p w:rsidR="00056346" w:rsidRDefault="00056346" w:rsidP="00056346">
            <w:pPr>
              <w:spacing w:after="0" w:line="240" w:lineRule="auto"/>
            </w:pPr>
            <w:hyperlink r:id="rId59" w:history="1">
              <w:r w:rsidRPr="00C73E26">
                <w:rPr>
                  <w:rStyle w:val="Hyperlink"/>
                </w:rPr>
                <w:t>http://resourcesforresolvingviolence.com</w:t>
              </w:r>
            </w:hyperlink>
            <w:r>
              <w:t xml:space="preserve"> </w:t>
            </w:r>
          </w:p>
          <w:p w:rsidR="00056346" w:rsidRDefault="00056346" w:rsidP="00056346">
            <w:pPr>
              <w:spacing w:after="0" w:line="240" w:lineRule="auto"/>
            </w:pPr>
            <w:r>
              <w:t xml:space="preserve"> </w:t>
            </w:r>
          </w:p>
          <w:p w:rsidR="00056346" w:rsidRPr="00F51504" w:rsidRDefault="00056346" w:rsidP="00056346">
            <w:pPr>
              <w:spacing w:after="0" w:line="240" w:lineRule="auto"/>
            </w:pPr>
            <w:hyperlink r:id="rId60" w:history="1">
              <w:r w:rsidRPr="00F51504">
                <w:rPr>
                  <w:rStyle w:val="Hyperlink"/>
                </w:rPr>
                <w:t>http://</w:t>
              </w:r>
              <w:r w:rsidRPr="00F51504">
                <w:rPr>
                  <w:rStyle w:val="Hyperlink"/>
                </w:rPr>
                <w:t>w</w:t>
              </w:r>
              <w:r w:rsidRPr="00F51504">
                <w:rPr>
                  <w:rStyle w:val="Hyperlink"/>
                </w:rPr>
                <w:t>ww.resourcesforresolvingviolence.com/TOP_SHmanual.pdf</w:t>
              </w:r>
            </w:hyperlink>
          </w:p>
          <w:p w:rsidR="00056346" w:rsidRDefault="00056346" w:rsidP="00056346">
            <w:pPr>
              <w:spacing w:after="0" w:line="240" w:lineRule="auto"/>
            </w:pPr>
          </w:p>
          <w:p w:rsidR="00056346" w:rsidRDefault="00056346" w:rsidP="00056346">
            <w:pPr>
              <w:spacing w:after="0" w:line="240" w:lineRule="auto"/>
            </w:pPr>
          </w:p>
        </w:tc>
      </w:tr>
      <w:tr w:rsidR="00056346" w:rsidRPr="00EA57E7" w:rsidTr="00056346">
        <w:tc>
          <w:tcPr>
            <w:tcW w:w="1458" w:type="dxa"/>
            <w:vMerge/>
          </w:tcPr>
          <w:p w:rsidR="00056346" w:rsidRDefault="00056346" w:rsidP="00056346">
            <w:pPr>
              <w:spacing w:after="0" w:line="240" w:lineRule="auto"/>
            </w:pPr>
          </w:p>
        </w:tc>
        <w:tc>
          <w:tcPr>
            <w:tcW w:w="1872" w:type="dxa"/>
          </w:tcPr>
          <w:p w:rsidR="00056346" w:rsidRDefault="00056346" w:rsidP="00056346">
            <w:pPr>
              <w:spacing w:after="0" w:line="240" w:lineRule="auto"/>
            </w:pPr>
            <w:r>
              <w:t>Ricky Greenwald’s Trauma Informed Offense cycle</w:t>
            </w:r>
          </w:p>
        </w:tc>
        <w:tc>
          <w:tcPr>
            <w:tcW w:w="5580" w:type="dxa"/>
          </w:tcPr>
          <w:p w:rsidR="00056346" w:rsidRDefault="00056346" w:rsidP="00056346">
            <w:pPr>
              <w:spacing w:after="0" w:line="240" w:lineRule="auto"/>
            </w:pPr>
            <w:r>
              <w:t>Trauma and Juvenile Delinquency: Theory, Research and Practice … excellent resource … book is edited by Ricky Greenwald who is also involved with the Child Trauma Institute which provides a lot of resources</w:t>
            </w:r>
          </w:p>
          <w:p w:rsidR="00056346" w:rsidRDefault="00056346" w:rsidP="00056346">
            <w:pPr>
              <w:spacing w:after="0" w:line="240" w:lineRule="auto"/>
            </w:pPr>
          </w:p>
          <w:p w:rsidR="00056346" w:rsidRDefault="00056346" w:rsidP="00056346">
            <w:pPr>
              <w:spacing w:after="0" w:line="240" w:lineRule="auto"/>
              <w:rPr>
                <w:b/>
              </w:rPr>
            </w:pPr>
            <w:r>
              <w:rPr>
                <w:b/>
              </w:rPr>
              <w:t>Two books that are great direct practice books with tools and guided interventions using this approach are:</w:t>
            </w:r>
          </w:p>
          <w:p w:rsidR="00056346" w:rsidRDefault="00056346" w:rsidP="00056346">
            <w:pPr>
              <w:spacing w:after="0" w:line="240" w:lineRule="auto"/>
              <w:rPr>
                <w:b/>
              </w:rPr>
            </w:pPr>
          </w:p>
          <w:p w:rsidR="00056346" w:rsidRDefault="00056346" w:rsidP="00056346">
            <w:pPr>
              <w:numPr>
                <w:ilvl w:val="0"/>
                <w:numId w:val="16"/>
              </w:numPr>
              <w:spacing w:after="0" w:line="240" w:lineRule="auto"/>
              <w:rPr>
                <w:b/>
              </w:rPr>
            </w:pPr>
            <w:r>
              <w:rPr>
                <w:b/>
              </w:rPr>
              <w:t>Child Trauma Handbook</w:t>
            </w:r>
          </w:p>
          <w:p w:rsidR="00056346" w:rsidRPr="00FC3C62" w:rsidRDefault="00056346" w:rsidP="00056346">
            <w:pPr>
              <w:numPr>
                <w:ilvl w:val="0"/>
                <w:numId w:val="16"/>
              </w:numPr>
              <w:spacing w:after="0" w:line="240" w:lineRule="auto"/>
              <w:rPr>
                <w:b/>
              </w:rPr>
            </w:pPr>
            <w:r>
              <w:rPr>
                <w:b/>
              </w:rPr>
              <w:t>“A Fairy Tale” (Trauma Intervention Model)</w:t>
            </w:r>
          </w:p>
        </w:tc>
        <w:tc>
          <w:tcPr>
            <w:tcW w:w="4809" w:type="dxa"/>
          </w:tcPr>
          <w:p w:rsidR="00056346" w:rsidRDefault="00056346" w:rsidP="00056346">
            <w:pPr>
              <w:spacing w:after="0" w:line="240" w:lineRule="auto"/>
            </w:pPr>
            <w:hyperlink r:id="rId61" w:history="1">
              <w:r w:rsidRPr="00C73E26">
                <w:rPr>
                  <w:rStyle w:val="Hyperlink"/>
                </w:rPr>
                <w:t>http://www.childtrauma.com</w:t>
              </w:r>
            </w:hyperlink>
            <w:r>
              <w:t xml:space="preserve"> </w:t>
            </w:r>
          </w:p>
          <w:p w:rsidR="00056346" w:rsidRDefault="00056346" w:rsidP="00056346">
            <w:pPr>
              <w:spacing w:after="0" w:line="240" w:lineRule="auto"/>
            </w:pPr>
          </w:p>
          <w:p w:rsidR="00056346" w:rsidRDefault="00056346" w:rsidP="00056346">
            <w:pPr>
              <w:spacing w:after="0" w:line="240" w:lineRule="auto"/>
            </w:pPr>
          </w:p>
          <w:p w:rsidR="00056346" w:rsidRDefault="00056346" w:rsidP="00056346">
            <w:pPr>
              <w:spacing w:after="0" w:line="240" w:lineRule="auto"/>
            </w:pPr>
          </w:p>
          <w:p w:rsidR="00056346" w:rsidRDefault="00056346" w:rsidP="00056346">
            <w:pPr>
              <w:spacing w:after="0" w:line="240" w:lineRule="auto"/>
            </w:pPr>
          </w:p>
          <w:p w:rsidR="00056346" w:rsidRDefault="00056346" w:rsidP="00056346">
            <w:pPr>
              <w:spacing w:after="0" w:line="240" w:lineRule="auto"/>
            </w:pPr>
          </w:p>
          <w:p w:rsidR="00056346" w:rsidRDefault="00056346" w:rsidP="00056346">
            <w:pPr>
              <w:spacing w:after="0" w:line="240" w:lineRule="auto"/>
              <w:rPr>
                <w:b/>
              </w:rPr>
            </w:pPr>
            <w:r>
              <w:rPr>
                <w:b/>
              </w:rPr>
              <w:t xml:space="preserve">Note: purchasing Child Trauma Handbook and reading and taking exam can be 18 CEU credits through his organization!! (See information on site) </w:t>
            </w:r>
          </w:p>
          <w:p w:rsidR="00056346" w:rsidRPr="00FC3C62" w:rsidRDefault="00056346" w:rsidP="00056346">
            <w:pPr>
              <w:spacing w:after="0" w:line="240" w:lineRule="auto"/>
              <w:rPr>
                <w:b/>
              </w:rPr>
            </w:pPr>
          </w:p>
        </w:tc>
      </w:tr>
      <w:tr w:rsidR="00056346" w:rsidRPr="00EA57E7" w:rsidTr="00056346">
        <w:tc>
          <w:tcPr>
            <w:tcW w:w="1458" w:type="dxa"/>
          </w:tcPr>
          <w:p w:rsidR="00056346" w:rsidRDefault="00056346" w:rsidP="00056346">
            <w:pPr>
              <w:spacing w:after="0" w:line="240" w:lineRule="auto"/>
            </w:pPr>
            <w:r>
              <w:lastRenderedPageBreak/>
              <w:t>TEACHING ABOUT TRAUMA</w:t>
            </w:r>
          </w:p>
        </w:tc>
        <w:tc>
          <w:tcPr>
            <w:tcW w:w="1872" w:type="dxa"/>
          </w:tcPr>
          <w:p w:rsidR="00056346" w:rsidRDefault="00056346" w:rsidP="00056346">
            <w:pPr>
              <w:spacing w:after="0" w:line="240" w:lineRule="auto"/>
            </w:pPr>
            <w:r>
              <w:t>Bruce Perry</w:t>
            </w:r>
          </w:p>
        </w:tc>
        <w:tc>
          <w:tcPr>
            <w:tcW w:w="5580" w:type="dxa"/>
          </w:tcPr>
          <w:p w:rsidR="00056346" w:rsidRDefault="00056346" w:rsidP="00056346">
            <w:pPr>
              <w:spacing w:after="0" w:line="240" w:lineRule="auto"/>
              <w:rPr>
                <w:i/>
              </w:rPr>
            </w:pPr>
            <w:r>
              <w:t xml:space="preserve">Lots of resources on his site… presented today is Bruce Perry’s continuum of adaptive responses to threat from a textbook … chapter entitled </w:t>
            </w:r>
            <w:r>
              <w:rPr>
                <w:i/>
              </w:rPr>
              <w:t>The Neurodevelopmental Impact of Violence on Children (p. 238)</w:t>
            </w:r>
          </w:p>
          <w:p w:rsidR="00056346" w:rsidRDefault="00056346" w:rsidP="00056346">
            <w:pPr>
              <w:spacing w:after="0" w:line="240" w:lineRule="auto"/>
              <w:rPr>
                <w:i/>
              </w:rPr>
            </w:pPr>
          </w:p>
          <w:p w:rsidR="00056346" w:rsidRPr="00FD6932" w:rsidRDefault="00056346" w:rsidP="00056346">
            <w:pPr>
              <w:spacing w:after="0" w:line="240" w:lineRule="auto"/>
            </w:pPr>
            <w:r>
              <w:t xml:space="preserve">Child Trauma Academy also has batteries of assessment and outcome evaluation tools that are of interest to our work </w:t>
            </w:r>
          </w:p>
        </w:tc>
        <w:tc>
          <w:tcPr>
            <w:tcW w:w="4809" w:type="dxa"/>
          </w:tcPr>
          <w:p w:rsidR="00056346" w:rsidRDefault="00056346" w:rsidP="00056346">
            <w:pPr>
              <w:spacing w:after="0" w:line="240" w:lineRule="auto"/>
            </w:pPr>
            <w:hyperlink r:id="rId62" w:history="1">
              <w:r w:rsidRPr="00C73E26">
                <w:rPr>
                  <w:rStyle w:val="Hyperlink"/>
                </w:rPr>
                <w:t>http://www.childtrauma.org</w:t>
              </w:r>
            </w:hyperlink>
            <w:r>
              <w:t xml:space="preserve"> </w:t>
            </w:r>
          </w:p>
          <w:p w:rsidR="00056346" w:rsidRDefault="00056346" w:rsidP="00056346">
            <w:pPr>
              <w:spacing w:after="0" w:line="240" w:lineRule="auto"/>
            </w:pPr>
          </w:p>
          <w:p w:rsidR="00056346" w:rsidRDefault="00056346" w:rsidP="00056346">
            <w:pPr>
              <w:spacing w:after="0" w:line="240" w:lineRule="auto"/>
            </w:pPr>
            <w:hyperlink r:id="rId63" w:history="1">
              <w:r w:rsidRPr="007F6F6F">
                <w:rPr>
                  <w:rStyle w:val="Hyperlink"/>
                </w:rPr>
                <w:t>http://www.projectabc-la.org/dl/NeurodevelImpact.pdf</w:t>
              </w:r>
            </w:hyperlink>
            <w:r>
              <w:t xml:space="preserve"> </w:t>
            </w:r>
          </w:p>
        </w:tc>
      </w:tr>
      <w:tr w:rsidR="00056346" w:rsidRPr="00EA57E7" w:rsidTr="00056346">
        <w:tc>
          <w:tcPr>
            <w:tcW w:w="1458" w:type="dxa"/>
          </w:tcPr>
          <w:p w:rsidR="00056346" w:rsidRDefault="00056346" w:rsidP="00056346">
            <w:pPr>
              <w:spacing w:after="0" w:line="240" w:lineRule="auto"/>
            </w:pPr>
            <w:r>
              <w:t>TEACHING ABOUT THE BRAIN</w:t>
            </w:r>
          </w:p>
        </w:tc>
        <w:tc>
          <w:tcPr>
            <w:tcW w:w="1872" w:type="dxa"/>
          </w:tcPr>
          <w:p w:rsidR="00056346" w:rsidRDefault="00056346" w:rsidP="00056346">
            <w:pPr>
              <w:spacing w:after="0" w:line="240" w:lineRule="auto"/>
            </w:pPr>
            <w:r>
              <w:t>Teaching Brain Functions (Bottom to Top, Side to Side, and Lobe to Lobe)</w:t>
            </w:r>
          </w:p>
        </w:tc>
        <w:tc>
          <w:tcPr>
            <w:tcW w:w="5580" w:type="dxa"/>
          </w:tcPr>
          <w:p w:rsidR="00056346" w:rsidRPr="00EA57E7" w:rsidRDefault="00056346" w:rsidP="00056346">
            <w:pPr>
              <w:spacing w:after="0" w:line="240" w:lineRule="auto"/>
            </w:pPr>
            <w:r>
              <w:t xml:space="preserve">To support clients, caregivers and mental health professionals in seeing connection between bio and psychosocial … </w:t>
            </w:r>
          </w:p>
        </w:tc>
        <w:tc>
          <w:tcPr>
            <w:tcW w:w="4809" w:type="dxa"/>
          </w:tcPr>
          <w:p w:rsidR="00056346" w:rsidRDefault="00056346" w:rsidP="00056346">
            <w:pPr>
              <w:spacing w:after="0" w:line="240" w:lineRule="auto"/>
            </w:pPr>
          </w:p>
          <w:p w:rsidR="00056346" w:rsidRDefault="00056346" w:rsidP="00056346">
            <w:pPr>
              <w:numPr>
                <w:ilvl w:val="0"/>
                <w:numId w:val="1"/>
              </w:numPr>
              <w:spacing w:after="0" w:line="240" w:lineRule="auto"/>
            </w:pPr>
            <w:proofErr w:type="spellStart"/>
            <w:r>
              <w:t>Neurfeedback</w:t>
            </w:r>
            <w:proofErr w:type="spellEnd"/>
            <w:r>
              <w:t xml:space="preserve"> Video  (can be found on Essential Learning) </w:t>
            </w:r>
          </w:p>
          <w:p w:rsidR="00056346" w:rsidRDefault="00056346" w:rsidP="00056346">
            <w:pPr>
              <w:numPr>
                <w:ilvl w:val="0"/>
                <w:numId w:val="1"/>
              </w:numPr>
              <w:spacing w:after="0" w:line="240" w:lineRule="auto"/>
            </w:pPr>
            <w:r>
              <w:t>Perry PET Scans</w:t>
            </w:r>
          </w:p>
          <w:p w:rsidR="00056346" w:rsidRDefault="00056346" w:rsidP="00056346">
            <w:pPr>
              <w:numPr>
                <w:ilvl w:val="0"/>
                <w:numId w:val="1"/>
              </w:numPr>
              <w:spacing w:after="0" w:line="240" w:lineRule="auto"/>
            </w:pPr>
            <w:r>
              <w:t>Happy/Terrified Child</w:t>
            </w:r>
          </w:p>
          <w:p w:rsidR="00056346" w:rsidRDefault="00056346" w:rsidP="00056346">
            <w:pPr>
              <w:numPr>
                <w:ilvl w:val="0"/>
                <w:numId w:val="1"/>
              </w:numPr>
              <w:spacing w:after="0" w:line="240" w:lineRule="auto"/>
            </w:pPr>
            <w:r>
              <w:t>Building Brains Through Bonding Video</w:t>
            </w:r>
          </w:p>
          <w:p w:rsidR="00056346" w:rsidRDefault="00056346" w:rsidP="00056346">
            <w:pPr>
              <w:spacing w:after="0" w:line="240" w:lineRule="auto"/>
              <w:ind w:left="720"/>
            </w:pPr>
            <w:r>
              <w:t>(</w:t>
            </w:r>
            <w:hyperlink r:id="rId64" w:history="1">
              <w:r w:rsidRPr="00C60857">
                <w:rPr>
                  <w:rStyle w:val="Hyperlink"/>
                </w:rPr>
                <w:t>http://www.attachment.org/</w:t>
              </w:r>
            </w:hyperlink>
            <w:r>
              <w:t>)</w:t>
            </w:r>
          </w:p>
        </w:tc>
      </w:tr>
      <w:tr w:rsidR="00056346" w:rsidRPr="00EA57E7" w:rsidTr="00056346">
        <w:tc>
          <w:tcPr>
            <w:tcW w:w="1458" w:type="dxa"/>
          </w:tcPr>
          <w:p w:rsidR="00056346" w:rsidRDefault="00056346" w:rsidP="00056346">
            <w:pPr>
              <w:spacing w:after="0" w:line="240" w:lineRule="auto"/>
            </w:pPr>
          </w:p>
        </w:tc>
        <w:tc>
          <w:tcPr>
            <w:tcW w:w="1872" w:type="dxa"/>
          </w:tcPr>
          <w:p w:rsidR="00056346" w:rsidRDefault="00056346" w:rsidP="00056346">
            <w:pPr>
              <w:spacing w:after="0" w:line="240" w:lineRule="auto"/>
            </w:pPr>
            <w:r>
              <w:t>Amen Clinic</w:t>
            </w:r>
          </w:p>
        </w:tc>
        <w:tc>
          <w:tcPr>
            <w:tcW w:w="5580" w:type="dxa"/>
          </w:tcPr>
          <w:p w:rsidR="00056346" w:rsidRDefault="00056346" w:rsidP="00056346">
            <w:pPr>
              <w:spacing w:after="0" w:line="240" w:lineRule="auto"/>
            </w:pPr>
            <w:r>
              <w:t xml:space="preserve">Lots of resources and tools for teaching about the brain </w:t>
            </w:r>
          </w:p>
          <w:p w:rsidR="00056346" w:rsidRDefault="00056346" w:rsidP="00056346">
            <w:pPr>
              <w:spacing w:after="0" w:line="240" w:lineRule="auto"/>
            </w:pPr>
          </w:p>
          <w:p w:rsidR="00056346" w:rsidRPr="00EA57E7" w:rsidRDefault="00056346" w:rsidP="00056346">
            <w:pPr>
              <w:spacing w:after="0" w:line="240" w:lineRule="auto"/>
            </w:pPr>
            <w:r>
              <w:t xml:space="preserve">View </w:t>
            </w:r>
            <w:proofErr w:type="spellStart"/>
            <w:r>
              <w:t>Spect</w:t>
            </w:r>
            <w:proofErr w:type="spellEnd"/>
            <w:r>
              <w:t xml:space="preserve"> Scans that are based on DSM-IV diagnoses and MH issues … supports with clients and families connection behind “brain work” </w:t>
            </w:r>
          </w:p>
        </w:tc>
        <w:tc>
          <w:tcPr>
            <w:tcW w:w="4809" w:type="dxa"/>
          </w:tcPr>
          <w:p w:rsidR="00056346" w:rsidRDefault="00056346" w:rsidP="00056346">
            <w:pPr>
              <w:spacing w:after="0" w:line="240" w:lineRule="auto"/>
            </w:pPr>
            <w:hyperlink r:id="rId65" w:history="1">
              <w:r w:rsidRPr="00C73E26">
                <w:rPr>
                  <w:rStyle w:val="Hyperlink"/>
                </w:rPr>
                <w:t>http://www.amenclinics.com</w:t>
              </w:r>
            </w:hyperlink>
            <w:r>
              <w:t xml:space="preserve"> </w:t>
            </w:r>
          </w:p>
          <w:p w:rsidR="00056346" w:rsidRDefault="00056346" w:rsidP="00056346">
            <w:pPr>
              <w:spacing w:after="0" w:line="240" w:lineRule="auto"/>
            </w:pPr>
          </w:p>
          <w:p w:rsidR="00056346" w:rsidRDefault="00056346" w:rsidP="00056346">
            <w:pPr>
              <w:spacing w:after="0" w:line="240" w:lineRule="auto"/>
            </w:pPr>
            <w:hyperlink r:id="rId66" w:history="1">
              <w:r w:rsidRPr="00C73E26">
                <w:rPr>
                  <w:rStyle w:val="Hyperlink"/>
                </w:rPr>
                <w:t>http://www.amenclinics.com/brain-science/spect-image-gallery/</w:t>
              </w:r>
            </w:hyperlink>
            <w:r>
              <w:t xml:space="preserve">  </w:t>
            </w:r>
          </w:p>
          <w:p w:rsidR="00056346" w:rsidRDefault="00056346" w:rsidP="00056346">
            <w:pPr>
              <w:spacing w:after="0" w:line="240" w:lineRule="auto"/>
            </w:pPr>
          </w:p>
          <w:p w:rsidR="00056346" w:rsidRDefault="00056346" w:rsidP="00056346">
            <w:pPr>
              <w:spacing w:after="0" w:line="240" w:lineRule="auto"/>
            </w:pPr>
            <w:hyperlink r:id="rId67" w:history="1">
              <w:r w:rsidRPr="00C73E26">
                <w:rPr>
                  <w:rStyle w:val="Hyperlink"/>
                </w:rPr>
                <w:t>http://www.amenclinics.com/my-brain-health/</w:t>
              </w:r>
            </w:hyperlink>
            <w:r>
              <w:t xml:space="preserve">   </w:t>
            </w:r>
          </w:p>
          <w:p w:rsidR="00056346" w:rsidRDefault="00056346" w:rsidP="00056346">
            <w:pPr>
              <w:spacing w:after="0" w:line="240" w:lineRule="auto"/>
            </w:pPr>
          </w:p>
          <w:p w:rsidR="00056346" w:rsidRDefault="00056346" w:rsidP="00056346">
            <w:pPr>
              <w:spacing w:after="0" w:line="240" w:lineRule="auto"/>
            </w:pPr>
          </w:p>
          <w:p w:rsidR="00056346" w:rsidRDefault="00056346" w:rsidP="00056346">
            <w:pPr>
              <w:spacing w:after="0" w:line="240" w:lineRule="auto"/>
            </w:pPr>
          </w:p>
          <w:p w:rsidR="00056346" w:rsidRDefault="00056346" w:rsidP="00056346">
            <w:pPr>
              <w:spacing w:after="0" w:line="240" w:lineRule="auto"/>
            </w:pPr>
          </w:p>
          <w:p w:rsidR="00056346" w:rsidRDefault="00056346" w:rsidP="00056346">
            <w:pPr>
              <w:spacing w:after="0" w:line="240" w:lineRule="auto"/>
            </w:pPr>
          </w:p>
          <w:p w:rsidR="00056346" w:rsidRDefault="00056346" w:rsidP="00056346">
            <w:pPr>
              <w:spacing w:after="0" w:line="240" w:lineRule="auto"/>
            </w:pPr>
          </w:p>
          <w:p w:rsidR="00056346" w:rsidRDefault="00056346" w:rsidP="00056346">
            <w:pPr>
              <w:spacing w:after="0" w:line="240" w:lineRule="auto"/>
            </w:pPr>
          </w:p>
          <w:p w:rsidR="00056346" w:rsidRDefault="00056346" w:rsidP="00056346">
            <w:pPr>
              <w:spacing w:after="0" w:line="240" w:lineRule="auto"/>
            </w:pPr>
          </w:p>
          <w:p w:rsidR="00056346" w:rsidRDefault="00056346" w:rsidP="00056346">
            <w:pPr>
              <w:spacing w:after="0" w:line="240" w:lineRule="auto"/>
            </w:pPr>
          </w:p>
          <w:p w:rsidR="00056346" w:rsidRDefault="00056346" w:rsidP="00056346">
            <w:pPr>
              <w:spacing w:after="0" w:line="240" w:lineRule="auto"/>
            </w:pPr>
          </w:p>
          <w:p w:rsidR="00056346" w:rsidRDefault="00056346" w:rsidP="00056346">
            <w:pPr>
              <w:spacing w:after="0" w:line="240" w:lineRule="auto"/>
            </w:pPr>
          </w:p>
          <w:p w:rsidR="00056346" w:rsidRDefault="00056346" w:rsidP="00056346">
            <w:pPr>
              <w:spacing w:after="0" w:line="240" w:lineRule="auto"/>
            </w:pPr>
          </w:p>
          <w:p w:rsidR="00056346" w:rsidRDefault="00056346" w:rsidP="00056346">
            <w:pPr>
              <w:spacing w:after="0" w:line="240" w:lineRule="auto"/>
            </w:pPr>
          </w:p>
        </w:tc>
      </w:tr>
      <w:tr w:rsidR="00056346" w:rsidRPr="00EA57E7" w:rsidTr="006F64C9">
        <w:tc>
          <w:tcPr>
            <w:tcW w:w="13719" w:type="dxa"/>
            <w:gridSpan w:val="4"/>
          </w:tcPr>
          <w:p w:rsidR="00056346" w:rsidRPr="00056346" w:rsidRDefault="00056346" w:rsidP="00056346">
            <w:pPr>
              <w:spacing w:after="0" w:line="240" w:lineRule="auto"/>
              <w:rPr>
                <w:b/>
              </w:rPr>
            </w:pPr>
            <w:r w:rsidRPr="00291D67">
              <w:rPr>
                <w:b/>
              </w:rPr>
              <w:lastRenderedPageBreak/>
              <w:t>PHASE</w:t>
            </w:r>
            <w:r>
              <w:rPr>
                <w:b/>
              </w:rPr>
              <w:t xml:space="preserve"> </w:t>
            </w:r>
            <w:r>
              <w:rPr>
                <w:b/>
              </w:rPr>
              <w:t>TWO</w:t>
            </w:r>
            <w:r>
              <w:rPr>
                <w:b/>
              </w:rPr>
              <w:t xml:space="preserve"> </w:t>
            </w:r>
            <w:r>
              <w:rPr>
                <w:b/>
              </w:rPr>
              <w:t>RE-</w:t>
            </w:r>
            <w:r w:rsidRPr="00291D67">
              <w:rPr>
                <w:b/>
              </w:rPr>
              <w:t>PROCESSING</w:t>
            </w:r>
            <w:r>
              <w:t xml:space="preserve"> </w:t>
            </w:r>
          </w:p>
        </w:tc>
      </w:tr>
      <w:tr w:rsidR="00056346" w:rsidRPr="00EA57E7" w:rsidTr="00056346">
        <w:tc>
          <w:tcPr>
            <w:tcW w:w="1458" w:type="dxa"/>
          </w:tcPr>
          <w:p w:rsidR="00056346" w:rsidRDefault="00056346" w:rsidP="00056346">
            <w:pPr>
              <w:spacing w:after="0" w:line="240" w:lineRule="auto"/>
            </w:pPr>
          </w:p>
          <w:p w:rsidR="00056346" w:rsidRDefault="00056346" w:rsidP="00056346">
            <w:pPr>
              <w:spacing w:after="0" w:line="240" w:lineRule="auto"/>
            </w:pPr>
          </w:p>
        </w:tc>
        <w:tc>
          <w:tcPr>
            <w:tcW w:w="1872" w:type="dxa"/>
          </w:tcPr>
          <w:p w:rsidR="00056346" w:rsidRDefault="00056346" w:rsidP="00056346">
            <w:pPr>
              <w:spacing w:after="0" w:line="240" w:lineRule="auto"/>
            </w:pPr>
            <w:r>
              <w:t>EMDR</w:t>
            </w:r>
          </w:p>
          <w:p w:rsidR="00056346" w:rsidRDefault="00056346" w:rsidP="00056346">
            <w:pPr>
              <w:spacing w:after="0" w:line="240" w:lineRule="auto"/>
            </w:pPr>
          </w:p>
          <w:p w:rsidR="00056346" w:rsidRPr="00CC3EEB" w:rsidRDefault="00056346" w:rsidP="00056346">
            <w:pPr>
              <w:spacing w:after="0" w:line="240" w:lineRule="auto"/>
              <w:rPr>
                <w:b/>
              </w:rPr>
            </w:pPr>
          </w:p>
        </w:tc>
        <w:tc>
          <w:tcPr>
            <w:tcW w:w="5580" w:type="dxa"/>
          </w:tcPr>
          <w:p w:rsidR="00056346" w:rsidRPr="00EA57E7" w:rsidRDefault="00056346" w:rsidP="00056346">
            <w:pPr>
              <w:spacing w:after="0" w:line="240" w:lineRule="auto"/>
            </w:pPr>
            <w:r>
              <w:rPr>
                <w:rFonts w:ascii="Arial" w:hAnsi="Arial" w:cs="Arial"/>
                <w:color w:val="000000"/>
                <w:sz w:val="20"/>
                <w:szCs w:val="20"/>
              </w:rPr>
              <w:t>“Shapiro proposes that EMDR can assist to successfully alleviate clinical complaints by processing the components of the contributing distressing memories. These can be memories of either small-t or large-T traumas. Information processing is thought to occur when the targeted memory is linked with other more adaptive information. Learning then takes place, and the experience is stored with appropriate emotions, able to appropriately guide the person in the future. A variety of neurobiological contributors have been proposed</w:t>
            </w:r>
            <w:r>
              <w:rPr>
                <w:rFonts w:ascii="Arial" w:hAnsi="Arial" w:cs="Arial"/>
                <w:color w:val="000000"/>
                <w:sz w:val="20"/>
                <w:szCs w:val="20"/>
                <w:vertAlign w:val="superscript"/>
              </w:rPr>
              <w:t xml:space="preserve">4,5,6,7,8” </w:t>
            </w:r>
            <w:r>
              <w:t xml:space="preserve">  ( </w:t>
            </w:r>
            <w:hyperlink r:id="rId68" w:history="1">
              <w:r w:rsidRPr="00155465">
                <w:rPr>
                  <w:rStyle w:val="Hyperlink"/>
                </w:rPr>
                <w:t>http://www.emdr.com/theory.htm</w:t>
              </w:r>
            </w:hyperlink>
            <w:r>
              <w:t>)</w:t>
            </w:r>
          </w:p>
        </w:tc>
        <w:tc>
          <w:tcPr>
            <w:tcW w:w="4809" w:type="dxa"/>
          </w:tcPr>
          <w:p w:rsidR="00056346" w:rsidRDefault="00056346" w:rsidP="00056346">
            <w:pPr>
              <w:spacing w:after="0" w:line="240" w:lineRule="auto"/>
            </w:pPr>
            <w:hyperlink r:id="rId69" w:history="1">
              <w:r w:rsidRPr="00155465">
                <w:rPr>
                  <w:rStyle w:val="Hyperlink"/>
                </w:rPr>
                <w:t>http:/</w:t>
              </w:r>
              <w:r w:rsidRPr="00155465">
                <w:rPr>
                  <w:rStyle w:val="Hyperlink"/>
                </w:rPr>
                <w:t>/</w:t>
              </w:r>
              <w:r w:rsidRPr="00155465">
                <w:rPr>
                  <w:rStyle w:val="Hyperlink"/>
                </w:rPr>
                <w:t>www.emdr.com/shapiro.htm</w:t>
              </w:r>
            </w:hyperlink>
          </w:p>
          <w:p w:rsidR="00056346" w:rsidRPr="00EA57E7" w:rsidRDefault="00056346" w:rsidP="00056346">
            <w:pPr>
              <w:spacing w:after="0" w:line="240" w:lineRule="auto"/>
            </w:pPr>
            <w:hyperlink r:id="rId70" w:history="1">
              <w:r w:rsidRPr="00155465">
                <w:rPr>
                  <w:rStyle w:val="Hyperlink"/>
                </w:rPr>
                <w:t>http://www.emdr.com</w:t>
              </w:r>
            </w:hyperlink>
          </w:p>
        </w:tc>
      </w:tr>
      <w:tr w:rsidR="00056346" w:rsidRPr="00EA57E7" w:rsidTr="00056346">
        <w:tc>
          <w:tcPr>
            <w:tcW w:w="1458" w:type="dxa"/>
          </w:tcPr>
          <w:p w:rsidR="00056346" w:rsidRDefault="00056346" w:rsidP="00056346">
            <w:pPr>
              <w:spacing w:after="0" w:line="240" w:lineRule="auto"/>
            </w:pPr>
          </w:p>
        </w:tc>
        <w:tc>
          <w:tcPr>
            <w:tcW w:w="1872" w:type="dxa"/>
          </w:tcPr>
          <w:p w:rsidR="00056346" w:rsidRDefault="00056346" w:rsidP="00056346">
            <w:pPr>
              <w:spacing w:after="0" w:line="240" w:lineRule="auto"/>
            </w:pPr>
            <w:r>
              <w:t xml:space="preserve">Progressive Counting </w:t>
            </w:r>
          </w:p>
        </w:tc>
        <w:tc>
          <w:tcPr>
            <w:tcW w:w="5580" w:type="dxa"/>
          </w:tcPr>
          <w:p w:rsidR="00056346" w:rsidRDefault="00056346" w:rsidP="00056346">
            <w:pPr>
              <w:spacing w:after="0" w:line="240" w:lineRule="auto"/>
              <w:rPr>
                <w:rFonts w:ascii="Arial" w:hAnsi="Arial" w:cs="Arial"/>
                <w:color w:val="000000"/>
                <w:sz w:val="20"/>
                <w:szCs w:val="20"/>
              </w:rPr>
            </w:pPr>
            <w:r>
              <w:rPr>
                <w:rFonts w:ascii="Arial" w:hAnsi="Arial" w:cs="Arial"/>
                <w:color w:val="000000"/>
                <w:sz w:val="20"/>
                <w:szCs w:val="20"/>
              </w:rPr>
              <w:t>Dr. Greenwald’s technique of trauma reprocessing that in early research is showing some equally beneficial results to trauma reprocessing as EMDR</w:t>
            </w:r>
          </w:p>
        </w:tc>
        <w:tc>
          <w:tcPr>
            <w:tcW w:w="4809" w:type="dxa"/>
          </w:tcPr>
          <w:p w:rsidR="00056346" w:rsidRDefault="00056346" w:rsidP="00056346">
            <w:pPr>
              <w:spacing w:after="0" w:line="240" w:lineRule="auto"/>
            </w:pPr>
            <w:hyperlink r:id="rId71" w:history="1">
              <w:r w:rsidRPr="00B648BD">
                <w:rPr>
                  <w:rStyle w:val="Hyperlink"/>
                </w:rPr>
                <w:t>http://www.childtrauma.com/pc.html</w:t>
              </w:r>
            </w:hyperlink>
            <w:r>
              <w:t xml:space="preserve"> </w:t>
            </w:r>
          </w:p>
        </w:tc>
      </w:tr>
      <w:tr w:rsidR="00056346" w:rsidRPr="00EA57E7" w:rsidTr="00056346">
        <w:tc>
          <w:tcPr>
            <w:tcW w:w="1458" w:type="dxa"/>
          </w:tcPr>
          <w:p w:rsidR="00056346" w:rsidRDefault="00056346" w:rsidP="00056346">
            <w:pPr>
              <w:spacing w:after="0" w:line="240" w:lineRule="auto"/>
            </w:pPr>
          </w:p>
        </w:tc>
        <w:tc>
          <w:tcPr>
            <w:tcW w:w="1872" w:type="dxa"/>
          </w:tcPr>
          <w:p w:rsidR="00056346" w:rsidRDefault="00056346" w:rsidP="00056346">
            <w:pPr>
              <w:spacing w:after="0" w:line="240" w:lineRule="auto"/>
            </w:pPr>
            <w:r>
              <w:t xml:space="preserve">Trauma Informed CBT </w:t>
            </w:r>
          </w:p>
        </w:tc>
        <w:tc>
          <w:tcPr>
            <w:tcW w:w="5580" w:type="dxa"/>
          </w:tcPr>
          <w:p w:rsidR="00056346" w:rsidRDefault="00056346" w:rsidP="00056346">
            <w:pPr>
              <w:spacing w:after="0" w:line="240" w:lineRule="auto"/>
            </w:pPr>
            <w:r>
              <w:t xml:space="preserve">Trauma-Focused Cognitive-Behavior Therapy—or TF-CBT—was developed by Drs. Judy Cohen, Esther </w:t>
            </w:r>
            <w:proofErr w:type="spellStart"/>
            <w:r>
              <w:t>Deblinger</w:t>
            </w:r>
            <w:proofErr w:type="spellEnd"/>
            <w:r>
              <w:t xml:space="preserve">, and Anthony </w:t>
            </w:r>
            <w:proofErr w:type="spellStart"/>
            <w:r>
              <w:t>Mannarino</w:t>
            </w:r>
            <w:proofErr w:type="spellEnd"/>
          </w:p>
          <w:p w:rsidR="00056346" w:rsidRDefault="00056346" w:rsidP="00056346">
            <w:pPr>
              <w:spacing w:after="0" w:line="240" w:lineRule="auto"/>
            </w:pPr>
            <w:r>
              <w:t xml:space="preserve">Website Online Courses states that TF-CBT can support … </w:t>
            </w:r>
          </w:p>
          <w:p w:rsidR="00056346" w:rsidRPr="00013909" w:rsidRDefault="00056346" w:rsidP="00056346">
            <w:pPr>
              <w:numPr>
                <w:ilvl w:val="0"/>
                <w:numId w:val="12"/>
              </w:numPr>
              <w:spacing w:before="100" w:beforeAutospacing="1" w:after="45" w:line="240" w:lineRule="auto"/>
              <w:rPr>
                <w:rFonts w:ascii="Verdana" w:eastAsia="Times New Roman" w:hAnsi="Verdana"/>
                <w:sz w:val="18"/>
                <w:szCs w:val="18"/>
              </w:rPr>
            </w:pPr>
            <w:r>
              <w:t>“</w:t>
            </w:r>
            <w:r>
              <w:rPr>
                <w:rFonts w:ascii="Verdana" w:hAnsi="Verdana"/>
                <w:sz w:val="18"/>
                <w:szCs w:val="18"/>
              </w:rPr>
              <w:t xml:space="preserve"> </w:t>
            </w:r>
            <w:r w:rsidRPr="00013909">
              <w:rPr>
                <w:rFonts w:ascii="Verdana" w:eastAsia="Times New Roman" w:hAnsi="Verdana"/>
                <w:sz w:val="18"/>
                <w:szCs w:val="18"/>
              </w:rPr>
              <w:t xml:space="preserve">Providing education to children and their caregivers about the impact of trauma on children and common childhood reactions to trauma </w:t>
            </w:r>
          </w:p>
          <w:p w:rsidR="00056346" w:rsidRPr="00013909" w:rsidRDefault="00056346" w:rsidP="00056346">
            <w:pPr>
              <w:numPr>
                <w:ilvl w:val="0"/>
                <w:numId w:val="12"/>
              </w:numPr>
              <w:spacing w:before="100" w:beforeAutospacing="1" w:after="45" w:line="240" w:lineRule="auto"/>
              <w:ind w:left="735"/>
              <w:rPr>
                <w:rFonts w:ascii="Verdana" w:eastAsia="Times New Roman" w:hAnsi="Verdana"/>
                <w:sz w:val="18"/>
                <w:szCs w:val="18"/>
              </w:rPr>
            </w:pPr>
            <w:r w:rsidRPr="00013909">
              <w:rPr>
                <w:rFonts w:ascii="Verdana" w:eastAsia="Times New Roman" w:hAnsi="Verdana"/>
                <w:sz w:val="18"/>
                <w:szCs w:val="18"/>
              </w:rPr>
              <w:t xml:space="preserve">Helping children and parents identify and cope with a range of emotions </w:t>
            </w:r>
          </w:p>
          <w:p w:rsidR="00056346" w:rsidRPr="00013909" w:rsidRDefault="00056346" w:rsidP="00056346">
            <w:pPr>
              <w:numPr>
                <w:ilvl w:val="0"/>
                <w:numId w:val="12"/>
              </w:numPr>
              <w:spacing w:before="100" w:beforeAutospacing="1" w:after="45" w:line="240" w:lineRule="auto"/>
              <w:ind w:left="735"/>
              <w:rPr>
                <w:rFonts w:ascii="Verdana" w:eastAsia="Times New Roman" w:hAnsi="Verdana"/>
                <w:sz w:val="18"/>
                <w:szCs w:val="18"/>
              </w:rPr>
            </w:pPr>
            <w:r w:rsidRPr="00013909">
              <w:rPr>
                <w:rFonts w:ascii="Verdana" w:eastAsia="Times New Roman" w:hAnsi="Verdana"/>
                <w:sz w:val="18"/>
                <w:szCs w:val="18"/>
              </w:rPr>
              <w:t xml:space="preserve">Developing personalized stress management skills for children and parents </w:t>
            </w:r>
          </w:p>
          <w:p w:rsidR="00056346" w:rsidRPr="00013909" w:rsidRDefault="00056346" w:rsidP="00056346">
            <w:pPr>
              <w:numPr>
                <w:ilvl w:val="0"/>
                <w:numId w:val="12"/>
              </w:numPr>
              <w:spacing w:before="100" w:beforeAutospacing="1" w:after="45" w:line="240" w:lineRule="auto"/>
              <w:ind w:left="735"/>
              <w:rPr>
                <w:rFonts w:ascii="Verdana" w:eastAsia="Times New Roman" w:hAnsi="Verdana"/>
                <w:sz w:val="18"/>
                <w:szCs w:val="18"/>
              </w:rPr>
            </w:pPr>
            <w:r w:rsidRPr="00013909">
              <w:rPr>
                <w:rFonts w:ascii="Verdana" w:eastAsia="Times New Roman" w:hAnsi="Verdana"/>
                <w:sz w:val="18"/>
                <w:szCs w:val="18"/>
              </w:rPr>
              <w:t xml:space="preserve">Teaching children and parents how to recognize the connections between thoughts, feelings and behaviors </w:t>
            </w:r>
          </w:p>
          <w:p w:rsidR="00056346" w:rsidRPr="00013909" w:rsidRDefault="00056346" w:rsidP="00056346">
            <w:pPr>
              <w:numPr>
                <w:ilvl w:val="0"/>
                <w:numId w:val="12"/>
              </w:numPr>
              <w:spacing w:before="100" w:beforeAutospacing="1" w:after="45" w:line="240" w:lineRule="auto"/>
              <w:ind w:left="735"/>
              <w:rPr>
                <w:rFonts w:ascii="Verdana" w:eastAsia="Times New Roman" w:hAnsi="Verdana"/>
                <w:sz w:val="18"/>
                <w:szCs w:val="18"/>
              </w:rPr>
            </w:pPr>
            <w:r w:rsidRPr="00013909">
              <w:rPr>
                <w:rFonts w:ascii="Verdana" w:eastAsia="Times New Roman" w:hAnsi="Verdana"/>
                <w:sz w:val="18"/>
                <w:szCs w:val="18"/>
              </w:rPr>
              <w:t xml:space="preserve">Encouraging children to share their traumatic experiences either verbally, in the form of a written narrative, or in some other developmentally appropriate manner. </w:t>
            </w:r>
          </w:p>
          <w:p w:rsidR="00056346" w:rsidRPr="00013909" w:rsidRDefault="00056346" w:rsidP="00056346">
            <w:pPr>
              <w:numPr>
                <w:ilvl w:val="0"/>
                <w:numId w:val="12"/>
              </w:numPr>
              <w:spacing w:before="100" w:beforeAutospacing="1" w:after="45" w:line="240" w:lineRule="auto"/>
              <w:ind w:left="735"/>
              <w:rPr>
                <w:rFonts w:ascii="Verdana" w:eastAsia="Times New Roman" w:hAnsi="Verdana"/>
                <w:sz w:val="18"/>
                <w:szCs w:val="18"/>
              </w:rPr>
            </w:pPr>
            <w:r w:rsidRPr="00013909">
              <w:rPr>
                <w:rFonts w:ascii="Verdana" w:eastAsia="Times New Roman" w:hAnsi="Verdana"/>
                <w:sz w:val="18"/>
                <w:szCs w:val="18"/>
              </w:rPr>
              <w:t xml:space="preserve">Helping children and parents talk with each other about the traumatic experiences </w:t>
            </w:r>
          </w:p>
          <w:p w:rsidR="00056346" w:rsidRPr="00056346" w:rsidRDefault="00056346" w:rsidP="00056346">
            <w:pPr>
              <w:numPr>
                <w:ilvl w:val="0"/>
                <w:numId w:val="12"/>
              </w:numPr>
              <w:spacing w:before="100" w:beforeAutospacing="1" w:after="45" w:line="240" w:lineRule="auto"/>
              <w:ind w:left="735"/>
              <w:rPr>
                <w:rFonts w:ascii="Verdana" w:eastAsia="Times New Roman" w:hAnsi="Verdana"/>
                <w:sz w:val="18"/>
                <w:szCs w:val="18"/>
              </w:rPr>
            </w:pPr>
            <w:r w:rsidRPr="00013909">
              <w:rPr>
                <w:rFonts w:ascii="Verdana" w:eastAsia="Times New Roman" w:hAnsi="Verdana"/>
                <w:sz w:val="18"/>
                <w:szCs w:val="18"/>
              </w:rPr>
              <w:t>Modifying children's and parents' inaccurate or unhelpful trauma-related thoughts</w:t>
            </w:r>
          </w:p>
        </w:tc>
        <w:tc>
          <w:tcPr>
            <w:tcW w:w="4809" w:type="dxa"/>
          </w:tcPr>
          <w:p w:rsidR="00056346" w:rsidRDefault="00056346" w:rsidP="00056346">
            <w:pPr>
              <w:spacing w:after="0" w:line="240" w:lineRule="auto"/>
            </w:pPr>
            <w:hyperlink r:id="rId72" w:history="1">
              <w:r w:rsidRPr="00C73E26">
                <w:rPr>
                  <w:rStyle w:val="Hyperlink"/>
                </w:rPr>
                <w:t>http://tfcbt.musc.edu/</w:t>
              </w:r>
            </w:hyperlink>
            <w:r>
              <w:t xml:space="preserve"> </w:t>
            </w:r>
          </w:p>
        </w:tc>
      </w:tr>
    </w:tbl>
    <w:p w:rsidR="00E873D4" w:rsidRDefault="00E873D4"/>
    <w:p w:rsidR="00E873D4" w:rsidRDefault="00E873D4"/>
    <w:p w:rsidR="00E873D4" w:rsidRDefault="00056346">
      <w:r>
        <w:t xml:space="preserve">NOTES: </w:t>
      </w:r>
    </w:p>
    <w:p w:rsidR="00A60D00" w:rsidRDefault="00A60D00" w:rsidP="00847DF2">
      <w:pPr>
        <w:jc w:val="center"/>
        <w:rPr>
          <w:b/>
        </w:rPr>
      </w:pPr>
    </w:p>
    <w:p w:rsidR="00A60D00" w:rsidRDefault="00A60D00" w:rsidP="00847DF2">
      <w:pPr>
        <w:jc w:val="center"/>
        <w:rPr>
          <w:b/>
        </w:rPr>
      </w:pPr>
    </w:p>
    <w:p w:rsidR="00A60D00" w:rsidRDefault="00A60D00" w:rsidP="00847DF2">
      <w:pPr>
        <w:jc w:val="center"/>
        <w:rPr>
          <w:b/>
        </w:rPr>
      </w:pPr>
    </w:p>
    <w:p w:rsidR="00A60D00" w:rsidRDefault="00A60D00" w:rsidP="00847DF2">
      <w:pPr>
        <w:jc w:val="center"/>
        <w:rPr>
          <w:b/>
        </w:rPr>
      </w:pPr>
    </w:p>
    <w:p w:rsidR="00A60D00" w:rsidRDefault="00A60D00" w:rsidP="00847DF2">
      <w:pPr>
        <w:jc w:val="center"/>
        <w:rPr>
          <w:b/>
        </w:rPr>
      </w:pPr>
    </w:p>
    <w:p w:rsidR="00A60D00" w:rsidRDefault="00A60D00" w:rsidP="00847DF2">
      <w:pPr>
        <w:jc w:val="center"/>
        <w:rPr>
          <w:b/>
        </w:rPr>
      </w:pPr>
    </w:p>
    <w:p w:rsidR="00E416B9" w:rsidRDefault="00E416B9"/>
    <w:sectPr w:rsidR="00E416B9" w:rsidSect="00EA57E7">
      <w:headerReference w:type="default" r:id="rId73"/>
      <w:footerReference w:type="default" r:id="rId74"/>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0DC9" w:rsidRDefault="00040DC9" w:rsidP="00EA57E7">
      <w:pPr>
        <w:spacing w:after="0" w:line="240" w:lineRule="auto"/>
      </w:pPr>
      <w:r>
        <w:separator/>
      </w:r>
    </w:p>
  </w:endnote>
  <w:endnote w:type="continuationSeparator" w:id="0">
    <w:p w:rsidR="00040DC9" w:rsidRDefault="00040DC9" w:rsidP="00EA57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altName w:val="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61C" w:rsidRDefault="004D761C">
    <w:pPr>
      <w:pStyle w:val="Footer"/>
      <w:jc w:val="right"/>
    </w:pPr>
    <w:fldSimple w:instr=" PAGE   \* MERGEFORMAT ">
      <w:r w:rsidR="00056346">
        <w:rPr>
          <w:noProof/>
        </w:rPr>
        <w:t>1</w:t>
      </w:r>
    </w:fldSimple>
  </w:p>
  <w:p w:rsidR="007F6A9B" w:rsidRDefault="007F6A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0DC9" w:rsidRDefault="00040DC9" w:rsidP="00EA57E7">
      <w:pPr>
        <w:spacing w:after="0" w:line="240" w:lineRule="auto"/>
      </w:pPr>
      <w:r>
        <w:separator/>
      </w:r>
    </w:p>
  </w:footnote>
  <w:footnote w:type="continuationSeparator" w:id="0">
    <w:p w:rsidR="00040DC9" w:rsidRDefault="00040DC9" w:rsidP="00EA57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718" w:rsidRPr="004D761C" w:rsidRDefault="004A06DC" w:rsidP="00EA57E7">
    <w:pPr>
      <w:pStyle w:val="Header"/>
      <w:jc w:val="center"/>
      <w:rPr>
        <w:b/>
      </w:rPr>
    </w:pPr>
    <w:r>
      <w:rPr>
        <w:b/>
      </w:rPr>
      <w:t>RESOURCES FOR PHASE ORIENTED TREATMENT</w:t>
    </w:r>
  </w:p>
  <w:p w:rsidR="004D761C" w:rsidRDefault="004D761C" w:rsidP="00EA57E7">
    <w:pPr>
      <w:pStyle w:val="Header"/>
      <w:jc w:val="center"/>
    </w:pPr>
    <w:r>
      <w:t xml:space="preserve">Table of Resources Developed by Allison Sampson, PhD  </w:t>
    </w:r>
  </w:p>
  <w:p w:rsidR="00F41718" w:rsidRDefault="00F4171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F3270"/>
    <w:multiLevelType w:val="hybridMultilevel"/>
    <w:tmpl w:val="4BFA3A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187032"/>
    <w:multiLevelType w:val="hybridMultilevel"/>
    <w:tmpl w:val="16700950"/>
    <w:lvl w:ilvl="0" w:tplc="7E0C121C">
      <w:start w:val="1"/>
      <w:numFmt w:val="bullet"/>
      <w:lvlText w:val="•"/>
      <w:lvlJc w:val="left"/>
      <w:pPr>
        <w:tabs>
          <w:tab w:val="num" w:pos="720"/>
        </w:tabs>
        <w:ind w:left="720" w:hanging="360"/>
      </w:pPr>
      <w:rPr>
        <w:rFonts w:ascii="Times New Roman" w:hAnsi="Times New Roman" w:hint="default"/>
      </w:rPr>
    </w:lvl>
    <w:lvl w:ilvl="1" w:tplc="FE48B07E" w:tentative="1">
      <w:start w:val="1"/>
      <w:numFmt w:val="bullet"/>
      <w:lvlText w:val="•"/>
      <w:lvlJc w:val="left"/>
      <w:pPr>
        <w:tabs>
          <w:tab w:val="num" w:pos="1440"/>
        </w:tabs>
        <w:ind w:left="1440" w:hanging="360"/>
      </w:pPr>
      <w:rPr>
        <w:rFonts w:ascii="Times New Roman" w:hAnsi="Times New Roman" w:hint="default"/>
      </w:rPr>
    </w:lvl>
    <w:lvl w:ilvl="2" w:tplc="541297F6" w:tentative="1">
      <w:start w:val="1"/>
      <w:numFmt w:val="bullet"/>
      <w:lvlText w:val="•"/>
      <w:lvlJc w:val="left"/>
      <w:pPr>
        <w:tabs>
          <w:tab w:val="num" w:pos="2160"/>
        </w:tabs>
        <w:ind w:left="2160" w:hanging="360"/>
      </w:pPr>
      <w:rPr>
        <w:rFonts w:ascii="Times New Roman" w:hAnsi="Times New Roman" w:hint="default"/>
      </w:rPr>
    </w:lvl>
    <w:lvl w:ilvl="3" w:tplc="4ED23846" w:tentative="1">
      <w:start w:val="1"/>
      <w:numFmt w:val="bullet"/>
      <w:lvlText w:val="•"/>
      <w:lvlJc w:val="left"/>
      <w:pPr>
        <w:tabs>
          <w:tab w:val="num" w:pos="2880"/>
        </w:tabs>
        <w:ind w:left="2880" w:hanging="360"/>
      </w:pPr>
      <w:rPr>
        <w:rFonts w:ascii="Times New Roman" w:hAnsi="Times New Roman" w:hint="default"/>
      </w:rPr>
    </w:lvl>
    <w:lvl w:ilvl="4" w:tplc="44B8AC3C" w:tentative="1">
      <w:start w:val="1"/>
      <w:numFmt w:val="bullet"/>
      <w:lvlText w:val="•"/>
      <w:lvlJc w:val="left"/>
      <w:pPr>
        <w:tabs>
          <w:tab w:val="num" w:pos="3600"/>
        </w:tabs>
        <w:ind w:left="3600" w:hanging="360"/>
      </w:pPr>
      <w:rPr>
        <w:rFonts w:ascii="Times New Roman" w:hAnsi="Times New Roman" w:hint="default"/>
      </w:rPr>
    </w:lvl>
    <w:lvl w:ilvl="5" w:tplc="FDA0A284" w:tentative="1">
      <w:start w:val="1"/>
      <w:numFmt w:val="bullet"/>
      <w:lvlText w:val="•"/>
      <w:lvlJc w:val="left"/>
      <w:pPr>
        <w:tabs>
          <w:tab w:val="num" w:pos="4320"/>
        </w:tabs>
        <w:ind w:left="4320" w:hanging="360"/>
      </w:pPr>
      <w:rPr>
        <w:rFonts w:ascii="Times New Roman" w:hAnsi="Times New Roman" w:hint="default"/>
      </w:rPr>
    </w:lvl>
    <w:lvl w:ilvl="6" w:tplc="2C369108" w:tentative="1">
      <w:start w:val="1"/>
      <w:numFmt w:val="bullet"/>
      <w:lvlText w:val="•"/>
      <w:lvlJc w:val="left"/>
      <w:pPr>
        <w:tabs>
          <w:tab w:val="num" w:pos="5040"/>
        </w:tabs>
        <w:ind w:left="5040" w:hanging="360"/>
      </w:pPr>
      <w:rPr>
        <w:rFonts w:ascii="Times New Roman" w:hAnsi="Times New Roman" w:hint="default"/>
      </w:rPr>
    </w:lvl>
    <w:lvl w:ilvl="7" w:tplc="430C737E" w:tentative="1">
      <w:start w:val="1"/>
      <w:numFmt w:val="bullet"/>
      <w:lvlText w:val="•"/>
      <w:lvlJc w:val="left"/>
      <w:pPr>
        <w:tabs>
          <w:tab w:val="num" w:pos="5760"/>
        </w:tabs>
        <w:ind w:left="5760" w:hanging="360"/>
      </w:pPr>
      <w:rPr>
        <w:rFonts w:ascii="Times New Roman" w:hAnsi="Times New Roman" w:hint="default"/>
      </w:rPr>
    </w:lvl>
    <w:lvl w:ilvl="8" w:tplc="4B5EB3F8" w:tentative="1">
      <w:start w:val="1"/>
      <w:numFmt w:val="bullet"/>
      <w:lvlText w:val="•"/>
      <w:lvlJc w:val="left"/>
      <w:pPr>
        <w:tabs>
          <w:tab w:val="num" w:pos="6480"/>
        </w:tabs>
        <w:ind w:left="6480" w:hanging="360"/>
      </w:pPr>
      <w:rPr>
        <w:rFonts w:ascii="Times New Roman" w:hAnsi="Times New Roman" w:hint="default"/>
      </w:rPr>
    </w:lvl>
  </w:abstractNum>
  <w:abstractNum w:abstractNumId="2">
    <w:nsid w:val="12BA2FAA"/>
    <w:multiLevelType w:val="multilevel"/>
    <w:tmpl w:val="F9548DF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8D2312"/>
    <w:multiLevelType w:val="hybridMultilevel"/>
    <w:tmpl w:val="D076CF3A"/>
    <w:lvl w:ilvl="0" w:tplc="11ECC806">
      <w:start w:val="1"/>
      <w:numFmt w:val="bullet"/>
      <w:lvlText w:val="•"/>
      <w:lvlJc w:val="left"/>
      <w:pPr>
        <w:tabs>
          <w:tab w:val="num" w:pos="720"/>
        </w:tabs>
        <w:ind w:left="720" w:hanging="360"/>
      </w:pPr>
      <w:rPr>
        <w:rFonts w:ascii="Times New Roman" w:hAnsi="Times New Roman" w:hint="default"/>
      </w:rPr>
    </w:lvl>
    <w:lvl w:ilvl="1" w:tplc="24841E20" w:tentative="1">
      <w:start w:val="1"/>
      <w:numFmt w:val="bullet"/>
      <w:lvlText w:val="•"/>
      <w:lvlJc w:val="left"/>
      <w:pPr>
        <w:tabs>
          <w:tab w:val="num" w:pos="1440"/>
        </w:tabs>
        <w:ind w:left="1440" w:hanging="360"/>
      </w:pPr>
      <w:rPr>
        <w:rFonts w:ascii="Times New Roman" w:hAnsi="Times New Roman" w:hint="default"/>
      </w:rPr>
    </w:lvl>
    <w:lvl w:ilvl="2" w:tplc="FD4629B6" w:tentative="1">
      <w:start w:val="1"/>
      <w:numFmt w:val="bullet"/>
      <w:lvlText w:val="•"/>
      <w:lvlJc w:val="left"/>
      <w:pPr>
        <w:tabs>
          <w:tab w:val="num" w:pos="2160"/>
        </w:tabs>
        <w:ind w:left="2160" w:hanging="360"/>
      </w:pPr>
      <w:rPr>
        <w:rFonts w:ascii="Times New Roman" w:hAnsi="Times New Roman" w:hint="default"/>
      </w:rPr>
    </w:lvl>
    <w:lvl w:ilvl="3" w:tplc="9274FBF4" w:tentative="1">
      <w:start w:val="1"/>
      <w:numFmt w:val="bullet"/>
      <w:lvlText w:val="•"/>
      <w:lvlJc w:val="left"/>
      <w:pPr>
        <w:tabs>
          <w:tab w:val="num" w:pos="2880"/>
        </w:tabs>
        <w:ind w:left="2880" w:hanging="360"/>
      </w:pPr>
      <w:rPr>
        <w:rFonts w:ascii="Times New Roman" w:hAnsi="Times New Roman" w:hint="default"/>
      </w:rPr>
    </w:lvl>
    <w:lvl w:ilvl="4" w:tplc="5F0266EA" w:tentative="1">
      <w:start w:val="1"/>
      <w:numFmt w:val="bullet"/>
      <w:lvlText w:val="•"/>
      <w:lvlJc w:val="left"/>
      <w:pPr>
        <w:tabs>
          <w:tab w:val="num" w:pos="3600"/>
        </w:tabs>
        <w:ind w:left="3600" w:hanging="360"/>
      </w:pPr>
      <w:rPr>
        <w:rFonts w:ascii="Times New Roman" w:hAnsi="Times New Roman" w:hint="default"/>
      </w:rPr>
    </w:lvl>
    <w:lvl w:ilvl="5" w:tplc="AAE46ED2" w:tentative="1">
      <w:start w:val="1"/>
      <w:numFmt w:val="bullet"/>
      <w:lvlText w:val="•"/>
      <w:lvlJc w:val="left"/>
      <w:pPr>
        <w:tabs>
          <w:tab w:val="num" w:pos="4320"/>
        </w:tabs>
        <w:ind w:left="4320" w:hanging="360"/>
      </w:pPr>
      <w:rPr>
        <w:rFonts w:ascii="Times New Roman" w:hAnsi="Times New Roman" w:hint="default"/>
      </w:rPr>
    </w:lvl>
    <w:lvl w:ilvl="6" w:tplc="0C1C0E02" w:tentative="1">
      <w:start w:val="1"/>
      <w:numFmt w:val="bullet"/>
      <w:lvlText w:val="•"/>
      <w:lvlJc w:val="left"/>
      <w:pPr>
        <w:tabs>
          <w:tab w:val="num" w:pos="5040"/>
        </w:tabs>
        <w:ind w:left="5040" w:hanging="360"/>
      </w:pPr>
      <w:rPr>
        <w:rFonts w:ascii="Times New Roman" w:hAnsi="Times New Roman" w:hint="default"/>
      </w:rPr>
    </w:lvl>
    <w:lvl w:ilvl="7" w:tplc="AD2E3D8C" w:tentative="1">
      <w:start w:val="1"/>
      <w:numFmt w:val="bullet"/>
      <w:lvlText w:val="•"/>
      <w:lvlJc w:val="left"/>
      <w:pPr>
        <w:tabs>
          <w:tab w:val="num" w:pos="5760"/>
        </w:tabs>
        <w:ind w:left="5760" w:hanging="360"/>
      </w:pPr>
      <w:rPr>
        <w:rFonts w:ascii="Times New Roman" w:hAnsi="Times New Roman" w:hint="default"/>
      </w:rPr>
    </w:lvl>
    <w:lvl w:ilvl="8" w:tplc="AF3640B6" w:tentative="1">
      <w:start w:val="1"/>
      <w:numFmt w:val="bullet"/>
      <w:lvlText w:val="•"/>
      <w:lvlJc w:val="left"/>
      <w:pPr>
        <w:tabs>
          <w:tab w:val="num" w:pos="6480"/>
        </w:tabs>
        <w:ind w:left="6480" w:hanging="360"/>
      </w:pPr>
      <w:rPr>
        <w:rFonts w:ascii="Times New Roman" w:hAnsi="Times New Roman" w:hint="default"/>
      </w:rPr>
    </w:lvl>
  </w:abstractNum>
  <w:abstractNum w:abstractNumId="4">
    <w:nsid w:val="2D9A3865"/>
    <w:multiLevelType w:val="multilevel"/>
    <w:tmpl w:val="93C0C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1E26A70"/>
    <w:multiLevelType w:val="multilevel"/>
    <w:tmpl w:val="444467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A74C75"/>
    <w:multiLevelType w:val="hybridMultilevel"/>
    <w:tmpl w:val="B9E2BD98"/>
    <w:lvl w:ilvl="0" w:tplc="64DA923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4B2AD7"/>
    <w:multiLevelType w:val="hybridMultilevel"/>
    <w:tmpl w:val="20BC2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DF2157"/>
    <w:multiLevelType w:val="hybridMultilevel"/>
    <w:tmpl w:val="C010AB96"/>
    <w:lvl w:ilvl="0" w:tplc="B232C4A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000447"/>
    <w:multiLevelType w:val="hybridMultilevel"/>
    <w:tmpl w:val="7B04C0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A73668"/>
    <w:multiLevelType w:val="hybridMultilevel"/>
    <w:tmpl w:val="34DE7368"/>
    <w:lvl w:ilvl="0" w:tplc="5C48B36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5F4B1A"/>
    <w:multiLevelType w:val="hybridMultilevel"/>
    <w:tmpl w:val="178831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244101"/>
    <w:multiLevelType w:val="hybridMultilevel"/>
    <w:tmpl w:val="30245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DD6D1A"/>
    <w:multiLevelType w:val="multilevel"/>
    <w:tmpl w:val="F9548DF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9D179F2"/>
    <w:multiLevelType w:val="hybridMultilevel"/>
    <w:tmpl w:val="14DA58C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681439"/>
    <w:multiLevelType w:val="hybridMultilevel"/>
    <w:tmpl w:val="FB94F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FB6726"/>
    <w:multiLevelType w:val="hybridMultilevel"/>
    <w:tmpl w:val="C6F2B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932B2F"/>
    <w:multiLevelType w:val="hybridMultilevel"/>
    <w:tmpl w:val="AF0026C2"/>
    <w:lvl w:ilvl="0" w:tplc="371C784E">
      <w:start w:val="1"/>
      <w:numFmt w:val="bullet"/>
      <w:lvlText w:val="–"/>
      <w:lvlJc w:val="left"/>
      <w:pPr>
        <w:tabs>
          <w:tab w:val="num" w:pos="720"/>
        </w:tabs>
        <w:ind w:left="720" w:hanging="360"/>
      </w:pPr>
      <w:rPr>
        <w:rFonts w:ascii="Times New Roman" w:hAnsi="Times New Roman" w:hint="default"/>
      </w:rPr>
    </w:lvl>
    <w:lvl w:ilvl="1" w:tplc="BF466EBE">
      <w:start w:val="1"/>
      <w:numFmt w:val="bullet"/>
      <w:lvlText w:val="–"/>
      <w:lvlJc w:val="left"/>
      <w:pPr>
        <w:tabs>
          <w:tab w:val="num" w:pos="1440"/>
        </w:tabs>
        <w:ind w:left="1440" w:hanging="360"/>
      </w:pPr>
      <w:rPr>
        <w:rFonts w:ascii="Times New Roman" w:hAnsi="Times New Roman" w:hint="default"/>
      </w:rPr>
    </w:lvl>
    <w:lvl w:ilvl="2" w:tplc="F8FEDC08">
      <w:start w:val="1421"/>
      <w:numFmt w:val="bullet"/>
      <w:lvlText w:val="•"/>
      <w:lvlJc w:val="left"/>
      <w:pPr>
        <w:tabs>
          <w:tab w:val="num" w:pos="2160"/>
        </w:tabs>
        <w:ind w:left="2160" w:hanging="360"/>
      </w:pPr>
      <w:rPr>
        <w:rFonts w:ascii="Times New Roman" w:hAnsi="Times New Roman" w:hint="default"/>
      </w:rPr>
    </w:lvl>
    <w:lvl w:ilvl="3" w:tplc="C644A3EC" w:tentative="1">
      <w:start w:val="1"/>
      <w:numFmt w:val="bullet"/>
      <w:lvlText w:val="–"/>
      <w:lvlJc w:val="left"/>
      <w:pPr>
        <w:tabs>
          <w:tab w:val="num" w:pos="2880"/>
        </w:tabs>
        <w:ind w:left="2880" w:hanging="360"/>
      </w:pPr>
      <w:rPr>
        <w:rFonts w:ascii="Times New Roman" w:hAnsi="Times New Roman" w:hint="default"/>
      </w:rPr>
    </w:lvl>
    <w:lvl w:ilvl="4" w:tplc="1DA00D4C" w:tentative="1">
      <w:start w:val="1"/>
      <w:numFmt w:val="bullet"/>
      <w:lvlText w:val="–"/>
      <w:lvlJc w:val="left"/>
      <w:pPr>
        <w:tabs>
          <w:tab w:val="num" w:pos="3600"/>
        </w:tabs>
        <w:ind w:left="3600" w:hanging="360"/>
      </w:pPr>
      <w:rPr>
        <w:rFonts w:ascii="Times New Roman" w:hAnsi="Times New Roman" w:hint="default"/>
      </w:rPr>
    </w:lvl>
    <w:lvl w:ilvl="5" w:tplc="77183886" w:tentative="1">
      <w:start w:val="1"/>
      <w:numFmt w:val="bullet"/>
      <w:lvlText w:val="–"/>
      <w:lvlJc w:val="left"/>
      <w:pPr>
        <w:tabs>
          <w:tab w:val="num" w:pos="4320"/>
        </w:tabs>
        <w:ind w:left="4320" w:hanging="360"/>
      </w:pPr>
      <w:rPr>
        <w:rFonts w:ascii="Times New Roman" w:hAnsi="Times New Roman" w:hint="default"/>
      </w:rPr>
    </w:lvl>
    <w:lvl w:ilvl="6" w:tplc="C760208E" w:tentative="1">
      <w:start w:val="1"/>
      <w:numFmt w:val="bullet"/>
      <w:lvlText w:val="–"/>
      <w:lvlJc w:val="left"/>
      <w:pPr>
        <w:tabs>
          <w:tab w:val="num" w:pos="5040"/>
        </w:tabs>
        <w:ind w:left="5040" w:hanging="360"/>
      </w:pPr>
      <w:rPr>
        <w:rFonts w:ascii="Times New Roman" w:hAnsi="Times New Roman" w:hint="default"/>
      </w:rPr>
    </w:lvl>
    <w:lvl w:ilvl="7" w:tplc="35B49362" w:tentative="1">
      <w:start w:val="1"/>
      <w:numFmt w:val="bullet"/>
      <w:lvlText w:val="–"/>
      <w:lvlJc w:val="left"/>
      <w:pPr>
        <w:tabs>
          <w:tab w:val="num" w:pos="5760"/>
        </w:tabs>
        <w:ind w:left="5760" w:hanging="360"/>
      </w:pPr>
      <w:rPr>
        <w:rFonts w:ascii="Times New Roman" w:hAnsi="Times New Roman" w:hint="default"/>
      </w:rPr>
    </w:lvl>
    <w:lvl w:ilvl="8" w:tplc="BF42DC42" w:tentative="1">
      <w:start w:val="1"/>
      <w:numFmt w:val="bullet"/>
      <w:lvlText w:val="–"/>
      <w:lvlJc w:val="left"/>
      <w:pPr>
        <w:tabs>
          <w:tab w:val="num" w:pos="6480"/>
        </w:tabs>
        <w:ind w:left="6480" w:hanging="360"/>
      </w:pPr>
      <w:rPr>
        <w:rFonts w:ascii="Times New Roman" w:hAnsi="Times New Roman" w:hint="default"/>
      </w:rPr>
    </w:lvl>
  </w:abstractNum>
  <w:abstractNum w:abstractNumId="18">
    <w:nsid w:val="730D16ED"/>
    <w:multiLevelType w:val="multilevel"/>
    <w:tmpl w:val="5D0C1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99D50D1"/>
    <w:multiLevelType w:val="hybridMultilevel"/>
    <w:tmpl w:val="CC2E9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A0546A"/>
    <w:multiLevelType w:val="hybridMultilevel"/>
    <w:tmpl w:val="38F6A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6"/>
  </w:num>
  <w:num w:numId="4">
    <w:abstractNumId w:val="13"/>
  </w:num>
  <w:num w:numId="5">
    <w:abstractNumId w:val="7"/>
  </w:num>
  <w:num w:numId="6">
    <w:abstractNumId w:val="5"/>
  </w:num>
  <w:num w:numId="7">
    <w:abstractNumId w:val="19"/>
  </w:num>
  <w:num w:numId="8">
    <w:abstractNumId w:val="9"/>
  </w:num>
  <w:num w:numId="9">
    <w:abstractNumId w:val="0"/>
  </w:num>
  <w:num w:numId="10">
    <w:abstractNumId w:val="2"/>
  </w:num>
  <w:num w:numId="11">
    <w:abstractNumId w:val="6"/>
  </w:num>
  <w:num w:numId="12">
    <w:abstractNumId w:val="18"/>
  </w:num>
  <w:num w:numId="13">
    <w:abstractNumId w:val="1"/>
  </w:num>
  <w:num w:numId="14">
    <w:abstractNumId w:val="17"/>
  </w:num>
  <w:num w:numId="15">
    <w:abstractNumId w:val="8"/>
  </w:num>
  <w:num w:numId="16">
    <w:abstractNumId w:val="11"/>
  </w:num>
  <w:num w:numId="17">
    <w:abstractNumId w:val="15"/>
  </w:num>
  <w:num w:numId="18">
    <w:abstractNumId w:val="14"/>
  </w:num>
  <w:num w:numId="19">
    <w:abstractNumId w:val="20"/>
  </w:num>
  <w:num w:numId="20">
    <w:abstractNumId w:val="3"/>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EA57E7"/>
    <w:rsid w:val="00013909"/>
    <w:rsid w:val="00022C17"/>
    <w:rsid w:val="00040DC9"/>
    <w:rsid w:val="00056346"/>
    <w:rsid w:val="0007096D"/>
    <w:rsid w:val="00083913"/>
    <w:rsid w:val="001147DC"/>
    <w:rsid w:val="001345D2"/>
    <w:rsid w:val="00155C60"/>
    <w:rsid w:val="00156AA5"/>
    <w:rsid w:val="0016165A"/>
    <w:rsid w:val="001643A2"/>
    <w:rsid w:val="001706B0"/>
    <w:rsid w:val="00173226"/>
    <w:rsid w:val="0017590D"/>
    <w:rsid w:val="00180E62"/>
    <w:rsid w:val="001B2B04"/>
    <w:rsid w:val="001D29A5"/>
    <w:rsid w:val="001E4A3E"/>
    <w:rsid w:val="002328FB"/>
    <w:rsid w:val="0025581F"/>
    <w:rsid w:val="002916F0"/>
    <w:rsid w:val="00291D67"/>
    <w:rsid w:val="002D4B78"/>
    <w:rsid w:val="00310946"/>
    <w:rsid w:val="003257B9"/>
    <w:rsid w:val="003258AD"/>
    <w:rsid w:val="0034621A"/>
    <w:rsid w:val="003B3747"/>
    <w:rsid w:val="003B4B35"/>
    <w:rsid w:val="003C2A4E"/>
    <w:rsid w:val="003F6986"/>
    <w:rsid w:val="003F797A"/>
    <w:rsid w:val="003F7C22"/>
    <w:rsid w:val="00420B36"/>
    <w:rsid w:val="00430C3C"/>
    <w:rsid w:val="0044767D"/>
    <w:rsid w:val="004738E2"/>
    <w:rsid w:val="004A06DC"/>
    <w:rsid w:val="004D761C"/>
    <w:rsid w:val="004E2706"/>
    <w:rsid w:val="004E7688"/>
    <w:rsid w:val="004F7881"/>
    <w:rsid w:val="005060F5"/>
    <w:rsid w:val="00543243"/>
    <w:rsid w:val="005556D1"/>
    <w:rsid w:val="00555952"/>
    <w:rsid w:val="005B4C3C"/>
    <w:rsid w:val="005C2670"/>
    <w:rsid w:val="005F123F"/>
    <w:rsid w:val="005F1DC1"/>
    <w:rsid w:val="00615FDB"/>
    <w:rsid w:val="006311B6"/>
    <w:rsid w:val="00675132"/>
    <w:rsid w:val="00681986"/>
    <w:rsid w:val="006C26CA"/>
    <w:rsid w:val="006C6CE6"/>
    <w:rsid w:val="006D2EB4"/>
    <w:rsid w:val="006D2EDA"/>
    <w:rsid w:val="006F415B"/>
    <w:rsid w:val="006F6B8B"/>
    <w:rsid w:val="00704997"/>
    <w:rsid w:val="00712407"/>
    <w:rsid w:val="007508D5"/>
    <w:rsid w:val="007831D9"/>
    <w:rsid w:val="007B085B"/>
    <w:rsid w:val="007F08DA"/>
    <w:rsid w:val="007F6A9B"/>
    <w:rsid w:val="00847DF2"/>
    <w:rsid w:val="00875C72"/>
    <w:rsid w:val="008C5A87"/>
    <w:rsid w:val="00901540"/>
    <w:rsid w:val="009319B1"/>
    <w:rsid w:val="00962169"/>
    <w:rsid w:val="00963E28"/>
    <w:rsid w:val="009951FC"/>
    <w:rsid w:val="009D52C4"/>
    <w:rsid w:val="00A2176A"/>
    <w:rsid w:val="00A557E6"/>
    <w:rsid w:val="00A6024E"/>
    <w:rsid w:val="00A60D00"/>
    <w:rsid w:val="00AD18D0"/>
    <w:rsid w:val="00AE31C7"/>
    <w:rsid w:val="00AF3531"/>
    <w:rsid w:val="00B63324"/>
    <w:rsid w:val="00B83ABA"/>
    <w:rsid w:val="00BA687D"/>
    <w:rsid w:val="00BB65BB"/>
    <w:rsid w:val="00BE18F1"/>
    <w:rsid w:val="00C1223E"/>
    <w:rsid w:val="00C20651"/>
    <w:rsid w:val="00C470BD"/>
    <w:rsid w:val="00C60857"/>
    <w:rsid w:val="00C85D61"/>
    <w:rsid w:val="00C92F88"/>
    <w:rsid w:val="00CC3EEB"/>
    <w:rsid w:val="00CD3A83"/>
    <w:rsid w:val="00CF0D98"/>
    <w:rsid w:val="00CF7150"/>
    <w:rsid w:val="00D118D8"/>
    <w:rsid w:val="00D367B7"/>
    <w:rsid w:val="00D7599A"/>
    <w:rsid w:val="00DE5DA5"/>
    <w:rsid w:val="00E004A9"/>
    <w:rsid w:val="00E01809"/>
    <w:rsid w:val="00E07875"/>
    <w:rsid w:val="00E122B8"/>
    <w:rsid w:val="00E218A7"/>
    <w:rsid w:val="00E416B9"/>
    <w:rsid w:val="00E62990"/>
    <w:rsid w:val="00E873D4"/>
    <w:rsid w:val="00E8781C"/>
    <w:rsid w:val="00E87B7F"/>
    <w:rsid w:val="00E96577"/>
    <w:rsid w:val="00EA57E7"/>
    <w:rsid w:val="00EB4D41"/>
    <w:rsid w:val="00ED1F98"/>
    <w:rsid w:val="00ED2960"/>
    <w:rsid w:val="00F23908"/>
    <w:rsid w:val="00F30003"/>
    <w:rsid w:val="00F367B2"/>
    <w:rsid w:val="00F41718"/>
    <w:rsid w:val="00F51504"/>
    <w:rsid w:val="00FC11F7"/>
    <w:rsid w:val="00FC3C62"/>
    <w:rsid w:val="00FD2AB2"/>
    <w:rsid w:val="00FD69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B36"/>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57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EA57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57E7"/>
  </w:style>
  <w:style w:type="paragraph" w:styleId="Footer">
    <w:name w:val="footer"/>
    <w:basedOn w:val="Normal"/>
    <w:link w:val="FooterChar"/>
    <w:uiPriority w:val="99"/>
    <w:unhideWhenUsed/>
    <w:rsid w:val="00EA57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7E7"/>
  </w:style>
  <w:style w:type="paragraph" w:styleId="BalloonText">
    <w:name w:val="Balloon Text"/>
    <w:basedOn w:val="Normal"/>
    <w:link w:val="BalloonTextChar"/>
    <w:uiPriority w:val="99"/>
    <w:semiHidden/>
    <w:unhideWhenUsed/>
    <w:rsid w:val="00EA57E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A57E7"/>
    <w:rPr>
      <w:rFonts w:ascii="Tahoma" w:hAnsi="Tahoma" w:cs="Tahoma"/>
      <w:sz w:val="16"/>
      <w:szCs w:val="16"/>
    </w:rPr>
  </w:style>
  <w:style w:type="character" w:styleId="Hyperlink">
    <w:name w:val="Hyperlink"/>
    <w:uiPriority w:val="99"/>
    <w:unhideWhenUsed/>
    <w:rsid w:val="00E62990"/>
    <w:rPr>
      <w:color w:val="0000FF"/>
      <w:u w:val="single"/>
    </w:rPr>
  </w:style>
  <w:style w:type="character" w:styleId="Emphasis">
    <w:name w:val="Emphasis"/>
    <w:uiPriority w:val="20"/>
    <w:qFormat/>
    <w:rsid w:val="005C2670"/>
    <w:rPr>
      <w:i/>
      <w:iCs/>
    </w:rPr>
  </w:style>
  <w:style w:type="paragraph" w:styleId="NormalWeb">
    <w:name w:val="Normal (Web)"/>
    <w:basedOn w:val="Normal"/>
    <w:uiPriority w:val="99"/>
    <w:semiHidden/>
    <w:unhideWhenUsed/>
    <w:rsid w:val="005C2670"/>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uiPriority w:val="99"/>
    <w:semiHidden/>
    <w:unhideWhenUsed/>
    <w:rsid w:val="005C2670"/>
    <w:rPr>
      <w:color w:val="800080"/>
      <w:u w:val="single"/>
    </w:rPr>
  </w:style>
  <w:style w:type="character" w:styleId="CommentReference">
    <w:name w:val="annotation reference"/>
    <w:uiPriority w:val="99"/>
    <w:semiHidden/>
    <w:unhideWhenUsed/>
    <w:rsid w:val="002916F0"/>
    <w:rPr>
      <w:sz w:val="16"/>
      <w:szCs w:val="16"/>
    </w:rPr>
  </w:style>
  <w:style w:type="paragraph" w:styleId="CommentText">
    <w:name w:val="annotation text"/>
    <w:basedOn w:val="Normal"/>
    <w:link w:val="CommentTextChar"/>
    <w:uiPriority w:val="99"/>
    <w:semiHidden/>
    <w:unhideWhenUsed/>
    <w:rsid w:val="002916F0"/>
    <w:rPr>
      <w:sz w:val="20"/>
      <w:szCs w:val="20"/>
    </w:rPr>
  </w:style>
  <w:style w:type="character" w:customStyle="1" w:styleId="CommentTextChar">
    <w:name w:val="Comment Text Char"/>
    <w:basedOn w:val="DefaultParagraphFont"/>
    <w:link w:val="CommentText"/>
    <w:uiPriority w:val="99"/>
    <w:semiHidden/>
    <w:rsid w:val="002916F0"/>
  </w:style>
  <w:style w:type="paragraph" w:styleId="CommentSubject">
    <w:name w:val="annotation subject"/>
    <w:basedOn w:val="CommentText"/>
    <w:next w:val="CommentText"/>
    <w:link w:val="CommentSubjectChar"/>
    <w:uiPriority w:val="99"/>
    <w:semiHidden/>
    <w:unhideWhenUsed/>
    <w:rsid w:val="002916F0"/>
    <w:rPr>
      <w:b/>
      <w:bCs/>
    </w:rPr>
  </w:style>
  <w:style w:type="character" w:customStyle="1" w:styleId="CommentSubjectChar">
    <w:name w:val="Comment Subject Char"/>
    <w:link w:val="CommentSubject"/>
    <w:uiPriority w:val="99"/>
    <w:semiHidden/>
    <w:rsid w:val="002916F0"/>
    <w:rPr>
      <w:b/>
      <w:bCs/>
    </w:rPr>
  </w:style>
</w:styles>
</file>

<file path=word/webSettings.xml><?xml version="1.0" encoding="utf-8"?>
<w:webSettings xmlns:r="http://schemas.openxmlformats.org/officeDocument/2006/relationships" xmlns:w="http://schemas.openxmlformats.org/wordprocessingml/2006/main">
  <w:divs>
    <w:div w:id="141889343">
      <w:bodyDiv w:val="1"/>
      <w:marLeft w:val="0"/>
      <w:marRight w:val="0"/>
      <w:marTop w:val="0"/>
      <w:marBottom w:val="0"/>
      <w:divBdr>
        <w:top w:val="none" w:sz="0" w:space="0" w:color="auto"/>
        <w:left w:val="none" w:sz="0" w:space="0" w:color="auto"/>
        <w:bottom w:val="none" w:sz="0" w:space="0" w:color="auto"/>
        <w:right w:val="none" w:sz="0" w:space="0" w:color="auto"/>
      </w:divBdr>
      <w:divsChild>
        <w:div w:id="2077118059">
          <w:marLeft w:val="0"/>
          <w:marRight w:val="0"/>
          <w:marTop w:val="0"/>
          <w:marBottom w:val="0"/>
          <w:divBdr>
            <w:top w:val="none" w:sz="0" w:space="0" w:color="auto"/>
            <w:left w:val="none" w:sz="0" w:space="0" w:color="auto"/>
            <w:bottom w:val="none" w:sz="0" w:space="0" w:color="auto"/>
            <w:right w:val="none" w:sz="0" w:space="0" w:color="auto"/>
          </w:divBdr>
          <w:divsChild>
            <w:div w:id="1351641936">
              <w:marLeft w:val="0"/>
              <w:marRight w:val="0"/>
              <w:marTop w:val="0"/>
              <w:marBottom w:val="0"/>
              <w:divBdr>
                <w:top w:val="none" w:sz="0" w:space="0" w:color="auto"/>
                <w:left w:val="none" w:sz="0" w:space="0" w:color="auto"/>
                <w:bottom w:val="none" w:sz="0" w:space="0" w:color="auto"/>
                <w:right w:val="none" w:sz="0" w:space="0" w:color="auto"/>
              </w:divBdr>
              <w:divsChild>
                <w:div w:id="472140677">
                  <w:marLeft w:val="0"/>
                  <w:marRight w:val="0"/>
                  <w:marTop w:val="0"/>
                  <w:marBottom w:val="0"/>
                  <w:divBdr>
                    <w:top w:val="none" w:sz="0" w:space="0" w:color="auto"/>
                    <w:left w:val="none" w:sz="0" w:space="0" w:color="auto"/>
                    <w:bottom w:val="none" w:sz="0" w:space="0" w:color="auto"/>
                    <w:right w:val="none" w:sz="0" w:space="0" w:color="auto"/>
                  </w:divBdr>
                  <w:divsChild>
                    <w:div w:id="1235580163">
                      <w:marLeft w:val="0"/>
                      <w:marRight w:val="0"/>
                      <w:marTop w:val="0"/>
                      <w:marBottom w:val="0"/>
                      <w:divBdr>
                        <w:top w:val="none" w:sz="0" w:space="0" w:color="auto"/>
                        <w:left w:val="none" w:sz="0" w:space="0" w:color="auto"/>
                        <w:bottom w:val="none" w:sz="0" w:space="0" w:color="auto"/>
                        <w:right w:val="none" w:sz="0" w:space="0" w:color="auto"/>
                      </w:divBdr>
                      <w:divsChild>
                        <w:div w:id="1418092042">
                          <w:marLeft w:val="0"/>
                          <w:marRight w:val="0"/>
                          <w:marTop w:val="315"/>
                          <w:marBottom w:val="0"/>
                          <w:divBdr>
                            <w:top w:val="none" w:sz="0" w:space="0" w:color="auto"/>
                            <w:left w:val="none" w:sz="0" w:space="0" w:color="auto"/>
                            <w:bottom w:val="none" w:sz="0" w:space="0" w:color="auto"/>
                            <w:right w:val="none" w:sz="0" w:space="0" w:color="auto"/>
                          </w:divBdr>
                          <w:divsChild>
                            <w:div w:id="187448066">
                              <w:marLeft w:val="1980"/>
                              <w:marRight w:val="3810"/>
                              <w:marTop w:val="0"/>
                              <w:marBottom w:val="0"/>
                              <w:divBdr>
                                <w:top w:val="none" w:sz="0" w:space="0" w:color="auto"/>
                                <w:left w:val="none" w:sz="0" w:space="0" w:color="auto"/>
                                <w:bottom w:val="none" w:sz="0" w:space="0" w:color="auto"/>
                                <w:right w:val="none" w:sz="0" w:space="0" w:color="auto"/>
                              </w:divBdr>
                              <w:divsChild>
                                <w:div w:id="1534881513">
                                  <w:marLeft w:val="0"/>
                                  <w:marRight w:val="0"/>
                                  <w:marTop w:val="0"/>
                                  <w:marBottom w:val="165"/>
                                  <w:divBdr>
                                    <w:top w:val="single" w:sz="6" w:space="0" w:color="FFF8E7"/>
                                    <w:left w:val="single" w:sz="6" w:space="0" w:color="FFF8E7"/>
                                    <w:bottom w:val="single" w:sz="6" w:space="0" w:color="FFF8E7"/>
                                    <w:right w:val="single" w:sz="6" w:space="0" w:color="FFF8E7"/>
                                  </w:divBdr>
                                  <w:divsChild>
                                    <w:div w:id="57654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47046">
      <w:bodyDiv w:val="1"/>
      <w:marLeft w:val="0"/>
      <w:marRight w:val="0"/>
      <w:marTop w:val="0"/>
      <w:marBottom w:val="0"/>
      <w:divBdr>
        <w:top w:val="none" w:sz="0" w:space="0" w:color="auto"/>
        <w:left w:val="none" w:sz="0" w:space="0" w:color="auto"/>
        <w:bottom w:val="none" w:sz="0" w:space="0" w:color="auto"/>
        <w:right w:val="none" w:sz="0" w:space="0" w:color="auto"/>
      </w:divBdr>
      <w:divsChild>
        <w:div w:id="1269317787">
          <w:marLeft w:val="0"/>
          <w:marRight w:val="0"/>
          <w:marTop w:val="0"/>
          <w:marBottom w:val="0"/>
          <w:divBdr>
            <w:top w:val="single" w:sz="6" w:space="0" w:color="FF4A00"/>
            <w:left w:val="none" w:sz="0" w:space="0" w:color="auto"/>
            <w:bottom w:val="none" w:sz="0" w:space="0" w:color="auto"/>
            <w:right w:val="none" w:sz="0" w:space="0" w:color="auto"/>
          </w:divBdr>
          <w:divsChild>
            <w:div w:id="253058070">
              <w:marLeft w:val="0"/>
              <w:marRight w:val="0"/>
              <w:marTop w:val="0"/>
              <w:marBottom w:val="0"/>
              <w:divBdr>
                <w:top w:val="none" w:sz="0" w:space="0" w:color="auto"/>
                <w:left w:val="single" w:sz="6" w:space="0" w:color="D1D1D1"/>
                <w:bottom w:val="none" w:sz="0" w:space="0" w:color="auto"/>
                <w:right w:val="none" w:sz="0" w:space="0" w:color="auto"/>
              </w:divBdr>
            </w:div>
          </w:divsChild>
        </w:div>
      </w:divsChild>
    </w:div>
    <w:div w:id="267978300">
      <w:bodyDiv w:val="1"/>
      <w:marLeft w:val="0"/>
      <w:marRight w:val="0"/>
      <w:marTop w:val="0"/>
      <w:marBottom w:val="0"/>
      <w:divBdr>
        <w:top w:val="none" w:sz="0" w:space="0" w:color="auto"/>
        <w:left w:val="none" w:sz="0" w:space="0" w:color="auto"/>
        <w:bottom w:val="none" w:sz="0" w:space="0" w:color="auto"/>
        <w:right w:val="none" w:sz="0" w:space="0" w:color="auto"/>
      </w:divBdr>
      <w:divsChild>
        <w:div w:id="160898154">
          <w:marLeft w:val="1166"/>
          <w:marRight w:val="0"/>
          <w:marTop w:val="115"/>
          <w:marBottom w:val="0"/>
          <w:divBdr>
            <w:top w:val="none" w:sz="0" w:space="0" w:color="auto"/>
            <w:left w:val="none" w:sz="0" w:space="0" w:color="auto"/>
            <w:bottom w:val="none" w:sz="0" w:space="0" w:color="auto"/>
            <w:right w:val="none" w:sz="0" w:space="0" w:color="auto"/>
          </w:divBdr>
        </w:div>
        <w:div w:id="227225306">
          <w:marLeft w:val="1800"/>
          <w:marRight w:val="0"/>
          <w:marTop w:val="115"/>
          <w:marBottom w:val="0"/>
          <w:divBdr>
            <w:top w:val="none" w:sz="0" w:space="0" w:color="auto"/>
            <w:left w:val="none" w:sz="0" w:space="0" w:color="auto"/>
            <w:bottom w:val="none" w:sz="0" w:space="0" w:color="auto"/>
            <w:right w:val="none" w:sz="0" w:space="0" w:color="auto"/>
          </w:divBdr>
        </w:div>
        <w:div w:id="376274450">
          <w:marLeft w:val="1166"/>
          <w:marRight w:val="0"/>
          <w:marTop w:val="115"/>
          <w:marBottom w:val="0"/>
          <w:divBdr>
            <w:top w:val="none" w:sz="0" w:space="0" w:color="auto"/>
            <w:left w:val="none" w:sz="0" w:space="0" w:color="auto"/>
            <w:bottom w:val="none" w:sz="0" w:space="0" w:color="auto"/>
            <w:right w:val="none" w:sz="0" w:space="0" w:color="auto"/>
          </w:divBdr>
        </w:div>
        <w:div w:id="689647353">
          <w:marLeft w:val="1166"/>
          <w:marRight w:val="0"/>
          <w:marTop w:val="115"/>
          <w:marBottom w:val="0"/>
          <w:divBdr>
            <w:top w:val="none" w:sz="0" w:space="0" w:color="auto"/>
            <w:left w:val="none" w:sz="0" w:space="0" w:color="auto"/>
            <w:bottom w:val="none" w:sz="0" w:space="0" w:color="auto"/>
            <w:right w:val="none" w:sz="0" w:space="0" w:color="auto"/>
          </w:divBdr>
        </w:div>
        <w:div w:id="905185863">
          <w:marLeft w:val="1166"/>
          <w:marRight w:val="0"/>
          <w:marTop w:val="115"/>
          <w:marBottom w:val="0"/>
          <w:divBdr>
            <w:top w:val="none" w:sz="0" w:space="0" w:color="auto"/>
            <w:left w:val="none" w:sz="0" w:space="0" w:color="auto"/>
            <w:bottom w:val="none" w:sz="0" w:space="0" w:color="auto"/>
            <w:right w:val="none" w:sz="0" w:space="0" w:color="auto"/>
          </w:divBdr>
        </w:div>
        <w:div w:id="1324771936">
          <w:marLeft w:val="1166"/>
          <w:marRight w:val="0"/>
          <w:marTop w:val="115"/>
          <w:marBottom w:val="0"/>
          <w:divBdr>
            <w:top w:val="none" w:sz="0" w:space="0" w:color="auto"/>
            <w:left w:val="none" w:sz="0" w:space="0" w:color="auto"/>
            <w:bottom w:val="none" w:sz="0" w:space="0" w:color="auto"/>
            <w:right w:val="none" w:sz="0" w:space="0" w:color="auto"/>
          </w:divBdr>
        </w:div>
        <w:div w:id="1790123016">
          <w:marLeft w:val="1800"/>
          <w:marRight w:val="0"/>
          <w:marTop w:val="115"/>
          <w:marBottom w:val="0"/>
          <w:divBdr>
            <w:top w:val="none" w:sz="0" w:space="0" w:color="auto"/>
            <w:left w:val="none" w:sz="0" w:space="0" w:color="auto"/>
            <w:bottom w:val="none" w:sz="0" w:space="0" w:color="auto"/>
            <w:right w:val="none" w:sz="0" w:space="0" w:color="auto"/>
          </w:divBdr>
        </w:div>
        <w:div w:id="2001881434">
          <w:marLeft w:val="1800"/>
          <w:marRight w:val="0"/>
          <w:marTop w:val="115"/>
          <w:marBottom w:val="0"/>
          <w:divBdr>
            <w:top w:val="none" w:sz="0" w:space="0" w:color="auto"/>
            <w:left w:val="none" w:sz="0" w:space="0" w:color="auto"/>
            <w:bottom w:val="none" w:sz="0" w:space="0" w:color="auto"/>
            <w:right w:val="none" w:sz="0" w:space="0" w:color="auto"/>
          </w:divBdr>
        </w:div>
      </w:divsChild>
    </w:div>
    <w:div w:id="403913020">
      <w:bodyDiv w:val="1"/>
      <w:marLeft w:val="0"/>
      <w:marRight w:val="0"/>
      <w:marTop w:val="0"/>
      <w:marBottom w:val="0"/>
      <w:divBdr>
        <w:top w:val="none" w:sz="0" w:space="0" w:color="auto"/>
        <w:left w:val="none" w:sz="0" w:space="0" w:color="auto"/>
        <w:bottom w:val="none" w:sz="0" w:space="0" w:color="auto"/>
        <w:right w:val="none" w:sz="0" w:space="0" w:color="auto"/>
      </w:divBdr>
    </w:div>
    <w:div w:id="488205515">
      <w:bodyDiv w:val="1"/>
      <w:marLeft w:val="0"/>
      <w:marRight w:val="0"/>
      <w:marTop w:val="0"/>
      <w:marBottom w:val="0"/>
      <w:divBdr>
        <w:top w:val="none" w:sz="0" w:space="0" w:color="auto"/>
        <w:left w:val="none" w:sz="0" w:space="0" w:color="auto"/>
        <w:bottom w:val="none" w:sz="0" w:space="0" w:color="auto"/>
        <w:right w:val="none" w:sz="0" w:space="0" w:color="auto"/>
      </w:divBdr>
      <w:divsChild>
        <w:div w:id="1271624019">
          <w:marLeft w:val="0"/>
          <w:marRight w:val="0"/>
          <w:marTop w:val="0"/>
          <w:marBottom w:val="0"/>
          <w:divBdr>
            <w:top w:val="none" w:sz="0" w:space="0" w:color="auto"/>
            <w:left w:val="none" w:sz="0" w:space="0" w:color="auto"/>
            <w:bottom w:val="none" w:sz="0" w:space="0" w:color="auto"/>
            <w:right w:val="none" w:sz="0" w:space="0" w:color="auto"/>
          </w:divBdr>
          <w:divsChild>
            <w:div w:id="1493646042">
              <w:marLeft w:val="0"/>
              <w:marRight w:val="0"/>
              <w:marTop w:val="0"/>
              <w:marBottom w:val="0"/>
              <w:divBdr>
                <w:top w:val="none" w:sz="0" w:space="0" w:color="auto"/>
                <w:left w:val="none" w:sz="0" w:space="0" w:color="auto"/>
                <w:bottom w:val="none" w:sz="0" w:space="0" w:color="auto"/>
                <w:right w:val="none" w:sz="0" w:space="0" w:color="auto"/>
              </w:divBdr>
              <w:divsChild>
                <w:div w:id="1714967040">
                  <w:marLeft w:val="0"/>
                  <w:marRight w:val="0"/>
                  <w:marTop w:val="0"/>
                  <w:marBottom w:val="0"/>
                  <w:divBdr>
                    <w:top w:val="none" w:sz="0" w:space="0" w:color="auto"/>
                    <w:left w:val="none" w:sz="0" w:space="0" w:color="auto"/>
                    <w:bottom w:val="none" w:sz="0" w:space="0" w:color="auto"/>
                    <w:right w:val="none" w:sz="0" w:space="0" w:color="auto"/>
                  </w:divBdr>
                  <w:divsChild>
                    <w:div w:id="1787120077">
                      <w:marLeft w:val="0"/>
                      <w:marRight w:val="0"/>
                      <w:marTop w:val="0"/>
                      <w:marBottom w:val="0"/>
                      <w:divBdr>
                        <w:top w:val="none" w:sz="0" w:space="0" w:color="auto"/>
                        <w:left w:val="none" w:sz="0" w:space="0" w:color="auto"/>
                        <w:bottom w:val="none" w:sz="0" w:space="0" w:color="auto"/>
                        <w:right w:val="none" w:sz="0" w:space="0" w:color="auto"/>
                      </w:divBdr>
                      <w:divsChild>
                        <w:div w:id="154221548">
                          <w:marLeft w:val="0"/>
                          <w:marRight w:val="0"/>
                          <w:marTop w:val="315"/>
                          <w:marBottom w:val="0"/>
                          <w:divBdr>
                            <w:top w:val="none" w:sz="0" w:space="0" w:color="auto"/>
                            <w:left w:val="none" w:sz="0" w:space="0" w:color="auto"/>
                            <w:bottom w:val="none" w:sz="0" w:space="0" w:color="auto"/>
                            <w:right w:val="none" w:sz="0" w:space="0" w:color="auto"/>
                          </w:divBdr>
                          <w:divsChild>
                            <w:div w:id="1981373420">
                              <w:marLeft w:val="1980"/>
                              <w:marRight w:val="3810"/>
                              <w:marTop w:val="0"/>
                              <w:marBottom w:val="0"/>
                              <w:divBdr>
                                <w:top w:val="none" w:sz="0" w:space="0" w:color="auto"/>
                                <w:left w:val="none" w:sz="0" w:space="0" w:color="auto"/>
                                <w:bottom w:val="none" w:sz="0" w:space="0" w:color="auto"/>
                                <w:right w:val="none" w:sz="0" w:space="0" w:color="auto"/>
                              </w:divBdr>
                              <w:divsChild>
                                <w:div w:id="111631563">
                                  <w:marLeft w:val="0"/>
                                  <w:marRight w:val="0"/>
                                  <w:marTop w:val="0"/>
                                  <w:marBottom w:val="165"/>
                                  <w:divBdr>
                                    <w:top w:val="single" w:sz="6" w:space="0" w:color="FFF8E7"/>
                                    <w:left w:val="single" w:sz="6" w:space="0" w:color="FFF8E7"/>
                                    <w:bottom w:val="single" w:sz="6" w:space="0" w:color="FFF8E7"/>
                                    <w:right w:val="single" w:sz="6" w:space="0" w:color="FFF8E7"/>
                                  </w:divBdr>
                                  <w:divsChild>
                                    <w:div w:id="6614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0801382">
      <w:bodyDiv w:val="1"/>
      <w:marLeft w:val="0"/>
      <w:marRight w:val="0"/>
      <w:marTop w:val="0"/>
      <w:marBottom w:val="0"/>
      <w:divBdr>
        <w:top w:val="none" w:sz="0" w:space="0" w:color="auto"/>
        <w:left w:val="none" w:sz="0" w:space="0" w:color="auto"/>
        <w:bottom w:val="none" w:sz="0" w:space="0" w:color="auto"/>
        <w:right w:val="none" w:sz="0" w:space="0" w:color="auto"/>
      </w:divBdr>
      <w:divsChild>
        <w:div w:id="1549800874">
          <w:marLeft w:val="0"/>
          <w:marRight w:val="0"/>
          <w:marTop w:val="0"/>
          <w:marBottom w:val="0"/>
          <w:divBdr>
            <w:top w:val="none" w:sz="0" w:space="0" w:color="auto"/>
            <w:left w:val="none" w:sz="0" w:space="0" w:color="auto"/>
            <w:bottom w:val="none" w:sz="0" w:space="0" w:color="auto"/>
            <w:right w:val="none" w:sz="0" w:space="0" w:color="auto"/>
          </w:divBdr>
          <w:divsChild>
            <w:div w:id="458769588">
              <w:marLeft w:val="0"/>
              <w:marRight w:val="0"/>
              <w:marTop w:val="0"/>
              <w:marBottom w:val="0"/>
              <w:divBdr>
                <w:top w:val="none" w:sz="0" w:space="0" w:color="auto"/>
                <w:left w:val="none" w:sz="0" w:space="0" w:color="auto"/>
                <w:bottom w:val="none" w:sz="0" w:space="0" w:color="auto"/>
                <w:right w:val="none" w:sz="0" w:space="0" w:color="auto"/>
              </w:divBdr>
              <w:divsChild>
                <w:div w:id="1573344553">
                  <w:marLeft w:val="0"/>
                  <w:marRight w:val="0"/>
                  <w:marTop w:val="0"/>
                  <w:marBottom w:val="0"/>
                  <w:divBdr>
                    <w:top w:val="none" w:sz="0" w:space="0" w:color="auto"/>
                    <w:left w:val="none" w:sz="0" w:space="0" w:color="auto"/>
                    <w:bottom w:val="none" w:sz="0" w:space="0" w:color="auto"/>
                    <w:right w:val="none" w:sz="0" w:space="0" w:color="auto"/>
                  </w:divBdr>
                  <w:divsChild>
                    <w:div w:id="1918396339">
                      <w:marLeft w:val="0"/>
                      <w:marRight w:val="0"/>
                      <w:marTop w:val="0"/>
                      <w:marBottom w:val="0"/>
                      <w:divBdr>
                        <w:top w:val="none" w:sz="0" w:space="0" w:color="auto"/>
                        <w:left w:val="none" w:sz="0" w:space="0" w:color="auto"/>
                        <w:bottom w:val="none" w:sz="0" w:space="0" w:color="auto"/>
                        <w:right w:val="none" w:sz="0" w:space="0" w:color="auto"/>
                      </w:divBdr>
                      <w:divsChild>
                        <w:div w:id="1954284337">
                          <w:marLeft w:val="0"/>
                          <w:marRight w:val="0"/>
                          <w:marTop w:val="315"/>
                          <w:marBottom w:val="0"/>
                          <w:divBdr>
                            <w:top w:val="none" w:sz="0" w:space="0" w:color="auto"/>
                            <w:left w:val="none" w:sz="0" w:space="0" w:color="auto"/>
                            <w:bottom w:val="none" w:sz="0" w:space="0" w:color="auto"/>
                            <w:right w:val="none" w:sz="0" w:space="0" w:color="auto"/>
                          </w:divBdr>
                          <w:divsChild>
                            <w:div w:id="1017075744">
                              <w:marLeft w:val="1980"/>
                              <w:marRight w:val="3810"/>
                              <w:marTop w:val="0"/>
                              <w:marBottom w:val="0"/>
                              <w:divBdr>
                                <w:top w:val="none" w:sz="0" w:space="0" w:color="auto"/>
                                <w:left w:val="none" w:sz="0" w:space="0" w:color="auto"/>
                                <w:bottom w:val="none" w:sz="0" w:space="0" w:color="auto"/>
                                <w:right w:val="none" w:sz="0" w:space="0" w:color="auto"/>
                              </w:divBdr>
                              <w:divsChild>
                                <w:div w:id="880214631">
                                  <w:marLeft w:val="0"/>
                                  <w:marRight w:val="0"/>
                                  <w:marTop w:val="0"/>
                                  <w:marBottom w:val="165"/>
                                  <w:divBdr>
                                    <w:top w:val="single" w:sz="6" w:space="0" w:color="FFF8E7"/>
                                    <w:left w:val="single" w:sz="6" w:space="0" w:color="FFF8E7"/>
                                    <w:bottom w:val="single" w:sz="6" w:space="0" w:color="FFF8E7"/>
                                    <w:right w:val="single" w:sz="6" w:space="0" w:color="FFF8E7"/>
                                  </w:divBdr>
                                  <w:divsChild>
                                    <w:div w:id="135739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3958169">
      <w:bodyDiv w:val="1"/>
      <w:marLeft w:val="0"/>
      <w:marRight w:val="0"/>
      <w:marTop w:val="0"/>
      <w:marBottom w:val="0"/>
      <w:divBdr>
        <w:top w:val="none" w:sz="0" w:space="0" w:color="auto"/>
        <w:left w:val="none" w:sz="0" w:space="0" w:color="auto"/>
        <w:bottom w:val="none" w:sz="0" w:space="0" w:color="auto"/>
        <w:right w:val="none" w:sz="0" w:space="0" w:color="auto"/>
      </w:divBdr>
      <w:divsChild>
        <w:div w:id="105203307">
          <w:marLeft w:val="547"/>
          <w:marRight w:val="0"/>
          <w:marTop w:val="149"/>
          <w:marBottom w:val="0"/>
          <w:divBdr>
            <w:top w:val="none" w:sz="0" w:space="0" w:color="auto"/>
            <w:left w:val="none" w:sz="0" w:space="0" w:color="auto"/>
            <w:bottom w:val="none" w:sz="0" w:space="0" w:color="auto"/>
            <w:right w:val="none" w:sz="0" w:space="0" w:color="auto"/>
          </w:divBdr>
        </w:div>
        <w:div w:id="112134850">
          <w:marLeft w:val="547"/>
          <w:marRight w:val="0"/>
          <w:marTop w:val="149"/>
          <w:marBottom w:val="0"/>
          <w:divBdr>
            <w:top w:val="none" w:sz="0" w:space="0" w:color="auto"/>
            <w:left w:val="none" w:sz="0" w:space="0" w:color="auto"/>
            <w:bottom w:val="none" w:sz="0" w:space="0" w:color="auto"/>
            <w:right w:val="none" w:sz="0" w:space="0" w:color="auto"/>
          </w:divBdr>
        </w:div>
        <w:div w:id="1604799801">
          <w:marLeft w:val="547"/>
          <w:marRight w:val="0"/>
          <w:marTop w:val="149"/>
          <w:marBottom w:val="0"/>
          <w:divBdr>
            <w:top w:val="none" w:sz="0" w:space="0" w:color="auto"/>
            <w:left w:val="none" w:sz="0" w:space="0" w:color="auto"/>
            <w:bottom w:val="none" w:sz="0" w:space="0" w:color="auto"/>
            <w:right w:val="none" w:sz="0" w:space="0" w:color="auto"/>
          </w:divBdr>
        </w:div>
      </w:divsChild>
    </w:div>
    <w:div w:id="634532106">
      <w:bodyDiv w:val="1"/>
      <w:marLeft w:val="0"/>
      <w:marRight w:val="0"/>
      <w:marTop w:val="0"/>
      <w:marBottom w:val="0"/>
      <w:divBdr>
        <w:top w:val="none" w:sz="0" w:space="0" w:color="auto"/>
        <w:left w:val="none" w:sz="0" w:space="0" w:color="auto"/>
        <w:bottom w:val="none" w:sz="0" w:space="0" w:color="auto"/>
        <w:right w:val="none" w:sz="0" w:space="0" w:color="auto"/>
      </w:divBdr>
      <w:divsChild>
        <w:div w:id="520053257">
          <w:marLeft w:val="0"/>
          <w:marRight w:val="0"/>
          <w:marTop w:val="0"/>
          <w:marBottom w:val="0"/>
          <w:divBdr>
            <w:top w:val="none" w:sz="0" w:space="0" w:color="auto"/>
            <w:left w:val="none" w:sz="0" w:space="0" w:color="auto"/>
            <w:bottom w:val="none" w:sz="0" w:space="0" w:color="auto"/>
            <w:right w:val="none" w:sz="0" w:space="0" w:color="auto"/>
          </w:divBdr>
          <w:divsChild>
            <w:div w:id="542594682">
              <w:marLeft w:val="0"/>
              <w:marRight w:val="0"/>
              <w:marTop w:val="0"/>
              <w:marBottom w:val="0"/>
              <w:divBdr>
                <w:top w:val="none" w:sz="0" w:space="0" w:color="auto"/>
                <w:left w:val="none" w:sz="0" w:space="0" w:color="auto"/>
                <w:bottom w:val="none" w:sz="0" w:space="0" w:color="auto"/>
                <w:right w:val="none" w:sz="0" w:space="0" w:color="auto"/>
              </w:divBdr>
              <w:divsChild>
                <w:div w:id="1890535059">
                  <w:marLeft w:val="750"/>
                  <w:marRight w:val="0"/>
                  <w:marTop w:val="0"/>
                  <w:marBottom w:val="1500"/>
                  <w:divBdr>
                    <w:top w:val="none" w:sz="0" w:space="0" w:color="auto"/>
                    <w:left w:val="none" w:sz="0" w:space="0" w:color="auto"/>
                    <w:bottom w:val="none" w:sz="0" w:space="0" w:color="auto"/>
                    <w:right w:val="none" w:sz="0" w:space="0" w:color="auto"/>
                  </w:divBdr>
                  <w:divsChild>
                    <w:div w:id="156355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294889">
      <w:bodyDiv w:val="1"/>
      <w:marLeft w:val="0"/>
      <w:marRight w:val="0"/>
      <w:marTop w:val="0"/>
      <w:marBottom w:val="0"/>
      <w:divBdr>
        <w:top w:val="none" w:sz="0" w:space="0" w:color="auto"/>
        <w:left w:val="none" w:sz="0" w:space="0" w:color="auto"/>
        <w:bottom w:val="none" w:sz="0" w:space="0" w:color="auto"/>
        <w:right w:val="none" w:sz="0" w:space="0" w:color="auto"/>
      </w:divBdr>
      <w:divsChild>
        <w:div w:id="1702128599">
          <w:marLeft w:val="547"/>
          <w:marRight w:val="0"/>
          <w:marTop w:val="134"/>
          <w:marBottom w:val="0"/>
          <w:divBdr>
            <w:top w:val="none" w:sz="0" w:space="0" w:color="auto"/>
            <w:left w:val="none" w:sz="0" w:space="0" w:color="auto"/>
            <w:bottom w:val="none" w:sz="0" w:space="0" w:color="auto"/>
            <w:right w:val="none" w:sz="0" w:space="0" w:color="auto"/>
          </w:divBdr>
        </w:div>
      </w:divsChild>
    </w:div>
    <w:div w:id="1150175748">
      <w:bodyDiv w:val="1"/>
      <w:marLeft w:val="0"/>
      <w:marRight w:val="0"/>
      <w:marTop w:val="0"/>
      <w:marBottom w:val="0"/>
      <w:divBdr>
        <w:top w:val="none" w:sz="0" w:space="0" w:color="auto"/>
        <w:left w:val="none" w:sz="0" w:space="0" w:color="auto"/>
        <w:bottom w:val="none" w:sz="0" w:space="0" w:color="auto"/>
        <w:right w:val="none" w:sz="0" w:space="0" w:color="auto"/>
      </w:divBdr>
      <w:divsChild>
        <w:div w:id="80755748">
          <w:marLeft w:val="0"/>
          <w:marRight w:val="0"/>
          <w:marTop w:val="0"/>
          <w:marBottom w:val="0"/>
          <w:divBdr>
            <w:top w:val="none" w:sz="0" w:space="0" w:color="auto"/>
            <w:left w:val="none" w:sz="0" w:space="0" w:color="auto"/>
            <w:bottom w:val="none" w:sz="0" w:space="0" w:color="auto"/>
            <w:right w:val="none" w:sz="0" w:space="0" w:color="auto"/>
          </w:divBdr>
          <w:divsChild>
            <w:div w:id="1987278823">
              <w:marLeft w:val="0"/>
              <w:marRight w:val="0"/>
              <w:marTop w:val="0"/>
              <w:marBottom w:val="0"/>
              <w:divBdr>
                <w:top w:val="none" w:sz="0" w:space="0" w:color="auto"/>
                <w:left w:val="none" w:sz="0" w:space="0" w:color="auto"/>
                <w:bottom w:val="none" w:sz="0" w:space="0" w:color="auto"/>
                <w:right w:val="none" w:sz="0" w:space="0" w:color="auto"/>
              </w:divBdr>
              <w:divsChild>
                <w:div w:id="1338000682">
                  <w:marLeft w:val="750"/>
                  <w:marRight w:val="0"/>
                  <w:marTop w:val="0"/>
                  <w:marBottom w:val="1500"/>
                  <w:divBdr>
                    <w:top w:val="none" w:sz="0" w:space="0" w:color="auto"/>
                    <w:left w:val="none" w:sz="0" w:space="0" w:color="auto"/>
                    <w:bottom w:val="none" w:sz="0" w:space="0" w:color="auto"/>
                    <w:right w:val="none" w:sz="0" w:space="0" w:color="auto"/>
                  </w:divBdr>
                  <w:divsChild>
                    <w:div w:id="104583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836267">
      <w:bodyDiv w:val="1"/>
      <w:marLeft w:val="0"/>
      <w:marRight w:val="0"/>
      <w:marTop w:val="0"/>
      <w:marBottom w:val="0"/>
      <w:divBdr>
        <w:top w:val="none" w:sz="0" w:space="0" w:color="auto"/>
        <w:left w:val="none" w:sz="0" w:space="0" w:color="auto"/>
        <w:bottom w:val="none" w:sz="0" w:space="0" w:color="auto"/>
        <w:right w:val="none" w:sz="0" w:space="0" w:color="auto"/>
      </w:divBdr>
    </w:div>
    <w:div w:id="1368216187">
      <w:bodyDiv w:val="1"/>
      <w:marLeft w:val="0"/>
      <w:marRight w:val="0"/>
      <w:marTop w:val="0"/>
      <w:marBottom w:val="0"/>
      <w:divBdr>
        <w:top w:val="none" w:sz="0" w:space="0" w:color="auto"/>
        <w:left w:val="none" w:sz="0" w:space="0" w:color="auto"/>
        <w:bottom w:val="none" w:sz="0" w:space="0" w:color="auto"/>
        <w:right w:val="none" w:sz="0" w:space="0" w:color="auto"/>
      </w:divBdr>
    </w:div>
    <w:div w:id="1381633755">
      <w:bodyDiv w:val="1"/>
      <w:marLeft w:val="0"/>
      <w:marRight w:val="0"/>
      <w:marTop w:val="0"/>
      <w:marBottom w:val="0"/>
      <w:divBdr>
        <w:top w:val="none" w:sz="0" w:space="0" w:color="auto"/>
        <w:left w:val="none" w:sz="0" w:space="0" w:color="auto"/>
        <w:bottom w:val="none" w:sz="0" w:space="0" w:color="auto"/>
        <w:right w:val="none" w:sz="0" w:space="0" w:color="auto"/>
      </w:divBdr>
      <w:divsChild>
        <w:div w:id="505942513">
          <w:marLeft w:val="15"/>
          <w:marRight w:val="0"/>
          <w:marTop w:val="0"/>
          <w:marBottom w:val="0"/>
          <w:divBdr>
            <w:top w:val="none" w:sz="0" w:space="0" w:color="auto"/>
            <w:left w:val="none" w:sz="0" w:space="0" w:color="auto"/>
            <w:bottom w:val="none" w:sz="0" w:space="0" w:color="auto"/>
            <w:right w:val="none" w:sz="0" w:space="0" w:color="auto"/>
          </w:divBdr>
        </w:div>
      </w:divsChild>
    </w:div>
    <w:div w:id="1402560798">
      <w:bodyDiv w:val="1"/>
      <w:marLeft w:val="0"/>
      <w:marRight w:val="0"/>
      <w:marTop w:val="0"/>
      <w:marBottom w:val="0"/>
      <w:divBdr>
        <w:top w:val="none" w:sz="0" w:space="0" w:color="auto"/>
        <w:left w:val="none" w:sz="0" w:space="0" w:color="auto"/>
        <w:bottom w:val="none" w:sz="0" w:space="0" w:color="auto"/>
        <w:right w:val="none" w:sz="0" w:space="0" w:color="auto"/>
      </w:divBdr>
      <w:divsChild>
        <w:div w:id="1911889648">
          <w:marLeft w:val="648"/>
          <w:marRight w:val="0"/>
          <w:marTop w:val="140"/>
          <w:marBottom w:val="0"/>
          <w:divBdr>
            <w:top w:val="none" w:sz="0" w:space="0" w:color="auto"/>
            <w:left w:val="none" w:sz="0" w:space="0" w:color="auto"/>
            <w:bottom w:val="none" w:sz="0" w:space="0" w:color="auto"/>
            <w:right w:val="none" w:sz="0" w:space="0" w:color="auto"/>
          </w:divBdr>
        </w:div>
        <w:div w:id="1908832625">
          <w:marLeft w:val="648"/>
          <w:marRight w:val="0"/>
          <w:marTop w:val="140"/>
          <w:marBottom w:val="0"/>
          <w:divBdr>
            <w:top w:val="none" w:sz="0" w:space="0" w:color="auto"/>
            <w:left w:val="none" w:sz="0" w:space="0" w:color="auto"/>
            <w:bottom w:val="none" w:sz="0" w:space="0" w:color="auto"/>
            <w:right w:val="none" w:sz="0" w:space="0" w:color="auto"/>
          </w:divBdr>
        </w:div>
        <w:div w:id="2099982431">
          <w:marLeft w:val="648"/>
          <w:marRight w:val="0"/>
          <w:marTop w:val="140"/>
          <w:marBottom w:val="0"/>
          <w:divBdr>
            <w:top w:val="none" w:sz="0" w:space="0" w:color="auto"/>
            <w:left w:val="none" w:sz="0" w:space="0" w:color="auto"/>
            <w:bottom w:val="none" w:sz="0" w:space="0" w:color="auto"/>
            <w:right w:val="none" w:sz="0" w:space="0" w:color="auto"/>
          </w:divBdr>
        </w:div>
        <w:div w:id="1419326157">
          <w:marLeft w:val="648"/>
          <w:marRight w:val="0"/>
          <w:marTop w:val="140"/>
          <w:marBottom w:val="0"/>
          <w:divBdr>
            <w:top w:val="none" w:sz="0" w:space="0" w:color="auto"/>
            <w:left w:val="none" w:sz="0" w:space="0" w:color="auto"/>
            <w:bottom w:val="none" w:sz="0" w:space="0" w:color="auto"/>
            <w:right w:val="none" w:sz="0" w:space="0" w:color="auto"/>
          </w:divBdr>
        </w:div>
        <w:div w:id="118912554">
          <w:marLeft w:val="648"/>
          <w:marRight w:val="0"/>
          <w:marTop w:val="140"/>
          <w:marBottom w:val="0"/>
          <w:divBdr>
            <w:top w:val="none" w:sz="0" w:space="0" w:color="auto"/>
            <w:left w:val="none" w:sz="0" w:space="0" w:color="auto"/>
            <w:bottom w:val="none" w:sz="0" w:space="0" w:color="auto"/>
            <w:right w:val="none" w:sz="0" w:space="0" w:color="auto"/>
          </w:divBdr>
        </w:div>
        <w:div w:id="1107968350">
          <w:marLeft w:val="648"/>
          <w:marRight w:val="0"/>
          <w:marTop w:val="140"/>
          <w:marBottom w:val="0"/>
          <w:divBdr>
            <w:top w:val="none" w:sz="0" w:space="0" w:color="auto"/>
            <w:left w:val="none" w:sz="0" w:space="0" w:color="auto"/>
            <w:bottom w:val="none" w:sz="0" w:space="0" w:color="auto"/>
            <w:right w:val="none" w:sz="0" w:space="0" w:color="auto"/>
          </w:divBdr>
        </w:div>
        <w:div w:id="1251503878">
          <w:marLeft w:val="648"/>
          <w:marRight w:val="0"/>
          <w:marTop w:val="140"/>
          <w:marBottom w:val="0"/>
          <w:divBdr>
            <w:top w:val="none" w:sz="0" w:space="0" w:color="auto"/>
            <w:left w:val="none" w:sz="0" w:space="0" w:color="auto"/>
            <w:bottom w:val="none" w:sz="0" w:space="0" w:color="auto"/>
            <w:right w:val="none" w:sz="0" w:space="0" w:color="auto"/>
          </w:divBdr>
        </w:div>
        <w:div w:id="1675649623">
          <w:marLeft w:val="648"/>
          <w:marRight w:val="0"/>
          <w:marTop w:val="140"/>
          <w:marBottom w:val="0"/>
          <w:divBdr>
            <w:top w:val="none" w:sz="0" w:space="0" w:color="auto"/>
            <w:left w:val="none" w:sz="0" w:space="0" w:color="auto"/>
            <w:bottom w:val="none" w:sz="0" w:space="0" w:color="auto"/>
            <w:right w:val="none" w:sz="0" w:space="0" w:color="auto"/>
          </w:divBdr>
        </w:div>
      </w:divsChild>
    </w:div>
    <w:div w:id="1408192831">
      <w:bodyDiv w:val="1"/>
      <w:marLeft w:val="0"/>
      <w:marRight w:val="0"/>
      <w:marTop w:val="0"/>
      <w:marBottom w:val="0"/>
      <w:divBdr>
        <w:top w:val="none" w:sz="0" w:space="0" w:color="auto"/>
        <w:left w:val="none" w:sz="0" w:space="0" w:color="auto"/>
        <w:bottom w:val="none" w:sz="0" w:space="0" w:color="auto"/>
        <w:right w:val="none" w:sz="0" w:space="0" w:color="auto"/>
      </w:divBdr>
      <w:divsChild>
        <w:div w:id="461190293">
          <w:marLeft w:val="0"/>
          <w:marRight w:val="0"/>
          <w:marTop w:val="0"/>
          <w:marBottom w:val="0"/>
          <w:divBdr>
            <w:top w:val="none" w:sz="0" w:space="0" w:color="auto"/>
            <w:left w:val="none" w:sz="0" w:space="0" w:color="auto"/>
            <w:bottom w:val="none" w:sz="0" w:space="0" w:color="auto"/>
            <w:right w:val="none" w:sz="0" w:space="0" w:color="auto"/>
          </w:divBdr>
          <w:divsChild>
            <w:div w:id="2017724931">
              <w:marLeft w:val="0"/>
              <w:marRight w:val="0"/>
              <w:marTop w:val="0"/>
              <w:marBottom w:val="0"/>
              <w:divBdr>
                <w:top w:val="none" w:sz="0" w:space="0" w:color="auto"/>
                <w:left w:val="none" w:sz="0" w:space="0" w:color="auto"/>
                <w:bottom w:val="none" w:sz="0" w:space="0" w:color="auto"/>
                <w:right w:val="none" w:sz="0" w:space="0" w:color="auto"/>
              </w:divBdr>
              <w:divsChild>
                <w:div w:id="812792946">
                  <w:marLeft w:val="0"/>
                  <w:marRight w:val="0"/>
                  <w:marTop w:val="0"/>
                  <w:marBottom w:val="0"/>
                  <w:divBdr>
                    <w:top w:val="none" w:sz="0" w:space="0" w:color="auto"/>
                    <w:left w:val="none" w:sz="0" w:space="0" w:color="auto"/>
                    <w:bottom w:val="none" w:sz="0" w:space="0" w:color="auto"/>
                    <w:right w:val="none" w:sz="0" w:space="0" w:color="auto"/>
                  </w:divBdr>
                  <w:divsChild>
                    <w:div w:id="281811180">
                      <w:marLeft w:val="0"/>
                      <w:marRight w:val="0"/>
                      <w:marTop w:val="0"/>
                      <w:marBottom w:val="0"/>
                      <w:divBdr>
                        <w:top w:val="none" w:sz="0" w:space="0" w:color="auto"/>
                        <w:left w:val="none" w:sz="0" w:space="0" w:color="auto"/>
                        <w:bottom w:val="none" w:sz="0" w:space="0" w:color="auto"/>
                        <w:right w:val="none" w:sz="0" w:space="0" w:color="auto"/>
                      </w:divBdr>
                      <w:divsChild>
                        <w:div w:id="87583058">
                          <w:marLeft w:val="0"/>
                          <w:marRight w:val="0"/>
                          <w:marTop w:val="315"/>
                          <w:marBottom w:val="0"/>
                          <w:divBdr>
                            <w:top w:val="none" w:sz="0" w:space="0" w:color="auto"/>
                            <w:left w:val="none" w:sz="0" w:space="0" w:color="auto"/>
                            <w:bottom w:val="none" w:sz="0" w:space="0" w:color="auto"/>
                            <w:right w:val="none" w:sz="0" w:space="0" w:color="auto"/>
                          </w:divBdr>
                          <w:divsChild>
                            <w:div w:id="557088537">
                              <w:marLeft w:val="1980"/>
                              <w:marRight w:val="3810"/>
                              <w:marTop w:val="0"/>
                              <w:marBottom w:val="0"/>
                              <w:divBdr>
                                <w:top w:val="none" w:sz="0" w:space="0" w:color="auto"/>
                                <w:left w:val="none" w:sz="0" w:space="0" w:color="auto"/>
                                <w:bottom w:val="none" w:sz="0" w:space="0" w:color="auto"/>
                                <w:right w:val="none" w:sz="0" w:space="0" w:color="auto"/>
                              </w:divBdr>
                              <w:divsChild>
                                <w:div w:id="1118060439">
                                  <w:marLeft w:val="0"/>
                                  <w:marRight w:val="0"/>
                                  <w:marTop w:val="0"/>
                                  <w:marBottom w:val="165"/>
                                  <w:divBdr>
                                    <w:top w:val="single" w:sz="6" w:space="0" w:color="FFF8E7"/>
                                    <w:left w:val="single" w:sz="6" w:space="0" w:color="FFF8E7"/>
                                    <w:bottom w:val="single" w:sz="6" w:space="0" w:color="FFF8E7"/>
                                    <w:right w:val="single" w:sz="6" w:space="0" w:color="FFF8E7"/>
                                  </w:divBdr>
                                  <w:divsChild>
                                    <w:div w:id="65760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3167324">
      <w:bodyDiv w:val="1"/>
      <w:marLeft w:val="0"/>
      <w:marRight w:val="0"/>
      <w:marTop w:val="0"/>
      <w:marBottom w:val="0"/>
      <w:divBdr>
        <w:top w:val="none" w:sz="0" w:space="0" w:color="auto"/>
        <w:left w:val="none" w:sz="0" w:space="0" w:color="auto"/>
        <w:bottom w:val="none" w:sz="0" w:space="0" w:color="auto"/>
        <w:right w:val="none" w:sz="0" w:space="0" w:color="auto"/>
      </w:divBdr>
    </w:div>
    <w:div w:id="1435130309">
      <w:bodyDiv w:val="1"/>
      <w:marLeft w:val="0"/>
      <w:marRight w:val="0"/>
      <w:marTop w:val="0"/>
      <w:marBottom w:val="0"/>
      <w:divBdr>
        <w:top w:val="none" w:sz="0" w:space="0" w:color="auto"/>
        <w:left w:val="none" w:sz="0" w:space="0" w:color="auto"/>
        <w:bottom w:val="none" w:sz="0" w:space="0" w:color="auto"/>
        <w:right w:val="none" w:sz="0" w:space="0" w:color="auto"/>
      </w:divBdr>
      <w:divsChild>
        <w:div w:id="2095320317">
          <w:marLeft w:val="0"/>
          <w:marRight w:val="0"/>
          <w:marTop w:val="0"/>
          <w:marBottom w:val="0"/>
          <w:divBdr>
            <w:top w:val="single" w:sz="6" w:space="0" w:color="FF4A00"/>
            <w:left w:val="none" w:sz="0" w:space="0" w:color="auto"/>
            <w:bottom w:val="none" w:sz="0" w:space="0" w:color="auto"/>
            <w:right w:val="none" w:sz="0" w:space="0" w:color="auto"/>
          </w:divBdr>
          <w:divsChild>
            <w:div w:id="856312844">
              <w:marLeft w:val="0"/>
              <w:marRight w:val="0"/>
              <w:marTop w:val="0"/>
              <w:marBottom w:val="0"/>
              <w:divBdr>
                <w:top w:val="none" w:sz="0" w:space="0" w:color="auto"/>
                <w:left w:val="single" w:sz="6" w:space="0" w:color="D1D1D1"/>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ocialworktechblog.com/2011/05/25/making-a-self-care-plan-on-brushes-for-ipad-intervention/" TargetMode="External"/><Relationship Id="rId18" Type="http://schemas.openxmlformats.org/officeDocument/2006/relationships/hyperlink" Target="http://www.innerkids.org" TargetMode="External"/><Relationship Id="rId26" Type="http://schemas.openxmlformats.org/officeDocument/2006/relationships/hyperlink" Target="http://www.wilddivine.com/" TargetMode="External"/><Relationship Id="rId39" Type="http://schemas.openxmlformats.org/officeDocument/2006/relationships/hyperlink" Target="http://en.wikipedia.org/wiki/Marsha_M._Linehan" TargetMode="External"/><Relationship Id="rId21" Type="http://schemas.openxmlformats.org/officeDocument/2006/relationships/hyperlink" Target="http://www.nytimes.com/2007/09/17/arts/design/17ther.html?_r=1&amp;ref=todayspaper&amp;oref=slogin" TargetMode="External"/><Relationship Id="rId34" Type="http://schemas.openxmlformats.org/officeDocument/2006/relationships/hyperlink" Target="http://www.healthjourneys.com/product_detail.aspx?id=19" TargetMode="External"/><Relationship Id="rId42" Type="http://schemas.openxmlformats.org/officeDocument/2006/relationships/hyperlink" Target="http://en.wikipedia.org/wiki/Dialectical_behavior_therapy" TargetMode="External"/><Relationship Id="rId47" Type="http://schemas.openxmlformats.org/officeDocument/2006/relationships/hyperlink" Target="http://en.wikipedia.org/wiki/Buddhist" TargetMode="External"/><Relationship Id="rId50" Type="http://schemas.openxmlformats.org/officeDocument/2006/relationships/hyperlink" Target="http://en.wikipedia.org/wiki/Dialectical_behavior_therapy" TargetMode="External"/><Relationship Id="rId55" Type="http://schemas.openxmlformats.org/officeDocument/2006/relationships/hyperlink" Target="http://behavioraltech.org/training/" TargetMode="External"/><Relationship Id="rId63" Type="http://schemas.openxmlformats.org/officeDocument/2006/relationships/hyperlink" Target="http://www.projectabc-la.org/dl/NeurodevelImpact.pdf" TargetMode="External"/><Relationship Id="rId68" Type="http://schemas.openxmlformats.org/officeDocument/2006/relationships/hyperlink" Target="http://www.emdr.com/theory.htm" TargetMode="External"/><Relationship Id="rId76" Type="http://schemas.openxmlformats.org/officeDocument/2006/relationships/theme" Target="theme/theme1.xml"/><Relationship Id="rId7" Type="http://schemas.openxmlformats.org/officeDocument/2006/relationships/hyperlink" Target="http://www.sleepforkids.org/html/sheet.html" TargetMode="External"/><Relationship Id="rId71" Type="http://schemas.openxmlformats.org/officeDocument/2006/relationships/hyperlink" Target="http://www.childtrauma.com/pc.html" TargetMode="External"/><Relationship Id="rId2" Type="http://schemas.openxmlformats.org/officeDocument/2006/relationships/styles" Target="styles.xml"/><Relationship Id="rId16" Type="http://schemas.openxmlformats.org/officeDocument/2006/relationships/hyperlink" Target="http://www.socialwork.buffalo.edu/students/self-care/developing-maintenance-plan.asp" TargetMode="External"/><Relationship Id="rId29" Type="http://schemas.openxmlformats.org/officeDocument/2006/relationships/hyperlink" Target="http://www.traumacenter.org/research/neurofeedback_study.phpn" TargetMode="External"/><Relationship Id="rId11" Type="http://schemas.openxmlformats.org/officeDocument/2006/relationships/hyperlink" Target="http://www.ncbi.nlm.nih.gov/pubmed/17184843" TargetMode="External"/><Relationship Id="rId24" Type="http://schemas.openxmlformats.org/officeDocument/2006/relationships/hyperlink" Target="http://www.free-mandala.com/en/start.html" TargetMode="External"/><Relationship Id="rId32" Type="http://schemas.openxmlformats.org/officeDocument/2006/relationships/hyperlink" Target="http://www.amazon.com/Mindful-Brain-Reflection-Attunement-Cultivation/dp/039370470X/ref=pd_bbs_1?ie=UTF8&amp;s=books&amp;qid=1203700097&amp;sr=1-1" TargetMode="External"/><Relationship Id="rId37" Type="http://schemas.openxmlformats.org/officeDocument/2006/relationships/hyperlink" Target="http://www.expertvillage.com/video-series/1442_stress-hand.htm" TargetMode="External"/><Relationship Id="rId40" Type="http://schemas.openxmlformats.org/officeDocument/2006/relationships/hyperlink" Target="http://en.wikipedia.org/wiki/University_of_Washington" TargetMode="External"/><Relationship Id="rId45" Type="http://schemas.openxmlformats.org/officeDocument/2006/relationships/hyperlink" Target="http://en.wikipedia.org/wiki/Emotional_self-regulation" TargetMode="External"/><Relationship Id="rId53" Type="http://schemas.openxmlformats.org/officeDocument/2006/relationships/hyperlink" Target="http://behavioraltech.org/resources/tools_clinicians.cfm" TargetMode="External"/><Relationship Id="rId58" Type="http://schemas.openxmlformats.org/officeDocument/2006/relationships/hyperlink" Target="mailto:schladale@aol.com" TargetMode="External"/><Relationship Id="rId66" Type="http://schemas.openxmlformats.org/officeDocument/2006/relationships/hyperlink" Target="http://www.amenclinics.com/brain-science/spect-image-gallery/" TargetMode="External"/><Relationship Id="rId7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greencross.org/index.php?option=com_content&amp;view=article&amp;id=184&amp;Itemid=124" TargetMode="External"/><Relationship Id="rId23" Type="http://schemas.openxmlformats.org/officeDocument/2006/relationships/hyperlink" Target="http://www.soulfulliving.com/mandala_blessings.htm" TargetMode="External"/><Relationship Id="rId28" Type="http://schemas.openxmlformats.org/officeDocument/2006/relationships/hyperlink" Target="http://www.eegspectrum.com/" TargetMode="External"/><Relationship Id="rId36" Type="http://schemas.openxmlformats.org/officeDocument/2006/relationships/hyperlink" Target="http://www.allaboutdepression.com/relax/" TargetMode="External"/><Relationship Id="rId49" Type="http://schemas.openxmlformats.org/officeDocument/2006/relationships/hyperlink" Target="http://en.wikipedia.org/wiki/Dialectical_behavior_therapy" TargetMode="External"/><Relationship Id="rId57" Type="http://schemas.openxmlformats.org/officeDocument/2006/relationships/hyperlink" Target="http://www.postinstitute.com/resources/the-stress-model.html" TargetMode="External"/><Relationship Id="rId61" Type="http://schemas.openxmlformats.org/officeDocument/2006/relationships/hyperlink" Target="http://www.childtrauma.com" TargetMode="External"/><Relationship Id="rId10" Type="http://schemas.openxmlformats.org/officeDocument/2006/relationships/hyperlink" Target="http://www.healthvitaminsguide.com/natural-nutrients/cod-liver-oil.htm" TargetMode="External"/><Relationship Id="rId19" Type="http://schemas.openxmlformats.org/officeDocument/2006/relationships/hyperlink" Target="http://www.meditationgeek.org/2010/07/inner-kids-class-mindfulness-program.html" TargetMode="External"/><Relationship Id="rId31" Type="http://schemas.openxmlformats.org/officeDocument/2006/relationships/hyperlink" Target="http://www.traumacenter.org/research/research_overview.php" TargetMode="External"/><Relationship Id="rId44" Type="http://schemas.openxmlformats.org/officeDocument/2006/relationships/hyperlink" Target="http://en.wikipedia.org/wiki/Cognitive_behavioral_therapy" TargetMode="External"/><Relationship Id="rId52" Type="http://schemas.openxmlformats.org/officeDocument/2006/relationships/hyperlink" Target="http://www.behavioraltech.org" TargetMode="External"/><Relationship Id="rId60" Type="http://schemas.openxmlformats.org/officeDocument/2006/relationships/hyperlink" Target="http://www.resourcesforresolvingviolence.com/TOP_SHmanual.pdf" TargetMode="External"/><Relationship Id="rId65" Type="http://schemas.openxmlformats.org/officeDocument/2006/relationships/hyperlink" Target="http://www.amenclinics.com" TargetMode="External"/><Relationship Id="rId73"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webmd.com/balance/alternative-therapy" TargetMode="External"/><Relationship Id="rId14" Type="http://schemas.openxmlformats.org/officeDocument/2006/relationships/hyperlink" Target="http://www.bettyfordcenter.org/uploaded-assets/pdfs/5starflash/FSF_CA_Summer_2009-06-12c.pdf" TargetMode="External"/><Relationship Id="rId22" Type="http://schemas.openxmlformats.org/officeDocument/2006/relationships/hyperlink" Target="http://abgoodwin.com/mandala/links/creating.html" TargetMode="External"/><Relationship Id="rId27" Type="http://schemas.openxmlformats.org/officeDocument/2006/relationships/hyperlink" Target="http://www.futurehealth.org/stressma.htm" TargetMode="External"/><Relationship Id="rId30" Type="http://schemas.openxmlformats.org/officeDocument/2006/relationships/hyperlink" Target="http://www.traumacenter.org/clients/yoga_svcs.php" TargetMode="External"/><Relationship Id="rId35" Type="http://schemas.openxmlformats.org/officeDocument/2006/relationships/hyperlink" Target="http://www.mindtools.com/pages/article/newTCS_05.htm" TargetMode="External"/><Relationship Id="rId43" Type="http://schemas.openxmlformats.org/officeDocument/2006/relationships/hyperlink" Target="http://en.wikipedia.org/wiki/Dialectical_behavior_therapy" TargetMode="External"/><Relationship Id="rId48" Type="http://schemas.openxmlformats.org/officeDocument/2006/relationships/hyperlink" Target="http://en.wikipedia.org/wiki/Dialectical_behavior_therapy" TargetMode="External"/><Relationship Id="rId56" Type="http://schemas.openxmlformats.org/officeDocument/2006/relationships/hyperlink" Target="http://behavioraltech.org/products/" TargetMode="External"/><Relationship Id="rId64" Type="http://schemas.openxmlformats.org/officeDocument/2006/relationships/hyperlink" Target="http://www.attachment.org/" TargetMode="External"/><Relationship Id="rId69" Type="http://schemas.openxmlformats.org/officeDocument/2006/relationships/hyperlink" Target="http://www.emdr.com/shapiro.htm" TargetMode="External"/><Relationship Id="rId8" Type="http://schemas.openxmlformats.org/officeDocument/2006/relationships/hyperlink" Target="http://www.sleepforkids.org/html/problems.html" TargetMode="External"/><Relationship Id="rId51" Type="http://schemas.openxmlformats.org/officeDocument/2006/relationships/hyperlink" Target="http://en.wikipedia.org/wiki/Dialectical_behavior_therapy" TargetMode="External"/><Relationship Id="rId72" Type="http://schemas.openxmlformats.org/officeDocument/2006/relationships/hyperlink" Target="http://tfcbt.musc.edu/" TargetMode="External"/><Relationship Id="rId3" Type="http://schemas.openxmlformats.org/officeDocument/2006/relationships/settings" Target="settings.xml"/><Relationship Id="rId12" Type="http://schemas.openxmlformats.org/officeDocument/2006/relationships/hyperlink" Target="http://www.cdc.gov/ace/outcomes.htm" TargetMode="External"/><Relationship Id="rId17" Type="http://schemas.openxmlformats.org/officeDocument/2006/relationships/hyperlink" Target="http://marc.ucla.edu/" TargetMode="External"/><Relationship Id="rId25" Type="http://schemas.openxmlformats.org/officeDocument/2006/relationships/hyperlink" Target="http://www.amazon.com/New-Drawing-Right-Side-Brain/dp/0874774195/ref=pd_bbs_sr_1?ie=UTF8&amp;s=books&amp;qid=1203700190&amp;sr=1-1" TargetMode="External"/><Relationship Id="rId33" Type="http://schemas.openxmlformats.org/officeDocument/2006/relationships/hyperlink" Target="http://www.meditation-ptsd.com/" TargetMode="External"/><Relationship Id="rId38" Type="http://schemas.openxmlformats.org/officeDocument/2006/relationships/hyperlink" Target="http://www.familyattachment.com/pages/narrative.html" TargetMode="External"/><Relationship Id="rId46" Type="http://schemas.openxmlformats.org/officeDocument/2006/relationships/hyperlink" Target="http://en.wikipedia.org/wiki/Mindfulness_(psychology)" TargetMode="External"/><Relationship Id="rId59" Type="http://schemas.openxmlformats.org/officeDocument/2006/relationships/hyperlink" Target="http://resourcesforresolvingviolence.com" TargetMode="External"/><Relationship Id="rId67" Type="http://schemas.openxmlformats.org/officeDocument/2006/relationships/hyperlink" Target="http://www.amenclinics.com/my-brain-health/" TargetMode="External"/><Relationship Id="rId20" Type="http://schemas.openxmlformats.org/officeDocument/2006/relationships/hyperlink" Target="http://www.thehawnfoundation.org/curriculum" TargetMode="External"/><Relationship Id="rId41" Type="http://schemas.openxmlformats.org/officeDocument/2006/relationships/hyperlink" Target="http://en.wikipedia.org/wiki/Borderline_personality_disorder" TargetMode="External"/><Relationship Id="rId54" Type="http://schemas.openxmlformats.org/officeDocument/2006/relationships/hyperlink" Target="http://behavioraltech.org/resources/tools_consumers.cfm" TargetMode="External"/><Relationship Id="rId62" Type="http://schemas.openxmlformats.org/officeDocument/2006/relationships/hyperlink" Target="http://www.childtrauma.org" TargetMode="External"/><Relationship Id="rId70" Type="http://schemas.openxmlformats.org/officeDocument/2006/relationships/hyperlink" Target="http://www.emdr.com"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3010</Words>
  <Characters>16980</Characters>
  <Application>Microsoft Office Word</Application>
  <DocSecurity>0</DocSecurity>
  <Lines>514</Lines>
  <Paragraphs>487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19503</CharactersWithSpaces>
  <SharedDoc>false</SharedDoc>
  <HLinks>
    <vt:vector size="396" baseType="variant">
      <vt:variant>
        <vt:i4>3342373</vt:i4>
      </vt:variant>
      <vt:variant>
        <vt:i4>195</vt:i4>
      </vt:variant>
      <vt:variant>
        <vt:i4>0</vt:i4>
      </vt:variant>
      <vt:variant>
        <vt:i4>5</vt:i4>
      </vt:variant>
      <vt:variant>
        <vt:lpwstr>http://tfcbt.musc.edu/</vt:lpwstr>
      </vt:variant>
      <vt:variant>
        <vt:lpwstr/>
      </vt:variant>
      <vt:variant>
        <vt:i4>7012388</vt:i4>
      </vt:variant>
      <vt:variant>
        <vt:i4>192</vt:i4>
      </vt:variant>
      <vt:variant>
        <vt:i4>0</vt:i4>
      </vt:variant>
      <vt:variant>
        <vt:i4>5</vt:i4>
      </vt:variant>
      <vt:variant>
        <vt:lpwstr>http://www.childtrauma.com/pc.html</vt:lpwstr>
      </vt:variant>
      <vt:variant>
        <vt:lpwstr/>
      </vt:variant>
      <vt:variant>
        <vt:i4>4456513</vt:i4>
      </vt:variant>
      <vt:variant>
        <vt:i4>189</vt:i4>
      </vt:variant>
      <vt:variant>
        <vt:i4>0</vt:i4>
      </vt:variant>
      <vt:variant>
        <vt:i4>5</vt:i4>
      </vt:variant>
      <vt:variant>
        <vt:lpwstr>http://www.emdr.com/</vt:lpwstr>
      </vt:variant>
      <vt:variant>
        <vt:lpwstr/>
      </vt:variant>
      <vt:variant>
        <vt:i4>7602237</vt:i4>
      </vt:variant>
      <vt:variant>
        <vt:i4>186</vt:i4>
      </vt:variant>
      <vt:variant>
        <vt:i4>0</vt:i4>
      </vt:variant>
      <vt:variant>
        <vt:i4>5</vt:i4>
      </vt:variant>
      <vt:variant>
        <vt:lpwstr>http://www.emdr.com/shapiro.htm</vt:lpwstr>
      </vt:variant>
      <vt:variant>
        <vt:lpwstr/>
      </vt:variant>
      <vt:variant>
        <vt:i4>4128888</vt:i4>
      </vt:variant>
      <vt:variant>
        <vt:i4>183</vt:i4>
      </vt:variant>
      <vt:variant>
        <vt:i4>0</vt:i4>
      </vt:variant>
      <vt:variant>
        <vt:i4>5</vt:i4>
      </vt:variant>
      <vt:variant>
        <vt:lpwstr>http://www.emdr.com/theory.htm</vt:lpwstr>
      </vt:variant>
      <vt:variant>
        <vt:lpwstr/>
      </vt:variant>
      <vt:variant>
        <vt:i4>2490421</vt:i4>
      </vt:variant>
      <vt:variant>
        <vt:i4>180</vt:i4>
      </vt:variant>
      <vt:variant>
        <vt:i4>0</vt:i4>
      </vt:variant>
      <vt:variant>
        <vt:i4>5</vt:i4>
      </vt:variant>
      <vt:variant>
        <vt:lpwstr>http://www.amenclinics.com/my-brain-health/</vt:lpwstr>
      </vt:variant>
      <vt:variant>
        <vt:lpwstr/>
      </vt:variant>
      <vt:variant>
        <vt:i4>5570630</vt:i4>
      </vt:variant>
      <vt:variant>
        <vt:i4>177</vt:i4>
      </vt:variant>
      <vt:variant>
        <vt:i4>0</vt:i4>
      </vt:variant>
      <vt:variant>
        <vt:i4>5</vt:i4>
      </vt:variant>
      <vt:variant>
        <vt:lpwstr>http://www.amenclinics.com/brain-science/spect-image-gallery/</vt:lpwstr>
      </vt:variant>
      <vt:variant>
        <vt:lpwstr/>
      </vt:variant>
      <vt:variant>
        <vt:i4>3211379</vt:i4>
      </vt:variant>
      <vt:variant>
        <vt:i4>174</vt:i4>
      </vt:variant>
      <vt:variant>
        <vt:i4>0</vt:i4>
      </vt:variant>
      <vt:variant>
        <vt:i4>5</vt:i4>
      </vt:variant>
      <vt:variant>
        <vt:lpwstr>http://www.amenclinics.com/</vt:lpwstr>
      </vt:variant>
      <vt:variant>
        <vt:lpwstr/>
      </vt:variant>
      <vt:variant>
        <vt:i4>2949172</vt:i4>
      </vt:variant>
      <vt:variant>
        <vt:i4>171</vt:i4>
      </vt:variant>
      <vt:variant>
        <vt:i4>0</vt:i4>
      </vt:variant>
      <vt:variant>
        <vt:i4>5</vt:i4>
      </vt:variant>
      <vt:variant>
        <vt:lpwstr>http://www.attachment.org/</vt:lpwstr>
      </vt:variant>
      <vt:variant>
        <vt:lpwstr/>
      </vt:variant>
      <vt:variant>
        <vt:i4>5177374</vt:i4>
      </vt:variant>
      <vt:variant>
        <vt:i4>168</vt:i4>
      </vt:variant>
      <vt:variant>
        <vt:i4>0</vt:i4>
      </vt:variant>
      <vt:variant>
        <vt:i4>5</vt:i4>
      </vt:variant>
      <vt:variant>
        <vt:lpwstr>http://www.projectabc-la.org/dl/NeurodevelImpact.pdf</vt:lpwstr>
      </vt:variant>
      <vt:variant>
        <vt:lpwstr/>
      </vt:variant>
      <vt:variant>
        <vt:i4>2818160</vt:i4>
      </vt:variant>
      <vt:variant>
        <vt:i4>165</vt:i4>
      </vt:variant>
      <vt:variant>
        <vt:i4>0</vt:i4>
      </vt:variant>
      <vt:variant>
        <vt:i4>5</vt:i4>
      </vt:variant>
      <vt:variant>
        <vt:lpwstr>http://www.childtrauma.org/</vt:lpwstr>
      </vt:variant>
      <vt:variant>
        <vt:lpwstr/>
      </vt:variant>
      <vt:variant>
        <vt:i4>2949229</vt:i4>
      </vt:variant>
      <vt:variant>
        <vt:i4>162</vt:i4>
      </vt:variant>
      <vt:variant>
        <vt:i4>0</vt:i4>
      </vt:variant>
      <vt:variant>
        <vt:i4>5</vt:i4>
      </vt:variant>
      <vt:variant>
        <vt:lpwstr>http://www.childtrauma.com/</vt:lpwstr>
      </vt:variant>
      <vt:variant>
        <vt:lpwstr/>
      </vt:variant>
      <vt:variant>
        <vt:i4>1835114</vt:i4>
      </vt:variant>
      <vt:variant>
        <vt:i4>159</vt:i4>
      </vt:variant>
      <vt:variant>
        <vt:i4>0</vt:i4>
      </vt:variant>
      <vt:variant>
        <vt:i4>5</vt:i4>
      </vt:variant>
      <vt:variant>
        <vt:lpwstr>http://www.resourcesforresolvingviolence.com/TOP_SHmanual.pdf</vt:lpwstr>
      </vt:variant>
      <vt:variant>
        <vt:lpwstr/>
      </vt:variant>
      <vt:variant>
        <vt:i4>4390988</vt:i4>
      </vt:variant>
      <vt:variant>
        <vt:i4>156</vt:i4>
      </vt:variant>
      <vt:variant>
        <vt:i4>0</vt:i4>
      </vt:variant>
      <vt:variant>
        <vt:i4>5</vt:i4>
      </vt:variant>
      <vt:variant>
        <vt:lpwstr>http://resourcesforresolvingviolence.com/</vt:lpwstr>
      </vt:variant>
      <vt:variant>
        <vt:lpwstr/>
      </vt:variant>
      <vt:variant>
        <vt:i4>2031651</vt:i4>
      </vt:variant>
      <vt:variant>
        <vt:i4>153</vt:i4>
      </vt:variant>
      <vt:variant>
        <vt:i4>0</vt:i4>
      </vt:variant>
      <vt:variant>
        <vt:i4>5</vt:i4>
      </vt:variant>
      <vt:variant>
        <vt:lpwstr>mailto:schladale@aol.com</vt:lpwstr>
      </vt:variant>
      <vt:variant>
        <vt:lpwstr/>
      </vt:variant>
      <vt:variant>
        <vt:i4>5439562</vt:i4>
      </vt:variant>
      <vt:variant>
        <vt:i4>150</vt:i4>
      </vt:variant>
      <vt:variant>
        <vt:i4>0</vt:i4>
      </vt:variant>
      <vt:variant>
        <vt:i4>5</vt:i4>
      </vt:variant>
      <vt:variant>
        <vt:lpwstr>http://www.postinstitute.com/resources/the-stress-model.html</vt:lpwstr>
      </vt:variant>
      <vt:variant>
        <vt:lpwstr/>
      </vt:variant>
      <vt:variant>
        <vt:i4>3866721</vt:i4>
      </vt:variant>
      <vt:variant>
        <vt:i4>147</vt:i4>
      </vt:variant>
      <vt:variant>
        <vt:i4>0</vt:i4>
      </vt:variant>
      <vt:variant>
        <vt:i4>5</vt:i4>
      </vt:variant>
      <vt:variant>
        <vt:lpwstr>http://behavioraltech.org/products/</vt:lpwstr>
      </vt:variant>
      <vt:variant>
        <vt:lpwstr/>
      </vt:variant>
      <vt:variant>
        <vt:i4>2621546</vt:i4>
      </vt:variant>
      <vt:variant>
        <vt:i4>144</vt:i4>
      </vt:variant>
      <vt:variant>
        <vt:i4>0</vt:i4>
      </vt:variant>
      <vt:variant>
        <vt:i4>5</vt:i4>
      </vt:variant>
      <vt:variant>
        <vt:lpwstr>http://behavioraltech.org/training/</vt:lpwstr>
      </vt:variant>
      <vt:variant>
        <vt:lpwstr/>
      </vt:variant>
      <vt:variant>
        <vt:i4>1572990</vt:i4>
      </vt:variant>
      <vt:variant>
        <vt:i4>141</vt:i4>
      </vt:variant>
      <vt:variant>
        <vt:i4>0</vt:i4>
      </vt:variant>
      <vt:variant>
        <vt:i4>5</vt:i4>
      </vt:variant>
      <vt:variant>
        <vt:lpwstr>http://behavioraltech.org/resources/tools_consumers.cfm</vt:lpwstr>
      </vt:variant>
      <vt:variant>
        <vt:lpwstr/>
      </vt:variant>
      <vt:variant>
        <vt:i4>3014751</vt:i4>
      </vt:variant>
      <vt:variant>
        <vt:i4>138</vt:i4>
      </vt:variant>
      <vt:variant>
        <vt:i4>0</vt:i4>
      </vt:variant>
      <vt:variant>
        <vt:i4>5</vt:i4>
      </vt:variant>
      <vt:variant>
        <vt:lpwstr>http://behavioraltech.org/resources/tools_clinicians.cfm</vt:lpwstr>
      </vt:variant>
      <vt:variant>
        <vt:lpwstr/>
      </vt:variant>
      <vt:variant>
        <vt:i4>3997734</vt:i4>
      </vt:variant>
      <vt:variant>
        <vt:i4>135</vt:i4>
      </vt:variant>
      <vt:variant>
        <vt:i4>0</vt:i4>
      </vt:variant>
      <vt:variant>
        <vt:i4>5</vt:i4>
      </vt:variant>
      <vt:variant>
        <vt:lpwstr>http://www.behavioraltech.org/</vt:lpwstr>
      </vt:variant>
      <vt:variant>
        <vt:lpwstr/>
      </vt:variant>
      <vt:variant>
        <vt:i4>2228331</vt:i4>
      </vt:variant>
      <vt:variant>
        <vt:i4>132</vt:i4>
      </vt:variant>
      <vt:variant>
        <vt:i4>0</vt:i4>
      </vt:variant>
      <vt:variant>
        <vt:i4>5</vt:i4>
      </vt:variant>
      <vt:variant>
        <vt:lpwstr>http://en.wikipedia.org/wiki/Dialectical_behavior_therapy</vt:lpwstr>
      </vt:variant>
      <vt:variant>
        <vt:lpwstr/>
      </vt:variant>
      <vt:variant>
        <vt:i4>1638441</vt:i4>
      </vt:variant>
      <vt:variant>
        <vt:i4>129</vt:i4>
      </vt:variant>
      <vt:variant>
        <vt:i4>0</vt:i4>
      </vt:variant>
      <vt:variant>
        <vt:i4>5</vt:i4>
      </vt:variant>
      <vt:variant>
        <vt:lpwstr>http://en.wikipedia.org/wiki/Dialectical_behavior_therapy</vt:lpwstr>
      </vt:variant>
      <vt:variant>
        <vt:lpwstr>cite_note-4</vt:lpwstr>
      </vt:variant>
      <vt:variant>
        <vt:i4>1638441</vt:i4>
      </vt:variant>
      <vt:variant>
        <vt:i4>126</vt:i4>
      </vt:variant>
      <vt:variant>
        <vt:i4>0</vt:i4>
      </vt:variant>
      <vt:variant>
        <vt:i4>5</vt:i4>
      </vt:variant>
      <vt:variant>
        <vt:lpwstr>http://en.wikipedia.org/wiki/Dialectical_behavior_therapy</vt:lpwstr>
      </vt:variant>
      <vt:variant>
        <vt:lpwstr>cite_note-3</vt:lpwstr>
      </vt:variant>
      <vt:variant>
        <vt:i4>1638441</vt:i4>
      </vt:variant>
      <vt:variant>
        <vt:i4>123</vt:i4>
      </vt:variant>
      <vt:variant>
        <vt:i4>0</vt:i4>
      </vt:variant>
      <vt:variant>
        <vt:i4>5</vt:i4>
      </vt:variant>
      <vt:variant>
        <vt:lpwstr>http://en.wikipedia.org/wiki/Dialectical_behavior_therapy</vt:lpwstr>
      </vt:variant>
      <vt:variant>
        <vt:lpwstr>cite_note-2</vt:lpwstr>
      </vt:variant>
      <vt:variant>
        <vt:i4>131149</vt:i4>
      </vt:variant>
      <vt:variant>
        <vt:i4>120</vt:i4>
      </vt:variant>
      <vt:variant>
        <vt:i4>0</vt:i4>
      </vt:variant>
      <vt:variant>
        <vt:i4>5</vt:i4>
      </vt:variant>
      <vt:variant>
        <vt:lpwstr>http://en.wikipedia.org/wiki/Buddhist</vt:lpwstr>
      </vt:variant>
      <vt:variant>
        <vt:lpwstr/>
      </vt:variant>
      <vt:variant>
        <vt:i4>4259941</vt:i4>
      </vt:variant>
      <vt:variant>
        <vt:i4>117</vt:i4>
      </vt:variant>
      <vt:variant>
        <vt:i4>0</vt:i4>
      </vt:variant>
      <vt:variant>
        <vt:i4>5</vt:i4>
      </vt:variant>
      <vt:variant>
        <vt:lpwstr>http://en.wikipedia.org/wiki/Mindfulness_(psychology)</vt:lpwstr>
      </vt:variant>
      <vt:variant>
        <vt:lpwstr/>
      </vt:variant>
      <vt:variant>
        <vt:i4>3801116</vt:i4>
      </vt:variant>
      <vt:variant>
        <vt:i4>114</vt:i4>
      </vt:variant>
      <vt:variant>
        <vt:i4>0</vt:i4>
      </vt:variant>
      <vt:variant>
        <vt:i4>5</vt:i4>
      </vt:variant>
      <vt:variant>
        <vt:lpwstr>http://en.wikipedia.org/wiki/Emotional_self-regulation</vt:lpwstr>
      </vt:variant>
      <vt:variant>
        <vt:lpwstr/>
      </vt:variant>
      <vt:variant>
        <vt:i4>3735658</vt:i4>
      </vt:variant>
      <vt:variant>
        <vt:i4>111</vt:i4>
      </vt:variant>
      <vt:variant>
        <vt:i4>0</vt:i4>
      </vt:variant>
      <vt:variant>
        <vt:i4>5</vt:i4>
      </vt:variant>
      <vt:variant>
        <vt:lpwstr>http://en.wikipedia.org/wiki/Cognitive_behavioral_therapy</vt:lpwstr>
      </vt:variant>
      <vt:variant>
        <vt:lpwstr/>
      </vt:variant>
      <vt:variant>
        <vt:i4>2555930</vt:i4>
      </vt:variant>
      <vt:variant>
        <vt:i4>108</vt:i4>
      </vt:variant>
      <vt:variant>
        <vt:i4>0</vt:i4>
      </vt:variant>
      <vt:variant>
        <vt:i4>5</vt:i4>
      </vt:variant>
      <vt:variant>
        <vt:lpwstr>http://en.wikipedia.org/wiki/Dialectical_behavior_therapy</vt:lpwstr>
      </vt:variant>
      <vt:variant>
        <vt:lpwstr>cite_note-nutshell-1</vt:lpwstr>
      </vt:variant>
      <vt:variant>
        <vt:i4>4063249</vt:i4>
      </vt:variant>
      <vt:variant>
        <vt:i4>105</vt:i4>
      </vt:variant>
      <vt:variant>
        <vt:i4>0</vt:i4>
      </vt:variant>
      <vt:variant>
        <vt:i4>5</vt:i4>
      </vt:variant>
      <vt:variant>
        <vt:lpwstr>http://en.wikipedia.org/wiki/Dialectical_behavior_therapy</vt:lpwstr>
      </vt:variant>
      <vt:variant>
        <vt:lpwstr>cite_note-isbn0-88048-761-5-0</vt:lpwstr>
      </vt:variant>
      <vt:variant>
        <vt:i4>1572956</vt:i4>
      </vt:variant>
      <vt:variant>
        <vt:i4>102</vt:i4>
      </vt:variant>
      <vt:variant>
        <vt:i4>0</vt:i4>
      </vt:variant>
      <vt:variant>
        <vt:i4>5</vt:i4>
      </vt:variant>
      <vt:variant>
        <vt:lpwstr>http://en.wikipedia.org/wiki/Borderline_personality_disorder</vt:lpwstr>
      </vt:variant>
      <vt:variant>
        <vt:lpwstr/>
      </vt:variant>
      <vt:variant>
        <vt:i4>3997804</vt:i4>
      </vt:variant>
      <vt:variant>
        <vt:i4>99</vt:i4>
      </vt:variant>
      <vt:variant>
        <vt:i4>0</vt:i4>
      </vt:variant>
      <vt:variant>
        <vt:i4>5</vt:i4>
      </vt:variant>
      <vt:variant>
        <vt:lpwstr>http://en.wikipedia.org/wiki/University_of_Washington</vt:lpwstr>
      </vt:variant>
      <vt:variant>
        <vt:lpwstr/>
      </vt:variant>
      <vt:variant>
        <vt:i4>1900569</vt:i4>
      </vt:variant>
      <vt:variant>
        <vt:i4>96</vt:i4>
      </vt:variant>
      <vt:variant>
        <vt:i4>0</vt:i4>
      </vt:variant>
      <vt:variant>
        <vt:i4>5</vt:i4>
      </vt:variant>
      <vt:variant>
        <vt:lpwstr>http://en.wikipedia.org/wiki/Marsha_M._Linehan</vt:lpwstr>
      </vt:variant>
      <vt:variant>
        <vt:lpwstr/>
      </vt:variant>
      <vt:variant>
        <vt:i4>5963859</vt:i4>
      </vt:variant>
      <vt:variant>
        <vt:i4>93</vt:i4>
      </vt:variant>
      <vt:variant>
        <vt:i4>0</vt:i4>
      </vt:variant>
      <vt:variant>
        <vt:i4>5</vt:i4>
      </vt:variant>
      <vt:variant>
        <vt:lpwstr>http://www.familyattachment.com/pages/narrative.html</vt:lpwstr>
      </vt:variant>
      <vt:variant>
        <vt:lpwstr/>
      </vt:variant>
      <vt:variant>
        <vt:i4>3342351</vt:i4>
      </vt:variant>
      <vt:variant>
        <vt:i4>90</vt:i4>
      </vt:variant>
      <vt:variant>
        <vt:i4>0</vt:i4>
      </vt:variant>
      <vt:variant>
        <vt:i4>5</vt:i4>
      </vt:variant>
      <vt:variant>
        <vt:lpwstr>http://www.expertvillage.com/video-series/1442_stress-hand.htm</vt:lpwstr>
      </vt:variant>
      <vt:variant>
        <vt:lpwstr/>
      </vt:variant>
      <vt:variant>
        <vt:i4>1638477</vt:i4>
      </vt:variant>
      <vt:variant>
        <vt:i4>87</vt:i4>
      </vt:variant>
      <vt:variant>
        <vt:i4>0</vt:i4>
      </vt:variant>
      <vt:variant>
        <vt:i4>5</vt:i4>
      </vt:variant>
      <vt:variant>
        <vt:lpwstr>http://www.allaboutdepression.com/relax/</vt:lpwstr>
      </vt:variant>
      <vt:variant>
        <vt:lpwstr/>
      </vt:variant>
      <vt:variant>
        <vt:i4>2883659</vt:i4>
      </vt:variant>
      <vt:variant>
        <vt:i4>84</vt:i4>
      </vt:variant>
      <vt:variant>
        <vt:i4>0</vt:i4>
      </vt:variant>
      <vt:variant>
        <vt:i4>5</vt:i4>
      </vt:variant>
      <vt:variant>
        <vt:lpwstr>http://www.mindtools.com/pages/article/newTCS_05.htm</vt:lpwstr>
      </vt:variant>
      <vt:variant>
        <vt:lpwstr/>
      </vt:variant>
      <vt:variant>
        <vt:i4>589858</vt:i4>
      </vt:variant>
      <vt:variant>
        <vt:i4>81</vt:i4>
      </vt:variant>
      <vt:variant>
        <vt:i4>0</vt:i4>
      </vt:variant>
      <vt:variant>
        <vt:i4>5</vt:i4>
      </vt:variant>
      <vt:variant>
        <vt:lpwstr>http://www.healthjourneys.com/product_detail.aspx?id=19</vt:lpwstr>
      </vt:variant>
      <vt:variant>
        <vt:lpwstr/>
      </vt:variant>
      <vt:variant>
        <vt:i4>8257656</vt:i4>
      </vt:variant>
      <vt:variant>
        <vt:i4>78</vt:i4>
      </vt:variant>
      <vt:variant>
        <vt:i4>0</vt:i4>
      </vt:variant>
      <vt:variant>
        <vt:i4>5</vt:i4>
      </vt:variant>
      <vt:variant>
        <vt:lpwstr>http://www.meditation-ptsd.com/</vt:lpwstr>
      </vt:variant>
      <vt:variant>
        <vt:lpwstr/>
      </vt:variant>
      <vt:variant>
        <vt:i4>2097202</vt:i4>
      </vt:variant>
      <vt:variant>
        <vt:i4>75</vt:i4>
      </vt:variant>
      <vt:variant>
        <vt:i4>0</vt:i4>
      </vt:variant>
      <vt:variant>
        <vt:i4>5</vt:i4>
      </vt:variant>
      <vt:variant>
        <vt:lpwstr>http://www.amazon.com/Mindful-Brain-Reflection-Attunement-Cultivation/dp/039370470X/ref=pd_bbs_1?ie=UTF8&amp;s=books&amp;qid=1203700097&amp;sr=1-1</vt:lpwstr>
      </vt:variant>
      <vt:variant>
        <vt:lpwstr/>
      </vt:variant>
      <vt:variant>
        <vt:i4>1310772</vt:i4>
      </vt:variant>
      <vt:variant>
        <vt:i4>72</vt:i4>
      </vt:variant>
      <vt:variant>
        <vt:i4>0</vt:i4>
      </vt:variant>
      <vt:variant>
        <vt:i4>5</vt:i4>
      </vt:variant>
      <vt:variant>
        <vt:lpwstr>http://www.traumacenter.org/research/research_overview.php</vt:lpwstr>
      </vt:variant>
      <vt:variant>
        <vt:lpwstr/>
      </vt:variant>
      <vt:variant>
        <vt:i4>4325502</vt:i4>
      </vt:variant>
      <vt:variant>
        <vt:i4>69</vt:i4>
      </vt:variant>
      <vt:variant>
        <vt:i4>0</vt:i4>
      </vt:variant>
      <vt:variant>
        <vt:i4>5</vt:i4>
      </vt:variant>
      <vt:variant>
        <vt:lpwstr>http://www.traumacenter.org/clients/yoga_svcs.php</vt:lpwstr>
      </vt:variant>
      <vt:variant>
        <vt:lpwstr/>
      </vt:variant>
      <vt:variant>
        <vt:i4>5374061</vt:i4>
      </vt:variant>
      <vt:variant>
        <vt:i4>66</vt:i4>
      </vt:variant>
      <vt:variant>
        <vt:i4>0</vt:i4>
      </vt:variant>
      <vt:variant>
        <vt:i4>5</vt:i4>
      </vt:variant>
      <vt:variant>
        <vt:lpwstr>http://www.traumacenter.org/research/neurofeedback_study.phpn</vt:lpwstr>
      </vt:variant>
      <vt:variant>
        <vt:lpwstr/>
      </vt:variant>
      <vt:variant>
        <vt:i4>2818147</vt:i4>
      </vt:variant>
      <vt:variant>
        <vt:i4>63</vt:i4>
      </vt:variant>
      <vt:variant>
        <vt:i4>0</vt:i4>
      </vt:variant>
      <vt:variant>
        <vt:i4>5</vt:i4>
      </vt:variant>
      <vt:variant>
        <vt:lpwstr>http://www.eegspectrum.com/</vt:lpwstr>
      </vt:variant>
      <vt:variant>
        <vt:lpwstr/>
      </vt:variant>
      <vt:variant>
        <vt:i4>4390937</vt:i4>
      </vt:variant>
      <vt:variant>
        <vt:i4>60</vt:i4>
      </vt:variant>
      <vt:variant>
        <vt:i4>0</vt:i4>
      </vt:variant>
      <vt:variant>
        <vt:i4>5</vt:i4>
      </vt:variant>
      <vt:variant>
        <vt:lpwstr>http://www.futurehealth.org/stressma.htm</vt:lpwstr>
      </vt:variant>
      <vt:variant>
        <vt:lpwstr/>
      </vt:variant>
      <vt:variant>
        <vt:i4>2228278</vt:i4>
      </vt:variant>
      <vt:variant>
        <vt:i4>57</vt:i4>
      </vt:variant>
      <vt:variant>
        <vt:i4>0</vt:i4>
      </vt:variant>
      <vt:variant>
        <vt:i4>5</vt:i4>
      </vt:variant>
      <vt:variant>
        <vt:lpwstr>http://www.wilddivine.com/</vt:lpwstr>
      </vt:variant>
      <vt:variant>
        <vt:lpwstr/>
      </vt:variant>
      <vt:variant>
        <vt:i4>3342414</vt:i4>
      </vt:variant>
      <vt:variant>
        <vt:i4>54</vt:i4>
      </vt:variant>
      <vt:variant>
        <vt:i4>0</vt:i4>
      </vt:variant>
      <vt:variant>
        <vt:i4>5</vt:i4>
      </vt:variant>
      <vt:variant>
        <vt:lpwstr>http://www.amazon.com/New-Drawing-Right-Side-Brain/dp/0874774195/ref=pd_bbs_sr_1?ie=UTF8&amp;s=books&amp;qid=1203700190&amp;sr=1-1</vt:lpwstr>
      </vt:variant>
      <vt:variant>
        <vt:lpwstr/>
      </vt:variant>
      <vt:variant>
        <vt:i4>983132</vt:i4>
      </vt:variant>
      <vt:variant>
        <vt:i4>51</vt:i4>
      </vt:variant>
      <vt:variant>
        <vt:i4>0</vt:i4>
      </vt:variant>
      <vt:variant>
        <vt:i4>5</vt:i4>
      </vt:variant>
      <vt:variant>
        <vt:lpwstr>http://www.free-mandala.com/en/start.html</vt:lpwstr>
      </vt:variant>
      <vt:variant>
        <vt:lpwstr/>
      </vt:variant>
      <vt:variant>
        <vt:i4>2162753</vt:i4>
      </vt:variant>
      <vt:variant>
        <vt:i4>48</vt:i4>
      </vt:variant>
      <vt:variant>
        <vt:i4>0</vt:i4>
      </vt:variant>
      <vt:variant>
        <vt:i4>5</vt:i4>
      </vt:variant>
      <vt:variant>
        <vt:lpwstr>http://www.soulfulliving.com/mandala_blessings.htm</vt:lpwstr>
      </vt:variant>
      <vt:variant>
        <vt:lpwstr/>
      </vt:variant>
      <vt:variant>
        <vt:i4>851988</vt:i4>
      </vt:variant>
      <vt:variant>
        <vt:i4>45</vt:i4>
      </vt:variant>
      <vt:variant>
        <vt:i4>0</vt:i4>
      </vt:variant>
      <vt:variant>
        <vt:i4>5</vt:i4>
      </vt:variant>
      <vt:variant>
        <vt:lpwstr>http://abgoodwin.com/mandala/links/creating.html</vt:lpwstr>
      </vt:variant>
      <vt:variant>
        <vt:lpwstr/>
      </vt:variant>
      <vt:variant>
        <vt:i4>8126472</vt:i4>
      </vt:variant>
      <vt:variant>
        <vt:i4>42</vt:i4>
      </vt:variant>
      <vt:variant>
        <vt:i4>0</vt:i4>
      </vt:variant>
      <vt:variant>
        <vt:i4>5</vt:i4>
      </vt:variant>
      <vt:variant>
        <vt:lpwstr>http://www.nytimes.com/2007/09/17/arts/design/17ther.html?_r=1&amp;ref=todayspaper&amp;oref=slogin</vt:lpwstr>
      </vt:variant>
      <vt:variant>
        <vt:lpwstr/>
      </vt:variant>
      <vt:variant>
        <vt:i4>2228272</vt:i4>
      </vt:variant>
      <vt:variant>
        <vt:i4>39</vt:i4>
      </vt:variant>
      <vt:variant>
        <vt:i4>0</vt:i4>
      </vt:variant>
      <vt:variant>
        <vt:i4>5</vt:i4>
      </vt:variant>
      <vt:variant>
        <vt:lpwstr>http://www.thehawnfoundation.org/curriculum</vt:lpwstr>
      </vt:variant>
      <vt:variant>
        <vt:lpwstr/>
      </vt:variant>
      <vt:variant>
        <vt:i4>7602212</vt:i4>
      </vt:variant>
      <vt:variant>
        <vt:i4>36</vt:i4>
      </vt:variant>
      <vt:variant>
        <vt:i4>0</vt:i4>
      </vt:variant>
      <vt:variant>
        <vt:i4>5</vt:i4>
      </vt:variant>
      <vt:variant>
        <vt:lpwstr>http://www.meditationgeek.org/2010/07/inner-kids-class-mindfulness-program.html</vt:lpwstr>
      </vt:variant>
      <vt:variant>
        <vt:lpwstr/>
      </vt:variant>
      <vt:variant>
        <vt:i4>4980744</vt:i4>
      </vt:variant>
      <vt:variant>
        <vt:i4>33</vt:i4>
      </vt:variant>
      <vt:variant>
        <vt:i4>0</vt:i4>
      </vt:variant>
      <vt:variant>
        <vt:i4>5</vt:i4>
      </vt:variant>
      <vt:variant>
        <vt:lpwstr>http://www.innerkids.org/</vt:lpwstr>
      </vt:variant>
      <vt:variant>
        <vt:lpwstr/>
      </vt:variant>
      <vt:variant>
        <vt:i4>524376</vt:i4>
      </vt:variant>
      <vt:variant>
        <vt:i4>30</vt:i4>
      </vt:variant>
      <vt:variant>
        <vt:i4>0</vt:i4>
      </vt:variant>
      <vt:variant>
        <vt:i4>5</vt:i4>
      </vt:variant>
      <vt:variant>
        <vt:lpwstr>http://marc.ucla.edu/</vt:lpwstr>
      </vt:variant>
      <vt:variant>
        <vt:lpwstr/>
      </vt:variant>
      <vt:variant>
        <vt:i4>4915225</vt:i4>
      </vt:variant>
      <vt:variant>
        <vt:i4>27</vt:i4>
      </vt:variant>
      <vt:variant>
        <vt:i4>0</vt:i4>
      </vt:variant>
      <vt:variant>
        <vt:i4>5</vt:i4>
      </vt:variant>
      <vt:variant>
        <vt:lpwstr>http://www.socialwork.buffalo.edu/students/self-care/developing-maintenance-plan.asp</vt:lpwstr>
      </vt:variant>
      <vt:variant>
        <vt:lpwstr/>
      </vt:variant>
      <vt:variant>
        <vt:i4>5636196</vt:i4>
      </vt:variant>
      <vt:variant>
        <vt:i4>24</vt:i4>
      </vt:variant>
      <vt:variant>
        <vt:i4>0</vt:i4>
      </vt:variant>
      <vt:variant>
        <vt:i4>5</vt:i4>
      </vt:variant>
      <vt:variant>
        <vt:lpwstr>http://www.greencross.org/index.php?option=com_content&amp;view=article&amp;id=184&amp;Itemid=124</vt:lpwstr>
      </vt:variant>
      <vt:variant>
        <vt:lpwstr/>
      </vt:variant>
      <vt:variant>
        <vt:i4>4063241</vt:i4>
      </vt:variant>
      <vt:variant>
        <vt:i4>21</vt:i4>
      </vt:variant>
      <vt:variant>
        <vt:i4>0</vt:i4>
      </vt:variant>
      <vt:variant>
        <vt:i4>5</vt:i4>
      </vt:variant>
      <vt:variant>
        <vt:lpwstr>http://www.bettyfordcenter.org/uploaded-assets/pdfs/5starflash/FSF_CA_Summer_2009-06-12c.pdf</vt:lpwstr>
      </vt:variant>
      <vt:variant>
        <vt:lpwstr/>
      </vt:variant>
      <vt:variant>
        <vt:i4>3538984</vt:i4>
      </vt:variant>
      <vt:variant>
        <vt:i4>18</vt:i4>
      </vt:variant>
      <vt:variant>
        <vt:i4>0</vt:i4>
      </vt:variant>
      <vt:variant>
        <vt:i4>5</vt:i4>
      </vt:variant>
      <vt:variant>
        <vt:lpwstr>http://socialworktechblog.com/2011/05/25/making-a-self-care-plan-on-brushes-for-ipad-intervention/</vt:lpwstr>
      </vt:variant>
      <vt:variant>
        <vt:lpwstr/>
      </vt:variant>
      <vt:variant>
        <vt:i4>7667830</vt:i4>
      </vt:variant>
      <vt:variant>
        <vt:i4>15</vt:i4>
      </vt:variant>
      <vt:variant>
        <vt:i4>0</vt:i4>
      </vt:variant>
      <vt:variant>
        <vt:i4>5</vt:i4>
      </vt:variant>
      <vt:variant>
        <vt:lpwstr>http://www.cdc.gov/ace/outcomes.htm</vt:lpwstr>
      </vt:variant>
      <vt:variant>
        <vt:lpwstr/>
      </vt:variant>
      <vt:variant>
        <vt:i4>3145761</vt:i4>
      </vt:variant>
      <vt:variant>
        <vt:i4>12</vt:i4>
      </vt:variant>
      <vt:variant>
        <vt:i4>0</vt:i4>
      </vt:variant>
      <vt:variant>
        <vt:i4>5</vt:i4>
      </vt:variant>
      <vt:variant>
        <vt:lpwstr>http://www.ncbi.nlm.nih.gov/pubmed/17184843</vt:lpwstr>
      </vt:variant>
      <vt:variant>
        <vt:lpwstr/>
      </vt:variant>
      <vt:variant>
        <vt:i4>3211373</vt:i4>
      </vt:variant>
      <vt:variant>
        <vt:i4>9</vt:i4>
      </vt:variant>
      <vt:variant>
        <vt:i4>0</vt:i4>
      </vt:variant>
      <vt:variant>
        <vt:i4>5</vt:i4>
      </vt:variant>
      <vt:variant>
        <vt:lpwstr>http://www.healthvitaminsguide.com/natural-nutrients/cod-liver-oil.htm</vt:lpwstr>
      </vt:variant>
      <vt:variant>
        <vt:lpwstr/>
      </vt:variant>
      <vt:variant>
        <vt:i4>5374040</vt:i4>
      </vt:variant>
      <vt:variant>
        <vt:i4>6</vt:i4>
      </vt:variant>
      <vt:variant>
        <vt:i4>0</vt:i4>
      </vt:variant>
      <vt:variant>
        <vt:i4>5</vt:i4>
      </vt:variant>
      <vt:variant>
        <vt:lpwstr>http://www.webmd.com/balance/alternative-therapy</vt:lpwstr>
      </vt:variant>
      <vt:variant>
        <vt:lpwstr/>
      </vt:variant>
      <vt:variant>
        <vt:i4>7209078</vt:i4>
      </vt:variant>
      <vt:variant>
        <vt:i4>3</vt:i4>
      </vt:variant>
      <vt:variant>
        <vt:i4>0</vt:i4>
      </vt:variant>
      <vt:variant>
        <vt:i4>5</vt:i4>
      </vt:variant>
      <vt:variant>
        <vt:lpwstr>http://www.sleepforkids.org/html/problems.html</vt:lpwstr>
      </vt:variant>
      <vt:variant>
        <vt:lpwstr/>
      </vt:variant>
      <vt:variant>
        <vt:i4>2162722</vt:i4>
      </vt:variant>
      <vt:variant>
        <vt:i4>0</vt:i4>
      </vt:variant>
      <vt:variant>
        <vt:i4>0</vt:i4>
      </vt:variant>
      <vt:variant>
        <vt:i4>5</vt:i4>
      </vt:variant>
      <vt:variant>
        <vt:lpwstr>http://www.sleepforkids.org/html/sheet.html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Authorized User</dc:creator>
  <cp:keywords/>
  <dc:description/>
  <cp:lastModifiedBy>Allison Sampson</cp:lastModifiedBy>
  <cp:revision>2</cp:revision>
  <dcterms:created xsi:type="dcterms:W3CDTF">2012-10-26T20:36:00Z</dcterms:created>
  <dcterms:modified xsi:type="dcterms:W3CDTF">2012-10-26T20:36:00Z</dcterms:modified>
</cp:coreProperties>
</file>