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0A37" w14:textId="77777777" w:rsidR="00F170DA" w:rsidRDefault="009605B4" w:rsidP="007912D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9E09182" wp14:editId="473B0C41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C2D0" w14:textId="77777777" w:rsidR="007912DE" w:rsidRPr="00AC0DEB" w:rsidRDefault="007912DE" w:rsidP="007912DE">
      <w:pPr>
        <w:jc w:val="center"/>
        <w:rPr>
          <w:sz w:val="14"/>
          <w:szCs w:val="32"/>
        </w:rPr>
      </w:pPr>
    </w:p>
    <w:p w14:paraId="283F6F72" w14:textId="7B2E15B7" w:rsidR="00BE3884" w:rsidRPr="000A4D95" w:rsidRDefault="00D43136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 w:rsidRPr="000A4D95">
        <w:rPr>
          <w:rFonts w:ascii="Arial" w:hAnsi="Arial" w:cs="Arial"/>
          <w:color w:val="0070C0"/>
          <w:sz w:val="32"/>
          <w:szCs w:val="18"/>
        </w:rPr>
        <w:t xml:space="preserve">Summer </w:t>
      </w:r>
      <w:r w:rsidR="00BE3884" w:rsidRPr="000A4D95">
        <w:rPr>
          <w:rFonts w:ascii="Arial" w:hAnsi="Arial" w:cs="Arial"/>
          <w:color w:val="0070C0"/>
          <w:sz w:val="32"/>
          <w:szCs w:val="18"/>
        </w:rPr>
        <w:t>201</w:t>
      </w:r>
      <w:r w:rsidR="0065045C" w:rsidRPr="000A4D95">
        <w:rPr>
          <w:rFonts w:ascii="Arial" w:hAnsi="Arial" w:cs="Arial"/>
          <w:color w:val="0070C0"/>
          <w:sz w:val="32"/>
          <w:szCs w:val="18"/>
        </w:rPr>
        <w:t>8</w:t>
      </w:r>
      <w:r w:rsidR="00BE3884" w:rsidRPr="000A4D95">
        <w:rPr>
          <w:rFonts w:ascii="Arial" w:hAnsi="Arial" w:cs="Arial"/>
          <w:color w:val="0070C0"/>
          <w:sz w:val="32"/>
          <w:szCs w:val="18"/>
        </w:rPr>
        <w:t xml:space="preserve"> Season</w:t>
      </w:r>
    </w:p>
    <w:p w14:paraId="24A31FA3" w14:textId="5D354915" w:rsidR="004804DF" w:rsidRPr="000A4D95" w:rsidRDefault="00BB0A9C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 xml:space="preserve">Week </w:t>
      </w:r>
      <w:r w:rsidR="00F31008">
        <w:rPr>
          <w:rFonts w:ascii="Arial" w:hAnsi="Arial" w:cs="Arial"/>
          <w:color w:val="0070C0"/>
          <w:sz w:val="32"/>
          <w:szCs w:val="18"/>
        </w:rPr>
        <w:t>1</w:t>
      </w:r>
      <w:r w:rsidR="00A75746">
        <w:rPr>
          <w:rFonts w:ascii="Arial" w:hAnsi="Arial" w:cs="Arial"/>
          <w:color w:val="0070C0"/>
          <w:sz w:val="32"/>
          <w:szCs w:val="18"/>
        </w:rPr>
        <w:t>1</w:t>
      </w:r>
      <w:r w:rsidR="000A4D95" w:rsidRPr="000A4D95">
        <w:rPr>
          <w:rFonts w:ascii="Arial" w:hAnsi="Arial" w:cs="Arial"/>
          <w:color w:val="0070C0"/>
          <w:sz w:val="32"/>
          <w:szCs w:val="18"/>
        </w:rPr>
        <w:t xml:space="preserve"> – </w:t>
      </w:r>
      <w:r w:rsidR="00A75746">
        <w:rPr>
          <w:rFonts w:ascii="Arial" w:hAnsi="Arial" w:cs="Arial"/>
          <w:color w:val="0070C0"/>
          <w:sz w:val="32"/>
          <w:szCs w:val="18"/>
        </w:rPr>
        <w:t>06.06</w:t>
      </w:r>
      <w:r w:rsidR="000A4D95" w:rsidRPr="000A4D95">
        <w:rPr>
          <w:rFonts w:ascii="Arial" w:hAnsi="Arial" w:cs="Arial"/>
          <w:color w:val="0070C0"/>
          <w:sz w:val="32"/>
          <w:szCs w:val="18"/>
        </w:rPr>
        <w:t>.18</w:t>
      </w:r>
    </w:p>
    <w:p w14:paraId="6A7511E9" w14:textId="20BED82F" w:rsidR="000A4D95" w:rsidRPr="000A4D95" w:rsidRDefault="00A75746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>Singles</w:t>
      </w:r>
      <w:r w:rsidR="00F114B5">
        <w:rPr>
          <w:rFonts w:ascii="Arial" w:hAnsi="Arial" w:cs="Arial"/>
          <w:color w:val="0070C0"/>
          <w:sz w:val="32"/>
          <w:szCs w:val="18"/>
        </w:rPr>
        <w:t xml:space="preserve"> League Report</w:t>
      </w:r>
    </w:p>
    <w:p w14:paraId="4CFA9131" w14:textId="77777777"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14:paraId="7D2CF8BA" w14:textId="4EA3A8A8" w:rsidR="000A4D95" w:rsidRPr="00106C37" w:rsidRDefault="000A4D95" w:rsidP="000A4D95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</w:pPr>
      <w:r w:rsidRPr="00106C37"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  <w:t xml:space="preserve">Remember if you cannot play on the scheduled fixture date; please try to play in </w:t>
      </w:r>
      <w:r w:rsidRPr="00106C3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en-GB"/>
        </w:rPr>
        <w:t>advance</w:t>
      </w:r>
      <w:r w:rsidRPr="00106C37"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  <w:t>.</w:t>
      </w:r>
    </w:p>
    <w:p w14:paraId="1FD97CAB" w14:textId="77777777" w:rsidR="00106C37" w:rsidRDefault="00106C37" w:rsidP="000A4D95">
      <w:pPr>
        <w:jc w:val="center"/>
        <w:rPr>
          <w:rFonts w:ascii="Arial" w:hAnsi="Arial" w:cs="Arial"/>
          <w:b/>
          <w:color w:val="C00000"/>
          <w:sz w:val="28"/>
          <w:szCs w:val="28"/>
          <w:lang w:eastAsia="en-GB"/>
        </w:rPr>
      </w:pPr>
    </w:p>
    <w:p w14:paraId="778A116A" w14:textId="1DA5569C" w:rsidR="00106C37" w:rsidRPr="00106C37" w:rsidRDefault="00106C37" w:rsidP="000A4D95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  <w:lang w:eastAsia="en-GB"/>
        </w:rPr>
      </w:pPr>
      <w:r w:rsidRPr="00106C37">
        <w:rPr>
          <w:rFonts w:ascii="Arial" w:hAnsi="Arial" w:cs="Arial"/>
          <w:b/>
          <w:color w:val="C00000"/>
          <w:sz w:val="28"/>
          <w:szCs w:val="28"/>
          <w:u w:val="single"/>
          <w:lang w:eastAsia="en-GB"/>
        </w:rPr>
        <w:t xml:space="preserve">You MUST inform the club if you are not playing </w:t>
      </w:r>
      <w:r>
        <w:rPr>
          <w:rFonts w:ascii="Arial" w:hAnsi="Arial" w:cs="Arial"/>
          <w:b/>
          <w:color w:val="C00000"/>
          <w:sz w:val="28"/>
          <w:szCs w:val="28"/>
          <w:u w:val="single"/>
          <w:lang w:eastAsia="en-GB"/>
        </w:rPr>
        <w:t xml:space="preserve">on the scheduled date </w:t>
      </w:r>
      <w:r w:rsidRPr="00106C37">
        <w:rPr>
          <w:rFonts w:ascii="Arial" w:hAnsi="Arial" w:cs="Arial"/>
          <w:b/>
          <w:color w:val="C00000"/>
          <w:sz w:val="28"/>
          <w:szCs w:val="28"/>
          <w:u w:val="single"/>
          <w:lang w:eastAsia="en-GB"/>
        </w:rPr>
        <w:t xml:space="preserve">and the </w:t>
      </w:r>
      <w:r>
        <w:rPr>
          <w:rFonts w:ascii="Arial" w:hAnsi="Arial" w:cs="Arial"/>
          <w:b/>
          <w:color w:val="C00000"/>
          <w:sz w:val="28"/>
          <w:szCs w:val="28"/>
          <w:u w:val="single"/>
          <w:lang w:eastAsia="en-GB"/>
        </w:rPr>
        <w:t xml:space="preserve">New </w:t>
      </w:r>
      <w:r w:rsidRPr="00106C37">
        <w:rPr>
          <w:rFonts w:ascii="Arial" w:hAnsi="Arial" w:cs="Arial"/>
          <w:b/>
          <w:color w:val="C00000"/>
          <w:sz w:val="28"/>
          <w:szCs w:val="28"/>
          <w:u w:val="single"/>
          <w:lang w:eastAsia="en-GB"/>
        </w:rPr>
        <w:t>Date the match has been rearranged for</w:t>
      </w:r>
      <w:r>
        <w:rPr>
          <w:rFonts w:ascii="Arial" w:hAnsi="Arial" w:cs="Arial"/>
          <w:b/>
          <w:color w:val="C00000"/>
          <w:sz w:val="28"/>
          <w:szCs w:val="28"/>
          <w:u w:val="single"/>
          <w:lang w:eastAsia="en-GB"/>
        </w:rPr>
        <w:t xml:space="preserve"> when this has been agreed</w:t>
      </w:r>
      <w:r w:rsidRPr="00106C37">
        <w:rPr>
          <w:rFonts w:ascii="Arial" w:hAnsi="Arial" w:cs="Arial"/>
          <w:b/>
          <w:color w:val="C00000"/>
          <w:sz w:val="28"/>
          <w:szCs w:val="28"/>
          <w:u w:val="single"/>
          <w:lang w:eastAsia="en-GB"/>
        </w:rPr>
        <w:t>.</w:t>
      </w:r>
    </w:p>
    <w:p w14:paraId="414EF440" w14:textId="77777777" w:rsidR="000A4D95" w:rsidRDefault="000A4D95" w:rsidP="000A4D9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692F3183" w14:textId="47FD3147" w:rsidR="00B672FA" w:rsidRPr="00106C37" w:rsidRDefault="00B672FA" w:rsidP="00B672FA">
      <w:pPr>
        <w:jc w:val="center"/>
        <w:rPr>
          <w:rFonts w:ascii="Arial" w:hAnsi="Arial" w:cs="Arial"/>
          <w:b/>
          <w:color w:val="00B050"/>
          <w:sz w:val="32"/>
          <w:szCs w:val="28"/>
        </w:rPr>
      </w:pPr>
      <w:r w:rsidRPr="00106C37">
        <w:rPr>
          <w:rFonts w:ascii="Arial" w:hAnsi="Arial" w:cs="Arial"/>
          <w:b/>
          <w:color w:val="00B050"/>
          <w:sz w:val="32"/>
          <w:szCs w:val="28"/>
        </w:rPr>
        <w:t>Liberation Doubles Cup (Members Only – Free)</w:t>
      </w:r>
    </w:p>
    <w:p w14:paraId="57585772" w14:textId="5863CBE7" w:rsidR="00B672FA" w:rsidRPr="00106C37" w:rsidRDefault="00B672FA" w:rsidP="00B672FA">
      <w:pPr>
        <w:jc w:val="center"/>
        <w:rPr>
          <w:rFonts w:ascii="Arial" w:hAnsi="Arial" w:cs="Arial"/>
          <w:b/>
          <w:color w:val="00B050"/>
          <w:sz w:val="32"/>
          <w:szCs w:val="28"/>
        </w:rPr>
      </w:pPr>
      <w:r w:rsidRPr="00106C37">
        <w:rPr>
          <w:rFonts w:ascii="Arial" w:hAnsi="Arial" w:cs="Arial"/>
          <w:b/>
          <w:color w:val="00B050"/>
          <w:sz w:val="32"/>
          <w:szCs w:val="28"/>
        </w:rPr>
        <w:t>Wednesday 20</w:t>
      </w:r>
      <w:r w:rsidRPr="00106C37">
        <w:rPr>
          <w:rFonts w:ascii="Arial" w:hAnsi="Arial" w:cs="Arial"/>
          <w:b/>
          <w:color w:val="00B050"/>
          <w:sz w:val="32"/>
          <w:szCs w:val="28"/>
          <w:vertAlign w:val="superscript"/>
        </w:rPr>
        <w:t>th</w:t>
      </w:r>
      <w:r w:rsidRPr="00106C37">
        <w:rPr>
          <w:rFonts w:ascii="Arial" w:hAnsi="Arial" w:cs="Arial"/>
          <w:b/>
          <w:color w:val="00B050"/>
          <w:sz w:val="32"/>
          <w:szCs w:val="28"/>
        </w:rPr>
        <w:t xml:space="preserve"> June 2018</w:t>
      </w:r>
    </w:p>
    <w:p w14:paraId="07924BD1" w14:textId="503F453D" w:rsidR="00B672FA" w:rsidRPr="00106C37" w:rsidRDefault="00B672FA" w:rsidP="00B672FA">
      <w:pPr>
        <w:jc w:val="center"/>
        <w:rPr>
          <w:rFonts w:ascii="Arial" w:hAnsi="Arial" w:cs="Arial"/>
          <w:b/>
          <w:color w:val="00B050"/>
          <w:sz w:val="32"/>
          <w:szCs w:val="28"/>
        </w:rPr>
      </w:pPr>
      <w:r w:rsidRPr="00106C37">
        <w:rPr>
          <w:rFonts w:ascii="Arial" w:hAnsi="Arial" w:cs="Arial"/>
          <w:b/>
          <w:color w:val="00B050"/>
          <w:sz w:val="32"/>
          <w:szCs w:val="28"/>
        </w:rPr>
        <w:t>Still Time to Enter</w:t>
      </w:r>
    </w:p>
    <w:p w14:paraId="2650204F" w14:textId="6AF446CC" w:rsidR="00F41A51" w:rsidRDefault="00F41A51" w:rsidP="00B672F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384CE09E" w14:textId="3E4D6411" w:rsidR="00F41A51" w:rsidRDefault="00F41A51" w:rsidP="00B672FA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</w:rPr>
      </w:pPr>
      <w:r w:rsidRPr="00F41A51">
        <w:rPr>
          <w:rFonts w:ascii="Arial" w:hAnsi="Arial" w:cs="Arial"/>
          <w:b/>
          <w:color w:val="BF8F00" w:themeColor="accent4" w:themeShade="BF"/>
          <w:sz w:val="28"/>
          <w:szCs w:val="28"/>
        </w:rPr>
        <w:t>Super 6 Results</w:t>
      </w:r>
    </w:p>
    <w:p w14:paraId="3A04B778" w14:textId="61FF4185" w:rsidR="00F41A51" w:rsidRDefault="00F41A51" w:rsidP="00B672FA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</w:rPr>
      </w:pPr>
    </w:p>
    <w:p w14:paraId="18817DBC" w14:textId="362D0D11" w:rsidR="00F41A51" w:rsidRPr="00106C37" w:rsidRDefault="00106C37" w:rsidP="00B672FA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</w:pPr>
      <w:r w:rsidRPr="00106C37"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  <w:t>Coming Up in July – New Monthly Prize?</w:t>
      </w:r>
    </w:p>
    <w:p w14:paraId="795B0756" w14:textId="5187E7DE" w:rsidR="00106C37" w:rsidRPr="00106C37" w:rsidRDefault="00106C37" w:rsidP="00B672FA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</w:pPr>
      <w:r w:rsidRPr="00106C37"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  <w:t>Limited Edition Liberation Merchandise?</w:t>
      </w:r>
    </w:p>
    <w:p w14:paraId="70935FDC" w14:textId="7A73A89D" w:rsidR="00F41A51" w:rsidRDefault="00F41A51" w:rsidP="00B672FA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</w:rPr>
      </w:pPr>
    </w:p>
    <w:p w14:paraId="421895AE" w14:textId="6F6E5185" w:rsidR="00F41A51" w:rsidRDefault="008F2206" w:rsidP="00B672FA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9662EC8" wp14:editId="784B3A20">
            <wp:extent cx="5274310" cy="2639060"/>
            <wp:effectExtent l="19050" t="19050" r="21590" b="279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90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971408" w14:textId="7F9E6451" w:rsidR="00F41A51" w:rsidRDefault="00F41A51" w:rsidP="00B672FA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</w:rPr>
      </w:pPr>
    </w:p>
    <w:p w14:paraId="7A7B64E5" w14:textId="4C95E1EF" w:rsidR="00F41A51" w:rsidRPr="00F41A51" w:rsidRDefault="00F41A51" w:rsidP="00B672FA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</w:rPr>
      </w:pPr>
    </w:p>
    <w:p w14:paraId="7D474CB9" w14:textId="7817DD88" w:rsidR="00623D54" w:rsidRDefault="00623D54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469AA211" w14:textId="19D33149" w:rsidR="00F41A51" w:rsidRDefault="00F41A51" w:rsidP="000A4D95">
      <w:pPr>
        <w:rPr>
          <w:noProof/>
          <w:lang w:eastAsia="en-GB"/>
        </w:rPr>
      </w:pPr>
    </w:p>
    <w:p w14:paraId="56167A96" w14:textId="4939C289" w:rsidR="00106C37" w:rsidRDefault="00106C37" w:rsidP="000A4D95">
      <w:pPr>
        <w:rPr>
          <w:noProof/>
          <w:lang w:eastAsia="en-GB"/>
        </w:rPr>
      </w:pPr>
    </w:p>
    <w:p w14:paraId="47E8D71D" w14:textId="1C319574" w:rsidR="00106C37" w:rsidRDefault="00106C37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353F55DD" wp14:editId="0F21BF7E">
            <wp:extent cx="5274310" cy="2670810"/>
            <wp:effectExtent l="19050" t="19050" r="2159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8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4565B2" w14:textId="715B236B" w:rsidR="00F41A51" w:rsidRDefault="00F41A51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506AC432" w14:textId="0CFF1039" w:rsidR="00F41A51" w:rsidRDefault="00106C37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301E0EC9" wp14:editId="3E12085C">
            <wp:extent cx="5274310" cy="2667000"/>
            <wp:effectExtent l="19050" t="19050" r="2159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7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C6E285" w14:textId="13ECE2E8" w:rsidR="00F41A51" w:rsidRDefault="00F41A51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01C9A8EA" w14:textId="39C280F7" w:rsidR="00F41A51" w:rsidRDefault="00106C37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75DA479D" wp14:editId="1D22DAD7">
            <wp:extent cx="5274310" cy="2681605"/>
            <wp:effectExtent l="19050" t="19050" r="21590" b="234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16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6B8F18" w14:textId="405D681B" w:rsidR="00F41A51" w:rsidRDefault="00F41A51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5A6FAC39" w14:textId="77777777" w:rsidR="00F41A51" w:rsidRPr="000A4D95" w:rsidRDefault="00F41A51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518EB5FB" w14:textId="6AE842A9" w:rsidR="00746885" w:rsidRDefault="00746885" w:rsidP="00746885">
      <w:pPr>
        <w:rPr>
          <w:rFonts w:ascii="Arial" w:hAnsi="Arial" w:cs="Arial"/>
          <w:color w:val="000000" w:themeColor="text1"/>
          <w:szCs w:val="28"/>
        </w:rPr>
      </w:pPr>
    </w:p>
    <w:p w14:paraId="7A573133" w14:textId="77777777" w:rsidR="00A70849" w:rsidRDefault="00A70849" w:rsidP="00746885">
      <w:pPr>
        <w:rPr>
          <w:rFonts w:ascii="Arial" w:hAnsi="Arial" w:cs="Arial"/>
          <w:color w:val="000000" w:themeColor="text1"/>
          <w:szCs w:val="28"/>
        </w:rPr>
      </w:pPr>
    </w:p>
    <w:p w14:paraId="7FAE3893" w14:textId="77777777" w:rsidR="00A70849" w:rsidRDefault="00A70849" w:rsidP="00746885">
      <w:pPr>
        <w:rPr>
          <w:rFonts w:ascii="Arial" w:hAnsi="Arial" w:cs="Arial"/>
          <w:color w:val="000000" w:themeColor="text1"/>
          <w:szCs w:val="28"/>
        </w:rPr>
      </w:pPr>
    </w:p>
    <w:p w14:paraId="51098F0E" w14:textId="77777777" w:rsidR="00A70849" w:rsidRDefault="00A70849" w:rsidP="00746885">
      <w:pPr>
        <w:rPr>
          <w:rFonts w:ascii="Arial" w:hAnsi="Arial" w:cs="Arial"/>
          <w:color w:val="000000" w:themeColor="text1"/>
          <w:szCs w:val="28"/>
        </w:rPr>
      </w:pPr>
    </w:p>
    <w:p w14:paraId="08989B86" w14:textId="77777777" w:rsidR="00A70849" w:rsidRDefault="00A70849" w:rsidP="00746885">
      <w:pPr>
        <w:rPr>
          <w:rFonts w:ascii="Arial" w:hAnsi="Arial" w:cs="Arial"/>
          <w:color w:val="000000" w:themeColor="text1"/>
          <w:szCs w:val="28"/>
        </w:rPr>
      </w:pPr>
    </w:p>
    <w:p w14:paraId="60E102BD" w14:textId="77777777" w:rsidR="00A70849" w:rsidRDefault="00A70849" w:rsidP="00746885">
      <w:pPr>
        <w:rPr>
          <w:rFonts w:ascii="Arial" w:hAnsi="Arial" w:cs="Arial"/>
          <w:color w:val="000000" w:themeColor="text1"/>
          <w:szCs w:val="28"/>
        </w:rPr>
      </w:pPr>
    </w:p>
    <w:p w14:paraId="6B523D7C" w14:textId="61930984" w:rsidR="00746885" w:rsidRDefault="00821BBB" w:rsidP="00746885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Just two matches played in the Premier League.  </w:t>
      </w:r>
      <w:r w:rsidR="00746885">
        <w:rPr>
          <w:rFonts w:ascii="Arial" w:hAnsi="Arial" w:cs="Arial"/>
          <w:color w:val="000000" w:themeColor="text1"/>
          <w:szCs w:val="28"/>
        </w:rPr>
        <w:t>The bottom two players in the league, Jonny Hill and Callum Stewart played each other knowing a win could make a massive difference to survival.</w:t>
      </w:r>
      <w:r>
        <w:rPr>
          <w:rFonts w:ascii="Arial" w:hAnsi="Arial" w:cs="Arial"/>
          <w:color w:val="000000" w:themeColor="text1"/>
          <w:szCs w:val="28"/>
        </w:rPr>
        <w:t xml:space="preserve">  Jonny won comfortably in game one before Callum fought back to gain a valuable draw.</w:t>
      </w:r>
    </w:p>
    <w:p w14:paraId="43A26750" w14:textId="48624D24" w:rsidR="00746885" w:rsidRDefault="00746885" w:rsidP="00746885">
      <w:pPr>
        <w:rPr>
          <w:rFonts w:ascii="Arial" w:hAnsi="Arial" w:cs="Arial"/>
          <w:color w:val="000000" w:themeColor="text1"/>
          <w:szCs w:val="28"/>
        </w:rPr>
      </w:pPr>
    </w:p>
    <w:p w14:paraId="6853C3E0" w14:textId="708E6461" w:rsidR="00746885" w:rsidRDefault="00746885" w:rsidP="00746885">
      <w:pPr>
        <w:rPr>
          <w:rFonts w:ascii="Arial" w:hAnsi="Arial" w:cs="Arial"/>
          <w:color w:val="000000" w:themeColor="text1"/>
          <w:szCs w:val="28"/>
        </w:rPr>
      </w:pPr>
    </w:p>
    <w:p w14:paraId="21ADCEAF" w14:textId="41F02B82" w:rsidR="00746885" w:rsidRDefault="00746885" w:rsidP="00746885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Father and daughter Alice and David also pla</w:t>
      </w:r>
      <w:r w:rsidR="00666DD5">
        <w:rPr>
          <w:rFonts w:ascii="Arial" w:hAnsi="Arial" w:cs="Arial"/>
          <w:color w:val="000000" w:themeColor="text1"/>
          <w:szCs w:val="28"/>
        </w:rPr>
        <w:t>yed each other, with every point counting.</w:t>
      </w:r>
      <w:r w:rsidR="00821BBB">
        <w:rPr>
          <w:rFonts w:ascii="Arial" w:hAnsi="Arial" w:cs="Arial"/>
          <w:color w:val="000000" w:themeColor="text1"/>
          <w:szCs w:val="28"/>
        </w:rPr>
        <w:t xml:space="preserve">  One game went to 13-12 and it was a decisive win for Alice in game two as she took the win to move above David and out of the bottom three as a result.</w:t>
      </w:r>
    </w:p>
    <w:p w14:paraId="5E5C7126" w14:textId="1B6DAC47" w:rsidR="00666DD5" w:rsidRDefault="00666DD5" w:rsidP="00746885">
      <w:pPr>
        <w:rPr>
          <w:rFonts w:ascii="Arial" w:hAnsi="Arial" w:cs="Arial"/>
          <w:color w:val="000000" w:themeColor="text1"/>
          <w:szCs w:val="28"/>
        </w:rPr>
      </w:pPr>
    </w:p>
    <w:p w14:paraId="54EC4538" w14:textId="70B827E1" w:rsidR="00746885" w:rsidRDefault="00666DD5" w:rsidP="00746885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Division 1 saw the two form players play each other as Laurent Pellaton on three straight wins played Joey Le Clech, league leader and title favourite.</w:t>
      </w:r>
      <w:r w:rsidR="00821BBB">
        <w:rPr>
          <w:rFonts w:ascii="Arial" w:hAnsi="Arial" w:cs="Arial"/>
          <w:color w:val="000000" w:themeColor="text1"/>
          <w:szCs w:val="28"/>
        </w:rPr>
        <w:t xml:space="preserve">   The first game was a close as expected with Laurent taking in 13-12, from 11-2 down</w:t>
      </w:r>
      <w:r w:rsidR="0004046E">
        <w:rPr>
          <w:rFonts w:ascii="Arial" w:hAnsi="Arial" w:cs="Arial"/>
          <w:color w:val="000000" w:themeColor="text1"/>
          <w:szCs w:val="28"/>
        </w:rPr>
        <w:t>!</w:t>
      </w:r>
      <w:r w:rsidR="00821BBB">
        <w:rPr>
          <w:rFonts w:ascii="Arial" w:hAnsi="Arial" w:cs="Arial"/>
          <w:color w:val="000000" w:themeColor="text1"/>
          <w:szCs w:val="28"/>
        </w:rPr>
        <w:t xml:space="preserve">  Joey though regained composure to win 13-5 in the second for a draw.</w:t>
      </w:r>
    </w:p>
    <w:p w14:paraId="1B6F55C2" w14:textId="1939C11B" w:rsidR="00666DD5" w:rsidRDefault="00666DD5" w:rsidP="00746885">
      <w:pPr>
        <w:rPr>
          <w:rFonts w:ascii="Arial" w:hAnsi="Arial" w:cs="Arial"/>
          <w:color w:val="000000" w:themeColor="text1"/>
          <w:szCs w:val="28"/>
        </w:rPr>
      </w:pPr>
    </w:p>
    <w:p w14:paraId="57B1E32D" w14:textId="19F74ACD" w:rsidR="00666DD5" w:rsidRDefault="00666DD5" w:rsidP="00746885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Two other players undefeated were Richard Williams and John McGaw also in with a shout for the title and promotion.</w:t>
      </w:r>
      <w:r w:rsidR="00821BBB">
        <w:rPr>
          <w:rFonts w:ascii="Arial" w:hAnsi="Arial" w:cs="Arial"/>
          <w:color w:val="000000" w:themeColor="text1"/>
          <w:szCs w:val="28"/>
        </w:rPr>
        <w:t xml:space="preserve">  The result John’s sixth draw out of seven matches this season and with one win still with a shout of a top three place.  Richard moved into third above Laurent after also drawing a catch up match with David Le Gresley.</w:t>
      </w:r>
    </w:p>
    <w:p w14:paraId="2280A099" w14:textId="3B9DE360" w:rsidR="00666DD5" w:rsidRDefault="00666DD5" w:rsidP="00746885">
      <w:pPr>
        <w:rPr>
          <w:rFonts w:ascii="Arial" w:hAnsi="Arial" w:cs="Arial"/>
          <w:color w:val="000000" w:themeColor="text1"/>
          <w:szCs w:val="28"/>
        </w:rPr>
      </w:pPr>
    </w:p>
    <w:p w14:paraId="78FA35C2" w14:textId="5C4141C9" w:rsidR="00666DD5" w:rsidRDefault="00666DD5" w:rsidP="00746885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Newcomer Stephen Stoneman took on his doubles partner Mo De Gruchy with both players looking for valuable points.</w:t>
      </w:r>
      <w:r w:rsidR="00821BBB">
        <w:rPr>
          <w:rFonts w:ascii="Arial" w:hAnsi="Arial" w:cs="Arial"/>
          <w:color w:val="000000" w:themeColor="text1"/>
          <w:szCs w:val="28"/>
        </w:rPr>
        <w:t xml:space="preserve">  Another draw as they shared the spoils.</w:t>
      </w:r>
    </w:p>
    <w:p w14:paraId="43051AE7" w14:textId="35E5EABB" w:rsidR="00666DD5" w:rsidRDefault="00666DD5" w:rsidP="00746885">
      <w:pPr>
        <w:rPr>
          <w:rFonts w:ascii="Arial" w:hAnsi="Arial" w:cs="Arial"/>
          <w:color w:val="000000" w:themeColor="text1"/>
          <w:szCs w:val="28"/>
        </w:rPr>
      </w:pPr>
    </w:p>
    <w:p w14:paraId="506AE777" w14:textId="66497665" w:rsidR="00666DD5" w:rsidRDefault="00666DD5" w:rsidP="00746885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As we move into the second half of the singles season wins were needed for Cassie Stewart and Harrison Marie if any hopes of promotion were to stay alive.</w:t>
      </w:r>
      <w:r w:rsidR="00821BBB">
        <w:rPr>
          <w:rFonts w:ascii="Arial" w:hAnsi="Arial" w:cs="Arial"/>
          <w:color w:val="000000" w:themeColor="text1"/>
          <w:szCs w:val="28"/>
        </w:rPr>
        <w:t xml:space="preserve">  Cassie handed Harrison a heavy defeat 13-3, 13-2 moving Cassie </w:t>
      </w:r>
      <w:r w:rsidR="0004046E">
        <w:rPr>
          <w:rFonts w:ascii="Arial" w:hAnsi="Arial" w:cs="Arial"/>
          <w:color w:val="000000" w:themeColor="text1"/>
          <w:szCs w:val="28"/>
        </w:rPr>
        <w:t>up to</w:t>
      </w:r>
      <w:r w:rsidR="00821BBB">
        <w:rPr>
          <w:rFonts w:ascii="Arial" w:hAnsi="Arial" w:cs="Arial"/>
          <w:color w:val="000000" w:themeColor="text1"/>
          <w:szCs w:val="28"/>
        </w:rPr>
        <w:t xml:space="preserve"> fifth just two points off the top three.</w:t>
      </w:r>
    </w:p>
    <w:p w14:paraId="58D42332" w14:textId="5D572D0C" w:rsidR="00666DD5" w:rsidRDefault="00666DD5" w:rsidP="00746885">
      <w:pPr>
        <w:rPr>
          <w:rFonts w:ascii="Arial" w:hAnsi="Arial" w:cs="Arial"/>
          <w:color w:val="000000" w:themeColor="text1"/>
          <w:szCs w:val="28"/>
        </w:rPr>
      </w:pPr>
    </w:p>
    <w:p w14:paraId="7468172C" w14:textId="5458E68C" w:rsidR="00666DD5" w:rsidRDefault="00666DD5" w:rsidP="00746885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Alex Stewart looking for back to back promotions to the top flight took on undefeated Brigitte Ibitson, also looking for promotion.</w:t>
      </w:r>
      <w:r w:rsidR="00821BBB">
        <w:rPr>
          <w:rFonts w:ascii="Arial" w:hAnsi="Arial" w:cs="Arial"/>
          <w:color w:val="000000" w:themeColor="text1"/>
          <w:szCs w:val="28"/>
        </w:rPr>
        <w:t xml:space="preserve">  A close match with the second game going 13-12 in Alex favour for a big win.  Alex followed this up with two more wins in catch up matches against Matt </w:t>
      </w:r>
      <w:r w:rsidR="0004046E">
        <w:rPr>
          <w:rFonts w:ascii="Arial" w:hAnsi="Arial" w:cs="Arial"/>
          <w:color w:val="000000" w:themeColor="text1"/>
          <w:szCs w:val="28"/>
        </w:rPr>
        <w:t>Hutchings, which included a 13-0,</w:t>
      </w:r>
      <w:r w:rsidR="00821BBB">
        <w:rPr>
          <w:rFonts w:ascii="Arial" w:hAnsi="Arial" w:cs="Arial"/>
          <w:color w:val="000000" w:themeColor="text1"/>
          <w:szCs w:val="28"/>
        </w:rPr>
        <w:t xml:space="preserve"> and </w:t>
      </w:r>
      <w:r w:rsidR="00A70849">
        <w:rPr>
          <w:rFonts w:ascii="Arial" w:hAnsi="Arial" w:cs="Arial"/>
          <w:color w:val="000000" w:themeColor="text1"/>
          <w:szCs w:val="28"/>
        </w:rPr>
        <w:t xml:space="preserve">a win over </w:t>
      </w:r>
      <w:r w:rsidR="00821BBB">
        <w:rPr>
          <w:rFonts w:ascii="Arial" w:hAnsi="Arial" w:cs="Arial"/>
          <w:color w:val="000000" w:themeColor="text1"/>
          <w:szCs w:val="28"/>
        </w:rPr>
        <w:t>David Le Gresley</w:t>
      </w:r>
      <w:r w:rsidR="00A70849">
        <w:rPr>
          <w:rFonts w:ascii="Arial" w:hAnsi="Arial" w:cs="Arial"/>
          <w:color w:val="000000" w:themeColor="text1"/>
          <w:szCs w:val="28"/>
        </w:rPr>
        <w:t>.</w:t>
      </w:r>
    </w:p>
    <w:p w14:paraId="3D626456" w14:textId="02B00027" w:rsidR="00A70849" w:rsidRDefault="00A70849" w:rsidP="00746885">
      <w:pPr>
        <w:rPr>
          <w:rFonts w:ascii="Arial" w:hAnsi="Arial" w:cs="Arial"/>
          <w:color w:val="000000" w:themeColor="text1"/>
          <w:szCs w:val="28"/>
        </w:rPr>
      </w:pPr>
    </w:p>
    <w:p w14:paraId="35028188" w14:textId="08B1E7CB" w:rsidR="00A70849" w:rsidRDefault="00A70849" w:rsidP="00746885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This means Alex Stewart now tops the league on 19 points, 5 points above second place Joey Le Clech.</w:t>
      </w:r>
    </w:p>
    <w:p w14:paraId="3C31E7FF" w14:textId="619DE585" w:rsidR="00666DD5" w:rsidRDefault="00666DD5" w:rsidP="00746885">
      <w:pPr>
        <w:rPr>
          <w:rFonts w:ascii="Arial" w:hAnsi="Arial" w:cs="Arial"/>
          <w:color w:val="000000" w:themeColor="text1"/>
          <w:szCs w:val="28"/>
        </w:rPr>
      </w:pPr>
    </w:p>
    <w:p w14:paraId="017B0EE4" w14:textId="5AB1769C" w:rsidR="00666DD5" w:rsidRDefault="00666DD5" w:rsidP="00746885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In a very close league, Matt Hutchings and Paul Bell played each other also looking to make the move up the league.  </w:t>
      </w:r>
      <w:r w:rsidR="00A70849">
        <w:rPr>
          <w:rFonts w:ascii="Arial" w:hAnsi="Arial" w:cs="Arial"/>
          <w:color w:val="000000" w:themeColor="text1"/>
          <w:szCs w:val="28"/>
        </w:rPr>
        <w:t xml:space="preserve">Paul handed Matt his first defeat of the season.  </w:t>
      </w:r>
      <w:r w:rsidR="0004046E">
        <w:rPr>
          <w:rFonts w:ascii="Arial" w:hAnsi="Arial" w:cs="Arial"/>
          <w:color w:val="000000" w:themeColor="text1"/>
          <w:szCs w:val="28"/>
        </w:rPr>
        <w:t>A</w:t>
      </w:r>
      <w:r>
        <w:rPr>
          <w:rFonts w:ascii="Arial" w:hAnsi="Arial" w:cs="Arial"/>
          <w:color w:val="000000" w:themeColor="text1"/>
          <w:szCs w:val="28"/>
        </w:rPr>
        <w:t xml:space="preserve">n ever improving Jean Stewart taking on experience </w:t>
      </w:r>
      <w:r w:rsidR="00EA216B">
        <w:rPr>
          <w:rFonts w:ascii="Arial" w:hAnsi="Arial" w:cs="Arial"/>
          <w:color w:val="000000" w:themeColor="text1"/>
          <w:szCs w:val="28"/>
        </w:rPr>
        <w:t>David Le Gresley</w:t>
      </w:r>
      <w:r w:rsidR="00A70849">
        <w:rPr>
          <w:rFonts w:ascii="Arial" w:hAnsi="Arial" w:cs="Arial"/>
          <w:color w:val="000000" w:themeColor="text1"/>
          <w:szCs w:val="28"/>
        </w:rPr>
        <w:t>, with a good draw resulting in Jean moving out of the bottom three</w:t>
      </w:r>
      <w:r w:rsidR="00EA216B">
        <w:rPr>
          <w:rFonts w:ascii="Arial" w:hAnsi="Arial" w:cs="Arial"/>
          <w:color w:val="000000" w:themeColor="text1"/>
          <w:szCs w:val="28"/>
        </w:rPr>
        <w:t>.</w:t>
      </w:r>
    </w:p>
    <w:p w14:paraId="69B7A11E" w14:textId="44ACFB5A" w:rsidR="00EA216B" w:rsidRDefault="00EA216B" w:rsidP="00746885">
      <w:pPr>
        <w:rPr>
          <w:rFonts w:ascii="Arial" w:hAnsi="Arial" w:cs="Arial"/>
          <w:color w:val="000000" w:themeColor="text1"/>
          <w:szCs w:val="28"/>
        </w:rPr>
      </w:pPr>
    </w:p>
    <w:p w14:paraId="56A069FA" w14:textId="77777777" w:rsidR="003F107B" w:rsidRPr="003F107B" w:rsidRDefault="003F107B" w:rsidP="003F107B">
      <w:pPr>
        <w:ind w:right="-58"/>
        <w:jc w:val="both"/>
        <w:rPr>
          <w:rFonts w:ascii="Arial" w:hAnsi="Arial" w:cs="Arial"/>
          <w:color w:val="0000FF"/>
          <w:sz w:val="26"/>
          <w:szCs w:val="26"/>
        </w:rPr>
      </w:pPr>
    </w:p>
    <w:p w14:paraId="3567B813" w14:textId="77777777" w:rsidR="0004046E" w:rsidRDefault="0004046E" w:rsidP="00A70849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</w:pPr>
    </w:p>
    <w:p w14:paraId="0B4BC6D3" w14:textId="77777777" w:rsidR="0004046E" w:rsidRDefault="0004046E" w:rsidP="00A70849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</w:pPr>
    </w:p>
    <w:p w14:paraId="1638185B" w14:textId="77777777" w:rsidR="0004046E" w:rsidRDefault="0004046E" w:rsidP="00A70849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</w:pPr>
    </w:p>
    <w:p w14:paraId="2141E38C" w14:textId="77777777" w:rsidR="0004046E" w:rsidRDefault="0004046E" w:rsidP="00A70849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</w:pPr>
    </w:p>
    <w:p w14:paraId="15176A6F" w14:textId="77777777" w:rsidR="0004046E" w:rsidRDefault="0004046E" w:rsidP="00A70849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</w:pPr>
    </w:p>
    <w:p w14:paraId="728C0143" w14:textId="77C32961" w:rsidR="003F107B" w:rsidRPr="0004046E" w:rsidRDefault="00B112F7" w:rsidP="00A70849">
      <w:pPr>
        <w:jc w:val="center"/>
        <w:rPr>
          <w:rFonts w:ascii="Arial" w:hAnsi="Arial" w:cs="Arial"/>
          <w:b/>
          <w:i/>
          <w:color w:val="00B050"/>
          <w:sz w:val="28"/>
          <w:szCs w:val="28"/>
          <w:u w:val="single"/>
          <w:lang w:eastAsia="en-GB"/>
        </w:rPr>
      </w:pPr>
      <w:r w:rsidRPr="0004046E">
        <w:rPr>
          <w:rFonts w:ascii="Arial" w:hAnsi="Arial" w:cs="Arial"/>
          <w:b/>
          <w:color w:val="00B050"/>
          <w:sz w:val="28"/>
          <w:szCs w:val="28"/>
          <w:lang w:eastAsia="en-GB"/>
        </w:rPr>
        <w:t>Best of Luck to everyone</w:t>
      </w:r>
      <w:r w:rsidR="00A70849" w:rsidRPr="0004046E">
        <w:rPr>
          <w:rFonts w:ascii="Arial" w:hAnsi="Arial" w:cs="Arial"/>
          <w:b/>
          <w:color w:val="00B050"/>
          <w:sz w:val="28"/>
          <w:szCs w:val="28"/>
          <w:lang w:eastAsia="en-GB"/>
        </w:rPr>
        <w:t xml:space="preserve"> playing in England this weekend and the Carrefour Singles.</w:t>
      </w:r>
    </w:p>
    <w:p w14:paraId="669DF429" w14:textId="77777777" w:rsidR="003F107B" w:rsidRDefault="003F107B" w:rsidP="00BE3884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14:paraId="4C578FDF" w14:textId="00195351" w:rsidR="00DE52A5" w:rsidRPr="000A4D95" w:rsidRDefault="00DE52A5" w:rsidP="00BE3884">
      <w:pPr>
        <w:rPr>
          <w:rFonts w:ascii="Arial" w:hAnsi="Arial" w:cs="Arial"/>
          <w:b/>
          <w:i/>
          <w:color w:val="0070C0"/>
          <w:sz w:val="28"/>
          <w:szCs w:val="28"/>
          <w:u w:val="single"/>
          <w:lang w:eastAsia="en-GB"/>
        </w:rPr>
      </w:pPr>
      <w:r w:rsidRPr="000A4D95">
        <w:rPr>
          <w:rFonts w:ascii="Arial" w:hAnsi="Arial" w:cs="Arial"/>
          <w:b/>
          <w:i/>
          <w:color w:val="0070C0"/>
          <w:sz w:val="28"/>
          <w:szCs w:val="28"/>
          <w:u w:val="single"/>
          <w:lang w:eastAsia="en-GB"/>
        </w:rPr>
        <w:t xml:space="preserve">NEXT WEEK </w:t>
      </w:r>
    </w:p>
    <w:p w14:paraId="051355AB" w14:textId="77777777" w:rsidR="00D43136" w:rsidRPr="000A4D95" w:rsidRDefault="00D43136" w:rsidP="00D43136">
      <w:pPr>
        <w:rPr>
          <w:rFonts w:ascii="Arial" w:hAnsi="Arial" w:cs="Arial"/>
          <w:b/>
          <w:color w:val="0070C0"/>
          <w:sz w:val="28"/>
          <w:szCs w:val="28"/>
          <w:lang w:eastAsia="en-GB"/>
        </w:rPr>
      </w:pPr>
    </w:p>
    <w:p w14:paraId="28C23291" w14:textId="103CCE88" w:rsidR="00DE52A5" w:rsidRPr="00F114B5" w:rsidRDefault="00A75746" w:rsidP="00D43136">
      <w:pPr>
        <w:rPr>
          <w:rFonts w:ascii="Arial" w:hAnsi="Arial" w:cs="Arial"/>
          <w:b/>
          <w:color w:val="0070C0"/>
          <w:szCs w:val="28"/>
          <w:lang w:eastAsia="en-GB"/>
        </w:rPr>
      </w:pPr>
      <w:r>
        <w:rPr>
          <w:rFonts w:ascii="Arial" w:hAnsi="Arial" w:cs="Arial"/>
          <w:b/>
          <w:color w:val="0070C0"/>
          <w:sz w:val="28"/>
          <w:szCs w:val="28"/>
          <w:lang w:eastAsia="en-GB"/>
        </w:rPr>
        <w:t>13</w:t>
      </w:r>
      <w:r w:rsidR="00F31008" w:rsidRPr="00F31008">
        <w:rPr>
          <w:rFonts w:ascii="Arial" w:hAnsi="Arial" w:cs="Arial"/>
          <w:b/>
          <w:color w:val="0070C0"/>
          <w:sz w:val="28"/>
          <w:szCs w:val="28"/>
          <w:vertAlign w:val="superscript"/>
          <w:lang w:eastAsia="en-GB"/>
        </w:rPr>
        <w:t>th</w:t>
      </w:r>
      <w:r w:rsidR="00F31008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June</w:t>
      </w:r>
      <w:r w:rsidR="00B112F7" w:rsidRPr="000A4D95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</w:t>
      </w:r>
      <w:r w:rsidR="000817EE">
        <w:rPr>
          <w:rFonts w:ascii="Arial" w:hAnsi="Arial" w:cs="Arial"/>
          <w:b/>
          <w:color w:val="0070C0"/>
          <w:sz w:val="28"/>
          <w:szCs w:val="28"/>
          <w:lang w:eastAsia="en-GB"/>
        </w:rPr>
        <w:t>–</w:t>
      </w:r>
      <w:r w:rsidR="00B112F7" w:rsidRPr="000A4D95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  <w:lang w:eastAsia="en-GB"/>
        </w:rPr>
        <w:t>Doubles</w:t>
      </w:r>
      <w:r w:rsidR="00F114B5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</w:t>
      </w:r>
      <w:r w:rsidR="000311C7">
        <w:rPr>
          <w:rFonts w:ascii="Arial" w:hAnsi="Arial" w:cs="Arial"/>
          <w:b/>
          <w:color w:val="0070C0"/>
          <w:sz w:val="28"/>
          <w:szCs w:val="28"/>
          <w:lang w:eastAsia="en-GB"/>
        </w:rPr>
        <w:t>League</w:t>
      </w:r>
      <w:r w:rsidR="00E81F40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– </w:t>
      </w:r>
      <w:r w:rsidR="00F114B5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Week </w:t>
      </w:r>
      <w:r>
        <w:rPr>
          <w:rFonts w:ascii="Arial" w:hAnsi="Arial" w:cs="Arial"/>
          <w:b/>
          <w:color w:val="0070C0"/>
          <w:sz w:val="28"/>
          <w:szCs w:val="28"/>
          <w:lang w:eastAsia="en-GB"/>
        </w:rPr>
        <w:t>4</w:t>
      </w:r>
    </w:p>
    <w:p w14:paraId="3D1AAF15" w14:textId="77777777" w:rsidR="00DE52A5" w:rsidRPr="000A4D95" w:rsidRDefault="00DE52A5" w:rsidP="00DE52A5">
      <w:pPr>
        <w:rPr>
          <w:rFonts w:ascii="Arial" w:hAnsi="Arial" w:cs="Arial"/>
          <w:b/>
          <w:color w:val="0070C0"/>
          <w:sz w:val="28"/>
          <w:szCs w:val="28"/>
          <w:lang w:eastAsia="en-GB"/>
        </w:rPr>
      </w:pPr>
    </w:p>
    <w:p w14:paraId="43BB7A44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WEBSITE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12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www.liberationpetanque.co.uk</w:t>
        </w:r>
      </w:hyperlink>
    </w:p>
    <w:p w14:paraId="0A4E610B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EMAIL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13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liberationpc@gmail.com</w:t>
        </w:r>
      </w:hyperlink>
    </w:p>
    <w:p w14:paraId="7BED8A68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</w:p>
    <w:p w14:paraId="62E3A673" w14:textId="51CA36B2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Kind Regards</w:t>
      </w:r>
    </w:p>
    <w:p w14:paraId="55A11FA2" w14:textId="1A8E9953" w:rsidR="00D43136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Toby Northern</w:t>
      </w:r>
    </w:p>
    <w:p w14:paraId="52756E8E" w14:textId="0D1F115F" w:rsidR="00DE52A5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Chairman</w:t>
      </w:r>
    </w:p>
    <w:p w14:paraId="7E1F232F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Liberation Petanque Club</w:t>
      </w:r>
    </w:p>
    <w:p w14:paraId="0D0B5B5E" w14:textId="77777777" w:rsidR="00BB12BC" w:rsidRPr="000A4D95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22"/>
          <w:szCs w:val="22"/>
        </w:rPr>
      </w:pPr>
      <w:r w:rsidRPr="000A4D95">
        <w:rPr>
          <w:rFonts w:ascii="Arial" w:hAnsi="Arial" w:cs="Arial"/>
          <w:color w:val="0070C0"/>
          <w:sz w:val="22"/>
          <w:szCs w:val="22"/>
        </w:rPr>
        <w:t>SPONSORED BY</w:t>
      </w:r>
    </w:p>
    <w:p w14:paraId="752DC882" w14:textId="77777777"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47F2983" wp14:editId="4323056F">
            <wp:extent cx="2150828" cy="1405770"/>
            <wp:effectExtent l="0" t="0" r="1905" b="4445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592" cy="140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2096D" w14:textId="77777777" w:rsidR="00BB12BC" w:rsidRPr="00DE52A5" w:rsidRDefault="00BB12B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BB12BC" w:rsidRPr="00DE52A5" w:rsidSect="00AC0DEB">
      <w:headerReference w:type="default" r:id="rId16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F764D" w14:textId="77777777" w:rsidR="002B6F47" w:rsidRDefault="002B6F47" w:rsidP="004804DF">
      <w:r>
        <w:separator/>
      </w:r>
    </w:p>
  </w:endnote>
  <w:endnote w:type="continuationSeparator" w:id="0">
    <w:p w14:paraId="0EC2BE90" w14:textId="77777777" w:rsidR="002B6F47" w:rsidRDefault="002B6F47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2643F" w14:textId="77777777" w:rsidR="002B6F47" w:rsidRDefault="002B6F47" w:rsidP="004804DF">
      <w:r>
        <w:separator/>
      </w:r>
    </w:p>
  </w:footnote>
  <w:footnote w:type="continuationSeparator" w:id="0">
    <w:p w14:paraId="28F9B7F2" w14:textId="77777777" w:rsidR="002B6F47" w:rsidRDefault="002B6F47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3ED7" w14:textId="77777777" w:rsidR="004804DF" w:rsidRDefault="004804DF">
    <w:pPr>
      <w:pStyle w:val="Header"/>
    </w:pPr>
    <w:r>
      <w:t xml:space="preserve">    </w:t>
    </w:r>
  </w:p>
  <w:p w14:paraId="23DDC714" w14:textId="77777777"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A"/>
    <w:rsid w:val="00000927"/>
    <w:rsid w:val="000311C7"/>
    <w:rsid w:val="0004046E"/>
    <w:rsid w:val="0004663D"/>
    <w:rsid w:val="000817EE"/>
    <w:rsid w:val="000832DF"/>
    <w:rsid w:val="000A4D95"/>
    <w:rsid w:val="000B41C9"/>
    <w:rsid w:val="000C626F"/>
    <w:rsid w:val="000D152B"/>
    <w:rsid w:val="000D24E7"/>
    <w:rsid w:val="000D5531"/>
    <w:rsid w:val="00106C37"/>
    <w:rsid w:val="00120FB2"/>
    <w:rsid w:val="00165DC9"/>
    <w:rsid w:val="00175E3B"/>
    <w:rsid w:val="001823BA"/>
    <w:rsid w:val="00196BF9"/>
    <w:rsid w:val="001B0A13"/>
    <w:rsid w:val="001C7163"/>
    <w:rsid w:val="001F5D18"/>
    <w:rsid w:val="001F6A9A"/>
    <w:rsid w:val="00211A77"/>
    <w:rsid w:val="002268E1"/>
    <w:rsid w:val="00251EDB"/>
    <w:rsid w:val="00257E8C"/>
    <w:rsid w:val="00265F16"/>
    <w:rsid w:val="00294B54"/>
    <w:rsid w:val="002A18BC"/>
    <w:rsid w:val="002B6F47"/>
    <w:rsid w:val="003378FD"/>
    <w:rsid w:val="00341934"/>
    <w:rsid w:val="00341E06"/>
    <w:rsid w:val="0035501A"/>
    <w:rsid w:val="00362179"/>
    <w:rsid w:val="00363860"/>
    <w:rsid w:val="00370BF9"/>
    <w:rsid w:val="003767FD"/>
    <w:rsid w:val="00377ED0"/>
    <w:rsid w:val="00380693"/>
    <w:rsid w:val="003C4DBB"/>
    <w:rsid w:val="003F107B"/>
    <w:rsid w:val="00400BE1"/>
    <w:rsid w:val="0043198B"/>
    <w:rsid w:val="00447E87"/>
    <w:rsid w:val="004614C1"/>
    <w:rsid w:val="00462F2C"/>
    <w:rsid w:val="004804DF"/>
    <w:rsid w:val="00482B44"/>
    <w:rsid w:val="004912D3"/>
    <w:rsid w:val="004D5863"/>
    <w:rsid w:val="004E0851"/>
    <w:rsid w:val="004F7FF3"/>
    <w:rsid w:val="00532EE9"/>
    <w:rsid w:val="00541BE1"/>
    <w:rsid w:val="00541F40"/>
    <w:rsid w:val="00560222"/>
    <w:rsid w:val="0056730C"/>
    <w:rsid w:val="00577103"/>
    <w:rsid w:val="00581B36"/>
    <w:rsid w:val="0059609E"/>
    <w:rsid w:val="00597277"/>
    <w:rsid w:val="005B0452"/>
    <w:rsid w:val="005C17FD"/>
    <w:rsid w:val="005F0DC3"/>
    <w:rsid w:val="00604365"/>
    <w:rsid w:val="00604C0B"/>
    <w:rsid w:val="00623D54"/>
    <w:rsid w:val="006459D3"/>
    <w:rsid w:val="0065045C"/>
    <w:rsid w:val="00651DA0"/>
    <w:rsid w:val="00666DD5"/>
    <w:rsid w:val="006B0F68"/>
    <w:rsid w:val="006B5793"/>
    <w:rsid w:val="006B75D9"/>
    <w:rsid w:val="006E78D3"/>
    <w:rsid w:val="006F15CE"/>
    <w:rsid w:val="006F1C36"/>
    <w:rsid w:val="006F3CB3"/>
    <w:rsid w:val="006F5193"/>
    <w:rsid w:val="007252F2"/>
    <w:rsid w:val="00746885"/>
    <w:rsid w:val="00766F51"/>
    <w:rsid w:val="0077555A"/>
    <w:rsid w:val="007912DE"/>
    <w:rsid w:val="00796732"/>
    <w:rsid w:val="007A3980"/>
    <w:rsid w:val="007B0D01"/>
    <w:rsid w:val="007C7198"/>
    <w:rsid w:val="007C720F"/>
    <w:rsid w:val="007D205A"/>
    <w:rsid w:val="007F6C85"/>
    <w:rsid w:val="007F76CE"/>
    <w:rsid w:val="0080504E"/>
    <w:rsid w:val="00821BBB"/>
    <w:rsid w:val="0083590F"/>
    <w:rsid w:val="00845B13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8F2206"/>
    <w:rsid w:val="00944447"/>
    <w:rsid w:val="009605B4"/>
    <w:rsid w:val="00984BC1"/>
    <w:rsid w:val="00984E57"/>
    <w:rsid w:val="009A4056"/>
    <w:rsid w:val="009B2B77"/>
    <w:rsid w:val="009F2CEC"/>
    <w:rsid w:val="00A148D4"/>
    <w:rsid w:val="00A22D72"/>
    <w:rsid w:val="00A70849"/>
    <w:rsid w:val="00A75746"/>
    <w:rsid w:val="00A77E0E"/>
    <w:rsid w:val="00A873DF"/>
    <w:rsid w:val="00AB41B5"/>
    <w:rsid w:val="00AC0DEB"/>
    <w:rsid w:val="00AE56CD"/>
    <w:rsid w:val="00AF523D"/>
    <w:rsid w:val="00B112F7"/>
    <w:rsid w:val="00B12677"/>
    <w:rsid w:val="00B236F7"/>
    <w:rsid w:val="00B41F13"/>
    <w:rsid w:val="00B5598D"/>
    <w:rsid w:val="00B63D0A"/>
    <w:rsid w:val="00B645DC"/>
    <w:rsid w:val="00B672FA"/>
    <w:rsid w:val="00B67E2D"/>
    <w:rsid w:val="00B707C7"/>
    <w:rsid w:val="00B8645C"/>
    <w:rsid w:val="00B900F4"/>
    <w:rsid w:val="00BA0918"/>
    <w:rsid w:val="00BA7450"/>
    <w:rsid w:val="00BB0A9C"/>
    <w:rsid w:val="00BB12BC"/>
    <w:rsid w:val="00BD3C3F"/>
    <w:rsid w:val="00BE3884"/>
    <w:rsid w:val="00BE45FB"/>
    <w:rsid w:val="00BF322B"/>
    <w:rsid w:val="00C006ED"/>
    <w:rsid w:val="00C13512"/>
    <w:rsid w:val="00C52743"/>
    <w:rsid w:val="00C709BA"/>
    <w:rsid w:val="00C8583A"/>
    <w:rsid w:val="00C85C0B"/>
    <w:rsid w:val="00CA4A27"/>
    <w:rsid w:val="00CA55EF"/>
    <w:rsid w:val="00CC3156"/>
    <w:rsid w:val="00CC5D71"/>
    <w:rsid w:val="00CE0C93"/>
    <w:rsid w:val="00CE5E6C"/>
    <w:rsid w:val="00CF446A"/>
    <w:rsid w:val="00D1470F"/>
    <w:rsid w:val="00D30B92"/>
    <w:rsid w:val="00D4181E"/>
    <w:rsid w:val="00D43136"/>
    <w:rsid w:val="00D567BE"/>
    <w:rsid w:val="00D75AB6"/>
    <w:rsid w:val="00D92572"/>
    <w:rsid w:val="00D93664"/>
    <w:rsid w:val="00DB45C9"/>
    <w:rsid w:val="00DB636F"/>
    <w:rsid w:val="00DB74FB"/>
    <w:rsid w:val="00DC5A34"/>
    <w:rsid w:val="00DE062A"/>
    <w:rsid w:val="00DE52A5"/>
    <w:rsid w:val="00DE6811"/>
    <w:rsid w:val="00DF7BBA"/>
    <w:rsid w:val="00E00B30"/>
    <w:rsid w:val="00E120FA"/>
    <w:rsid w:val="00E37A54"/>
    <w:rsid w:val="00E4532D"/>
    <w:rsid w:val="00E81F40"/>
    <w:rsid w:val="00EA216B"/>
    <w:rsid w:val="00EC6803"/>
    <w:rsid w:val="00F114B5"/>
    <w:rsid w:val="00F16F24"/>
    <w:rsid w:val="00F170DA"/>
    <w:rsid w:val="00F31008"/>
    <w:rsid w:val="00F33701"/>
    <w:rsid w:val="00F41A51"/>
    <w:rsid w:val="00F63AC8"/>
    <w:rsid w:val="00F6692C"/>
    <w:rsid w:val="00F7503D"/>
    <w:rsid w:val="00F9241E"/>
    <w:rsid w:val="00F94238"/>
    <w:rsid w:val="00FA6557"/>
    <w:rsid w:val="00FE1B76"/>
    <w:rsid w:val="00FF0EB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0E45F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07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F1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iberationpc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berationpetanque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http://nebula.wsimg.com/135a1bd6338e1b589a50cdec98bd84d1?AccessKeyId=C6E923731F1A482DD910&amp;disposition=0&amp;alloworigin=1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3246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2</cp:revision>
  <dcterms:created xsi:type="dcterms:W3CDTF">2018-06-07T08:57:00Z</dcterms:created>
  <dcterms:modified xsi:type="dcterms:W3CDTF">2018-06-07T08:57:00Z</dcterms:modified>
</cp:coreProperties>
</file>