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5E" w:rsidRDefault="001C515E" w:rsidP="001C515E">
      <w:pPr>
        <w:ind w:firstLine="720"/>
        <w:jc w:val="center"/>
        <w:rPr>
          <w:rFonts w:ascii="Broadway" w:hAnsi="Broadway"/>
          <w:b/>
          <w:sz w:val="28"/>
          <w:szCs w:val="28"/>
        </w:rPr>
      </w:pPr>
      <w:r w:rsidRPr="006A39C4">
        <w:rPr>
          <w:rFonts w:ascii="Broadway" w:hAnsi="Broadway"/>
          <w:b/>
          <w:sz w:val="28"/>
          <w:szCs w:val="28"/>
        </w:rPr>
        <w:t>ECLIPSES GIVE THE TIMING OF AN EVENT</w:t>
      </w:r>
      <w:r w:rsidR="006A39C4">
        <w:rPr>
          <w:rFonts w:ascii="Broadway" w:hAnsi="Broadway"/>
          <w:b/>
          <w:sz w:val="28"/>
          <w:szCs w:val="28"/>
        </w:rPr>
        <w:t xml:space="preserve"> </w:t>
      </w:r>
    </w:p>
    <w:p w:rsidR="006A39C4" w:rsidRDefault="006A39C4" w:rsidP="001C515E">
      <w:pPr>
        <w:ind w:firstLine="720"/>
        <w:jc w:val="center"/>
        <w:rPr>
          <w:rFonts w:asciiTheme="majorHAnsi" w:hAnsiTheme="majorHAnsi"/>
          <w:b/>
          <w:sz w:val="24"/>
          <w:szCs w:val="24"/>
        </w:rPr>
      </w:pPr>
      <w:r>
        <w:rPr>
          <w:rFonts w:asciiTheme="majorHAnsi" w:hAnsiTheme="majorHAnsi"/>
          <w:b/>
          <w:sz w:val="24"/>
          <w:szCs w:val="24"/>
        </w:rPr>
        <w:t>by</w:t>
      </w:r>
    </w:p>
    <w:p w:rsidR="001C515E" w:rsidRPr="004C6A39" w:rsidRDefault="001C515E" w:rsidP="001C515E">
      <w:pPr>
        <w:ind w:firstLine="720"/>
        <w:jc w:val="center"/>
        <w:rPr>
          <w:rFonts w:asciiTheme="majorHAnsi" w:hAnsiTheme="majorHAnsi"/>
          <w:b/>
          <w:sz w:val="24"/>
          <w:szCs w:val="24"/>
        </w:rPr>
      </w:pPr>
      <w:r w:rsidRPr="004C6A39">
        <w:rPr>
          <w:rFonts w:asciiTheme="majorHAnsi" w:hAnsiTheme="majorHAnsi"/>
          <w:b/>
          <w:sz w:val="24"/>
          <w:szCs w:val="24"/>
        </w:rPr>
        <w:t>Marguerite dar Boggia</w:t>
      </w:r>
      <w:r w:rsidR="006A39C4" w:rsidRPr="004C6A39">
        <w:rPr>
          <w:rFonts w:asciiTheme="majorHAnsi" w:hAnsiTheme="majorHAnsi"/>
          <w:b/>
          <w:sz w:val="24"/>
          <w:szCs w:val="24"/>
        </w:rPr>
        <w:t xml:space="preserve"> aka Cassandra</w:t>
      </w:r>
    </w:p>
    <w:p w:rsidR="001C515E" w:rsidRPr="004C6A39" w:rsidRDefault="001C515E" w:rsidP="00454514">
      <w:pPr>
        <w:ind w:firstLine="720"/>
        <w:jc w:val="both"/>
        <w:rPr>
          <w:rFonts w:asciiTheme="majorHAnsi" w:hAnsiTheme="majorHAnsi"/>
          <w:sz w:val="24"/>
          <w:szCs w:val="24"/>
        </w:rPr>
      </w:pPr>
    </w:p>
    <w:p w:rsidR="0028022C" w:rsidRDefault="0028022C" w:rsidP="00454514">
      <w:pPr>
        <w:ind w:firstLine="720"/>
        <w:jc w:val="both"/>
        <w:rPr>
          <w:rFonts w:asciiTheme="majorHAnsi" w:hAnsiTheme="majorHAnsi"/>
          <w:sz w:val="24"/>
          <w:szCs w:val="24"/>
        </w:rPr>
      </w:pPr>
      <w:r>
        <w:rPr>
          <w:rFonts w:asciiTheme="majorHAnsi" w:hAnsiTheme="majorHAnsi"/>
          <w:sz w:val="24"/>
          <w:szCs w:val="24"/>
        </w:rPr>
        <w:t>Astrologers who forecast events use various charts such as the Jupiter-Saturn conjunction chart, for the timing of events</w:t>
      </w:r>
      <w:r w:rsidR="003D414A">
        <w:rPr>
          <w:rFonts w:asciiTheme="majorHAnsi" w:hAnsiTheme="majorHAnsi"/>
          <w:sz w:val="24"/>
          <w:szCs w:val="24"/>
        </w:rPr>
        <w:t>. That chart covers</w:t>
      </w:r>
      <w:r>
        <w:rPr>
          <w:rFonts w:asciiTheme="majorHAnsi" w:hAnsiTheme="majorHAnsi"/>
          <w:sz w:val="24"/>
          <w:szCs w:val="24"/>
        </w:rPr>
        <w:t xml:space="preserve"> a twenty year period.  Eclipses give the closer timing of an event.</w:t>
      </w:r>
    </w:p>
    <w:p w:rsidR="00454514" w:rsidRPr="00E033C4" w:rsidRDefault="0028022C" w:rsidP="00454514">
      <w:pPr>
        <w:ind w:firstLine="720"/>
        <w:jc w:val="both"/>
        <w:rPr>
          <w:rFonts w:asciiTheme="majorHAnsi" w:hAnsiTheme="majorHAnsi"/>
          <w:sz w:val="24"/>
          <w:szCs w:val="24"/>
        </w:rPr>
      </w:pPr>
      <w:r>
        <w:rPr>
          <w:rFonts w:asciiTheme="majorHAnsi" w:hAnsiTheme="majorHAnsi"/>
          <w:sz w:val="24"/>
          <w:szCs w:val="24"/>
        </w:rPr>
        <w:t xml:space="preserve"> </w:t>
      </w:r>
      <w:r w:rsidR="00F90266" w:rsidRPr="00E033C4">
        <w:rPr>
          <w:rFonts w:asciiTheme="majorHAnsi" w:hAnsiTheme="majorHAnsi"/>
          <w:sz w:val="24"/>
          <w:szCs w:val="24"/>
        </w:rPr>
        <w:t>Solar and Lunar e</w:t>
      </w:r>
      <w:r w:rsidR="00454514" w:rsidRPr="00E033C4">
        <w:rPr>
          <w:rFonts w:asciiTheme="majorHAnsi" w:hAnsiTheme="majorHAnsi"/>
          <w:sz w:val="24"/>
          <w:szCs w:val="24"/>
        </w:rPr>
        <w:t>c</w:t>
      </w:r>
      <w:r w:rsidR="00F90266" w:rsidRPr="00E033C4">
        <w:rPr>
          <w:rFonts w:asciiTheme="majorHAnsi" w:hAnsiTheme="majorHAnsi"/>
          <w:sz w:val="24"/>
          <w:szCs w:val="24"/>
        </w:rPr>
        <w:t xml:space="preserve">lipses repeat every 18-20 years. Certain eclipses are more </w:t>
      </w:r>
      <w:r w:rsidR="00454514" w:rsidRPr="00E033C4">
        <w:rPr>
          <w:rFonts w:asciiTheme="majorHAnsi" w:hAnsiTheme="majorHAnsi"/>
          <w:sz w:val="24"/>
          <w:szCs w:val="24"/>
        </w:rPr>
        <w:t>relevant</w:t>
      </w:r>
      <w:r w:rsidR="00F90266" w:rsidRPr="00E033C4">
        <w:rPr>
          <w:rFonts w:asciiTheme="majorHAnsi" w:hAnsiTheme="majorHAnsi"/>
          <w:sz w:val="24"/>
          <w:szCs w:val="24"/>
        </w:rPr>
        <w:t xml:space="preserve"> to a chart.  The solar eclipse at 00 degrees that occurred 6/21/2001 occurs again in 2020 and 2040.  The effect of an eclipse can occur</w:t>
      </w:r>
      <w:r w:rsidR="00454514" w:rsidRPr="00E033C4">
        <w:rPr>
          <w:rFonts w:asciiTheme="majorHAnsi" w:hAnsiTheme="majorHAnsi"/>
          <w:sz w:val="24"/>
          <w:szCs w:val="24"/>
        </w:rPr>
        <w:t xml:space="preserve"> even</w:t>
      </w:r>
      <w:r w:rsidR="00F90266" w:rsidRPr="00E033C4">
        <w:rPr>
          <w:rFonts w:asciiTheme="majorHAnsi" w:hAnsiTheme="majorHAnsi"/>
          <w:sz w:val="24"/>
          <w:szCs w:val="24"/>
        </w:rPr>
        <w:t xml:space="preserve"> two years following the eclipse.</w:t>
      </w:r>
      <w:r w:rsidR="00B91FB4" w:rsidRPr="00E033C4">
        <w:rPr>
          <w:rFonts w:asciiTheme="majorHAnsi" w:hAnsiTheme="majorHAnsi"/>
          <w:sz w:val="24"/>
          <w:szCs w:val="24"/>
        </w:rPr>
        <w:t xml:space="preserve"> </w:t>
      </w:r>
      <w:r w:rsidR="00F90266" w:rsidRPr="00E033C4">
        <w:rPr>
          <w:rFonts w:asciiTheme="majorHAnsi" w:hAnsiTheme="majorHAnsi"/>
          <w:sz w:val="24"/>
          <w:szCs w:val="24"/>
        </w:rPr>
        <w:t xml:space="preserve"> In the chart</w:t>
      </w:r>
      <w:r w:rsidR="00FA7CD0" w:rsidRPr="00E033C4">
        <w:rPr>
          <w:rFonts w:asciiTheme="majorHAnsi" w:hAnsiTheme="majorHAnsi"/>
          <w:sz w:val="24"/>
          <w:szCs w:val="24"/>
        </w:rPr>
        <w:t xml:space="preserve"> for the U.S.</w:t>
      </w:r>
      <w:r w:rsidR="00F90266" w:rsidRPr="00E033C4">
        <w:rPr>
          <w:rFonts w:asciiTheme="majorHAnsi" w:hAnsiTheme="majorHAnsi"/>
          <w:sz w:val="24"/>
          <w:szCs w:val="24"/>
        </w:rPr>
        <w:t xml:space="preserve"> used by many Vedic astrologers, that eclipse is on </w:t>
      </w:r>
      <w:r w:rsidR="00A46FB6" w:rsidRPr="00E033C4">
        <w:rPr>
          <w:rFonts w:asciiTheme="majorHAnsi" w:hAnsiTheme="majorHAnsi"/>
          <w:sz w:val="24"/>
          <w:szCs w:val="24"/>
        </w:rPr>
        <w:t>what is called ‘</w:t>
      </w:r>
      <w:r w:rsidR="00F90266" w:rsidRPr="00E033C4">
        <w:rPr>
          <w:rFonts w:asciiTheme="majorHAnsi" w:hAnsiTheme="majorHAnsi"/>
          <w:sz w:val="24"/>
          <w:szCs w:val="24"/>
        </w:rPr>
        <w:t>the de</w:t>
      </w:r>
      <w:r w:rsidR="00454514" w:rsidRPr="00E033C4">
        <w:rPr>
          <w:rFonts w:asciiTheme="majorHAnsi" w:hAnsiTheme="majorHAnsi"/>
          <w:sz w:val="24"/>
          <w:szCs w:val="24"/>
        </w:rPr>
        <w:t>s</w:t>
      </w:r>
      <w:r w:rsidR="00F90266" w:rsidRPr="00E033C4">
        <w:rPr>
          <w:rFonts w:asciiTheme="majorHAnsi" w:hAnsiTheme="majorHAnsi"/>
          <w:sz w:val="24"/>
          <w:szCs w:val="24"/>
        </w:rPr>
        <w:t>cendant</w:t>
      </w:r>
      <w:r w:rsidR="00A46FB6" w:rsidRPr="00E033C4">
        <w:rPr>
          <w:rFonts w:asciiTheme="majorHAnsi" w:hAnsiTheme="majorHAnsi"/>
          <w:sz w:val="24"/>
          <w:szCs w:val="24"/>
        </w:rPr>
        <w:t>’</w:t>
      </w:r>
      <w:r w:rsidR="00F90266" w:rsidRPr="00E033C4">
        <w:rPr>
          <w:rFonts w:asciiTheme="majorHAnsi" w:hAnsiTheme="majorHAnsi"/>
          <w:sz w:val="24"/>
          <w:szCs w:val="24"/>
        </w:rPr>
        <w:t xml:space="preserve">. The descendant connotes, open enemies.  What occurred? We had 9/11 and the devastation of Iraq and the passing of the Patriotic Act by Congress.   That same eclipse is prominent in the charts of the World Bank and the IMF. </w:t>
      </w:r>
    </w:p>
    <w:p w:rsidR="00B91FB4" w:rsidRPr="00E033C4" w:rsidRDefault="00F90266" w:rsidP="00454514">
      <w:pPr>
        <w:ind w:firstLine="720"/>
        <w:jc w:val="both"/>
        <w:rPr>
          <w:rFonts w:asciiTheme="majorHAnsi" w:hAnsiTheme="majorHAnsi"/>
          <w:sz w:val="24"/>
          <w:szCs w:val="24"/>
        </w:rPr>
      </w:pPr>
      <w:r w:rsidRPr="00E033C4">
        <w:rPr>
          <w:rFonts w:asciiTheme="majorHAnsi" w:hAnsiTheme="majorHAnsi"/>
          <w:sz w:val="24"/>
          <w:szCs w:val="24"/>
        </w:rPr>
        <w:t xml:space="preserve">In 2020-22 that eclipse and </w:t>
      </w:r>
      <w:r w:rsidR="00B91FB4" w:rsidRPr="00E033C4">
        <w:rPr>
          <w:rFonts w:asciiTheme="majorHAnsi" w:hAnsiTheme="majorHAnsi"/>
          <w:sz w:val="24"/>
          <w:szCs w:val="24"/>
        </w:rPr>
        <w:t>another</w:t>
      </w:r>
      <w:r w:rsidRPr="00E033C4">
        <w:rPr>
          <w:rFonts w:asciiTheme="majorHAnsi" w:hAnsiTheme="majorHAnsi"/>
          <w:sz w:val="24"/>
          <w:szCs w:val="24"/>
        </w:rPr>
        <w:t xml:space="preserve"> will present a </w:t>
      </w:r>
      <w:r w:rsidR="00A46FB6" w:rsidRPr="00E033C4">
        <w:rPr>
          <w:rFonts w:asciiTheme="majorHAnsi" w:hAnsiTheme="majorHAnsi"/>
          <w:sz w:val="24"/>
          <w:szCs w:val="24"/>
        </w:rPr>
        <w:t xml:space="preserve">great </w:t>
      </w:r>
      <w:r w:rsidRPr="00E033C4">
        <w:rPr>
          <w:rFonts w:asciiTheme="majorHAnsi" w:hAnsiTheme="majorHAnsi"/>
          <w:sz w:val="24"/>
          <w:szCs w:val="24"/>
        </w:rPr>
        <w:t xml:space="preserve">challenge to the Federal Reserve. It will be battling for its survival. </w:t>
      </w:r>
      <w:r w:rsidR="00454514" w:rsidRPr="00E033C4">
        <w:rPr>
          <w:rFonts w:asciiTheme="majorHAnsi" w:hAnsiTheme="majorHAnsi"/>
          <w:sz w:val="24"/>
          <w:szCs w:val="24"/>
        </w:rPr>
        <w:t>Why?</w:t>
      </w:r>
      <w:r w:rsidR="00FA7CD0" w:rsidRPr="00E033C4">
        <w:rPr>
          <w:rFonts w:asciiTheme="majorHAnsi" w:hAnsiTheme="majorHAnsi"/>
          <w:sz w:val="24"/>
          <w:szCs w:val="24"/>
        </w:rPr>
        <w:t xml:space="preserve"> </w:t>
      </w:r>
      <w:r w:rsidRPr="00E033C4">
        <w:rPr>
          <w:rFonts w:asciiTheme="majorHAnsi" w:hAnsiTheme="majorHAnsi"/>
          <w:sz w:val="24"/>
          <w:szCs w:val="24"/>
        </w:rPr>
        <w:t xml:space="preserve">The public </w:t>
      </w:r>
      <w:r w:rsidR="00B06D0A">
        <w:rPr>
          <w:rFonts w:asciiTheme="majorHAnsi" w:hAnsiTheme="majorHAnsi"/>
          <w:sz w:val="24"/>
          <w:szCs w:val="24"/>
        </w:rPr>
        <w:t>may</w:t>
      </w:r>
      <w:r w:rsidRPr="00E033C4">
        <w:rPr>
          <w:rFonts w:asciiTheme="majorHAnsi" w:hAnsiTheme="majorHAnsi"/>
          <w:sz w:val="24"/>
          <w:szCs w:val="24"/>
        </w:rPr>
        <w:t xml:space="preserve"> become aware that it is not federal at all. It is formed by private banks for the benefit of the private banks. </w:t>
      </w:r>
      <w:r w:rsidR="00FA7CD0" w:rsidRPr="00E033C4">
        <w:rPr>
          <w:rFonts w:asciiTheme="majorHAnsi" w:hAnsiTheme="majorHAnsi"/>
          <w:sz w:val="24"/>
          <w:szCs w:val="24"/>
        </w:rPr>
        <w:t xml:space="preserve">They create money out of thin air and lend it to the </w:t>
      </w:r>
      <w:r w:rsidR="00A46FB6" w:rsidRPr="00E033C4">
        <w:rPr>
          <w:rFonts w:asciiTheme="majorHAnsi" w:hAnsiTheme="majorHAnsi"/>
          <w:sz w:val="24"/>
          <w:szCs w:val="24"/>
        </w:rPr>
        <w:t xml:space="preserve">U.S. </w:t>
      </w:r>
      <w:r w:rsidR="00FA7CD0" w:rsidRPr="00E033C4">
        <w:rPr>
          <w:rFonts w:asciiTheme="majorHAnsi" w:hAnsiTheme="majorHAnsi"/>
          <w:sz w:val="24"/>
          <w:szCs w:val="24"/>
        </w:rPr>
        <w:t>Treasury at compound interest.</w:t>
      </w:r>
      <w:r w:rsidRPr="00E033C4">
        <w:rPr>
          <w:rFonts w:asciiTheme="majorHAnsi" w:hAnsiTheme="majorHAnsi"/>
          <w:sz w:val="24"/>
          <w:szCs w:val="24"/>
        </w:rPr>
        <w:t xml:space="preserve"> There is no transparency. No agency can govern it. It is an octopus strangling humanity.</w:t>
      </w:r>
      <w:r w:rsidR="00B91FB4" w:rsidRPr="00E033C4">
        <w:rPr>
          <w:rFonts w:asciiTheme="majorHAnsi" w:hAnsiTheme="majorHAnsi"/>
          <w:sz w:val="24"/>
          <w:szCs w:val="24"/>
          <w:vertAlign w:val="superscript"/>
        </w:rPr>
        <w:t>1</w:t>
      </w:r>
      <w:r w:rsidRPr="00E033C4">
        <w:rPr>
          <w:rFonts w:asciiTheme="majorHAnsi" w:hAnsiTheme="majorHAnsi"/>
          <w:sz w:val="24"/>
          <w:szCs w:val="24"/>
        </w:rPr>
        <w:t xml:space="preserve">  </w:t>
      </w:r>
    </w:p>
    <w:p w:rsidR="00BF0538" w:rsidRDefault="00F90266" w:rsidP="00454514">
      <w:pPr>
        <w:ind w:firstLine="720"/>
        <w:jc w:val="both"/>
        <w:rPr>
          <w:rFonts w:asciiTheme="majorHAnsi" w:hAnsiTheme="majorHAnsi"/>
          <w:sz w:val="24"/>
          <w:szCs w:val="24"/>
        </w:rPr>
      </w:pPr>
      <w:r w:rsidRPr="00E033C4">
        <w:rPr>
          <w:rFonts w:asciiTheme="majorHAnsi" w:hAnsiTheme="majorHAnsi"/>
          <w:sz w:val="24"/>
          <w:szCs w:val="24"/>
        </w:rPr>
        <w:t xml:space="preserve">The </w:t>
      </w:r>
      <w:r w:rsidR="00B91FB4" w:rsidRPr="00E033C4">
        <w:rPr>
          <w:rFonts w:asciiTheme="majorHAnsi" w:hAnsiTheme="majorHAnsi"/>
          <w:sz w:val="24"/>
          <w:szCs w:val="24"/>
        </w:rPr>
        <w:t xml:space="preserve">stringent </w:t>
      </w:r>
      <w:r w:rsidRPr="00E033C4">
        <w:rPr>
          <w:rFonts w:asciiTheme="majorHAnsi" w:hAnsiTheme="majorHAnsi"/>
          <w:sz w:val="24"/>
          <w:szCs w:val="24"/>
        </w:rPr>
        <w:t>policies of the World Bank and the IMF</w:t>
      </w:r>
      <w:r w:rsidR="00B91FB4" w:rsidRPr="00E033C4">
        <w:rPr>
          <w:rFonts w:asciiTheme="majorHAnsi" w:hAnsiTheme="majorHAnsi"/>
          <w:sz w:val="24"/>
          <w:szCs w:val="24"/>
        </w:rPr>
        <w:t xml:space="preserve"> that require </w:t>
      </w:r>
      <w:r w:rsidR="00A46FB6" w:rsidRPr="00E033C4">
        <w:rPr>
          <w:rFonts w:asciiTheme="majorHAnsi" w:hAnsiTheme="majorHAnsi"/>
          <w:sz w:val="24"/>
          <w:szCs w:val="24"/>
        </w:rPr>
        <w:t xml:space="preserve">an </w:t>
      </w:r>
      <w:r w:rsidR="00B91FB4" w:rsidRPr="00E033C4">
        <w:rPr>
          <w:rFonts w:asciiTheme="majorHAnsi" w:hAnsiTheme="majorHAnsi"/>
          <w:sz w:val="24"/>
          <w:szCs w:val="24"/>
        </w:rPr>
        <w:t>austerity</w:t>
      </w:r>
      <w:r w:rsidR="003849BB" w:rsidRPr="00E033C4">
        <w:rPr>
          <w:rFonts w:asciiTheme="majorHAnsi" w:hAnsiTheme="majorHAnsi"/>
          <w:sz w:val="24"/>
          <w:szCs w:val="24"/>
        </w:rPr>
        <w:t xml:space="preserve"> policy</w:t>
      </w:r>
      <w:r w:rsidR="00B91FB4" w:rsidRPr="00E033C4">
        <w:rPr>
          <w:rFonts w:asciiTheme="majorHAnsi" w:hAnsiTheme="majorHAnsi"/>
          <w:sz w:val="24"/>
          <w:szCs w:val="24"/>
        </w:rPr>
        <w:t>,</w:t>
      </w:r>
      <w:r w:rsidRPr="00E033C4">
        <w:rPr>
          <w:rFonts w:asciiTheme="majorHAnsi" w:hAnsiTheme="majorHAnsi"/>
          <w:sz w:val="24"/>
          <w:szCs w:val="24"/>
        </w:rPr>
        <w:t xml:space="preserve"> will </w:t>
      </w:r>
      <w:r w:rsidR="00454514" w:rsidRPr="00E033C4">
        <w:rPr>
          <w:rFonts w:asciiTheme="majorHAnsi" w:hAnsiTheme="majorHAnsi"/>
          <w:sz w:val="24"/>
          <w:szCs w:val="24"/>
        </w:rPr>
        <w:t xml:space="preserve">also </w:t>
      </w:r>
      <w:r w:rsidRPr="00E033C4">
        <w:rPr>
          <w:rFonts w:asciiTheme="majorHAnsi" w:hAnsiTheme="majorHAnsi"/>
          <w:sz w:val="24"/>
          <w:szCs w:val="24"/>
        </w:rPr>
        <w:t>be revealed. The Public will begin to demand that failed big banks should not be bailed out</w:t>
      </w:r>
      <w:r w:rsidR="00FA7CD0" w:rsidRPr="00E033C4">
        <w:rPr>
          <w:rFonts w:asciiTheme="majorHAnsi" w:hAnsiTheme="majorHAnsi"/>
          <w:sz w:val="24"/>
          <w:szCs w:val="24"/>
        </w:rPr>
        <w:t xml:space="preserve"> as was done in 2008</w:t>
      </w:r>
      <w:r w:rsidRPr="00E033C4">
        <w:rPr>
          <w:rFonts w:asciiTheme="majorHAnsi" w:hAnsiTheme="majorHAnsi"/>
          <w:sz w:val="24"/>
          <w:szCs w:val="24"/>
        </w:rPr>
        <w:t xml:space="preserve">. </w:t>
      </w:r>
    </w:p>
    <w:p w:rsidR="00BF0538" w:rsidRPr="003D414A" w:rsidRDefault="0028022C" w:rsidP="00454514">
      <w:pPr>
        <w:ind w:firstLine="720"/>
        <w:jc w:val="both"/>
        <w:rPr>
          <w:rFonts w:asciiTheme="majorHAnsi" w:hAnsiTheme="majorHAnsi"/>
          <w:sz w:val="24"/>
          <w:szCs w:val="24"/>
          <w:vertAlign w:val="superscript"/>
        </w:rPr>
      </w:pPr>
      <w:r>
        <w:rPr>
          <w:rFonts w:asciiTheme="majorHAnsi" w:hAnsiTheme="majorHAnsi"/>
          <w:sz w:val="24"/>
          <w:szCs w:val="24"/>
        </w:rPr>
        <w:t xml:space="preserve">Banks are allowed to gamble with </w:t>
      </w:r>
      <w:r w:rsidR="003D414A">
        <w:rPr>
          <w:rFonts w:asciiTheme="majorHAnsi" w:hAnsiTheme="majorHAnsi"/>
          <w:sz w:val="24"/>
          <w:szCs w:val="24"/>
        </w:rPr>
        <w:t>tr</w:t>
      </w:r>
      <w:r>
        <w:rPr>
          <w:rFonts w:asciiTheme="majorHAnsi" w:hAnsiTheme="majorHAnsi"/>
          <w:sz w:val="24"/>
          <w:szCs w:val="24"/>
        </w:rPr>
        <w:t xml:space="preserve">illions of dollars in derivatives, especially related to oil. They bet if the price of oil will go up or down. If a bank fails, according to the Omnibus bill passed </w:t>
      </w:r>
      <w:r w:rsidR="003D414A">
        <w:rPr>
          <w:rFonts w:asciiTheme="majorHAnsi" w:hAnsiTheme="majorHAnsi"/>
          <w:sz w:val="24"/>
          <w:szCs w:val="24"/>
        </w:rPr>
        <w:t>on December 14,</w:t>
      </w:r>
      <w:r>
        <w:rPr>
          <w:rFonts w:asciiTheme="majorHAnsi" w:hAnsiTheme="majorHAnsi"/>
          <w:sz w:val="24"/>
          <w:szCs w:val="24"/>
        </w:rPr>
        <w:t xml:space="preserve"> 2014 by</w:t>
      </w:r>
      <w:r w:rsidR="002C0D8E">
        <w:rPr>
          <w:rFonts w:asciiTheme="majorHAnsi" w:hAnsiTheme="majorHAnsi"/>
          <w:sz w:val="24"/>
          <w:szCs w:val="24"/>
        </w:rPr>
        <w:t xml:space="preserve"> the U.S.</w:t>
      </w:r>
      <w:r>
        <w:rPr>
          <w:rFonts w:asciiTheme="majorHAnsi" w:hAnsiTheme="majorHAnsi"/>
          <w:sz w:val="24"/>
          <w:szCs w:val="24"/>
        </w:rPr>
        <w:t xml:space="preserve"> Congress, the </w:t>
      </w:r>
      <w:r w:rsidR="003D414A">
        <w:rPr>
          <w:rFonts w:asciiTheme="majorHAnsi" w:hAnsiTheme="majorHAnsi"/>
          <w:sz w:val="24"/>
          <w:szCs w:val="24"/>
        </w:rPr>
        <w:t>funds of depositors and pensioners will</w:t>
      </w:r>
      <w:r>
        <w:rPr>
          <w:rFonts w:asciiTheme="majorHAnsi" w:hAnsiTheme="majorHAnsi"/>
          <w:sz w:val="24"/>
          <w:szCs w:val="24"/>
        </w:rPr>
        <w:t xml:space="preserve"> have to bail out the bank. </w:t>
      </w:r>
      <w:r w:rsidR="00E033C4">
        <w:rPr>
          <w:rFonts w:asciiTheme="majorHAnsi" w:hAnsiTheme="majorHAnsi"/>
          <w:sz w:val="24"/>
          <w:szCs w:val="24"/>
        </w:rPr>
        <w:t xml:space="preserve"> </w:t>
      </w:r>
      <w:r w:rsidR="003D414A">
        <w:rPr>
          <w:rFonts w:asciiTheme="majorHAnsi" w:hAnsiTheme="majorHAnsi"/>
          <w:sz w:val="24"/>
          <w:szCs w:val="24"/>
        </w:rPr>
        <w:t>Ellen Brown’s article gives further information.</w:t>
      </w:r>
      <w:r w:rsidR="003D414A">
        <w:rPr>
          <w:rFonts w:asciiTheme="majorHAnsi" w:hAnsiTheme="majorHAnsi"/>
          <w:sz w:val="24"/>
          <w:szCs w:val="24"/>
          <w:vertAlign w:val="superscript"/>
        </w:rPr>
        <w:t>2</w:t>
      </w:r>
    </w:p>
    <w:p w:rsidR="00B91FB4" w:rsidRPr="00E033C4" w:rsidRDefault="00F90266" w:rsidP="00454514">
      <w:pPr>
        <w:ind w:firstLine="720"/>
        <w:jc w:val="both"/>
        <w:rPr>
          <w:rFonts w:asciiTheme="majorHAnsi" w:hAnsiTheme="majorHAnsi"/>
          <w:sz w:val="24"/>
          <w:szCs w:val="24"/>
        </w:rPr>
      </w:pPr>
      <w:r w:rsidRPr="00E033C4">
        <w:rPr>
          <w:rFonts w:asciiTheme="majorHAnsi" w:hAnsiTheme="majorHAnsi"/>
          <w:sz w:val="24"/>
          <w:szCs w:val="24"/>
        </w:rPr>
        <w:t xml:space="preserve">In 1988 Japan’s banks failed.  Instead of bailing them out, they were nationalized and Japan prospered.  Iceland did the same thing.  </w:t>
      </w:r>
      <w:r w:rsidR="003849BB" w:rsidRPr="00E033C4">
        <w:rPr>
          <w:rFonts w:asciiTheme="majorHAnsi" w:hAnsiTheme="majorHAnsi"/>
          <w:sz w:val="24"/>
          <w:szCs w:val="24"/>
        </w:rPr>
        <w:t xml:space="preserve">Today this is not possible. Congress does not represent the people. It works for the corporations owned by the global elite. </w:t>
      </w:r>
    </w:p>
    <w:p w:rsidR="00F90266" w:rsidRPr="00E033C4" w:rsidRDefault="00F90266" w:rsidP="00454514">
      <w:pPr>
        <w:ind w:firstLine="720"/>
        <w:jc w:val="both"/>
        <w:rPr>
          <w:rFonts w:asciiTheme="majorHAnsi" w:hAnsiTheme="majorHAnsi"/>
          <w:sz w:val="24"/>
          <w:szCs w:val="24"/>
        </w:rPr>
      </w:pPr>
      <w:r w:rsidRPr="00E033C4">
        <w:rPr>
          <w:rFonts w:asciiTheme="majorHAnsi" w:hAnsiTheme="majorHAnsi"/>
          <w:sz w:val="24"/>
          <w:szCs w:val="24"/>
        </w:rPr>
        <w:t>Before the Federal Reserve will give up its hegemony, it will throw the world into a  war with Russia.  Russia refuses to be a puppet of the global elite controlling the finance of the world.  The charts of other countries</w:t>
      </w:r>
      <w:r w:rsidR="00454514" w:rsidRPr="00E033C4">
        <w:rPr>
          <w:rFonts w:asciiTheme="majorHAnsi" w:hAnsiTheme="majorHAnsi"/>
          <w:sz w:val="24"/>
          <w:szCs w:val="24"/>
        </w:rPr>
        <w:t xml:space="preserve"> in Europe and the Middle East </w:t>
      </w:r>
      <w:r w:rsidRPr="00E033C4">
        <w:rPr>
          <w:rFonts w:asciiTheme="majorHAnsi" w:hAnsiTheme="majorHAnsi"/>
          <w:sz w:val="24"/>
          <w:szCs w:val="24"/>
        </w:rPr>
        <w:t>for 202</w:t>
      </w:r>
      <w:r w:rsidR="00BF0538">
        <w:rPr>
          <w:rFonts w:asciiTheme="majorHAnsi" w:hAnsiTheme="majorHAnsi"/>
          <w:sz w:val="24"/>
          <w:szCs w:val="24"/>
        </w:rPr>
        <w:t>2</w:t>
      </w:r>
      <w:r w:rsidRPr="00E033C4">
        <w:rPr>
          <w:rFonts w:asciiTheme="majorHAnsi" w:hAnsiTheme="majorHAnsi"/>
          <w:sz w:val="24"/>
          <w:szCs w:val="24"/>
        </w:rPr>
        <w:t xml:space="preserve">-23 are </w:t>
      </w:r>
      <w:r w:rsidR="00FA7CD0" w:rsidRPr="00E033C4">
        <w:rPr>
          <w:rFonts w:asciiTheme="majorHAnsi" w:hAnsiTheme="majorHAnsi"/>
          <w:sz w:val="24"/>
          <w:szCs w:val="24"/>
        </w:rPr>
        <w:t xml:space="preserve">most </w:t>
      </w:r>
      <w:r w:rsidRPr="00E033C4">
        <w:rPr>
          <w:rFonts w:asciiTheme="majorHAnsi" w:hAnsiTheme="majorHAnsi"/>
          <w:sz w:val="24"/>
          <w:szCs w:val="24"/>
        </w:rPr>
        <w:t xml:space="preserve">ominous. </w:t>
      </w:r>
      <w:r w:rsidR="00B91FB4" w:rsidRPr="00E033C4">
        <w:rPr>
          <w:rFonts w:asciiTheme="majorHAnsi" w:hAnsiTheme="majorHAnsi"/>
          <w:sz w:val="24"/>
          <w:szCs w:val="24"/>
        </w:rPr>
        <w:t xml:space="preserve">The global elite have the money and the propaganda of the major media. </w:t>
      </w:r>
      <w:r w:rsidRPr="00E033C4">
        <w:rPr>
          <w:rFonts w:asciiTheme="majorHAnsi" w:hAnsiTheme="majorHAnsi"/>
          <w:sz w:val="24"/>
          <w:szCs w:val="24"/>
        </w:rPr>
        <w:t xml:space="preserve"> It is a lose-lose situation for the </w:t>
      </w:r>
      <w:r w:rsidR="00B91FB4" w:rsidRPr="00E033C4">
        <w:rPr>
          <w:rFonts w:asciiTheme="majorHAnsi" w:hAnsiTheme="majorHAnsi"/>
          <w:sz w:val="24"/>
          <w:szCs w:val="24"/>
        </w:rPr>
        <w:t>people,</w:t>
      </w:r>
      <w:r w:rsidRPr="00E033C4">
        <w:rPr>
          <w:rFonts w:asciiTheme="majorHAnsi" w:hAnsiTheme="majorHAnsi"/>
          <w:sz w:val="24"/>
          <w:szCs w:val="24"/>
        </w:rPr>
        <w:t xml:space="preserve"> but a</w:t>
      </w:r>
      <w:r w:rsidR="005720A1">
        <w:rPr>
          <w:rFonts w:asciiTheme="majorHAnsi" w:hAnsiTheme="majorHAnsi"/>
          <w:sz w:val="24"/>
          <w:szCs w:val="24"/>
        </w:rPr>
        <w:t xml:space="preserve"> temporary</w:t>
      </w:r>
      <w:r w:rsidRPr="00E033C4">
        <w:rPr>
          <w:rFonts w:asciiTheme="majorHAnsi" w:hAnsiTheme="majorHAnsi"/>
          <w:sz w:val="24"/>
          <w:szCs w:val="24"/>
        </w:rPr>
        <w:t xml:space="preserve"> </w:t>
      </w:r>
      <w:r w:rsidR="00B91FB4" w:rsidRPr="00E033C4">
        <w:rPr>
          <w:rFonts w:asciiTheme="majorHAnsi" w:hAnsiTheme="majorHAnsi"/>
          <w:sz w:val="24"/>
          <w:szCs w:val="24"/>
        </w:rPr>
        <w:t>win</w:t>
      </w:r>
      <w:r w:rsidRPr="00E033C4">
        <w:rPr>
          <w:rFonts w:asciiTheme="majorHAnsi" w:hAnsiTheme="majorHAnsi"/>
          <w:sz w:val="24"/>
          <w:szCs w:val="24"/>
        </w:rPr>
        <w:t>-</w:t>
      </w:r>
      <w:r w:rsidR="00B91FB4" w:rsidRPr="00E033C4">
        <w:rPr>
          <w:rFonts w:asciiTheme="majorHAnsi" w:hAnsiTheme="majorHAnsi"/>
          <w:sz w:val="24"/>
          <w:szCs w:val="24"/>
        </w:rPr>
        <w:t>win</w:t>
      </w:r>
      <w:r w:rsidRPr="00E033C4">
        <w:rPr>
          <w:rFonts w:asciiTheme="majorHAnsi" w:hAnsiTheme="majorHAnsi"/>
          <w:sz w:val="24"/>
          <w:szCs w:val="24"/>
        </w:rPr>
        <w:t xml:space="preserve"> for the global elite. </w:t>
      </w:r>
      <w:r w:rsidRPr="00E033C4">
        <w:rPr>
          <w:rFonts w:asciiTheme="majorHAnsi" w:hAnsiTheme="majorHAnsi"/>
          <w:sz w:val="24"/>
          <w:szCs w:val="24"/>
        </w:rPr>
        <w:tab/>
      </w:r>
    </w:p>
    <w:p w:rsidR="00F90266" w:rsidRPr="00E033C4" w:rsidRDefault="00F90266" w:rsidP="00454514">
      <w:pPr>
        <w:ind w:firstLine="720"/>
        <w:jc w:val="both"/>
        <w:rPr>
          <w:rFonts w:asciiTheme="majorHAnsi" w:hAnsiTheme="majorHAnsi"/>
          <w:sz w:val="24"/>
          <w:szCs w:val="24"/>
        </w:rPr>
      </w:pPr>
      <w:r w:rsidRPr="00E033C4">
        <w:rPr>
          <w:rFonts w:asciiTheme="majorHAnsi" w:hAnsiTheme="majorHAnsi"/>
          <w:color w:val="1F497D" w:themeColor="dark2"/>
          <w:sz w:val="24"/>
          <w:szCs w:val="24"/>
        </w:rPr>
        <w:t>The boo</w:t>
      </w:r>
      <w:r w:rsidRPr="00E033C4">
        <w:rPr>
          <w:rFonts w:asciiTheme="majorHAnsi" w:hAnsiTheme="majorHAnsi"/>
          <w:sz w:val="24"/>
          <w:szCs w:val="24"/>
        </w:rPr>
        <w:t xml:space="preserve">k, </w:t>
      </w:r>
      <w:r w:rsidRPr="00E033C4">
        <w:rPr>
          <w:rFonts w:asciiTheme="majorHAnsi" w:hAnsiTheme="majorHAnsi"/>
          <w:i/>
          <w:iCs/>
          <w:sz w:val="24"/>
          <w:szCs w:val="24"/>
        </w:rPr>
        <w:t>The Rays and the Initiations</w:t>
      </w:r>
      <w:r w:rsidRPr="00E033C4">
        <w:rPr>
          <w:rFonts w:asciiTheme="majorHAnsi" w:hAnsiTheme="majorHAnsi"/>
          <w:sz w:val="24"/>
          <w:szCs w:val="24"/>
        </w:rPr>
        <w:t xml:space="preserve"> by Alice A. Bailey</w:t>
      </w:r>
      <w:r w:rsidR="005720A1">
        <w:rPr>
          <w:rFonts w:asciiTheme="majorHAnsi" w:hAnsiTheme="majorHAnsi"/>
          <w:sz w:val="24"/>
          <w:szCs w:val="24"/>
          <w:vertAlign w:val="superscript"/>
        </w:rPr>
        <w:t>3</w:t>
      </w:r>
      <w:r w:rsidR="00B91FB4" w:rsidRPr="00E033C4">
        <w:rPr>
          <w:rFonts w:asciiTheme="majorHAnsi" w:hAnsiTheme="majorHAnsi"/>
          <w:sz w:val="24"/>
          <w:szCs w:val="24"/>
        </w:rPr>
        <w:t xml:space="preserve"> </w:t>
      </w:r>
      <w:r w:rsidRPr="00E033C4">
        <w:rPr>
          <w:rFonts w:asciiTheme="majorHAnsi" w:hAnsiTheme="majorHAnsi"/>
          <w:sz w:val="24"/>
          <w:szCs w:val="24"/>
        </w:rPr>
        <w:t>was written in 1947 before the State of Israel was created, when Ukraine was still part of the Soviet Union and when Yugoslavia was not balkanized (partitioned).</w:t>
      </w:r>
      <w:r w:rsidR="00FA7CD0" w:rsidRPr="00E033C4">
        <w:rPr>
          <w:rFonts w:asciiTheme="majorHAnsi" w:hAnsiTheme="majorHAnsi"/>
          <w:sz w:val="24"/>
          <w:szCs w:val="24"/>
        </w:rPr>
        <w:t xml:space="preserve"> Actually the book was written by the</w:t>
      </w:r>
      <w:r w:rsidR="00B06D0A">
        <w:rPr>
          <w:rFonts w:asciiTheme="majorHAnsi" w:hAnsiTheme="majorHAnsi"/>
          <w:sz w:val="24"/>
          <w:szCs w:val="24"/>
        </w:rPr>
        <w:t xml:space="preserve"> ascended</w:t>
      </w:r>
      <w:r w:rsidR="00FA7CD0" w:rsidRPr="00E033C4">
        <w:rPr>
          <w:rFonts w:asciiTheme="majorHAnsi" w:hAnsiTheme="majorHAnsi"/>
          <w:sz w:val="24"/>
          <w:szCs w:val="24"/>
        </w:rPr>
        <w:t xml:space="preserve"> Tibetan Master, D.K. through Alice </w:t>
      </w:r>
      <w:r w:rsidR="00B91FB4" w:rsidRPr="00E033C4">
        <w:rPr>
          <w:rFonts w:asciiTheme="majorHAnsi" w:hAnsiTheme="majorHAnsi"/>
          <w:sz w:val="24"/>
          <w:szCs w:val="24"/>
        </w:rPr>
        <w:t xml:space="preserve">A. </w:t>
      </w:r>
      <w:r w:rsidR="00FA7CD0" w:rsidRPr="00E033C4">
        <w:rPr>
          <w:rFonts w:asciiTheme="majorHAnsi" w:hAnsiTheme="majorHAnsi"/>
          <w:sz w:val="24"/>
          <w:szCs w:val="24"/>
        </w:rPr>
        <w:t>Bailey.</w:t>
      </w:r>
    </w:p>
    <w:p w:rsidR="00F90266" w:rsidRPr="004C6A39" w:rsidRDefault="00F90266" w:rsidP="00454514">
      <w:pPr>
        <w:ind w:firstLine="720"/>
        <w:jc w:val="both"/>
        <w:rPr>
          <w:rFonts w:asciiTheme="majorHAnsi" w:hAnsiTheme="majorHAnsi"/>
          <w:b/>
          <w:bCs/>
          <w:i/>
          <w:sz w:val="24"/>
          <w:szCs w:val="24"/>
          <w:vertAlign w:val="superscript"/>
        </w:rPr>
      </w:pPr>
      <w:r w:rsidRPr="00E033C4">
        <w:rPr>
          <w:rFonts w:asciiTheme="majorHAnsi" w:hAnsiTheme="majorHAnsi"/>
          <w:sz w:val="24"/>
          <w:szCs w:val="24"/>
        </w:rPr>
        <w:t xml:space="preserve"> On Page 430 of that book, it says:  </w:t>
      </w:r>
      <w:r w:rsidRPr="004C6A39">
        <w:rPr>
          <w:rFonts w:asciiTheme="majorHAnsi" w:hAnsiTheme="majorHAnsi"/>
          <w:i/>
          <w:sz w:val="24"/>
          <w:szCs w:val="24"/>
        </w:rPr>
        <w:t>“</w:t>
      </w:r>
      <w:r w:rsidRPr="004C6A39">
        <w:rPr>
          <w:rFonts w:asciiTheme="majorHAnsi" w:hAnsiTheme="majorHAnsi"/>
          <w:b/>
          <w:bCs/>
          <w:i/>
          <w:sz w:val="24"/>
          <w:szCs w:val="24"/>
        </w:rPr>
        <w:t>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 the United States and the majority of the United Nations or—</w:t>
      </w:r>
      <w:r w:rsidRPr="004C6A39">
        <w:rPr>
          <w:rFonts w:asciiTheme="majorHAnsi" w:hAnsiTheme="majorHAnsi"/>
          <w:b/>
          <w:bCs/>
          <w:i/>
          <w:sz w:val="24"/>
          <w:szCs w:val="24"/>
        </w:rPr>
        <w:lastRenderedPageBreak/>
        <w:t xml:space="preserve">must it break in disaster over the world? Will it present a task too hard for correct handling by that inexperienced disciple—Humanity?” </w:t>
      </w:r>
    </w:p>
    <w:p w:rsidR="004177AB" w:rsidRPr="00E033C4" w:rsidRDefault="00B91FB4" w:rsidP="00454514">
      <w:pPr>
        <w:ind w:firstLine="720"/>
        <w:jc w:val="both"/>
        <w:rPr>
          <w:rFonts w:asciiTheme="majorHAnsi" w:hAnsiTheme="majorHAnsi"/>
          <w:sz w:val="24"/>
          <w:szCs w:val="24"/>
        </w:rPr>
      </w:pPr>
      <w:r w:rsidRPr="00E033C4">
        <w:rPr>
          <w:rFonts w:asciiTheme="majorHAnsi" w:hAnsiTheme="majorHAnsi"/>
          <w:sz w:val="24"/>
          <w:szCs w:val="24"/>
        </w:rPr>
        <w:t xml:space="preserve">Astrologically </w:t>
      </w:r>
      <w:r w:rsidR="00F90266" w:rsidRPr="00E033C4">
        <w:rPr>
          <w:rFonts w:asciiTheme="majorHAnsi" w:hAnsiTheme="majorHAnsi"/>
          <w:sz w:val="24"/>
          <w:szCs w:val="24"/>
        </w:rPr>
        <w:t xml:space="preserve">I </w:t>
      </w:r>
      <w:r w:rsidRPr="00E033C4">
        <w:rPr>
          <w:rFonts w:asciiTheme="majorHAnsi" w:hAnsiTheme="majorHAnsi"/>
          <w:sz w:val="24"/>
          <w:szCs w:val="24"/>
        </w:rPr>
        <w:t>foresee</w:t>
      </w:r>
      <w:r w:rsidR="00F90266" w:rsidRPr="00E033C4">
        <w:rPr>
          <w:rFonts w:asciiTheme="majorHAnsi" w:hAnsiTheme="majorHAnsi"/>
          <w:sz w:val="24"/>
          <w:szCs w:val="24"/>
        </w:rPr>
        <w:t xml:space="preserve"> a disastrous war</w:t>
      </w:r>
      <w:r w:rsidR="00A46FB6" w:rsidRPr="00E033C4">
        <w:rPr>
          <w:rFonts w:asciiTheme="majorHAnsi" w:hAnsiTheme="majorHAnsi"/>
          <w:sz w:val="24"/>
          <w:szCs w:val="24"/>
        </w:rPr>
        <w:t xml:space="preserve"> in the Near East </w:t>
      </w:r>
      <w:r w:rsidR="00FB15A7">
        <w:rPr>
          <w:rFonts w:asciiTheme="majorHAnsi" w:hAnsiTheme="majorHAnsi"/>
          <w:sz w:val="24"/>
          <w:szCs w:val="24"/>
        </w:rPr>
        <w:t xml:space="preserve">and Middle East </w:t>
      </w:r>
      <w:r w:rsidR="003849BB" w:rsidRPr="00E033C4">
        <w:rPr>
          <w:rFonts w:asciiTheme="majorHAnsi" w:hAnsiTheme="majorHAnsi"/>
          <w:sz w:val="24"/>
          <w:szCs w:val="24"/>
        </w:rPr>
        <w:t>possibly commencing in 202</w:t>
      </w:r>
      <w:r w:rsidR="0028022C">
        <w:rPr>
          <w:rFonts w:asciiTheme="majorHAnsi" w:hAnsiTheme="majorHAnsi"/>
          <w:sz w:val="24"/>
          <w:szCs w:val="24"/>
        </w:rPr>
        <w:t>3</w:t>
      </w:r>
      <w:r w:rsidR="006A39C4">
        <w:rPr>
          <w:rFonts w:asciiTheme="majorHAnsi" w:hAnsiTheme="majorHAnsi"/>
          <w:sz w:val="24"/>
          <w:szCs w:val="24"/>
        </w:rPr>
        <w:t>, when there is an eclipse at 24</w:t>
      </w:r>
      <w:r w:rsidR="006A39C4">
        <w:rPr>
          <w:rFonts w:asciiTheme="majorHAnsi" w:hAnsiTheme="majorHAnsi"/>
          <w:sz w:val="24"/>
          <w:szCs w:val="24"/>
          <w:vertAlign w:val="superscript"/>
        </w:rPr>
        <w:t xml:space="preserve">o </w:t>
      </w:r>
      <w:r w:rsidR="006A39C4">
        <w:rPr>
          <w:rFonts w:asciiTheme="majorHAnsi" w:hAnsiTheme="majorHAnsi"/>
          <w:sz w:val="24"/>
          <w:szCs w:val="24"/>
        </w:rPr>
        <w:t>Aries.</w:t>
      </w:r>
      <w:r w:rsidR="00F90266" w:rsidRPr="00E033C4">
        <w:rPr>
          <w:rFonts w:asciiTheme="majorHAnsi" w:hAnsiTheme="majorHAnsi"/>
          <w:sz w:val="24"/>
          <w:szCs w:val="24"/>
        </w:rPr>
        <w:t>  President Putin’s 4 day visit to the Valaam Monastey in late April, 2014, has terrified the Kremlin. He had a ‘vision’ of a nuclear war where Russia would be alone in battling the US.</w:t>
      </w:r>
      <w:r w:rsidR="005720A1">
        <w:rPr>
          <w:rFonts w:asciiTheme="majorHAnsi" w:hAnsiTheme="majorHAnsi"/>
          <w:sz w:val="24"/>
          <w:szCs w:val="24"/>
          <w:vertAlign w:val="superscript"/>
        </w:rPr>
        <w:t>4</w:t>
      </w:r>
      <w:r w:rsidR="00F90266" w:rsidRPr="00E033C4">
        <w:rPr>
          <w:rFonts w:asciiTheme="majorHAnsi" w:hAnsiTheme="majorHAnsi"/>
          <w:sz w:val="24"/>
          <w:szCs w:val="24"/>
        </w:rPr>
        <w:t xml:space="preserve"> </w:t>
      </w:r>
    </w:p>
    <w:p w:rsidR="00F90266" w:rsidRPr="006A39C4" w:rsidRDefault="00F90266" w:rsidP="00454514">
      <w:pPr>
        <w:ind w:firstLine="720"/>
        <w:jc w:val="both"/>
        <w:rPr>
          <w:rFonts w:asciiTheme="majorHAnsi" w:hAnsiTheme="majorHAnsi"/>
          <w:sz w:val="24"/>
          <w:szCs w:val="24"/>
          <w:vertAlign w:val="superscript"/>
        </w:rPr>
      </w:pPr>
      <w:r w:rsidRPr="00E033C4">
        <w:rPr>
          <w:rFonts w:asciiTheme="majorHAnsi" w:hAnsiTheme="majorHAnsi"/>
          <w:sz w:val="24"/>
          <w:szCs w:val="24"/>
        </w:rPr>
        <w:t xml:space="preserve">Perhaps the younger generations </w:t>
      </w:r>
      <w:r w:rsidR="003849BB" w:rsidRPr="00E033C4">
        <w:rPr>
          <w:rFonts w:asciiTheme="majorHAnsi" w:hAnsiTheme="majorHAnsi"/>
          <w:sz w:val="24"/>
          <w:szCs w:val="24"/>
        </w:rPr>
        <w:t>at the time of</w:t>
      </w:r>
      <w:r w:rsidRPr="00E033C4">
        <w:rPr>
          <w:rFonts w:asciiTheme="majorHAnsi" w:hAnsiTheme="majorHAnsi"/>
          <w:sz w:val="24"/>
          <w:szCs w:val="24"/>
        </w:rPr>
        <w:t xml:space="preserve"> the </w:t>
      </w:r>
      <w:r w:rsidR="00454514" w:rsidRPr="00E033C4">
        <w:rPr>
          <w:rFonts w:asciiTheme="majorHAnsi" w:hAnsiTheme="majorHAnsi"/>
          <w:sz w:val="24"/>
          <w:szCs w:val="24"/>
        </w:rPr>
        <w:t>2040</w:t>
      </w:r>
      <w:r w:rsidRPr="00E033C4">
        <w:rPr>
          <w:rFonts w:asciiTheme="majorHAnsi" w:hAnsiTheme="majorHAnsi"/>
          <w:sz w:val="24"/>
          <w:szCs w:val="24"/>
        </w:rPr>
        <w:t xml:space="preserve"> Jupiter-Saturn conjunction </w:t>
      </w:r>
      <w:r w:rsidR="00B06D0A">
        <w:rPr>
          <w:rFonts w:asciiTheme="majorHAnsi" w:hAnsiTheme="majorHAnsi"/>
          <w:sz w:val="24"/>
          <w:szCs w:val="24"/>
        </w:rPr>
        <w:t>may</w:t>
      </w:r>
      <w:r w:rsidRPr="00E033C4">
        <w:rPr>
          <w:rFonts w:asciiTheme="majorHAnsi" w:hAnsiTheme="majorHAnsi"/>
          <w:sz w:val="24"/>
          <w:szCs w:val="24"/>
        </w:rPr>
        <w:t xml:space="preserve"> realize that we don’t need wars </w:t>
      </w:r>
      <w:r w:rsidR="00A46FB6" w:rsidRPr="00E033C4">
        <w:rPr>
          <w:rFonts w:asciiTheme="majorHAnsi" w:hAnsiTheme="majorHAnsi"/>
          <w:sz w:val="24"/>
          <w:szCs w:val="24"/>
        </w:rPr>
        <w:t xml:space="preserve">over the global financial system, </w:t>
      </w:r>
      <w:r w:rsidRPr="00E033C4">
        <w:rPr>
          <w:rFonts w:asciiTheme="majorHAnsi" w:hAnsiTheme="majorHAnsi"/>
          <w:sz w:val="24"/>
          <w:szCs w:val="24"/>
        </w:rPr>
        <w:t>oil</w:t>
      </w:r>
      <w:r w:rsidR="00A46FB6" w:rsidRPr="00E033C4">
        <w:rPr>
          <w:rFonts w:asciiTheme="majorHAnsi" w:hAnsiTheme="majorHAnsi"/>
          <w:sz w:val="24"/>
          <w:szCs w:val="24"/>
        </w:rPr>
        <w:t>,</w:t>
      </w:r>
      <w:r w:rsidRPr="00E033C4">
        <w:rPr>
          <w:rFonts w:asciiTheme="majorHAnsi" w:hAnsiTheme="majorHAnsi"/>
          <w:sz w:val="24"/>
          <w:szCs w:val="24"/>
        </w:rPr>
        <w:t xml:space="preserve"> gas</w:t>
      </w:r>
      <w:r w:rsidR="00A46FB6" w:rsidRPr="00E033C4">
        <w:rPr>
          <w:rFonts w:asciiTheme="majorHAnsi" w:hAnsiTheme="majorHAnsi"/>
          <w:sz w:val="24"/>
          <w:szCs w:val="24"/>
        </w:rPr>
        <w:t>, water, land, etc</w:t>
      </w:r>
      <w:r w:rsidRPr="00E033C4">
        <w:rPr>
          <w:rFonts w:asciiTheme="majorHAnsi" w:hAnsiTheme="majorHAnsi"/>
          <w:sz w:val="24"/>
          <w:szCs w:val="24"/>
        </w:rPr>
        <w:t>. Free energy as developed by Nicola Tesla is now available, but is prohibited by the government which supports the oil, gas and nuclear industries.</w:t>
      </w:r>
      <w:r w:rsidR="006A39C4">
        <w:rPr>
          <w:rFonts w:asciiTheme="majorHAnsi" w:hAnsiTheme="majorHAnsi"/>
          <w:sz w:val="24"/>
          <w:szCs w:val="24"/>
          <w:vertAlign w:val="superscript"/>
        </w:rPr>
        <w:t>5</w:t>
      </w:r>
    </w:p>
    <w:p w:rsidR="006A39C4" w:rsidRDefault="006A39C4" w:rsidP="006A39C4">
      <w:pPr>
        <w:ind w:firstLine="720"/>
        <w:jc w:val="both"/>
        <w:rPr>
          <w:rFonts w:asciiTheme="majorHAnsi" w:hAnsiTheme="majorHAnsi"/>
          <w:b/>
          <w:sz w:val="24"/>
          <w:szCs w:val="24"/>
        </w:rPr>
      </w:pPr>
      <w:r w:rsidRPr="006A39C4">
        <w:rPr>
          <w:rFonts w:asciiTheme="majorHAnsi" w:hAnsiTheme="majorHAnsi"/>
          <w:sz w:val="24"/>
          <w:szCs w:val="24"/>
        </w:rPr>
        <w:t xml:space="preserve">In 1945 the Tibetan Master D.K., through Alice A. Bailey, his amanuensis, wrote “The Reappearance of the Christ”. At that time it was not known how He would come. Would He overshadow disciples? Or appropriate a body of his Initiate? Be born in a body? Today He has created His own body, called a mayavirupa.  He comes as the World Teacher and not to start a religion. He is known by various names: The Christians know him as the Christ, the Jews, as the Messiah, the Moslems as the Imam Mahdi, the Hindus, as the reincarnation of Krishna, and the Buddhists, know him as the </w:t>
      </w:r>
      <w:r w:rsidRPr="006A39C4">
        <w:rPr>
          <w:rFonts w:asciiTheme="majorHAnsi" w:hAnsiTheme="majorHAnsi"/>
          <w:b/>
          <w:sz w:val="24"/>
          <w:szCs w:val="24"/>
        </w:rPr>
        <w:t>Lord Maitreya Buddha</w:t>
      </w:r>
      <w:r w:rsidRPr="006A39C4">
        <w:rPr>
          <w:rFonts w:asciiTheme="majorHAnsi" w:hAnsiTheme="majorHAnsi"/>
          <w:sz w:val="24"/>
          <w:szCs w:val="24"/>
        </w:rPr>
        <w:t>. They know his personal name. Unfortunately, the major Media blocks this information, but we are destined to have world peace based on economic, social and political justice and freedom. The great Ones and many dedicated groups are currently working to bring it about. For more information</w:t>
      </w:r>
      <w:r>
        <w:rPr>
          <w:rFonts w:asciiTheme="majorHAnsi" w:hAnsiTheme="majorHAnsi"/>
          <w:sz w:val="24"/>
          <w:szCs w:val="24"/>
        </w:rPr>
        <w:t>,</w:t>
      </w:r>
      <w:r w:rsidRPr="006A39C4">
        <w:rPr>
          <w:rFonts w:asciiTheme="majorHAnsi" w:hAnsiTheme="majorHAnsi"/>
          <w:sz w:val="24"/>
          <w:szCs w:val="24"/>
        </w:rPr>
        <w:t xml:space="preserve"> including </w:t>
      </w:r>
      <w:r>
        <w:rPr>
          <w:rFonts w:asciiTheme="majorHAnsi" w:hAnsiTheme="majorHAnsi"/>
          <w:sz w:val="24"/>
          <w:szCs w:val="24"/>
        </w:rPr>
        <w:t>miracles in the world</w:t>
      </w:r>
      <w:r w:rsidRPr="006A39C4">
        <w:rPr>
          <w:rFonts w:asciiTheme="majorHAnsi" w:hAnsiTheme="majorHAnsi"/>
          <w:sz w:val="24"/>
          <w:szCs w:val="24"/>
        </w:rPr>
        <w:t xml:space="preserve"> see </w:t>
      </w:r>
      <w:hyperlink r:id="rId7" w:history="1">
        <w:r w:rsidRPr="006A39C4">
          <w:rPr>
            <w:rStyle w:val="Hyperlink"/>
            <w:rFonts w:asciiTheme="majorHAnsi" w:hAnsiTheme="majorHAnsi"/>
            <w:sz w:val="24"/>
            <w:szCs w:val="24"/>
          </w:rPr>
          <w:t>www.share-international.org</w:t>
        </w:r>
      </w:hyperlink>
      <w:r w:rsidRPr="006A39C4">
        <w:rPr>
          <w:rFonts w:asciiTheme="majorHAnsi" w:hAnsiTheme="majorHAnsi"/>
          <w:b/>
          <w:sz w:val="24"/>
          <w:szCs w:val="24"/>
        </w:rPr>
        <w:t xml:space="preserve"> </w:t>
      </w:r>
    </w:p>
    <w:p w:rsidR="002C0D8E" w:rsidRDefault="002C0D8E" w:rsidP="000850D6">
      <w:pPr>
        <w:ind w:firstLine="720"/>
        <w:jc w:val="both"/>
        <w:rPr>
          <w:rFonts w:asciiTheme="majorHAnsi" w:hAnsiTheme="majorHAnsi"/>
          <w:sz w:val="24"/>
          <w:szCs w:val="24"/>
        </w:rPr>
      </w:pPr>
      <w:r>
        <w:rPr>
          <w:rFonts w:asciiTheme="majorHAnsi" w:hAnsiTheme="majorHAnsi"/>
          <w:sz w:val="24"/>
          <w:szCs w:val="24"/>
        </w:rPr>
        <w:t>This is a picture of the Lord Maitreya when he suddenly appeared at a healing gathering of Mary Akasta in June, 1988 in Nairobi, Kenya. The Editor of the Newspaper was present and took this picture.</w:t>
      </w:r>
    </w:p>
    <w:p w:rsidR="000850D6" w:rsidRDefault="000850D6" w:rsidP="000850D6">
      <w:pPr>
        <w:ind w:firstLine="720"/>
        <w:jc w:val="both"/>
        <w:rPr>
          <w:rFonts w:asciiTheme="majorHAnsi" w:hAnsiTheme="majorHAnsi"/>
          <w:sz w:val="24"/>
          <w:szCs w:val="24"/>
        </w:rPr>
      </w:pPr>
    </w:p>
    <w:p w:rsidR="000850D6" w:rsidRDefault="000850D6" w:rsidP="000850D6">
      <w:pPr>
        <w:ind w:firstLine="720"/>
        <w:jc w:val="center"/>
        <w:rPr>
          <w:rFonts w:asciiTheme="majorHAnsi" w:hAnsiTheme="majorHAnsi"/>
          <w:sz w:val="24"/>
          <w:szCs w:val="24"/>
        </w:rPr>
      </w:pPr>
      <w:r w:rsidRPr="000850D6">
        <w:rPr>
          <w:rFonts w:asciiTheme="majorHAnsi" w:hAnsiTheme="majorHAnsi"/>
          <w:sz w:val="24"/>
          <w:szCs w:val="24"/>
        </w:rPr>
        <w:drawing>
          <wp:inline distT="0" distB="0" distL="0" distR="0">
            <wp:extent cx="1814377" cy="3108960"/>
            <wp:effectExtent l="19050" t="0" r="0" b="0"/>
            <wp:docPr id="1" name="Picture 1" descr="http://nebula.wsimg.com/85403f89f0df0e72353f292e42474a6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85403f89f0df0e72353f292e42474a63?AccessKeyId=068D78C7FDC029A29AE3&amp;disposition=0&amp;alloworigin=1"/>
                    <pic:cNvPicPr>
                      <a:picLocks noChangeAspect="1" noChangeArrowheads="1"/>
                    </pic:cNvPicPr>
                  </pic:nvPicPr>
                  <pic:blipFill>
                    <a:blip r:embed="rId8"/>
                    <a:srcRect/>
                    <a:stretch>
                      <a:fillRect/>
                    </a:stretch>
                  </pic:blipFill>
                  <pic:spPr bwMode="auto">
                    <a:xfrm>
                      <a:off x="0" y="0"/>
                      <a:ext cx="1814377" cy="3108960"/>
                    </a:xfrm>
                    <a:prstGeom prst="rect">
                      <a:avLst/>
                    </a:prstGeom>
                    <a:noFill/>
                    <a:ln w="9525">
                      <a:noFill/>
                      <a:miter lim="800000"/>
                      <a:headEnd/>
                      <a:tailEnd/>
                    </a:ln>
                  </pic:spPr>
                </pic:pic>
              </a:graphicData>
            </a:graphic>
          </wp:inline>
        </w:drawing>
      </w:r>
    </w:p>
    <w:p w:rsidR="002C0D8E" w:rsidRPr="002C0D8E" w:rsidRDefault="002C0D8E" w:rsidP="002C0D8E">
      <w:pPr>
        <w:ind w:firstLine="720"/>
        <w:jc w:val="center"/>
        <w:rPr>
          <w:rFonts w:asciiTheme="majorHAnsi" w:hAnsiTheme="majorHAnsi"/>
          <w:sz w:val="24"/>
          <w:szCs w:val="24"/>
        </w:rPr>
      </w:pPr>
    </w:p>
    <w:p w:rsidR="006A39C4" w:rsidRPr="006A39C4" w:rsidRDefault="006A39C4" w:rsidP="006A39C4">
      <w:pPr>
        <w:ind w:firstLine="720"/>
        <w:jc w:val="both"/>
        <w:rPr>
          <w:sz w:val="24"/>
          <w:szCs w:val="24"/>
          <w:vertAlign w:val="superscript"/>
        </w:rPr>
      </w:pPr>
      <w:r w:rsidRPr="006A39C4">
        <w:rPr>
          <w:rFonts w:asciiTheme="majorHAnsi" w:hAnsiTheme="majorHAnsi"/>
          <w:sz w:val="24"/>
          <w:szCs w:val="24"/>
        </w:rPr>
        <w:t xml:space="preserve">Humanity has so many blessings in store for it as soon as the Lord Maitreya can make His presence known through the major Media.  Then, all 49 Ashrams of the Masters </w:t>
      </w:r>
      <w:r w:rsidRPr="006A39C4">
        <w:rPr>
          <w:rFonts w:asciiTheme="majorHAnsi" w:hAnsiTheme="majorHAnsi"/>
          <w:sz w:val="24"/>
          <w:szCs w:val="24"/>
        </w:rPr>
        <w:lastRenderedPageBreak/>
        <w:t>which includes their Initiates and disciples, will externalize on the material plane. Their vibrations are so potent.  It means the Kingdom of the Soul will now be on earth.  In addition great Devas will teach men how to heal with color and sound, how to nourish the body and how to draw from the surrounding ethers the requisite foods</w:t>
      </w:r>
      <w:r w:rsidRPr="00134575">
        <w:rPr>
          <w:sz w:val="24"/>
          <w:szCs w:val="24"/>
        </w:rPr>
        <w:t>.</w:t>
      </w:r>
      <w:r>
        <w:rPr>
          <w:sz w:val="24"/>
          <w:szCs w:val="24"/>
          <w:vertAlign w:val="superscript"/>
        </w:rPr>
        <w:t>6</w:t>
      </w:r>
    </w:p>
    <w:p w:rsidR="00FB15A7" w:rsidRDefault="006A39C4" w:rsidP="004C6A39">
      <w:pPr>
        <w:ind w:firstLine="720"/>
        <w:jc w:val="center"/>
        <w:rPr>
          <w:rFonts w:asciiTheme="majorHAnsi" w:hAnsiTheme="majorHAnsi"/>
          <w:i/>
          <w:sz w:val="24"/>
          <w:szCs w:val="24"/>
        </w:rPr>
      </w:pPr>
      <w:r w:rsidRPr="00B541F3">
        <w:rPr>
          <w:sz w:val="24"/>
          <w:szCs w:val="24"/>
        </w:rPr>
        <w:t>∆∆∆</w:t>
      </w:r>
    </w:p>
    <w:p w:rsidR="00E033C4" w:rsidRPr="00E033C4" w:rsidRDefault="00E033C4" w:rsidP="00E033C4">
      <w:pPr>
        <w:ind w:firstLine="720"/>
        <w:jc w:val="both"/>
        <w:rPr>
          <w:rFonts w:asciiTheme="majorHAnsi" w:hAnsiTheme="majorHAnsi"/>
          <w:sz w:val="24"/>
          <w:szCs w:val="24"/>
        </w:rPr>
      </w:pPr>
      <w:r w:rsidRPr="00E033C4">
        <w:rPr>
          <w:rFonts w:asciiTheme="majorHAnsi" w:hAnsiTheme="majorHAnsi"/>
          <w:i/>
          <w:sz w:val="24"/>
          <w:szCs w:val="24"/>
        </w:rPr>
        <w:t>Marguerite dar Boggia</w:t>
      </w:r>
      <w:r w:rsidRPr="00E033C4">
        <w:rPr>
          <w:rFonts w:asciiTheme="majorHAnsi" w:hAnsiTheme="majorHAnsi"/>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 </w:t>
      </w:r>
      <w:hyperlink r:id="rId9" w:history="1">
        <w:r w:rsidRPr="00E033C4">
          <w:rPr>
            <w:rStyle w:val="Hyperlink"/>
            <w:rFonts w:asciiTheme="majorHAnsi" w:hAnsiTheme="majorHAnsi"/>
            <w:sz w:val="24"/>
            <w:szCs w:val="24"/>
          </w:rPr>
          <w:t>www.FreePythagorasTeachings.com</w:t>
        </w:r>
      </w:hyperlink>
      <w:r w:rsidRPr="00E033C4">
        <w:rPr>
          <w:rFonts w:asciiTheme="majorHAnsi" w:hAnsiTheme="majorHAnsi"/>
          <w:sz w:val="24"/>
          <w:szCs w:val="24"/>
        </w:rPr>
        <w:t xml:space="preserve">  </w:t>
      </w:r>
    </w:p>
    <w:p w:rsidR="00E033C4" w:rsidRPr="00B06D0A" w:rsidRDefault="00E033C4" w:rsidP="00E033C4">
      <w:pPr>
        <w:ind w:firstLine="720"/>
        <w:jc w:val="both"/>
        <w:rPr>
          <w:rFonts w:asciiTheme="majorHAnsi" w:hAnsiTheme="majorHAnsi"/>
          <w:b/>
          <w:sz w:val="24"/>
          <w:szCs w:val="24"/>
        </w:rPr>
      </w:pPr>
      <w:r w:rsidRPr="00E033C4">
        <w:rPr>
          <w:rFonts w:asciiTheme="majorHAnsi" w:hAnsiTheme="majorHAnsi"/>
          <w:sz w:val="24"/>
          <w:szCs w:val="24"/>
        </w:rPr>
        <w:t xml:space="preserve">At this time she offers FREE of charge three pages weekly online of the Ancient Wisdom Teachings as was known by Pythagoras. If anyone is interested in expanding their consciousness, they can contact her at </w:t>
      </w:r>
      <w:hyperlink r:id="rId10" w:history="1">
        <w:r w:rsidRPr="00B06D0A">
          <w:rPr>
            <w:rStyle w:val="Hyperlink"/>
            <w:rFonts w:asciiTheme="majorHAnsi" w:hAnsiTheme="majorHAnsi"/>
            <w:b/>
            <w:sz w:val="24"/>
            <w:szCs w:val="24"/>
          </w:rPr>
          <w:t>www.FreePythagorasTeachings.com</w:t>
        </w:r>
      </w:hyperlink>
    </w:p>
    <w:p w:rsidR="00F90266" w:rsidRPr="00B06D0A" w:rsidRDefault="00F90266" w:rsidP="00E033C4">
      <w:pPr>
        <w:rPr>
          <w:rFonts w:asciiTheme="majorHAnsi" w:hAnsiTheme="majorHAnsi"/>
          <w:b/>
          <w:sz w:val="24"/>
          <w:szCs w:val="24"/>
        </w:rPr>
      </w:pPr>
    </w:p>
    <w:p w:rsidR="00E033C4" w:rsidRPr="00E033C4" w:rsidRDefault="00E033C4" w:rsidP="00B06D0A">
      <w:pPr>
        <w:rPr>
          <w:rFonts w:asciiTheme="majorHAnsi" w:hAnsiTheme="majorHAnsi"/>
          <w:sz w:val="24"/>
          <w:szCs w:val="24"/>
        </w:rPr>
      </w:pPr>
      <w:r w:rsidRPr="00E033C4">
        <w:rPr>
          <w:rFonts w:asciiTheme="majorHAnsi" w:hAnsiTheme="majorHAnsi"/>
          <w:sz w:val="24"/>
          <w:szCs w:val="24"/>
        </w:rPr>
        <w:t>References:</w:t>
      </w:r>
    </w:p>
    <w:p w:rsidR="00B06D0A" w:rsidRDefault="00B06D0A" w:rsidP="00B06D0A">
      <w:pPr>
        <w:pStyle w:val="Heading3"/>
      </w:pPr>
      <w:r w:rsidRPr="00B06D0A">
        <w:rPr>
          <w:vertAlign w:val="superscript"/>
        </w:rPr>
        <w:t>1</w:t>
      </w:r>
      <w:hyperlink r:id="rId11" w:history="1">
        <w:r w:rsidRPr="00B06D0A">
          <w:rPr>
            <w:rStyle w:val="Emphasis"/>
            <w:color w:val="0000FF"/>
            <w:u w:val="single"/>
          </w:rPr>
          <w:t>It's the Interest</w:t>
        </w:r>
        <w:r w:rsidRPr="00B06D0A">
          <w:rPr>
            <w:rStyle w:val="Hyperlink"/>
          </w:rPr>
          <w:t>, Stupid! Why Bankers Rule the World | WEB ...</w:t>
        </w:r>
      </w:hyperlink>
    </w:p>
    <w:p w:rsidR="003D414A" w:rsidRDefault="003D414A" w:rsidP="003D414A">
      <w:pPr>
        <w:rPr>
          <w:b/>
        </w:rPr>
      </w:pPr>
      <w:r>
        <w:rPr>
          <w:vertAlign w:val="superscript"/>
        </w:rPr>
        <w:t>2</w:t>
      </w:r>
      <w:hyperlink r:id="rId12" w:history="1">
        <w:r w:rsidRPr="003D414A">
          <w:rPr>
            <w:rStyle w:val="Hyperlink"/>
            <w:b/>
            <w:sz w:val="24"/>
            <w:szCs w:val="24"/>
          </w:rPr>
          <w:t>Russian Roulette: Taxpayers Could Be on the Hook for Trillions in Oil Derivatives</w:t>
        </w:r>
      </w:hyperlink>
    </w:p>
    <w:p w:rsidR="004C6A39" w:rsidRPr="00B06D0A" w:rsidRDefault="004C6A39" w:rsidP="004C6A39">
      <w:pPr>
        <w:pStyle w:val="Heading2"/>
        <w:spacing w:before="0" w:beforeAutospacing="0" w:after="0" w:afterAutospacing="0"/>
        <w:rPr>
          <w:rFonts w:asciiTheme="majorHAnsi" w:hAnsiTheme="majorHAnsi"/>
          <w:b w:val="0"/>
          <w:sz w:val="24"/>
          <w:szCs w:val="24"/>
        </w:rPr>
      </w:pPr>
      <w:r>
        <w:rPr>
          <w:rFonts w:asciiTheme="majorHAnsi" w:hAnsiTheme="majorHAnsi"/>
          <w:b w:val="0"/>
          <w:sz w:val="24"/>
          <w:szCs w:val="24"/>
          <w:vertAlign w:val="superscript"/>
        </w:rPr>
        <w:t>3</w:t>
      </w:r>
      <w:r>
        <w:rPr>
          <w:rFonts w:asciiTheme="majorHAnsi" w:hAnsiTheme="majorHAnsi"/>
          <w:b w:val="0"/>
          <w:sz w:val="24"/>
          <w:szCs w:val="24"/>
        </w:rPr>
        <w:t xml:space="preserve">Bailey, Alice </w:t>
      </w:r>
      <w:r w:rsidRPr="005720A1">
        <w:rPr>
          <w:rFonts w:asciiTheme="majorHAnsi" w:hAnsiTheme="majorHAnsi"/>
          <w:b w:val="0"/>
          <w:i/>
          <w:sz w:val="24"/>
          <w:szCs w:val="24"/>
        </w:rPr>
        <w:t>A. Rays &amp; Initiations</w:t>
      </w:r>
      <w:r>
        <w:rPr>
          <w:rFonts w:asciiTheme="majorHAnsi" w:hAnsiTheme="majorHAnsi"/>
          <w:b w:val="0"/>
          <w:sz w:val="24"/>
          <w:szCs w:val="24"/>
        </w:rPr>
        <w:t>, Lucis Trust Co. 1960, p. 430</w:t>
      </w:r>
    </w:p>
    <w:p w:rsidR="004177AB" w:rsidRPr="003D414A" w:rsidRDefault="004C6A39" w:rsidP="004177AB">
      <w:pPr>
        <w:pStyle w:val="Heading2"/>
        <w:spacing w:before="0" w:beforeAutospacing="0" w:after="0" w:afterAutospacing="0"/>
        <w:rPr>
          <w:rFonts w:asciiTheme="majorHAnsi" w:hAnsiTheme="majorHAnsi"/>
          <w:sz w:val="24"/>
          <w:szCs w:val="24"/>
        </w:rPr>
      </w:pPr>
      <w:r>
        <w:rPr>
          <w:rFonts w:asciiTheme="majorHAnsi" w:hAnsiTheme="majorHAnsi"/>
          <w:sz w:val="24"/>
          <w:szCs w:val="24"/>
          <w:vertAlign w:val="superscript"/>
        </w:rPr>
        <w:t>4</w:t>
      </w:r>
      <w:r w:rsidR="004177AB" w:rsidRPr="003D414A">
        <w:rPr>
          <w:rFonts w:asciiTheme="majorHAnsi" w:hAnsiTheme="majorHAnsi"/>
          <w:sz w:val="24"/>
          <w:szCs w:val="24"/>
        </w:rPr>
        <w:t xml:space="preserve"> </w:t>
      </w:r>
      <w:hyperlink r:id="rId13" w:tooltip="Permanent Link to Putin " w:history="1">
        <w:r w:rsidR="004177AB" w:rsidRPr="003D414A">
          <w:rPr>
            <w:rStyle w:val="Hyperlink"/>
            <w:rFonts w:asciiTheme="majorHAnsi" w:hAnsiTheme="majorHAnsi"/>
            <w:sz w:val="24"/>
            <w:szCs w:val="24"/>
          </w:rPr>
          <w:t xml:space="preserve">Putin “Vision” Of War With “Satanic America” Terrifies Kremlin </w:t>
        </w:r>
      </w:hyperlink>
    </w:p>
    <w:p w:rsidR="004177AB" w:rsidRDefault="004C6A39" w:rsidP="004177AB">
      <w:pPr>
        <w:pStyle w:val="Heading2"/>
        <w:spacing w:before="0" w:beforeAutospacing="0" w:after="0" w:afterAutospacing="0"/>
        <w:rPr>
          <w:rFonts w:asciiTheme="majorHAnsi" w:hAnsiTheme="majorHAnsi"/>
          <w:b w:val="0"/>
          <w:sz w:val="24"/>
          <w:szCs w:val="24"/>
        </w:rPr>
      </w:pPr>
      <w:r>
        <w:rPr>
          <w:rFonts w:asciiTheme="majorHAnsi" w:hAnsiTheme="majorHAnsi"/>
          <w:sz w:val="24"/>
          <w:szCs w:val="24"/>
        </w:rPr>
        <w:t>4</w:t>
      </w:r>
      <w:r w:rsidR="005720A1">
        <w:rPr>
          <w:rFonts w:asciiTheme="majorHAnsi" w:hAnsiTheme="majorHAnsi"/>
          <w:sz w:val="24"/>
          <w:szCs w:val="24"/>
          <w:vertAlign w:val="superscript"/>
        </w:rPr>
        <w:t>a</w:t>
      </w:r>
      <w:hyperlink r:id="rId14" w:history="1">
        <w:r w:rsidR="004177AB" w:rsidRPr="00B06D0A">
          <w:rPr>
            <w:rStyle w:val="Hyperlink"/>
            <w:rFonts w:asciiTheme="majorHAnsi" w:hAnsiTheme="majorHAnsi"/>
            <w:sz w:val="24"/>
            <w:szCs w:val="24"/>
          </w:rPr>
          <w:t>Putin Responds In Force After Obama Orders Atomic Bombs To Europe</w:t>
        </w:r>
      </w:hyperlink>
      <w:r w:rsidR="004177AB" w:rsidRPr="00B06D0A">
        <w:rPr>
          <w:rFonts w:asciiTheme="majorHAnsi" w:hAnsiTheme="majorHAnsi"/>
          <w:sz w:val="24"/>
          <w:szCs w:val="24"/>
        </w:rPr>
        <w:t xml:space="preserve"> Posted by </w:t>
      </w:r>
      <w:hyperlink r:id="rId15" w:tooltip="Posts by EU Times" w:history="1">
        <w:r w:rsidR="004177AB" w:rsidRPr="00B06D0A">
          <w:rPr>
            <w:rStyle w:val="Hyperlink"/>
            <w:rFonts w:asciiTheme="majorHAnsi" w:hAnsiTheme="majorHAnsi"/>
            <w:sz w:val="24"/>
            <w:szCs w:val="24"/>
          </w:rPr>
          <w:t>EU Times</w:t>
        </w:r>
      </w:hyperlink>
      <w:r w:rsidR="004177AB" w:rsidRPr="00B06D0A">
        <w:rPr>
          <w:rFonts w:asciiTheme="majorHAnsi" w:hAnsiTheme="majorHAnsi"/>
          <w:sz w:val="24"/>
          <w:szCs w:val="24"/>
        </w:rPr>
        <w:t xml:space="preserve"> </w:t>
      </w:r>
      <w:r w:rsidR="004177AB" w:rsidRPr="00B06D0A">
        <w:rPr>
          <w:rFonts w:asciiTheme="majorHAnsi" w:hAnsiTheme="majorHAnsi"/>
          <w:b w:val="0"/>
          <w:sz w:val="24"/>
          <w:szCs w:val="24"/>
        </w:rPr>
        <w:t>on June  16th, 2014. </w:t>
      </w:r>
    </w:p>
    <w:p w:rsidR="004177AB" w:rsidRPr="00B06D0A" w:rsidRDefault="005720A1" w:rsidP="004177AB">
      <w:pPr>
        <w:pStyle w:val="Heading2"/>
        <w:spacing w:before="0" w:beforeAutospacing="0" w:after="0" w:afterAutospacing="0"/>
        <w:rPr>
          <w:rFonts w:asciiTheme="majorHAnsi" w:hAnsiTheme="majorHAnsi"/>
          <w:b w:val="0"/>
          <w:sz w:val="24"/>
          <w:szCs w:val="24"/>
        </w:rPr>
      </w:pPr>
      <w:r>
        <w:rPr>
          <w:rFonts w:asciiTheme="majorHAnsi" w:hAnsiTheme="majorHAnsi"/>
          <w:sz w:val="24"/>
          <w:szCs w:val="24"/>
          <w:vertAlign w:val="superscript"/>
        </w:rPr>
        <w:t>5</w:t>
      </w:r>
      <w:hyperlink r:id="rId16" w:history="1">
        <w:r w:rsidR="004177AB" w:rsidRPr="00B06D0A">
          <w:rPr>
            <w:rStyle w:val="Hyperlink"/>
            <w:rFonts w:asciiTheme="majorHAnsi" w:hAnsiTheme="majorHAnsi"/>
            <w:sz w:val="24"/>
            <w:szCs w:val="24"/>
          </w:rPr>
          <w:t>www.thrivemovement.com</w:t>
        </w:r>
      </w:hyperlink>
    </w:p>
    <w:p w:rsidR="004177AB" w:rsidRPr="00B06D0A" w:rsidRDefault="004177AB" w:rsidP="004177AB">
      <w:pPr>
        <w:pStyle w:val="Heading2"/>
        <w:spacing w:before="0" w:beforeAutospacing="0" w:after="0" w:afterAutospacing="0"/>
        <w:rPr>
          <w:rFonts w:asciiTheme="majorHAnsi" w:hAnsiTheme="majorHAnsi"/>
          <w:b w:val="0"/>
          <w:sz w:val="24"/>
          <w:szCs w:val="24"/>
        </w:rPr>
      </w:pPr>
      <w:r w:rsidRPr="00B06D0A">
        <w:rPr>
          <w:rFonts w:asciiTheme="majorHAnsi" w:hAnsiTheme="majorHAnsi"/>
          <w:b w:val="0"/>
          <w:sz w:val="24"/>
          <w:szCs w:val="24"/>
        </w:rPr>
        <w:t xml:space="preserve">  </w:t>
      </w:r>
    </w:p>
    <w:p w:rsidR="004177AB" w:rsidRPr="00E033C4" w:rsidRDefault="004177AB" w:rsidP="004177AB">
      <w:pPr>
        <w:pStyle w:val="Heading2"/>
        <w:rPr>
          <w:rFonts w:asciiTheme="majorHAnsi" w:hAnsiTheme="majorHAnsi"/>
          <w:b w:val="0"/>
          <w:sz w:val="24"/>
          <w:szCs w:val="24"/>
        </w:rPr>
      </w:pPr>
    </w:p>
    <w:p w:rsidR="004177AB" w:rsidRPr="00E033C4" w:rsidRDefault="004177AB" w:rsidP="004177AB">
      <w:pPr>
        <w:pStyle w:val="Heading2"/>
        <w:rPr>
          <w:rFonts w:asciiTheme="majorHAnsi" w:eastAsia="Times New Roman" w:hAnsiTheme="majorHAnsi"/>
          <w:b w:val="0"/>
          <w:bCs w:val="0"/>
          <w:sz w:val="24"/>
          <w:szCs w:val="24"/>
        </w:rPr>
      </w:pPr>
    </w:p>
    <w:p w:rsidR="00F90266" w:rsidRPr="00E033C4" w:rsidRDefault="00F90266" w:rsidP="00454514">
      <w:pPr>
        <w:pStyle w:val="Heading2"/>
        <w:ind w:firstLine="720"/>
        <w:jc w:val="both"/>
        <w:rPr>
          <w:rFonts w:asciiTheme="majorHAnsi" w:eastAsia="Times New Roman" w:hAnsiTheme="majorHAnsi"/>
          <w:b w:val="0"/>
          <w:bCs w:val="0"/>
          <w:sz w:val="24"/>
          <w:szCs w:val="24"/>
        </w:rPr>
      </w:pPr>
      <w:r w:rsidRPr="00E033C4">
        <w:rPr>
          <w:rFonts w:asciiTheme="majorHAnsi" w:eastAsia="Times New Roman" w:hAnsiTheme="majorHAnsi"/>
          <w:b w:val="0"/>
          <w:bCs w:val="0"/>
          <w:sz w:val="24"/>
          <w:szCs w:val="24"/>
        </w:rPr>
        <w:t>  </w:t>
      </w:r>
    </w:p>
    <w:p w:rsidR="00F90266" w:rsidRPr="00E033C4" w:rsidRDefault="00F90266" w:rsidP="00454514">
      <w:pPr>
        <w:jc w:val="both"/>
        <w:rPr>
          <w:rFonts w:asciiTheme="majorHAnsi" w:hAnsiTheme="majorHAnsi"/>
          <w:sz w:val="24"/>
          <w:szCs w:val="24"/>
        </w:rPr>
      </w:pPr>
    </w:p>
    <w:p w:rsidR="00F90266" w:rsidRPr="00E033C4" w:rsidRDefault="00F90266" w:rsidP="00454514">
      <w:pPr>
        <w:jc w:val="both"/>
        <w:rPr>
          <w:rFonts w:asciiTheme="majorHAnsi" w:hAnsiTheme="majorHAnsi"/>
          <w:sz w:val="24"/>
          <w:szCs w:val="24"/>
        </w:rPr>
      </w:pPr>
    </w:p>
    <w:p w:rsidR="00F90266" w:rsidRPr="00E033C4" w:rsidRDefault="00F90266" w:rsidP="00454514">
      <w:pPr>
        <w:jc w:val="both"/>
        <w:rPr>
          <w:rFonts w:asciiTheme="majorHAnsi" w:hAnsiTheme="majorHAnsi"/>
          <w:sz w:val="24"/>
          <w:szCs w:val="24"/>
        </w:rPr>
      </w:pPr>
    </w:p>
    <w:p w:rsidR="00F90266" w:rsidRPr="00E033C4" w:rsidRDefault="00F90266" w:rsidP="00454514">
      <w:pPr>
        <w:jc w:val="both"/>
        <w:rPr>
          <w:rFonts w:asciiTheme="majorHAnsi" w:hAnsiTheme="majorHAnsi"/>
          <w:sz w:val="24"/>
          <w:szCs w:val="24"/>
        </w:rPr>
      </w:pPr>
    </w:p>
    <w:p w:rsidR="00AF5BD5" w:rsidRPr="00E033C4" w:rsidRDefault="00AF5BD5">
      <w:pPr>
        <w:rPr>
          <w:rFonts w:asciiTheme="majorHAnsi" w:hAnsiTheme="majorHAnsi"/>
          <w:sz w:val="24"/>
          <w:szCs w:val="24"/>
        </w:rPr>
      </w:pPr>
    </w:p>
    <w:sectPr w:rsidR="00AF5BD5" w:rsidRPr="00E033C4" w:rsidSect="00AF5BD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B93" w:rsidRDefault="004C3B93" w:rsidP="004C6A39">
      <w:r>
        <w:separator/>
      </w:r>
    </w:p>
  </w:endnote>
  <w:endnote w:type="continuationSeparator" w:id="1">
    <w:p w:rsidR="004C3B93" w:rsidRDefault="004C3B93" w:rsidP="004C6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39" w:rsidRDefault="004C6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2782"/>
      <w:docPartObj>
        <w:docPartGallery w:val="Page Numbers (Bottom of Page)"/>
        <w:docPartUnique/>
      </w:docPartObj>
    </w:sdtPr>
    <w:sdtContent>
      <w:p w:rsidR="004C6A39" w:rsidRDefault="00AC4CC3">
        <w:pPr>
          <w:pStyle w:val="Footer"/>
          <w:jc w:val="center"/>
        </w:pPr>
        <w:fldSimple w:instr=" PAGE   \* MERGEFORMAT ">
          <w:r w:rsidR="009C63DC">
            <w:rPr>
              <w:noProof/>
            </w:rPr>
            <w:t>2</w:t>
          </w:r>
        </w:fldSimple>
      </w:p>
    </w:sdtContent>
  </w:sdt>
  <w:p w:rsidR="004C6A39" w:rsidRDefault="004C6A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39" w:rsidRDefault="004C6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B93" w:rsidRDefault="004C3B93" w:rsidP="004C6A39">
      <w:r>
        <w:separator/>
      </w:r>
    </w:p>
  </w:footnote>
  <w:footnote w:type="continuationSeparator" w:id="1">
    <w:p w:rsidR="004C3B93" w:rsidRDefault="004C3B93" w:rsidP="004C6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39" w:rsidRDefault="004C6A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39" w:rsidRDefault="004C6A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39" w:rsidRDefault="004C6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30AD1"/>
    <w:multiLevelType w:val="multilevel"/>
    <w:tmpl w:val="59A8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266"/>
    <w:rsid w:val="000850D6"/>
    <w:rsid w:val="001C515E"/>
    <w:rsid w:val="00245D99"/>
    <w:rsid w:val="0028022C"/>
    <w:rsid w:val="002C0D8E"/>
    <w:rsid w:val="00312E2A"/>
    <w:rsid w:val="00342514"/>
    <w:rsid w:val="00364E8C"/>
    <w:rsid w:val="003849BB"/>
    <w:rsid w:val="003D414A"/>
    <w:rsid w:val="004177AB"/>
    <w:rsid w:val="00454514"/>
    <w:rsid w:val="004C3B93"/>
    <w:rsid w:val="004C6A39"/>
    <w:rsid w:val="005720A1"/>
    <w:rsid w:val="006A39C4"/>
    <w:rsid w:val="006D248C"/>
    <w:rsid w:val="007601A5"/>
    <w:rsid w:val="008E214F"/>
    <w:rsid w:val="009C63DC"/>
    <w:rsid w:val="00A46FB6"/>
    <w:rsid w:val="00AC4CC3"/>
    <w:rsid w:val="00AF5BD5"/>
    <w:rsid w:val="00B06D0A"/>
    <w:rsid w:val="00B73D09"/>
    <w:rsid w:val="00B91FB4"/>
    <w:rsid w:val="00BF0538"/>
    <w:rsid w:val="00C83B97"/>
    <w:rsid w:val="00E033C4"/>
    <w:rsid w:val="00F90266"/>
    <w:rsid w:val="00FA7CD0"/>
    <w:rsid w:val="00FB1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266"/>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F90266"/>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B06D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0266"/>
    <w:rPr>
      <w:rFonts w:ascii="Times New Roman" w:hAnsi="Times New Roman" w:cs="Times New Roman"/>
      <w:b/>
      <w:bCs/>
      <w:sz w:val="36"/>
      <w:szCs w:val="36"/>
    </w:rPr>
  </w:style>
  <w:style w:type="character" w:styleId="Hyperlink">
    <w:name w:val="Hyperlink"/>
    <w:basedOn w:val="DefaultParagraphFont"/>
    <w:uiPriority w:val="99"/>
    <w:unhideWhenUsed/>
    <w:rsid w:val="00F90266"/>
    <w:rPr>
      <w:color w:val="0000FF"/>
      <w:u w:val="single"/>
    </w:rPr>
  </w:style>
  <w:style w:type="character" w:customStyle="1" w:styleId="Heading3Char">
    <w:name w:val="Heading 3 Char"/>
    <w:basedOn w:val="DefaultParagraphFont"/>
    <w:link w:val="Heading3"/>
    <w:uiPriority w:val="9"/>
    <w:semiHidden/>
    <w:rsid w:val="00B06D0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06D0A"/>
    <w:rPr>
      <w:i/>
      <w:iCs/>
    </w:rPr>
  </w:style>
  <w:style w:type="character" w:styleId="HTMLCite">
    <w:name w:val="HTML Cite"/>
    <w:basedOn w:val="DefaultParagraphFont"/>
    <w:uiPriority w:val="99"/>
    <w:semiHidden/>
    <w:unhideWhenUsed/>
    <w:rsid w:val="00B06D0A"/>
    <w:rPr>
      <w:i/>
      <w:iCs/>
    </w:rPr>
  </w:style>
  <w:style w:type="character" w:customStyle="1" w:styleId="st">
    <w:name w:val="st"/>
    <w:basedOn w:val="DefaultParagraphFont"/>
    <w:rsid w:val="00B06D0A"/>
  </w:style>
  <w:style w:type="paragraph" w:styleId="Header">
    <w:name w:val="header"/>
    <w:basedOn w:val="Normal"/>
    <w:link w:val="HeaderChar"/>
    <w:uiPriority w:val="99"/>
    <w:semiHidden/>
    <w:unhideWhenUsed/>
    <w:rsid w:val="004C6A39"/>
    <w:pPr>
      <w:tabs>
        <w:tab w:val="center" w:pos="4680"/>
        <w:tab w:val="right" w:pos="9360"/>
      </w:tabs>
    </w:pPr>
  </w:style>
  <w:style w:type="character" w:customStyle="1" w:styleId="HeaderChar">
    <w:name w:val="Header Char"/>
    <w:basedOn w:val="DefaultParagraphFont"/>
    <w:link w:val="Header"/>
    <w:uiPriority w:val="99"/>
    <w:semiHidden/>
    <w:rsid w:val="004C6A39"/>
    <w:rPr>
      <w:rFonts w:ascii="Calibri" w:hAnsi="Calibri" w:cs="Times New Roman"/>
    </w:rPr>
  </w:style>
  <w:style w:type="paragraph" w:styleId="Footer">
    <w:name w:val="footer"/>
    <w:basedOn w:val="Normal"/>
    <w:link w:val="FooterChar"/>
    <w:uiPriority w:val="99"/>
    <w:unhideWhenUsed/>
    <w:rsid w:val="004C6A39"/>
    <w:pPr>
      <w:tabs>
        <w:tab w:val="center" w:pos="4680"/>
        <w:tab w:val="right" w:pos="9360"/>
      </w:tabs>
    </w:pPr>
  </w:style>
  <w:style w:type="character" w:customStyle="1" w:styleId="FooterChar">
    <w:name w:val="Footer Char"/>
    <w:basedOn w:val="DefaultParagraphFont"/>
    <w:link w:val="Footer"/>
    <w:uiPriority w:val="99"/>
    <w:rsid w:val="004C6A39"/>
    <w:rPr>
      <w:rFonts w:ascii="Calibri" w:hAnsi="Calibri" w:cs="Times New Roman"/>
    </w:rPr>
  </w:style>
  <w:style w:type="paragraph" w:styleId="BalloonText">
    <w:name w:val="Balloon Text"/>
    <w:basedOn w:val="Normal"/>
    <w:link w:val="BalloonTextChar"/>
    <w:uiPriority w:val="99"/>
    <w:semiHidden/>
    <w:unhideWhenUsed/>
    <w:rsid w:val="000850D6"/>
    <w:rPr>
      <w:rFonts w:ascii="Tahoma" w:hAnsi="Tahoma" w:cs="Tahoma"/>
      <w:sz w:val="16"/>
      <w:szCs w:val="16"/>
    </w:rPr>
  </w:style>
  <w:style w:type="character" w:customStyle="1" w:styleId="BalloonTextChar">
    <w:name w:val="Balloon Text Char"/>
    <w:basedOn w:val="DefaultParagraphFont"/>
    <w:link w:val="BalloonText"/>
    <w:uiPriority w:val="99"/>
    <w:semiHidden/>
    <w:rsid w:val="000850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247450">
      <w:bodyDiv w:val="1"/>
      <w:marLeft w:val="0"/>
      <w:marRight w:val="0"/>
      <w:marTop w:val="0"/>
      <w:marBottom w:val="0"/>
      <w:divBdr>
        <w:top w:val="none" w:sz="0" w:space="0" w:color="auto"/>
        <w:left w:val="none" w:sz="0" w:space="0" w:color="auto"/>
        <w:bottom w:val="none" w:sz="0" w:space="0" w:color="auto"/>
        <w:right w:val="none" w:sz="0" w:space="0" w:color="auto"/>
      </w:divBdr>
    </w:div>
    <w:div w:id="1209760992">
      <w:bodyDiv w:val="1"/>
      <w:marLeft w:val="0"/>
      <w:marRight w:val="0"/>
      <w:marTop w:val="0"/>
      <w:marBottom w:val="0"/>
      <w:divBdr>
        <w:top w:val="none" w:sz="0" w:space="0" w:color="auto"/>
        <w:left w:val="none" w:sz="0" w:space="0" w:color="auto"/>
        <w:bottom w:val="none" w:sz="0" w:space="0" w:color="auto"/>
        <w:right w:val="none" w:sz="0" w:space="0" w:color="auto"/>
      </w:divBdr>
      <w:divsChild>
        <w:div w:id="1030030675">
          <w:marLeft w:val="0"/>
          <w:marRight w:val="0"/>
          <w:marTop w:val="0"/>
          <w:marBottom w:val="0"/>
          <w:divBdr>
            <w:top w:val="none" w:sz="0" w:space="0" w:color="auto"/>
            <w:left w:val="none" w:sz="0" w:space="0" w:color="auto"/>
            <w:bottom w:val="none" w:sz="0" w:space="0" w:color="auto"/>
            <w:right w:val="none" w:sz="0" w:space="0" w:color="auto"/>
          </w:divBdr>
          <w:divsChild>
            <w:div w:id="1445494367">
              <w:marLeft w:val="0"/>
              <w:marRight w:val="0"/>
              <w:marTop w:val="0"/>
              <w:marBottom w:val="0"/>
              <w:divBdr>
                <w:top w:val="none" w:sz="0" w:space="0" w:color="auto"/>
                <w:left w:val="none" w:sz="0" w:space="0" w:color="auto"/>
                <w:bottom w:val="none" w:sz="0" w:space="0" w:color="auto"/>
                <w:right w:val="none" w:sz="0" w:space="0" w:color="auto"/>
              </w:divBdr>
              <w:divsChild>
                <w:div w:id="298075016">
                  <w:marLeft w:val="0"/>
                  <w:marRight w:val="0"/>
                  <w:marTop w:val="0"/>
                  <w:marBottom w:val="0"/>
                  <w:divBdr>
                    <w:top w:val="none" w:sz="0" w:space="0" w:color="auto"/>
                    <w:left w:val="none" w:sz="0" w:space="0" w:color="auto"/>
                    <w:bottom w:val="none" w:sz="0" w:space="0" w:color="auto"/>
                    <w:right w:val="none" w:sz="0" w:space="0" w:color="auto"/>
                  </w:divBdr>
                  <w:divsChild>
                    <w:div w:id="1744450584">
                      <w:marLeft w:val="0"/>
                      <w:marRight w:val="0"/>
                      <w:marTop w:val="0"/>
                      <w:marBottom w:val="0"/>
                      <w:divBdr>
                        <w:top w:val="none" w:sz="0" w:space="0" w:color="auto"/>
                        <w:left w:val="none" w:sz="0" w:space="0" w:color="auto"/>
                        <w:bottom w:val="none" w:sz="0" w:space="0" w:color="auto"/>
                        <w:right w:val="none" w:sz="0" w:space="0" w:color="auto"/>
                      </w:divBdr>
                      <w:divsChild>
                        <w:div w:id="1692024302">
                          <w:marLeft w:val="0"/>
                          <w:marRight w:val="0"/>
                          <w:marTop w:val="0"/>
                          <w:marBottom w:val="0"/>
                          <w:divBdr>
                            <w:top w:val="none" w:sz="0" w:space="0" w:color="auto"/>
                            <w:left w:val="none" w:sz="0" w:space="0" w:color="auto"/>
                            <w:bottom w:val="none" w:sz="0" w:space="0" w:color="auto"/>
                            <w:right w:val="none" w:sz="0" w:space="0" w:color="auto"/>
                          </w:divBdr>
                          <w:divsChild>
                            <w:div w:id="264850033">
                              <w:marLeft w:val="0"/>
                              <w:marRight w:val="0"/>
                              <w:marTop w:val="0"/>
                              <w:marBottom w:val="0"/>
                              <w:divBdr>
                                <w:top w:val="none" w:sz="0" w:space="0" w:color="auto"/>
                                <w:left w:val="none" w:sz="0" w:space="0" w:color="auto"/>
                                <w:bottom w:val="none" w:sz="0" w:space="0" w:color="auto"/>
                                <w:right w:val="none" w:sz="0" w:space="0" w:color="auto"/>
                              </w:divBdr>
                              <w:divsChild>
                                <w:div w:id="511336155">
                                  <w:marLeft w:val="0"/>
                                  <w:marRight w:val="0"/>
                                  <w:marTop w:val="0"/>
                                  <w:marBottom w:val="0"/>
                                  <w:divBdr>
                                    <w:top w:val="none" w:sz="0" w:space="0" w:color="auto"/>
                                    <w:left w:val="none" w:sz="0" w:space="0" w:color="auto"/>
                                    <w:bottom w:val="none" w:sz="0" w:space="0" w:color="auto"/>
                                    <w:right w:val="none" w:sz="0" w:space="0" w:color="auto"/>
                                  </w:divBdr>
                                  <w:divsChild>
                                    <w:div w:id="971714612">
                                      <w:marLeft w:val="0"/>
                                      <w:marRight w:val="0"/>
                                      <w:marTop w:val="0"/>
                                      <w:marBottom w:val="0"/>
                                      <w:divBdr>
                                        <w:top w:val="none" w:sz="0" w:space="0" w:color="auto"/>
                                        <w:left w:val="none" w:sz="0" w:space="0" w:color="auto"/>
                                        <w:bottom w:val="none" w:sz="0" w:space="0" w:color="auto"/>
                                        <w:right w:val="none" w:sz="0" w:space="0" w:color="auto"/>
                                      </w:divBdr>
                                      <w:divsChild>
                                        <w:div w:id="1151749100">
                                          <w:marLeft w:val="0"/>
                                          <w:marRight w:val="0"/>
                                          <w:marTop w:val="0"/>
                                          <w:marBottom w:val="0"/>
                                          <w:divBdr>
                                            <w:top w:val="none" w:sz="0" w:space="0" w:color="auto"/>
                                            <w:left w:val="none" w:sz="0" w:space="0" w:color="auto"/>
                                            <w:bottom w:val="none" w:sz="0" w:space="0" w:color="auto"/>
                                            <w:right w:val="none" w:sz="0" w:space="0" w:color="auto"/>
                                          </w:divBdr>
                                          <w:divsChild>
                                            <w:div w:id="946619305">
                                              <w:marLeft w:val="0"/>
                                              <w:marRight w:val="0"/>
                                              <w:marTop w:val="0"/>
                                              <w:marBottom w:val="0"/>
                                              <w:divBdr>
                                                <w:top w:val="none" w:sz="0" w:space="0" w:color="auto"/>
                                                <w:left w:val="none" w:sz="0" w:space="0" w:color="auto"/>
                                                <w:bottom w:val="none" w:sz="0" w:space="0" w:color="auto"/>
                                                <w:right w:val="none" w:sz="0" w:space="0" w:color="auto"/>
                                              </w:divBdr>
                                              <w:divsChild>
                                                <w:div w:id="1603217838">
                                                  <w:marLeft w:val="0"/>
                                                  <w:marRight w:val="0"/>
                                                  <w:marTop w:val="0"/>
                                                  <w:marBottom w:val="0"/>
                                                  <w:divBdr>
                                                    <w:top w:val="none" w:sz="0" w:space="0" w:color="auto"/>
                                                    <w:left w:val="none" w:sz="0" w:space="0" w:color="auto"/>
                                                    <w:bottom w:val="none" w:sz="0" w:space="0" w:color="auto"/>
                                                    <w:right w:val="none" w:sz="0" w:space="0" w:color="auto"/>
                                                  </w:divBdr>
                                                  <w:divsChild>
                                                    <w:div w:id="1644964979">
                                                      <w:marLeft w:val="0"/>
                                                      <w:marRight w:val="0"/>
                                                      <w:marTop w:val="0"/>
                                                      <w:marBottom w:val="0"/>
                                                      <w:divBdr>
                                                        <w:top w:val="none" w:sz="0" w:space="0" w:color="auto"/>
                                                        <w:left w:val="none" w:sz="0" w:space="0" w:color="auto"/>
                                                        <w:bottom w:val="none" w:sz="0" w:space="0" w:color="auto"/>
                                                        <w:right w:val="none" w:sz="0" w:space="0" w:color="auto"/>
                                                      </w:divBdr>
                                                      <w:divsChild>
                                                        <w:div w:id="10975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times.net/2014/05/putin-vision-of-war-with-satanic-america-terrifies-kremli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hare-international.org" TargetMode="External"/><Relationship Id="rId12" Type="http://schemas.openxmlformats.org/officeDocument/2006/relationships/hyperlink" Target="http://ellenbrown.com/2014/12/19/russian-roulette-taxpayers-could-be-on-the-hook-for-trillions-in-oil-derivativ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hrivemovemen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sa=t&amp;rct=j&amp;q=&amp;esrc=s&amp;source=web&amp;cd=2&amp;cad=rja&amp;uact=8&amp;ved=0CCoQFjAB&amp;url=http%3A%2F%2Fellenbrown.com%2F2012%2F11%2F08%2Fits-the-interest-stupid-why-bankers-rule-the-world%2F&amp;ei=BbUAVN6yK4a4ogTV8IGoDA&amp;usg=AFQjCNEUvuf29D3WJymmos3wcyz1uTCnXA&amp;bvm=bv.74115972,d.cG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utimes.net/author/admin/" TargetMode="External"/><Relationship Id="rId23" Type="http://schemas.openxmlformats.org/officeDocument/2006/relationships/fontTable" Target="fontTable.xml"/><Relationship Id="rId10" Type="http://schemas.openxmlformats.org/officeDocument/2006/relationships/hyperlink" Target="http://www.FreePythagorasTeaching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yperlink" Target="http://www.eutimes.net/2014/06/putin-responds-in-force-after-obama-orders-atomic-bombs-to-euro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2015-06-17T22:45:00Z</dcterms:created>
  <dcterms:modified xsi:type="dcterms:W3CDTF">2015-06-17T22:45:00Z</dcterms:modified>
</cp:coreProperties>
</file>