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BAE" w:rsidRDefault="00D73A14" w:rsidP="00656BDC">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E6BAE">
        <w:rPr>
          <w:rFonts w:ascii="Verdana" w:hAnsi="Verdana"/>
          <w:i/>
          <w:color w:val="000000"/>
          <w:sz w:val="20"/>
          <w:szCs w:val="20"/>
        </w:rPr>
        <w:t>DATA SHEET</w:t>
      </w:r>
      <w:r w:rsidR="00DE6BAE">
        <w:rPr>
          <w:b/>
        </w:rPr>
        <w:t xml:space="preserve"> </w:t>
      </w:r>
    </w:p>
    <w:p w:rsidR="00DE6BAE" w:rsidRDefault="00DE6BAE" w:rsidP="00656BDC">
      <w:pPr>
        <w:rPr>
          <w:b/>
        </w:rPr>
      </w:pPr>
    </w:p>
    <w:p w:rsidR="00927CAF" w:rsidRPr="00D73A14" w:rsidRDefault="00927CAF" w:rsidP="00656BDC">
      <w:pPr>
        <w:rPr>
          <w:color w:val="C00000"/>
        </w:rPr>
      </w:pPr>
      <w:r w:rsidRPr="00D73A14">
        <w:rPr>
          <w:color w:val="C00000"/>
        </w:rPr>
        <w:t>Alkaline Phosphatase ENHANCER</w:t>
      </w:r>
    </w:p>
    <w:p w:rsidR="002E358F" w:rsidRDefault="002E358F" w:rsidP="00656BDC">
      <w:pPr>
        <w:rPr>
          <w:b/>
        </w:rPr>
      </w:pPr>
    </w:p>
    <w:p w:rsidR="00656BDC" w:rsidRDefault="00656BDC" w:rsidP="00656BDC">
      <w:r>
        <w:rPr>
          <w:b/>
        </w:rPr>
        <w:t>Catalog number</w:t>
      </w:r>
      <w:r w:rsidR="00AE1994">
        <w:rPr>
          <w:b/>
        </w:rPr>
        <w:t>:</w:t>
      </w:r>
      <w:r w:rsidR="00927CAF">
        <w:t xml:space="preserve"> AR-8214-</w:t>
      </w:r>
      <w:r w:rsidR="0076213A">
        <w:t>03 Ready</w:t>
      </w:r>
      <w:r w:rsidR="00B66A20">
        <w:t xml:space="preserve">-to use    </w:t>
      </w:r>
      <w:r w:rsidR="00F43FAF">
        <w:t>250</w:t>
      </w:r>
      <w:r w:rsidR="00AE1994">
        <w:t xml:space="preserve"> ml</w:t>
      </w:r>
      <w:r w:rsidR="00B66A20">
        <w:t xml:space="preserve"> </w:t>
      </w:r>
    </w:p>
    <w:p w:rsidR="002E358F" w:rsidRDefault="002E358F" w:rsidP="00E414B0">
      <w:pPr>
        <w:rPr>
          <w:b/>
        </w:rPr>
      </w:pPr>
    </w:p>
    <w:p w:rsidR="00E768F9" w:rsidRPr="00DA4C95" w:rsidRDefault="00924D03" w:rsidP="00E414B0">
      <w:r w:rsidRPr="00EF7F1C">
        <w:rPr>
          <w:b/>
        </w:rPr>
        <w:t>Description</w:t>
      </w:r>
      <w:r w:rsidR="00DA4C95">
        <w:rPr>
          <w:b/>
        </w:rPr>
        <w:t xml:space="preserve">: </w:t>
      </w:r>
      <w:r w:rsidR="00DA4C95" w:rsidRPr="00DA4C95">
        <w:t>Alkaline Phosphatase</w:t>
      </w:r>
      <w:r w:rsidR="0076213A">
        <w:t xml:space="preserve"> (alk. </w:t>
      </w:r>
      <w:r w:rsidR="002E358F">
        <w:t>ph</w:t>
      </w:r>
      <w:r w:rsidR="0076213A">
        <w:t>os.)</w:t>
      </w:r>
      <w:r w:rsidR="00DA4C95" w:rsidRPr="00DA4C95">
        <w:t xml:space="preserve">, an enzyme derived from bovine intestine mucosa is used as a label </w:t>
      </w:r>
      <w:r w:rsidR="00DA4C95" w:rsidRPr="00DA4C95">
        <w:rPr>
          <w:i/>
        </w:rPr>
        <w:t>in situ</w:t>
      </w:r>
      <w:r w:rsidR="00DA4C95">
        <w:rPr>
          <w:i/>
        </w:rPr>
        <w:t xml:space="preserve"> </w:t>
      </w:r>
      <w:r w:rsidR="00DA4C95" w:rsidRPr="00DA4C95">
        <w:t>hybridization</w:t>
      </w:r>
      <w:r w:rsidR="00DA4C95">
        <w:t xml:space="preserve"> and </w:t>
      </w:r>
      <w:r w:rsidR="00DA4C95" w:rsidRPr="00DA4C95">
        <w:t xml:space="preserve">Immunohistochemistry </w:t>
      </w:r>
      <w:r w:rsidR="00DA4C95">
        <w:t xml:space="preserve">(IHC).Several insoluble chromogens are used to detect this enzyme. This stable solution is used to increase the signal </w:t>
      </w:r>
      <w:r w:rsidR="00B66A20">
        <w:t>generated by alkaline phosphatase. It can be used with Fast red, BCIP/INT, BCIP/NBT</w:t>
      </w:r>
      <w:r w:rsidR="002E358F">
        <w:t xml:space="preserve">, </w:t>
      </w:r>
      <w:r w:rsidR="00B66A20">
        <w:t xml:space="preserve">our Fast Red Super (organic solvents stable, cat. </w:t>
      </w:r>
      <w:proofErr w:type="gramStart"/>
      <w:r w:rsidR="00B66A20">
        <w:t># AR-8211)</w:t>
      </w:r>
      <w:r w:rsidR="0076213A">
        <w:t xml:space="preserve"> or any other alk</w:t>
      </w:r>
      <w:r w:rsidR="002E358F">
        <w:t xml:space="preserve"> p</w:t>
      </w:r>
      <w:r w:rsidR="0076213A">
        <w:t>hos</w:t>
      </w:r>
      <w:r w:rsidR="002E358F">
        <w:t>.</w:t>
      </w:r>
      <w:proofErr w:type="gramEnd"/>
      <w:r w:rsidR="002E358F">
        <w:t xml:space="preserve"> </w:t>
      </w:r>
      <w:proofErr w:type="gramStart"/>
      <w:r w:rsidR="002E358F">
        <w:t>c</w:t>
      </w:r>
      <w:r w:rsidR="0076213A">
        <w:t>hromogen</w:t>
      </w:r>
      <w:proofErr w:type="gramEnd"/>
      <w:r w:rsidR="0076213A">
        <w:t>.</w:t>
      </w:r>
      <w:r w:rsidR="00B66A20">
        <w:t xml:space="preserve"> A single treatment of this reagent is applied before the chromogen.</w:t>
      </w:r>
    </w:p>
    <w:p w:rsidR="002E358F" w:rsidRDefault="002E358F" w:rsidP="00E414B0">
      <w:pPr>
        <w:rPr>
          <w:b/>
        </w:rPr>
      </w:pPr>
    </w:p>
    <w:p w:rsidR="00064B0F" w:rsidRDefault="00656BDC" w:rsidP="00E414B0">
      <w:proofErr w:type="gramStart"/>
      <w:r w:rsidRPr="00273A77">
        <w:rPr>
          <w:b/>
        </w:rPr>
        <w:t>Intended Use</w:t>
      </w:r>
      <w:r>
        <w:t xml:space="preserve">: </w:t>
      </w:r>
      <w:r w:rsidR="002E358F">
        <w:t>Immunohistochemistry (IHC),</w:t>
      </w:r>
      <w:r w:rsidRPr="00273A77">
        <w:t xml:space="preserve"> Immunocytchemistry</w:t>
      </w:r>
      <w:r w:rsidRPr="00B3689C">
        <w:t xml:space="preserve"> </w:t>
      </w:r>
      <w:r w:rsidRPr="009C2D95">
        <w:t>(ICC</w:t>
      </w:r>
      <w:r w:rsidR="006C0512" w:rsidRPr="002E358F">
        <w:rPr>
          <w:i/>
        </w:rPr>
        <w:t>)</w:t>
      </w:r>
      <w:r w:rsidR="002E358F" w:rsidRPr="002E358F">
        <w:rPr>
          <w:i/>
        </w:rPr>
        <w:t>, in situ</w:t>
      </w:r>
      <w:r w:rsidR="002E358F">
        <w:t xml:space="preserve"> hybridization.</w:t>
      </w:r>
      <w:proofErr w:type="gramEnd"/>
    </w:p>
    <w:p w:rsidR="002E358F" w:rsidRDefault="002E358F" w:rsidP="002E358F">
      <w:pPr>
        <w:rPr>
          <w:b/>
        </w:rPr>
      </w:pPr>
    </w:p>
    <w:p w:rsidR="00CE26CC" w:rsidRPr="002E358F" w:rsidRDefault="00B66A20" w:rsidP="002E358F">
      <w:pPr>
        <w:rPr>
          <w:b/>
        </w:rPr>
      </w:pPr>
      <w:r>
        <w:rPr>
          <w:b/>
        </w:rPr>
        <w:t>Storage: Room temperature</w:t>
      </w:r>
    </w:p>
    <w:p w:rsidR="002E358F" w:rsidRDefault="002E358F" w:rsidP="00656BDC">
      <w:pPr>
        <w:jc w:val="both"/>
        <w:rPr>
          <w:b/>
        </w:rPr>
      </w:pPr>
    </w:p>
    <w:p w:rsidR="007F4988" w:rsidRDefault="00656BDC" w:rsidP="00656BDC">
      <w:pPr>
        <w:jc w:val="both"/>
      </w:pPr>
      <w:r w:rsidRPr="006259E6">
        <w:rPr>
          <w:b/>
        </w:rPr>
        <w:t>Application:</w:t>
      </w:r>
    </w:p>
    <w:p w:rsidR="008B474F" w:rsidRDefault="008B474F" w:rsidP="008B474F">
      <w:pPr>
        <w:pStyle w:val="ListParagraph"/>
        <w:numPr>
          <w:ilvl w:val="0"/>
          <w:numId w:val="6"/>
        </w:numPr>
        <w:jc w:val="both"/>
      </w:pPr>
      <w:r>
        <w:t>After</w:t>
      </w:r>
      <w:r w:rsidR="00B66A20">
        <w:t xml:space="preserve"> the alkaline phosphatase reaction, </w:t>
      </w:r>
      <w:r>
        <w:t>wash slide</w:t>
      </w:r>
      <w:r w:rsidR="00B66A20">
        <w:t xml:space="preserve"> with buffer,</w:t>
      </w:r>
      <w:r>
        <w:t xml:space="preserve"> and distilled/ deionized water.</w:t>
      </w:r>
    </w:p>
    <w:p w:rsidR="003509D2" w:rsidRPr="00491DDE" w:rsidRDefault="003509D2" w:rsidP="008B474F">
      <w:pPr>
        <w:pStyle w:val="ListParagraph"/>
        <w:numPr>
          <w:ilvl w:val="0"/>
          <w:numId w:val="6"/>
        </w:numPr>
        <w:jc w:val="both"/>
        <w:rPr>
          <w:b/>
        </w:rPr>
      </w:pPr>
      <w:r>
        <w:t xml:space="preserve">Add few drops of </w:t>
      </w:r>
      <w:r w:rsidR="0076213A">
        <w:t xml:space="preserve">this </w:t>
      </w:r>
      <w:r w:rsidR="000A0516">
        <w:t xml:space="preserve">ready to use </w:t>
      </w:r>
      <w:r w:rsidR="000A0516" w:rsidRPr="000A0516">
        <w:rPr>
          <w:b/>
        </w:rPr>
        <w:t>E</w:t>
      </w:r>
      <w:r w:rsidRPr="000A0516">
        <w:rPr>
          <w:b/>
        </w:rPr>
        <w:t>n</w:t>
      </w:r>
      <w:r w:rsidR="00ED4F5D" w:rsidRPr="000A0516">
        <w:rPr>
          <w:b/>
        </w:rPr>
        <w:t>hanc</w:t>
      </w:r>
      <w:r w:rsidR="000A0516" w:rsidRPr="000A0516">
        <w:rPr>
          <w:b/>
        </w:rPr>
        <w:t>ing R</w:t>
      </w:r>
      <w:r w:rsidR="00ED4F5D" w:rsidRPr="000A0516">
        <w:rPr>
          <w:b/>
        </w:rPr>
        <w:t>eagent</w:t>
      </w:r>
      <w:r w:rsidR="00ED4F5D">
        <w:t xml:space="preserve"> </w:t>
      </w:r>
      <w:r w:rsidR="0076213A">
        <w:t>to cover the tissue/cell smear, for 1-2 minutes and discard.</w:t>
      </w:r>
      <w:r w:rsidR="0076213A">
        <w:rPr>
          <w:b/>
        </w:rPr>
        <w:t xml:space="preserve"> </w:t>
      </w:r>
      <w:r w:rsidR="000A0516">
        <w:rPr>
          <w:b/>
        </w:rPr>
        <w:t xml:space="preserve">DO </w:t>
      </w:r>
      <w:r w:rsidR="0076213A">
        <w:rPr>
          <w:b/>
        </w:rPr>
        <w:t>NOT WASH SLIDE.</w:t>
      </w:r>
    </w:p>
    <w:p w:rsidR="008B474F" w:rsidRDefault="008B474F" w:rsidP="008B474F">
      <w:pPr>
        <w:pStyle w:val="ListParagraph"/>
        <w:numPr>
          <w:ilvl w:val="0"/>
          <w:numId w:val="6"/>
        </w:numPr>
        <w:jc w:val="both"/>
      </w:pPr>
      <w:r>
        <w:t>Add few dr</w:t>
      </w:r>
      <w:r w:rsidR="0076213A">
        <w:t xml:space="preserve">ops of ready to use alkaline phosphatase chromogen, </w:t>
      </w:r>
      <w:r w:rsidR="006E0B64">
        <w:t>follow instructions as outlined for these chromogens.</w:t>
      </w:r>
    </w:p>
    <w:p w:rsidR="0076213A" w:rsidRDefault="0076213A" w:rsidP="0076213A">
      <w:pPr>
        <w:pStyle w:val="ListParagraph"/>
        <w:rPr>
          <w:i/>
        </w:rPr>
      </w:pPr>
    </w:p>
    <w:p w:rsidR="0076213A" w:rsidRPr="003509D2" w:rsidRDefault="0076213A" w:rsidP="0076213A">
      <w:pPr>
        <w:pStyle w:val="ListParagraph"/>
        <w:rPr>
          <w:i/>
        </w:rPr>
      </w:pPr>
      <w:r>
        <w:rPr>
          <w:i/>
        </w:rPr>
        <w:t>The unused</w:t>
      </w:r>
      <w:r w:rsidRPr="003509D2">
        <w:rPr>
          <w:i/>
        </w:rPr>
        <w:t xml:space="preserve"> solution can be discarded according to city, county, state, province or country’s regulations.</w:t>
      </w:r>
    </w:p>
    <w:p w:rsidR="0076213A" w:rsidRDefault="0076213A" w:rsidP="0076213A">
      <w:pPr>
        <w:jc w:val="both"/>
      </w:pPr>
    </w:p>
    <w:p w:rsidR="007B2A8A" w:rsidRDefault="00ED4F5D" w:rsidP="007B2A8A">
      <w:pPr>
        <w:jc w:val="both"/>
        <w:rPr>
          <w:b/>
        </w:rPr>
      </w:pPr>
      <w:r>
        <w:rPr>
          <w:b/>
        </w:rPr>
        <w:t>------------------------------------------------------------------------------------------------------------</w:t>
      </w:r>
    </w:p>
    <w:p w:rsidR="0076213A" w:rsidRPr="00453DE3" w:rsidRDefault="0076213A" w:rsidP="0076213A">
      <w:pPr>
        <w:jc w:val="both"/>
        <w:rPr>
          <w:sz w:val="20"/>
          <w:szCs w:val="20"/>
        </w:rPr>
      </w:pPr>
      <w:r w:rsidRPr="00453DE3">
        <w:rPr>
          <w:b/>
        </w:rPr>
        <w:t>Limitation and warranty:</w:t>
      </w:r>
      <w:r w:rsidRPr="00453DE3">
        <w:rPr>
          <w:sz w:val="20"/>
          <w:szCs w:val="20"/>
        </w:rPr>
        <w:t xml:space="preserve"> Our warranty is limited to the actual price paid for the product. We are not liable for any property damage, personnel injury, time, effort or economic loss due to our product.</w:t>
      </w:r>
    </w:p>
    <w:p w:rsidR="0076213A" w:rsidRDefault="0076213A" w:rsidP="0076213A">
      <w:pPr>
        <w:pBdr>
          <w:bottom w:val="single" w:sz="6" w:space="1" w:color="auto"/>
        </w:pBd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plumbing system and </w:t>
      </w:r>
      <w:r w:rsidR="002E358F">
        <w:rPr>
          <w:sz w:val="20"/>
          <w:szCs w:val="20"/>
        </w:rPr>
        <w:t>forms hydrazoic</w:t>
      </w:r>
      <w:r>
        <w:rPr>
          <w:sz w:val="20"/>
          <w:szCs w:val="20"/>
        </w:rPr>
        <w:t xml:space="preserve"> </w:t>
      </w:r>
      <w:proofErr w:type="gramStart"/>
      <w:r>
        <w:rPr>
          <w:sz w:val="20"/>
          <w:szCs w:val="20"/>
        </w:rPr>
        <w:t>acid  in</w:t>
      </w:r>
      <w:proofErr w:type="gramEnd"/>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w:t>
      </w:r>
      <w:r w:rsidR="002E358F">
        <w:rPr>
          <w:sz w:val="20"/>
          <w:szCs w:val="20"/>
        </w:rPr>
        <w:t xml:space="preserve">glasses. Do not ingest any </w:t>
      </w:r>
      <w:proofErr w:type="spellStart"/>
      <w:r w:rsidR="002E358F">
        <w:rPr>
          <w:sz w:val="20"/>
          <w:szCs w:val="20"/>
        </w:rPr>
        <w:t>lab</w:t>
      </w:r>
      <w:r>
        <w:rPr>
          <w:sz w:val="20"/>
          <w:szCs w:val="20"/>
        </w:rPr>
        <w:t>products</w:t>
      </w:r>
      <w:proofErr w:type="spellEnd"/>
      <w:r>
        <w:rPr>
          <w:sz w:val="20"/>
          <w:szCs w:val="20"/>
        </w:rPr>
        <w:t>. This product is not approved for administration in human or animals.</w:t>
      </w:r>
    </w:p>
    <w:p w:rsidR="007A64DE" w:rsidRDefault="007A64DE" w:rsidP="007A64DE">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A504DD" w:rsidRDefault="00A504DD" w:rsidP="00A504DD">
      <w:pPr>
        <w:rPr>
          <w:b/>
          <w:sz w:val="18"/>
          <w:szCs w:val="18"/>
        </w:rPr>
      </w:pPr>
      <w:r>
        <w:rPr>
          <w:b/>
          <w:sz w:val="18"/>
          <w:szCs w:val="18"/>
        </w:rPr>
        <w:t>“</w:t>
      </w:r>
      <w:r>
        <w:rPr>
          <w:b/>
          <w:i/>
          <w:sz w:val="18"/>
          <w:szCs w:val="18"/>
        </w:rPr>
        <w:t>In vitro</w:t>
      </w:r>
      <w:r>
        <w:rPr>
          <w:b/>
          <w:sz w:val="18"/>
          <w:szCs w:val="18"/>
        </w:rPr>
        <w:t xml:space="preserve"> laboratory products for research”</w:t>
      </w:r>
    </w:p>
    <w:p w:rsidR="007A64DE" w:rsidRDefault="007A64DE" w:rsidP="007A64DE">
      <w:pPr>
        <w:rPr>
          <w:sz w:val="20"/>
          <w:szCs w:val="20"/>
        </w:rPr>
      </w:pPr>
      <w:r>
        <w:rPr>
          <w:sz w:val="20"/>
          <w:szCs w:val="20"/>
        </w:rPr>
        <w:t>Phone:</w:t>
      </w:r>
      <w:r w:rsidR="00C70989">
        <w:rPr>
          <w:sz w:val="20"/>
          <w:szCs w:val="20"/>
        </w:rPr>
        <w:t xml:space="preserve"> + </w:t>
      </w:r>
      <w:r w:rsidR="007623B6">
        <w:rPr>
          <w:sz w:val="20"/>
          <w:szCs w:val="20"/>
        </w:rPr>
        <w:t xml:space="preserve">1 </w:t>
      </w:r>
      <w:r w:rsidR="00C70989">
        <w:rPr>
          <w:sz w:val="20"/>
          <w:szCs w:val="20"/>
        </w:rPr>
        <w:t>425 367 4601;</w:t>
      </w:r>
      <w:r>
        <w:rPr>
          <w:sz w:val="20"/>
          <w:szCs w:val="20"/>
        </w:rPr>
        <w:t xml:space="preserve"> Fax: + </w:t>
      </w:r>
      <w:r w:rsidR="007623B6">
        <w:rPr>
          <w:sz w:val="20"/>
          <w:szCs w:val="20"/>
        </w:rPr>
        <w:t xml:space="preserve">1 </w:t>
      </w:r>
      <w:r>
        <w:rPr>
          <w:sz w:val="20"/>
          <w:szCs w:val="20"/>
        </w:rPr>
        <w:t xml:space="preserve">425 367 4817; cell (mobile) phone: + </w:t>
      </w:r>
      <w:r w:rsidR="007623B6">
        <w:rPr>
          <w:sz w:val="20"/>
          <w:szCs w:val="20"/>
        </w:rPr>
        <w:t xml:space="preserve">1 </w:t>
      </w:r>
      <w:r>
        <w:rPr>
          <w:sz w:val="20"/>
          <w:szCs w:val="20"/>
        </w:rPr>
        <w:t>425 314 0199</w:t>
      </w:r>
    </w:p>
    <w:p w:rsidR="007A64DE" w:rsidRDefault="007A64DE" w:rsidP="007A64DE">
      <w:pPr>
        <w:rPr>
          <w:sz w:val="20"/>
          <w:szCs w:val="20"/>
        </w:rPr>
      </w:pPr>
      <w:r>
        <w:rPr>
          <w:sz w:val="20"/>
          <w:szCs w:val="20"/>
        </w:rPr>
        <w:t xml:space="preserve">Marketing phone: + </w:t>
      </w:r>
      <w:r w:rsidR="007623B6">
        <w:rPr>
          <w:sz w:val="20"/>
          <w:szCs w:val="20"/>
        </w:rPr>
        <w:t xml:space="preserve">1 </w:t>
      </w:r>
      <w:r>
        <w:rPr>
          <w:sz w:val="20"/>
          <w:szCs w:val="20"/>
        </w:rPr>
        <w:t>650 343 IBSC (4272); e-mail:anitaIBSC@aol.com</w:t>
      </w:r>
    </w:p>
    <w:p w:rsidR="007A64DE" w:rsidRDefault="007A64DE" w:rsidP="007A64DE">
      <w:pPr>
        <w:rPr>
          <w:sz w:val="20"/>
          <w:szCs w:val="20"/>
        </w:rPr>
      </w:pPr>
      <w:r>
        <w:rPr>
          <w:sz w:val="20"/>
          <w:szCs w:val="20"/>
        </w:rPr>
        <w:t xml:space="preserve">Web site: </w:t>
      </w:r>
      <w:hyperlink r:id="rId6" w:history="1">
        <w:r w:rsidRPr="00D73A14">
          <w:rPr>
            <w:rStyle w:val="Hyperlink"/>
            <w:color w:val="auto"/>
            <w:sz w:val="20"/>
            <w:szCs w:val="20"/>
          </w:rPr>
          <w:t>www.immunobioscience.com</w:t>
        </w:r>
      </w:hyperlink>
      <w:r w:rsidRPr="00D73A14">
        <w:t>;</w:t>
      </w:r>
      <w:r w:rsidRPr="00D73A14">
        <w:rPr>
          <w:sz w:val="20"/>
          <w:szCs w:val="20"/>
        </w:rPr>
        <w:t xml:space="preserve"> E-mail: </w:t>
      </w:r>
      <w:hyperlink r:id="rId7" w:history="1">
        <w:r w:rsidR="00DF0D19" w:rsidRPr="00D73A14">
          <w:rPr>
            <w:rStyle w:val="Hyperlink"/>
            <w:color w:val="auto"/>
            <w:sz w:val="20"/>
            <w:szCs w:val="20"/>
          </w:rPr>
          <w:t>baderbo@gmail.com</w:t>
        </w:r>
      </w:hyperlink>
    </w:p>
    <w:p w:rsidR="00DF0D19" w:rsidRDefault="00DF0D19" w:rsidP="007A64DE">
      <w:pPr>
        <w:rPr>
          <w:sz w:val="20"/>
          <w:szCs w:val="20"/>
        </w:rPr>
      </w:pPr>
      <w:r>
        <w:rPr>
          <w:sz w:val="20"/>
          <w:szCs w:val="20"/>
        </w:rPr>
        <w:t>Product of USA</w:t>
      </w:r>
    </w:p>
    <w:p w:rsidR="007A64DE" w:rsidRDefault="007A64DE" w:rsidP="007A64DE">
      <w:pPr>
        <w:rPr>
          <w:sz w:val="20"/>
          <w:szCs w:val="20"/>
        </w:rPr>
      </w:pPr>
    </w:p>
    <w:p w:rsidR="00064B0F" w:rsidRPr="00ED4F5D" w:rsidRDefault="00064B0F" w:rsidP="007A64DE"/>
    <w:sectPr w:rsidR="00064B0F" w:rsidRPr="00ED4F5D"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212C7"/>
    <w:rsid w:val="00040445"/>
    <w:rsid w:val="00045B1D"/>
    <w:rsid w:val="00064B0F"/>
    <w:rsid w:val="000A0516"/>
    <w:rsid w:val="000A39AF"/>
    <w:rsid w:val="000A72EE"/>
    <w:rsid w:val="00116D0A"/>
    <w:rsid w:val="001220F5"/>
    <w:rsid w:val="00130740"/>
    <w:rsid w:val="0015289C"/>
    <w:rsid w:val="00162822"/>
    <w:rsid w:val="0021700F"/>
    <w:rsid w:val="00236EC5"/>
    <w:rsid w:val="00246DC8"/>
    <w:rsid w:val="00296E18"/>
    <w:rsid w:val="002E1C0E"/>
    <w:rsid w:val="002E358F"/>
    <w:rsid w:val="00312510"/>
    <w:rsid w:val="0032729D"/>
    <w:rsid w:val="00344218"/>
    <w:rsid w:val="003509D2"/>
    <w:rsid w:val="0036111E"/>
    <w:rsid w:val="0036475B"/>
    <w:rsid w:val="003A3751"/>
    <w:rsid w:val="003C7E0B"/>
    <w:rsid w:val="003E7F0B"/>
    <w:rsid w:val="003F782F"/>
    <w:rsid w:val="0042521E"/>
    <w:rsid w:val="004268C8"/>
    <w:rsid w:val="00473C5C"/>
    <w:rsid w:val="00491DDE"/>
    <w:rsid w:val="004D1F6C"/>
    <w:rsid w:val="00553C0E"/>
    <w:rsid w:val="00583E9E"/>
    <w:rsid w:val="005876AD"/>
    <w:rsid w:val="005B2F2B"/>
    <w:rsid w:val="005B4607"/>
    <w:rsid w:val="005E7E3B"/>
    <w:rsid w:val="00656BDC"/>
    <w:rsid w:val="006C0512"/>
    <w:rsid w:val="006E0B64"/>
    <w:rsid w:val="006F48BD"/>
    <w:rsid w:val="00702D85"/>
    <w:rsid w:val="00740D14"/>
    <w:rsid w:val="007517A8"/>
    <w:rsid w:val="0076213A"/>
    <w:rsid w:val="007623B6"/>
    <w:rsid w:val="00765AEA"/>
    <w:rsid w:val="007A64DE"/>
    <w:rsid w:val="007A691B"/>
    <w:rsid w:val="007B2A8A"/>
    <w:rsid w:val="007C1391"/>
    <w:rsid w:val="007E3BB0"/>
    <w:rsid w:val="007F4988"/>
    <w:rsid w:val="00857EAE"/>
    <w:rsid w:val="0089144C"/>
    <w:rsid w:val="008A2927"/>
    <w:rsid w:val="008B474F"/>
    <w:rsid w:val="008D002D"/>
    <w:rsid w:val="008D497C"/>
    <w:rsid w:val="008E2C6D"/>
    <w:rsid w:val="008E408D"/>
    <w:rsid w:val="008F3D03"/>
    <w:rsid w:val="00924D03"/>
    <w:rsid w:val="00927CAF"/>
    <w:rsid w:val="00976004"/>
    <w:rsid w:val="00991F3C"/>
    <w:rsid w:val="0099681E"/>
    <w:rsid w:val="009E6926"/>
    <w:rsid w:val="00A118BE"/>
    <w:rsid w:val="00A1631B"/>
    <w:rsid w:val="00A24CD6"/>
    <w:rsid w:val="00A504DD"/>
    <w:rsid w:val="00A55D55"/>
    <w:rsid w:val="00A942D9"/>
    <w:rsid w:val="00AE07BF"/>
    <w:rsid w:val="00AE1994"/>
    <w:rsid w:val="00B34592"/>
    <w:rsid w:val="00B40D20"/>
    <w:rsid w:val="00B60D6B"/>
    <w:rsid w:val="00B66A20"/>
    <w:rsid w:val="00B83046"/>
    <w:rsid w:val="00C04ACA"/>
    <w:rsid w:val="00C25D76"/>
    <w:rsid w:val="00C70989"/>
    <w:rsid w:val="00CD3A97"/>
    <w:rsid w:val="00CE26CC"/>
    <w:rsid w:val="00D56052"/>
    <w:rsid w:val="00D73A14"/>
    <w:rsid w:val="00D841D8"/>
    <w:rsid w:val="00DA2BB8"/>
    <w:rsid w:val="00DA4C95"/>
    <w:rsid w:val="00DE6BAE"/>
    <w:rsid w:val="00DF0D19"/>
    <w:rsid w:val="00E30404"/>
    <w:rsid w:val="00E36659"/>
    <w:rsid w:val="00E414B0"/>
    <w:rsid w:val="00E711A0"/>
    <w:rsid w:val="00E768F9"/>
    <w:rsid w:val="00E966A4"/>
    <w:rsid w:val="00EA08C1"/>
    <w:rsid w:val="00EB457B"/>
    <w:rsid w:val="00ED4F5D"/>
    <w:rsid w:val="00EF3BCB"/>
    <w:rsid w:val="00EF7F1C"/>
    <w:rsid w:val="00F34A53"/>
    <w:rsid w:val="00F43FAF"/>
    <w:rsid w:val="00F8792A"/>
    <w:rsid w:val="00F93466"/>
    <w:rsid w:val="00FA3829"/>
    <w:rsid w:val="00FB652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40283060">
      <w:bodyDiv w:val="1"/>
      <w:marLeft w:val="0"/>
      <w:marRight w:val="0"/>
      <w:marTop w:val="0"/>
      <w:marBottom w:val="0"/>
      <w:divBdr>
        <w:top w:val="none" w:sz="0" w:space="0" w:color="auto"/>
        <w:left w:val="none" w:sz="0" w:space="0" w:color="auto"/>
        <w:bottom w:val="none" w:sz="0" w:space="0" w:color="auto"/>
        <w:right w:val="none" w:sz="0" w:space="0" w:color="auto"/>
      </w:divBdr>
    </w:div>
    <w:div w:id="596014122">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458569535">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9A5FE-8058-40A7-B567-E8F34D28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2012-03-16T16:38:00Z</cp:lastPrinted>
  <dcterms:created xsi:type="dcterms:W3CDTF">2010-06-30T21:48:00Z</dcterms:created>
  <dcterms:modified xsi:type="dcterms:W3CDTF">2014-01-31T01:02:00Z</dcterms:modified>
</cp:coreProperties>
</file>