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3C" w:rsidRPr="00747631" w:rsidRDefault="00C959E1" w:rsidP="00747631">
      <w:pPr>
        <w:pStyle w:val="Heading2"/>
        <w:rPr>
          <w:b/>
          <w:color w:val="385623" w:themeColor="accent6" w:themeShade="80"/>
        </w:rPr>
      </w:pPr>
      <w:r w:rsidRPr="00747631">
        <w:rPr>
          <w:b/>
          <w:color w:val="385623" w:themeColor="accent6" w:themeShade="80"/>
        </w:rPr>
        <w:t>“Moving Up”- Incumbent Worker RFP</w:t>
      </w:r>
    </w:p>
    <w:p w:rsidR="00C959E1" w:rsidRPr="00747631" w:rsidRDefault="00C959E1" w:rsidP="00747631">
      <w:pPr>
        <w:pStyle w:val="Heading2"/>
        <w:rPr>
          <w:b/>
          <w:color w:val="385623" w:themeColor="accent6" w:themeShade="80"/>
        </w:rPr>
      </w:pPr>
      <w:r w:rsidRPr="00747631">
        <w:rPr>
          <w:b/>
          <w:color w:val="385623" w:themeColor="accent6" w:themeShade="80"/>
        </w:rPr>
        <w:t>Responses to submitted questions.</w:t>
      </w:r>
    </w:p>
    <w:p w:rsidR="00C959E1" w:rsidRDefault="00747631">
      <w:pPr>
        <w:rPr>
          <w:i/>
        </w:rPr>
      </w:pPr>
      <w:r w:rsidRPr="00747631">
        <w:rPr>
          <w:i/>
        </w:rPr>
        <w:t xml:space="preserve">Last Updated on </w:t>
      </w:r>
      <w:r w:rsidR="00981621">
        <w:rPr>
          <w:i/>
        </w:rPr>
        <w:t>April 3, 2017 at 10:29am</w:t>
      </w:r>
      <w:bookmarkStart w:id="0" w:name="_GoBack"/>
      <w:bookmarkEnd w:id="0"/>
    </w:p>
    <w:p w:rsidR="00747631" w:rsidRPr="00747631" w:rsidRDefault="00747631">
      <w:pPr>
        <w:rPr>
          <w:i/>
        </w:rPr>
      </w:pPr>
    </w:p>
    <w:p w:rsidR="00C959E1" w:rsidRPr="00747631" w:rsidRDefault="00C959E1">
      <w:pPr>
        <w:rPr>
          <w:b/>
          <w:i/>
        </w:rPr>
      </w:pPr>
      <w:r w:rsidRPr="00747631">
        <w:rPr>
          <w:b/>
          <w:i/>
        </w:rPr>
        <w:t>Question 1: Are on-site ESL classes something an employer could request through this RFP?</w:t>
      </w:r>
    </w:p>
    <w:p w:rsidR="00C959E1" w:rsidRDefault="00C959E1">
      <w:r>
        <w:t xml:space="preserve">Answer 1: Yes, the type of training is not prescriptive, as long as the employer makes the case for how this directly benefits its employees and addresses the questions in the RFP. </w:t>
      </w:r>
    </w:p>
    <w:p w:rsidR="00C959E1" w:rsidRDefault="00C959E1"/>
    <w:p w:rsidR="00C959E1" w:rsidRPr="00747631" w:rsidRDefault="00C959E1">
      <w:pPr>
        <w:rPr>
          <w:b/>
          <w:i/>
        </w:rPr>
      </w:pPr>
      <w:r w:rsidRPr="00747631">
        <w:rPr>
          <w:b/>
          <w:i/>
        </w:rPr>
        <w:t>Question 2. May an industry association apply on behalf of a consortia of companies?</w:t>
      </w:r>
    </w:p>
    <w:p w:rsidR="00C959E1" w:rsidRDefault="00C959E1">
      <w:r>
        <w:t xml:space="preserve">Answer 2. Businesses that participate in an industry association may apply, however a business and private sector employer would have to be named as the lead applicant. </w:t>
      </w:r>
    </w:p>
    <w:p w:rsidR="00C959E1" w:rsidRPr="00747631" w:rsidRDefault="00C959E1">
      <w:pPr>
        <w:rPr>
          <w:b/>
        </w:rPr>
      </w:pPr>
    </w:p>
    <w:p w:rsidR="00C959E1" w:rsidRPr="00747631" w:rsidRDefault="00747631">
      <w:pPr>
        <w:rPr>
          <w:b/>
          <w:i/>
        </w:rPr>
      </w:pPr>
      <w:r w:rsidRPr="00747631">
        <w:rPr>
          <w:b/>
          <w:i/>
        </w:rPr>
        <w:t>Question 3. Would an area Park and Recreation department qualify for matching funds?</w:t>
      </w:r>
    </w:p>
    <w:p w:rsidR="00C959E1" w:rsidRDefault="00747631">
      <w:r>
        <w:t>Answer 3. The applicant(s) must be a private employer(s).</w:t>
      </w:r>
    </w:p>
    <w:p w:rsidR="00981621" w:rsidRDefault="00981621"/>
    <w:p w:rsidR="00981621" w:rsidRDefault="00981621">
      <w:pPr>
        <w:rPr>
          <w:b/>
          <w:i/>
        </w:rPr>
      </w:pPr>
      <w:r>
        <w:rPr>
          <w:b/>
          <w:i/>
        </w:rPr>
        <w:t>Question 4. Does “Written Questions due on March 31” imply that the application is due on the 31</w:t>
      </w:r>
      <w:r w:rsidRPr="00981621">
        <w:rPr>
          <w:b/>
          <w:i/>
          <w:vertAlign w:val="superscript"/>
        </w:rPr>
        <w:t>st</w:t>
      </w:r>
      <w:r>
        <w:rPr>
          <w:b/>
          <w:i/>
        </w:rPr>
        <w:t xml:space="preserve">? </w:t>
      </w:r>
    </w:p>
    <w:p w:rsidR="00981621" w:rsidRPr="00981621" w:rsidRDefault="00981621">
      <w:r>
        <w:t>Answer 4. No, written questions applies only to questions to be submitted for posting on the Q &amp;A. The Proposal is due on the 14</w:t>
      </w:r>
      <w:r w:rsidRPr="00981621">
        <w:rPr>
          <w:vertAlign w:val="superscript"/>
        </w:rPr>
        <w:t>th</w:t>
      </w:r>
      <w:r>
        <w:t xml:space="preserve"> of April as indicated in the RFP.</w:t>
      </w:r>
    </w:p>
    <w:p w:rsidR="00C959E1" w:rsidRDefault="00C959E1"/>
    <w:p w:rsidR="00C959E1" w:rsidRDefault="00C959E1"/>
    <w:sectPr w:rsidR="00C95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E1"/>
    <w:rsid w:val="003D043C"/>
    <w:rsid w:val="00747631"/>
    <w:rsid w:val="00981621"/>
    <w:rsid w:val="00C9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C2D97"/>
  <w15:chartTrackingRefBased/>
  <w15:docId w15:val="{FDE3A7AF-8D22-4707-9C3D-65EF898F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76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2</cp:revision>
  <dcterms:created xsi:type="dcterms:W3CDTF">2017-03-30T15:37:00Z</dcterms:created>
  <dcterms:modified xsi:type="dcterms:W3CDTF">2017-04-03T17:29:00Z</dcterms:modified>
</cp:coreProperties>
</file>