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35AD35" w14:textId="40ABBF83" w:rsidR="007645CC" w:rsidRPr="00C35F77" w:rsidRDefault="00901BF2" w:rsidP="007645CC">
      <w:pPr>
        <w:spacing w:after="0"/>
        <w:jc w:val="center"/>
        <w:rPr>
          <w:rFonts w:ascii="Arial" w:hAnsi="Arial" w:cs="Arial"/>
          <w:b/>
          <w:color w:val="3F5664"/>
          <w:sz w:val="28"/>
        </w:rPr>
      </w:pPr>
      <w:r>
        <w:rPr>
          <w:rFonts w:ascii="Arial" w:hAnsi="Arial" w:cs="Arial"/>
          <w:b/>
          <w:color w:val="3F5664"/>
          <w:sz w:val="28"/>
        </w:rPr>
        <w:t xml:space="preserve">DENTISTRY </w:t>
      </w:r>
      <w:r w:rsidR="00F755E9" w:rsidRPr="00C35F77">
        <w:rPr>
          <w:rFonts w:ascii="Arial" w:hAnsi="Arial" w:cs="Arial"/>
          <w:b/>
          <w:color w:val="3F5664"/>
          <w:sz w:val="28"/>
        </w:rPr>
        <w:t>HEALTH CAMPAIGN</w:t>
      </w:r>
      <w:r w:rsidR="007645CC" w:rsidRPr="00C35F77">
        <w:rPr>
          <w:rFonts w:ascii="Arial" w:hAnsi="Arial" w:cs="Arial"/>
          <w:b/>
          <w:color w:val="3F5664"/>
          <w:sz w:val="28"/>
        </w:rPr>
        <w:t xml:space="preserve">, </w:t>
      </w:r>
      <w:r>
        <w:rPr>
          <w:rFonts w:ascii="Arial" w:hAnsi="Arial" w:cs="Arial"/>
          <w:b/>
          <w:color w:val="3F5664"/>
          <w:sz w:val="28"/>
        </w:rPr>
        <w:t>APRIL-MAY</w:t>
      </w:r>
      <w:r w:rsidR="007645CC" w:rsidRPr="00C35F77">
        <w:rPr>
          <w:rFonts w:ascii="Arial" w:hAnsi="Arial" w:cs="Arial"/>
          <w:b/>
          <w:color w:val="3F5664"/>
          <w:sz w:val="28"/>
        </w:rPr>
        <w:t xml:space="preserve"> 2020:</w:t>
      </w:r>
      <w:r w:rsidR="00F755E9" w:rsidRPr="00C35F77">
        <w:rPr>
          <w:rFonts w:ascii="Arial" w:hAnsi="Arial" w:cs="Arial"/>
          <w:b/>
          <w:color w:val="3F5664"/>
          <w:sz w:val="28"/>
        </w:rPr>
        <w:t xml:space="preserve"> </w:t>
      </w:r>
    </w:p>
    <w:p w14:paraId="3F3D3374" w14:textId="2C496A00" w:rsidR="00C8533E" w:rsidRPr="00C35F77" w:rsidRDefault="001A3CB4" w:rsidP="007645CC">
      <w:pPr>
        <w:spacing w:after="0"/>
        <w:jc w:val="center"/>
        <w:rPr>
          <w:rFonts w:ascii="Arial" w:hAnsi="Arial" w:cs="Arial"/>
          <w:b/>
          <w:color w:val="3F5664"/>
          <w:sz w:val="28"/>
        </w:rPr>
      </w:pPr>
      <w:r w:rsidRPr="00C35F77">
        <w:rPr>
          <w:rFonts w:ascii="Arial" w:hAnsi="Arial" w:cs="Arial"/>
          <w:b/>
          <w:color w:val="3F5664"/>
          <w:sz w:val="28"/>
        </w:rPr>
        <w:t>REDUCING ALCOHOL HARM</w:t>
      </w:r>
    </w:p>
    <w:p w14:paraId="75A9637C" w14:textId="77777777" w:rsidR="0052434A" w:rsidRPr="0052434A" w:rsidRDefault="0052434A" w:rsidP="0052434A">
      <w:pPr>
        <w:pStyle w:val="Heading2"/>
        <w:spacing w:beforeAutospacing="0" w:after="120" w:afterAutospacing="0"/>
        <w:ind w:left="2160" w:hanging="2160"/>
        <w:jc w:val="center"/>
        <w:rPr>
          <w:rFonts w:ascii="Arial" w:eastAsia="Times New Roman" w:hAnsi="Arial" w:cs="Arial"/>
          <w:bCs w:val="0"/>
          <w:color w:val="CED647"/>
          <w:sz w:val="2"/>
          <w:szCs w:val="2"/>
        </w:rPr>
      </w:pPr>
    </w:p>
    <w:p w14:paraId="5F4E3C53" w14:textId="17E635C4" w:rsidR="0053358D" w:rsidRPr="007A78B9" w:rsidRDefault="007645CC" w:rsidP="00266C6A">
      <w:pPr>
        <w:pStyle w:val="Heading2"/>
        <w:spacing w:beforeAutospacing="0" w:after="120" w:afterAutospacing="0"/>
        <w:ind w:left="2160" w:hanging="2160"/>
        <w:rPr>
          <w:rFonts w:ascii="Arial" w:eastAsia="Times New Roman" w:hAnsi="Arial" w:cs="Arial"/>
          <w:bCs w:val="0"/>
          <w:color w:val="CED647"/>
          <w:sz w:val="22"/>
          <w:szCs w:val="22"/>
        </w:rPr>
      </w:pPr>
      <w:r w:rsidRPr="007A78B9">
        <w:rPr>
          <w:rFonts w:ascii="Arial" w:eastAsia="Times New Roman" w:hAnsi="Arial" w:cs="Arial"/>
          <w:bCs w:val="0"/>
          <w:color w:val="CED647"/>
          <w:sz w:val="22"/>
          <w:szCs w:val="22"/>
        </w:rPr>
        <w:t xml:space="preserve">THE </w:t>
      </w:r>
      <w:r w:rsidR="001A3CB4" w:rsidRPr="007A78B9">
        <w:rPr>
          <w:rFonts w:ascii="Arial" w:eastAsia="Times New Roman" w:hAnsi="Arial" w:cs="Arial"/>
          <w:bCs w:val="0"/>
          <w:color w:val="CED647"/>
          <w:sz w:val="22"/>
          <w:szCs w:val="22"/>
        </w:rPr>
        <w:t>CONTEXT</w:t>
      </w:r>
      <w:r w:rsidRPr="007A78B9">
        <w:rPr>
          <w:rFonts w:ascii="Arial" w:eastAsia="Times New Roman" w:hAnsi="Arial" w:cs="Arial"/>
          <w:bCs w:val="0"/>
          <w:color w:val="CED647"/>
          <w:sz w:val="22"/>
          <w:szCs w:val="22"/>
        </w:rPr>
        <w:t>: ALCOHOL-RELATED HARM IN GREATER MANCHESTER</w:t>
      </w:r>
    </w:p>
    <w:p w14:paraId="1B73DA01" w14:textId="77777777" w:rsidR="003A155C" w:rsidRDefault="001A3CB4" w:rsidP="00965BB1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The </w:t>
      </w:r>
      <w:hyperlink r:id="rId12" w:history="1">
        <w:r w:rsidRPr="00C35F77">
          <w:rPr>
            <w:rStyle w:val="Hyperlink"/>
            <w:rFonts w:ascii="Arial" w:eastAsia="Times New Roman" w:hAnsi="Arial" w:cs="Arial"/>
            <w:b w:val="0"/>
            <w:bCs w:val="0"/>
            <w:color w:val="F6997C"/>
            <w:sz w:val="22"/>
            <w:szCs w:val="22"/>
          </w:rPr>
          <w:t xml:space="preserve">Greater Manchester </w:t>
        </w:r>
        <w:r w:rsidR="00822073" w:rsidRPr="00C35F77">
          <w:rPr>
            <w:rStyle w:val="Hyperlink"/>
            <w:rFonts w:ascii="Arial" w:eastAsia="Times New Roman" w:hAnsi="Arial" w:cs="Arial"/>
            <w:b w:val="0"/>
            <w:bCs w:val="0"/>
            <w:color w:val="F6997C"/>
            <w:sz w:val="22"/>
            <w:szCs w:val="22"/>
          </w:rPr>
          <w:t>Drug and Alco</w:t>
        </w:r>
        <w:r w:rsidR="00395C94" w:rsidRPr="00C35F77">
          <w:rPr>
            <w:rStyle w:val="Hyperlink"/>
            <w:rFonts w:ascii="Arial" w:eastAsia="Times New Roman" w:hAnsi="Arial" w:cs="Arial"/>
            <w:b w:val="0"/>
            <w:bCs w:val="0"/>
            <w:color w:val="F6997C"/>
            <w:sz w:val="22"/>
            <w:szCs w:val="22"/>
          </w:rPr>
          <w:t>hol Strategy</w:t>
        </w:r>
      </w:hyperlink>
      <w:r w:rsidR="00395C94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sets </w:t>
      </w:r>
      <w:r w:rsidR="00965BB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an ambition </w:t>
      </w:r>
      <w:r w:rsidR="00E97793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for our city-region </w:t>
      </w:r>
      <w:r w:rsidR="00965BB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to </w:t>
      </w:r>
      <w:r w:rsidR="00965BB1" w:rsidRPr="00965BB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be </w:t>
      </w:r>
      <w:r w:rsidR="00965BB1" w:rsidRPr="003A155C">
        <w:rPr>
          <w:rFonts w:ascii="Arial" w:eastAsia="Times New Roman" w:hAnsi="Arial" w:cs="Arial"/>
          <w:b w:val="0"/>
          <w:bCs w:val="0"/>
          <w:sz w:val="22"/>
          <w:szCs w:val="22"/>
        </w:rPr>
        <w:t>a place where</w:t>
      </w:r>
      <w:r w:rsidR="00965BB1" w:rsidRPr="006349D6">
        <w:rPr>
          <w:rFonts w:ascii="Arial" w:eastAsia="Times New Roman" w:hAnsi="Arial" w:cs="Arial"/>
          <w:bCs w:val="0"/>
          <w:sz w:val="22"/>
          <w:szCs w:val="22"/>
        </w:rPr>
        <w:t xml:space="preserve"> </w:t>
      </w:r>
      <w:r w:rsidR="00965BB1" w:rsidRPr="003A155C">
        <w:rPr>
          <w:rFonts w:ascii="Arial" w:eastAsia="Times New Roman" w:hAnsi="Arial" w:cs="Arial"/>
          <w:b w:val="0"/>
          <w:bCs w:val="0"/>
          <w:sz w:val="22"/>
          <w:szCs w:val="22"/>
        </w:rPr>
        <w:t>everyone can have the best start in life, live well and age well, safe from the harms caused by drugs and alcohol.</w:t>
      </w:r>
      <w:r w:rsidR="00965BB1" w:rsidRPr="00965BB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</w:p>
    <w:p w14:paraId="542478BD" w14:textId="0DD40FEE" w:rsidR="001A3CB4" w:rsidRDefault="00965BB1" w:rsidP="00965BB1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965BB1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Reducing these harms is central to improving the safety, wellbeing and prosperity of </w:t>
      </w:r>
      <w:r w:rsidR="00E97793">
        <w:rPr>
          <w:rFonts w:ascii="Arial" w:eastAsia="Times New Roman" w:hAnsi="Arial" w:cs="Arial"/>
          <w:b w:val="0"/>
          <w:bCs w:val="0"/>
          <w:sz w:val="22"/>
          <w:szCs w:val="22"/>
        </w:rPr>
        <w:t>Greater Manchester</w:t>
      </w:r>
      <w:r w:rsidRPr="00965BB1">
        <w:rPr>
          <w:rFonts w:ascii="Arial" w:eastAsia="Times New Roman" w:hAnsi="Arial" w:cs="Arial"/>
          <w:b w:val="0"/>
          <w:bCs w:val="0"/>
          <w:sz w:val="22"/>
          <w:szCs w:val="22"/>
        </w:rPr>
        <w:t>.</w:t>
      </w:r>
    </w:p>
    <w:p w14:paraId="3BA38DBA" w14:textId="5383DDE2" w:rsidR="00BA015E" w:rsidRDefault="00974D6C" w:rsidP="00965BB1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rPr>
          <w:rFonts w:ascii="Arial" w:eastAsia="Times New Roman" w:hAnsi="Arial" w:cs="Arial"/>
          <w:b w:val="0"/>
          <w:bCs w:val="0"/>
          <w:sz w:val="22"/>
          <w:szCs w:val="22"/>
        </w:rPr>
        <w:t>Alcohol</w:t>
      </w:r>
      <w:r w:rsidR="003F74B9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seriously</w:t>
      </w:r>
      <w:r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</w:t>
      </w:r>
      <w:r w:rsidR="003F74B9">
        <w:rPr>
          <w:rFonts w:ascii="Arial" w:eastAsia="Times New Roman" w:hAnsi="Arial" w:cs="Arial"/>
          <w:b w:val="0"/>
          <w:bCs w:val="0"/>
          <w:sz w:val="22"/>
          <w:szCs w:val="22"/>
        </w:rPr>
        <w:t>affects our people, our communities and our public services</w:t>
      </w:r>
      <w:r w:rsidR="00BA015E">
        <w:rPr>
          <w:rFonts w:ascii="Arial" w:eastAsia="Times New Roman" w:hAnsi="Arial" w:cs="Arial"/>
          <w:b w:val="0"/>
          <w:bCs w:val="0"/>
          <w:sz w:val="22"/>
          <w:szCs w:val="22"/>
        </w:rPr>
        <w:t>:</w:t>
      </w:r>
    </w:p>
    <w:p w14:paraId="6AD44632" w14:textId="1CDB3CB5" w:rsidR="00AF129A" w:rsidRDefault="00AF129A" w:rsidP="00965BB1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rPr>
          <w:rFonts w:ascii="Arial" w:eastAsia="Times New Roman" w:hAnsi="Arial" w:cs="Arial"/>
          <w:b w:val="0"/>
          <w:bCs w:val="0"/>
          <w:noProof/>
          <w:sz w:val="22"/>
          <w:szCs w:val="22"/>
        </w:rPr>
        <w:drawing>
          <wp:inline distT="0" distB="0" distL="0" distR="0" wp14:anchorId="3EF7A666" wp14:editId="28F4501E">
            <wp:extent cx="5936566" cy="1805453"/>
            <wp:effectExtent l="0" t="0" r="762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246" cy="181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0EC20" w14:textId="036FD4F2" w:rsidR="00313CF4" w:rsidRDefault="002764F0" w:rsidP="004965A7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rPr>
          <w:rFonts w:ascii="Arial" w:eastAsia="Times New Roman" w:hAnsi="Arial" w:cs="Arial"/>
          <w:b w:val="0"/>
          <w:bCs w:val="0"/>
          <w:sz w:val="22"/>
          <w:szCs w:val="22"/>
        </w:rPr>
        <w:t>Many people here feel that alcohol is having serious impacts</w:t>
      </w:r>
      <w:r w:rsidR="00A46B3D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, on health and </w:t>
      </w:r>
      <w:r w:rsidR="00ED226C">
        <w:rPr>
          <w:rFonts w:ascii="Arial" w:eastAsia="Times New Roman" w:hAnsi="Arial" w:cs="Arial"/>
          <w:b w:val="0"/>
          <w:bCs w:val="0"/>
          <w:sz w:val="22"/>
          <w:szCs w:val="22"/>
        </w:rPr>
        <w:t>our local areas:</w:t>
      </w:r>
    </w:p>
    <w:p w14:paraId="124DB0A6" w14:textId="21B49CE9" w:rsidR="00E86F61" w:rsidRDefault="001C4E27" w:rsidP="00313CF4">
      <w:pPr>
        <w:pStyle w:val="Heading2"/>
        <w:spacing w:beforeAutospacing="0" w:after="240" w:afterAutospacing="0"/>
        <w:ind w:left="72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313CF4">
        <w:rPr>
          <w:rFonts w:ascii="Arial" w:eastAsia="Times New Roman" w:hAnsi="Arial" w:cs="Arial"/>
          <w:b w:val="0"/>
          <w:bCs w:val="0"/>
          <w:noProof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A29D92D" wp14:editId="3FB24E96">
            <wp:simplePos x="0" y="0"/>
            <wp:positionH relativeFrom="column">
              <wp:posOffset>-638175</wp:posOffset>
            </wp:positionH>
            <wp:positionV relativeFrom="paragraph">
              <wp:posOffset>1023620</wp:posOffset>
            </wp:positionV>
            <wp:extent cx="2212975" cy="109728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CF4">
        <w:rPr>
          <w:noProof/>
          <w:sz w:val="2"/>
          <w:szCs w:val="2"/>
        </w:rPr>
        <w:t xml:space="preserve">                      </w:t>
      </w:r>
      <w:r w:rsidR="00DA3F8E" w:rsidRPr="00313CF4">
        <w:rPr>
          <w:noProof/>
          <w:sz w:val="2"/>
          <w:szCs w:val="2"/>
        </w:rPr>
        <w:t xml:space="preserve"> </w:t>
      </w:r>
      <w:r w:rsidR="00313CF4">
        <w:rPr>
          <w:noProof/>
          <w:sz w:val="2"/>
          <w:szCs w:val="2"/>
        </w:rPr>
        <w:t xml:space="preserve">   </w:t>
      </w:r>
      <w:r w:rsidR="00DA3F8E">
        <w:rPr>
          <w:noProof/>
        </w:rPr>
        <w:drawing>
          <wp:inline distT="0" distB="0" distL="0" distR="0" wp14:anchorId="2E688DF7" wp14:editId="4BAB6545">
            <wp:extent cx="3382010" cy="177943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3233" cy="179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284B" w14:textId="7F1C868E" w:rsidR="007218C6" w:rsidRDefault="00FD5F44" w:rsidP="00965BB1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A relatively high proportion of our residents drink </w:t>
      </w:r>
      <w:r w:rsidR="00F47686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at levels </w:t>
      </w:r>
      <w:r w:rsidR="001E26F3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which could cause harm </w:t>
      </w:r>
      <w:r w:rsidR="000E1CC2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– but far fewer </w:t>
      </w:r>
      <w:r w:rsidR="00386B6F">
        <w:rPr>
          <w:rFonts w:ascii="Arial" w:eastAsia="Times New Roman" w:hAnsi="Arial" w:cs="Arial"/>
          <w:b w:val="0"/>
          <w:bCs w:val="0"/>
          <w:sz w:val="22"/>
          <w:szCs w:val="22"/>
        </w:rPr>
        <w:t>show</w:t>
      </w:r>
      <w:r w:rsidR="000E1CC2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concern </w:t>
      </w:r>
      <w:r w:rsidR="00386B6F">
        <w:rPr>
          <w:rFonts w:ascii="Arial" w:eastAsia="Times New Roman" w:hAnsi="Arial" w:cs="Arial"/>
          <w:b w:val="0"/>
          <w:bCs w:val="0"/>
          <w:sz w:val="22"/>
          <w:szCs w:val="22"/>
        </w:rPr>
        <w:t>about the</w:t>
      </w:r>
      <w:r w:rsidR="0052434A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 amount that they </w:t>
      </w:r>
      <w:r w:rsidR="00645FB7">
        <w:rPr>
          <w:rFonts w:ascii="Arial" w:eastAsia="Times New Roman" w:hAnsi="Arial" w:cs="Arial"/>
          <w:b w:val="0"/>
          <w:bCs w:val="0"/>
          <w:sz w:val="22"/>
          <w:szCs w:val="22"/>
        </w:rPr>
        <w:t xml:space="preserve">personally </w:t>
      </w:r>
      <w:r w:rsidR="00386B6F">
        <w:rPr>
          <w:rFonts w:ascii="Arial" w:eastAsia="Times New Roman" w:hAnsi="Arial" w:cs="Arial"/>
          <w:b w:val="0"/>
          <w:bCs w:val="0"/>
          <w:sz w:val="22"/>
          <w:szCs w:val="22"/>
        </w:rPr>
        <w:t>drink:</w:t>
      </w:r>
    </w:p>
    <w:p w14:paraId="5A34C4C5" w14:textId="429EEDE4" w:rsidR="00266C6A" w:rsidRDefault="00C3484F" w:rsidP="00C3484F">
      <w:pPr>
        <w:pStyle w:val="Heading2"/>
        <w:spacing w:beforeAutospacing="0" w:after="120" w:afterAutospacing="0"/>
        <w:jc w:val="center"/>
        <w:rPr>
          <w:rFonts w:ascii="Arial" w:eastAsia="Times New Roman" w:hAnsi="Arial" w:cs="Arial"/>
          <w:b w:val="0"/>
          <w:bCs w:val="0"/>
          <w:sz w:val="22"/>
          <w:szCs w:val="22"/>
        </w:rPr>
      </w:pPr>
      <w:r>
        <w:rPr>
          <w:noProof/>
        </w:rPr>
        <w:drawing>
          <wp:inline distT="0" distB="0" distL="0" distR="0" wp14:anchorId="6619241C" wp14:editId="29FE307C">
            <wp:extent cx="4184650" cy="1640294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3488" cy="16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25DA" w14:textId="77777777" w:rsidR="00AB1276" w:rsidRDefault="00AB1276" w:rsidP="007645CC">
      <w:pPr>
        <w:pStyle w:val="Heading2"/>
        <w:spacing w:beforeAutospacing="0" w:after="120" w:afterAutospacing="0"/>
        <w:ind w:left="2160" w:hanging="2160"/>
        <w:rPr>
          <w:rFonts w:ascii="Arial" w:eastAsia="Times New Roman" w:hAnsi="Arial" w:cs="Arial"/>
          <w:bCs w:val="0"/>
          <w:color w:val="CED647"/>
          <w:sz w:val="22"/>
          <w:szCs w:val="22"/>
        </w:rPr>
      </w:pPr>
    </w:p>
    <w:p w14:paraId="586E30CC" w14:textId="1AB32019" w:rsidR="007645CC" w:rsidRPr="002E2FE0" w:rsidRDefault="007645CC" w:rsidP="007645CC">
      <w:pPr>
        <w:pStyle w:val="Heading2"/>
        <w:spacing w:beforeAutospacing="0" w:after="120" w:afterAutospacing="0"/>
        <w:ind w:left="2160" w:hanging="2160"/>
        <w:rPr>
          <w:rFonts w:ascii="Arial" w:eastAsia="Times New Roman" w:hAnsi="Arial" w:cs="Arial"/>
          <w:bCs w:val="0"/>
          <w:color w:val="CED647"/>
          <w:sz w:val="22"/>
          <w:szCs w:val="22"/>
        </w:rPr>
      </w:pPr>
      <w:r w:rsidRPr="002E2FE0">
        <w:rPr>
          <w:rFonts w:ascii="Arial" w:eastAsia="Times New Roman" w:hAnsi="Arial" w:cs="Arial"/>
          <w:bCs w:val="0"/>
          <w:color w:val="CED647"/>
          <w:sz w:val="22"/>
          <w:szCs w:val="22"/>
        </w:rPr>
        <w:lastRenderedPageBreak/>
        <w:t xml:space="preserve">THE OPPORTUNITY: OUR </w:t>
      </w:r>
      <w:r w:rsidR="00901BF2">
        <w:rPr>
          <w:rFonts w:ascii="Arial" w:eastAsia="Times New Roman" w:hAnsi="Arial" w:cs="Arial"/>
          <w:bCs w:val="0"/>
          <w:color w:val="CED647"/>
          <w:sz w:val="22"/>
          <w:szCs w:val="22"/>
        </w:rPr>
        <w:t>NEW HLD HEALTH CAMPAIGN</w:t>
      </w:r>
    </w:p>
    <w:p w14:paraId="71BE95A3" w14:textId="31565980" w:rsidR="00266C6A" w:rsidRDefault="00083FD4" w:rsidP="00503606">
      <w:pPr>
        <w:spacing w:after="12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T</w:t>
      </w:r>
      <w:r w:rsidR="00797AB6">
        <w:rPr>
          <w:rFonts w:ascii="Arial" w:eastAsia="Times New Roman" w:hAnsi="Arial" w:cs="Arial"/>
          <w:bCs/>
        </w:rPr>
        <w:t>o</w:t>
      </w:r>
      <w:r w:rsidR="005479BC">
        <w:rPr>
          <w:rFonts w:ascii="Arial" w:eastAsia="Times New Roman" w:hAnsi="Arial" w:cs="Arial"/>
          <w:bCs/>
        </w:rPr>
        <w:t xml:space="preserve"> </w:t>
      </w:r>
      <w:r w:rsidR="00901BF2">
        <w:rPr>
          <w:rFonts w:ascii="Arial" w:eastAsia="Times New Roman" w:hAnsi="Arial" w:cs="Arial"/>
          <w:bCs/>
        </w:rPr>
        <w:t xml:space="preserve">deliver an alternative campaign within the HLD programme. We are calling on dental practices across Greater Manchester </w:t>
      </w:r>
      <w:r w:rsidR="00797AB6">
        <w:rPr>
          <w:rFonts w:ascii="Arial" w:eastAsia="Times New Roman" w:hAnsi="Arial" w:cs="Arial"/>
          <w:bCs/>
        </w:rPr>
        <w:t>to join us</w:t>
      </w:r>
      <w:r w:rsidR="004831DD">
        <w:rPr>
          <w:rFonts w:ascii="Arial" w:eastAsia="Times New Roman" w:hAnsi="Arial" w:cs="Arial"/>
          <w:bCs/>
        </w:rPr>
        <w:t xml:space="preserve"> </w:t>
      </w:r>
      <w:r w:rsidR="005479BC">
        <w:rPr>
          <w:rFonts w:ascii="Arial" w:eastAsia="Times New Roman" w:hAnsi="Arial" w:cs="Arial"/>
          <w:bCs/>
        </w:rPr>
        <w:t xml:space="preserve">in </w:t>
      </w:r>
      <w:r w:rsidR="00D4706C">
        <w:rPr>
          <w:rFonts w:ascii="Arial" w:eastAsia="Times New Roman" w:hAnsi="Arial" w:cs="Arial"/>
          <w:bCs/>
        </w:rPr>
        <w:t>helping our residents do thin</w:t>
      </w:r>
      <w:r w:rsidR="002E2FE0">
        <w:rPr>
          <w:rFonts w:ascii="Arial" w:eastAsia="Times New Roman" w:hAnsi="Arial" w:cs="Arial"/>
          <w:bCs/>
        </w:rPr>
        <w:t>gs</w:t>
      </w:r>
      <w:r w:rsidR="00D4706C">
        <w:rPr>
          <w:rFonts w:ascii="Arial" w:eastAsia="Times New Roman" w:hAnsi="Arial" w:cs="Arial"/>
          <w:bCs/>
        </w:rPr>
        <w:t xml:space="preserve"> differently when it comes to alcohol.</w:t>
      </w:r>
    </w:p>
    <w:p w14:paraId="7C3FEA6B" w14:textId="73E5025B" w:rsidR="009547E1" w:rsidRDefault="00503606" w:rsidP="005479BC">
      <w:pPr>
        <w:spacing w:after="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We are focusing on two specific </w:t>
      </w:r>
      <w:r w:rsidR="0004742F">
        <w:rPr>
          <w:rFonts w:ascii="Arial" w:eastAsia="Times New Roman" w:hAnsi="Arial" w:cs="Arial"/>
          <w:bCs/>
        </w:rPr>
        <w:t>elements</w:t>
      </w:r>
      <w:r w:rsidR="009547E1">
        <w:rPr>
          <w:rFonts w:ascii="Arial" w:eastAsia="Times New Roman" w:hAnsi="Arial" w:cs="Arial"/>
          <w:bCs/>
        </w:rPr>
        <w:t>:</w:t>
      </w:r>
    </w:p>
    <w:p w14:paraId="15D1C173" w14:textId="77777777" w:rsidR="009547E1" w:rsidRPr="00543799" w:rsidRDefault="009547E1" w:rsidP="005479BC">
      <w:pPr>
        <w:spacing w:after="0"/>
        <w:rPr>
          <w:rFonts w:ascii="Arial" w:eastAsia="Times New Roman" w:hAnsi="Arial" w:cs="Arial"/>
          <w:bCs/>
          <w:sz w:val="12"/>
          <w:szCs w:val="12"/>
        </w:rPr>
      </w:pPr>
    </w:p>
    <w:p w14:paraId="030B1DB1" w14:textId="7DE5FD1F" w:rsidR="00D4706C" w:rsidRPr="00B77268" w:rsidRDefault="009547E1" w:rsidP="00E61ABD">
      <w:pPr>
        <w:spacing w:after="120"/>
        <w:rPr>
          <w:rFonts w:ascii="Arial" w:eastAsia="Times New Roman" w:hAnsi="Arial" w:cs="Arial"/>
          <w:bCs/>
          <w:color w:val="CED647"/>
        </w:rPr>
      </w:pPr>
      <w:r w:rsidRPr="00B77268">
        <w:rPr>
          <w:rFonts w:ascii="Arial" w:eastAsia="Times New Roman" w:hAnsi="Arial" w:cs="Arial"/>
          <w:bCs/>
          <w:color w:val="CED647"/>
        </w:rPr>
        <w:t xml:space="preserve">ONE: </w:t>
      </w:r>
      <w:r w:rsidR="00901BF2">
        <w:rPr>
          <w:rFonts w:ascii="Arial" w:eastAsia="Times New Roman" w:hAnsi="Arial" w:cs="Arial"/>
          <w:bCs/>
          <w:color w:val="CED647"/>
        </w:rPr>
        <w:t xml:space="preserve">APRIL-MAY </w:t>
      </w:r>
      <w:r w:rsidRPr="00B77268">
        <w:rPr>
          <w:rFonts w:ascii="Arial" w:eastAsia="Times New Roman" w:hAnsi="Arial" w:cs="Arial"/>
          <w:bCs/>
          <w:color w:val="CED647"/>
        </w:rPr>
        <w:t xml:space="preserve">2020 </w:t>
      </w:r>
      <w:r w:rsidR="001C4E27" w:rsidRPr="00B77268">
        <w:rPr>
          <w:rFonts w:ascii="Arial" w:eastAsia="Times New Roman" w:hAnsi="Arial" w:cs="Arial"/>
          <w:bCs/>
          <w:color w:val="CED647"/>
        </w:rPr>
        <w:t xml:space="preserve">– </w:t>
      </w:r>
      <w:r w:rsidR="001C4E27">
        <w:rPr>
          <w:rFonts w:ascii="Arial" w:eastAsia="Times New Roman" w:hAnsi="Arial" w:cs="Arial"/>
          <w:bCs/>
          <w:color w:val="CED647"/>
        </w:rPr>
        <w:t>DELIVER THE CAMPAIGN</w:t>
      </w:r>
      <w:r w:rsidR="00FF3B83">
        <w:rPr>
          <w:rFonts w:ascii="Arial" w:eastAsia="Times New Roman" w:hAnsi="Arial" w:cs="Arial"/>
          <w:bCs/>
          <w:color w:val="CED647"/>
        </w:rPr>
        <w:t>,</w:t>
      </w:r>
      <w:r w:rsidR="001C4E27">
        <w:rPr>
          <w:rFonts w:ascii="Arial" w:eastAsia="Times New Roman" w:hAnsi="Arial" w:cs="Arial"/>
          <w:bCs/>
          <w:color w:val="CED647"/>
        </w:rPr>
        <w:t xml:space="preserve"> </w:t>
      </w:r>
      <w:r w:rsidRPr="00B77268">
        <w:rPr>
          <w:rFonts w:ascii="Arial" w:eastAsia="Times New Roman" w:hAnsi="Arial" w:cs="Arial"/>
          <w:bCs/>
          <w:color w:val="CED647"/>
        </w:rPr>
        <w:t>REDUCING ALCOHOL IN PREGNANCY</w:t>
      </w:r>
      <w:r w:rsidR="007645CC" w:rsidRPr="00B77268">
        <w:rPr>
          <w:rFonts w:ascii="Arial" w:eastAsia="Times New Roman" w:hAnsi="Arial" w:cs="Arial"/>
          <w:bCs/>
          <w:color w:val="CED647"/>
        </w:rPr>
        <w:t xml:space="preserve"> </w:t>
      </w:r>
    </w:p>
    <w:p w14:paraId="25C640B4" w14:textId="69550C47" w:rsidR="00AD07B8" w:rsidRPr="00E61ABD" w:rsidRDefault="00B77268" w:rsidP="00083FD4">
      <w:pPr>
        <w:spacing w:after="120"/>
        <w:rPr>
          <w:rFonts w:ascii="Arial" w:eastAsia="Times New Roman" w:hAnsi="Arial" w:cs="Arial"/>
          <w:bCs/>
        </w:rPr>
      </w:pPr>
      <w:r w:rsidRPr="00E61AB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2E151AD" wp14:editId="16CEC0FD">
            <wp:simplePos x="0" y="0"/>
            <wp:positionH relativeFrom="column">
              <wp:posOffset>0</wp:posOffset>
            </wp:positionH>
            <wp:positionV relativeFrom="paragraph">
              <wp:posOffset>2198</wp:posOffset>
            </wp:positionV>
            <wp:extent cx="1371600" cy="13716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48A" w:rsidRPr="00E61ABD">
        <w:rPr>
          <w:rFonts w:ascii="Arial" w:eastAsia="Times New Roman" w:hAnsi="Arial" w:cs="Arial"/>
          <w:bCs/>
        </w:rPr>
        <w:t xml:space="preserve">The </w:t>
      </w:r>
      <w:r w:rsidR="00083FD4">
        <w:rPr>
          <w:rFonts w:ascii="Arial" w:eastAsia="Times New Roman" w:hAnsi="Arial" w:cs="Arial"/>
          <w:bCs/>
        </w:rPr>
        <w:t xml:space="preserve">UK’s </w:t>
      </w:r>
      <w:r w:rsidR="003E148A" w:rsidRPr="00E61ABD">
        <w:rPr>
          <w:rFonts w:ascii="Arial" w:eastAsia="Times New Roman" w:hAnsi="Arial" w:cs="Arial"/>
          <w:bCs/>
        </w:rPr>
        <w:t xml:space="preserve">Chief Medical Officers recommend that </w:t>
      </w:r>
      <w:r w:rsidR="00AD07B8" w:rsidRPr="00E61ABD">
        <w:rPr>
          <w:rFonts w:ascii="Arial" w:eastAsia="Times New Roman" w:hAnsi="Arial" w:cs="Arial"/>
          <w:bCs/>
        </w:rPr>
        <w:t>if you are pregnant or planning to become pregnant, the safest approach is not to drink alcohol at all, to keep risks to your baby to a minimum.</w:t>
      </w:r>
    </w:p>
    <w:p w14:paraId="3EE7A3A1" w14:textId="1603ED5E" w:rsidR="003E148A" w:rsidRDefault="00AD07B8" w:rsidP="00083FD4">
      <w:pPr>
        <w:spacing w:after="120"/>
        <w:rPr>
          <w:rFonts w:ascii="Arial" w:eastAsia="Times New Roman" w:hAnsi="Arial" w:cs="Arial"/>
          <w:bCs/>
        </w:rPr>
      </w:pPr>
      <w:r w:rsidRPr="00E61ABD">
        <w:rPr>
          <w:rFonts w:ascii="Arial" w:eastAsia="Times New Roman" w:hAnsi="Arial" w:cs="Arial"/>
          <w:bCs/>
        </w:rPr>
        <w:t xml:space="preserve">Despite this clear guidance, </w:t>
      </w:r>
      <w:r w:rsidR="00772551" w:rsidRPr="00E61ABD">
        <w:rPr>
          <w:rFonts w:ascii="Arial" w:eastAsia="Times New Roman" w:hAnsi="Arial" w:cs="Arial"/>
          <w:bCs/>
        </w:rPr>
        <w:t xml:space="preserve">many would-be parents are still unsure about </w:t>
      </w:r>
      <w:r w:rsidR="004B752E" w:rsidRPr="00E61ABD">
        <w:rPr>
          <w:rFonts w:ascii="Arial" w:eastAsia="Times New Roman" w:hAnsi="Arial" w:cs="Arial"/>
          <w:bCs/>
        </w:rPr>
        <w:t>whether, and how much, they can safely drink.</w:t>
      </w:r>
      <w:r w:rsidR="00D20D49" w:rsidRPr="00E61ABD">
        <w:rPr>
          <w:rFonts w:ascii="Arial" w:eastAsia="Times New Roman" w:hAnsi="Arial" w:cs="Arial"/>
          <w:bCs/>
        </w:rPr>
        <w:t xml:space="preserve"> The Greater Manchester</w:t>
      </w:r>
      <w:r w:rsidR="00D20D49" w:rsidRPr="00BC1ED9">
        <w:rPr>
          <w:rFonts w:ascii="Arial" w:eastAsia="Times New Roman" w:hAnsi="Arial" w:cs="Arial"/>
          <w:bCs/>
          <w:color w:val="F6997C"/>
        </w:rPr>
        <w:t xml:space="preserve"> </w:t>
      </w:r>
      <w:hyperlink r:id="rId18" w:history="1">
        <w:r w:rsidR="00D20D49" w:rsidRPr="00BC1ED9">
          <w:rPr>
            <w:rStyle w:val="Hyperlink"/>
            <w:rFonts w:ascii="Arial" w:eastAsia="Times New Roman" w:hAnsi="Arial" w:cs="Arial"/>
            <w:bCs/>
            <w:color w:val="F6997C"/>
          </w:rPr>
          <w:t>#DRYMESTER</w:t>
        </w:r>
      </w:hyperlink>
      <w:r w:rsidR="00D20D49" w:rsidRPr="00E61ABD">
        <w:rPr>
          <w:rFonts w:ascii="Arial" w:eastAsia="Times New Roman" w:hAnsi="Arial" w:cs="Arial"/>
          <w:bCs/>
        </w:rPr>
        <w:t xml:space="preserve"> campaign has been created</w:t>
      </w:r>
      <w:r w:rsidR="008F5546" w:rsidRPr="00E61ABD">
        <w:rPr>
          <w:rFonts w:ascii="Arial" w:eastAsia="Times New Roman" w:hAnsi="Arial" w:cs="Arial"/>
          <w:bCs/>
        </w:rPr>
        <w:t xml:space="preserve"> to </w:t>
      </w:r>
      <w:r w:rsidR="00E54C4B" w:rsidRPr="00E61ABD">
        <w:rPr>
          <w:rFonts w:ascii="Arial" w:eastAsia="Times New Roman" w:hAnsi="Arial" w:cs="Arial"/>
          <w:bCs/>
        </w:rPr>
        <w:t>increase awareness that t</w:t>
      </w:r>
      <w:r w:rsidR="008F5546" w:rsidRPr="00E61ABD">
        <w:rPr>
          <w:rFonts w:ascii="Arial" w:eastAsia="Times New Roman" w:hAnsi="Arial" w:cs="Arial"/>
          <w:bCs/>
        </w:rPr>
        <w:t>here is no safe time or safe amount of alcohol to drink during pregnancy</w:t>
      </w:r>
      <w:r w:rsidR="00E54C4B" w:rsidRPr="00E61ABD">
        <w:rPr>
          <w:rFonts w:ascii="Arial" w:eastAsia="Times New Roman" w:hAnsi="Arial" w:cs="Arial"/>
          <w:bCs/>
        </w:rPr>
        <w:t xml:space="preserve">, and to </w:t>
      </w:r>
      <w:r w:rsidR="00E61ABD" w:rsidRPr="00E61ABD">
        <w:rPr>
          <w:rFonts w:ascii="Arial" w:eastAsia="Times New Roman" w:hAnsi="Arial" w:cs="Arial"/>
          <w:bCs/>
        </w:rPr>
        <w:t>help parents-to-be go alcohol free</w:t>
      </w:r>
      <w:r w:rsidR="008F5546" w:rsidRPr="00E61ABD">
        <w:rPr>
          <w:rFonts w:ascii="Arial" w:eastAsia="Times New Roman" w:hAnsi="Arial" w:cs="Arial"/>
          <w:bCs/>
        </w:rPr>
        <w:t>.</w:t>
      </w:r>
      <w:r w:rsidR="004E5BBD" w:rsidRPr="00E61ABD">
        <w:rPr>
          <w:rFonts w:ascii="Arial" w:eastAsia="Times New Roman" w:hAnsi="Arial" w:cs="Arial"/>
          <w:bCs/>
        </w:rPr>
        <w:t xml:space="preserve"> </w:t>
      </w:r>
    </w:p>
    <w:p w14:paraId="2FB5F0A3" w14:textId="74807B6B" w:rsidR="00BC1ED9" w:rsidRPr="00E61ABD" w:rsidRDefault="00BC1ED9" w:rsidP="00083FD4">
      <w:pPr>
        <w:spacing w:after="12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The campaign is part of a</w:t>
      </w:r>
      <w:r w:rsidR="0084442B">
        <w:rPr>
          <w:rFonts w:ascii="Arial" w:eastAsia="Times New Roman" w:hAnsi="Arial" w:cs="Arial"/>
          <w:bCs/>
        </w:rPr>
        <w:t xml:space="preserve"> pioneering programme </w:t>
      </w:r>
      <w:r w:rsidR="009D19BB">
        <w:rPr>
          <w:rFonts w:ascii="Arial" w:eastAsia="Times New Roman" w:hAnsi="Arial" w:cs="Arial"/>
          <w:bCs/>
        </w:rPr>
        <w:t xml:space="preserve">of action aiming to establish </w:t>
      </w:r>
      <w:r w:rsidR="00907C2D">
        <w:rPr>
          <w:rFonts w:ascii="Arial" w:eastAsia="Times New Roman" w:hAnsi="Arial" w:cs="Arial"/>
          <w:bCs/>
        </w:rPr>
        <w:t xml:space="preserve">Greater Manchester </w:t>
      </w:r>
      <w:r w:rsidR="009D19BB">
        <w:rPr>
          <w:rFonts w:ascii="Arial" w:eastAsia="Times New Roman" w:hAnsi="Arial" w:cs="Arial"/>
          <w:bCs/>
        </w:rPr>
        <w:t>as a worl</w:t>
      </w:r>
      <w:r w:rsidR="00907C2D">
        <w:rPr>
          <w:rFonts w:ascii="Arial" w:eastAsia="Times New Roman" w:hAnsi="Arial" w:cs="Arial"/>
          <w:bCs/>
        </w:rPr>
        <w:t>d-leader</w:t>
      </w:r>
      <w:r w:rsidR="009D19BB">
        <w:rPr>
          <w:rFonts w:ascii="Arial" w:eastAsia="Times New Roman" w:hAnsi="Arial" w:cs="Arial"/>
          <w:bCs/>
        </w:rPr>
        <w:t xml:space="preserve"> </w:t>
      </w:r>
      <w:r w:rsidR="00276AD9">
        <w:rPr>
          <w:rFonts w:ascii="Arial" w:eastAsia="Times New Roman" w:hAnsi="Arial" w:cs="Arial"/>
          <w:bCs/>
        </w:rPr>
        <w:t xml:space="preserve">in reducing and responding to the </w:t>
      </w:r>
      <w:r w:rsidR="00B932BB">
        <w:rPr>
          <w:rFonts w:ascii="Arial" w:eastAsia="Times New Roman" w:hAnsi="Arial" w:cs="Arial"/>
          <w:bCs/>
        </w:rPr>
        <w:t>impacts</w:t>
      </w:r>
      <w:r w:rsidR="00276AD9">
        <w:rPr>
          <w:rFonts w:ascii="Arial" w:eastAsia="Times New Roman" w:hAnsi="Arial" w:cs="Arial"/>
          <w:bCs/>
        </w:rPr>
        <w:t xml:space="preserve"> of alcohol </w:t>
      </w:r>
      <w:r w:rsidR="00221355">
        <w:rPr>
          <w:rFonts w:ascii="Arial" w:eastAsia="Times New Roman" w:hAnsi="Arial" w:cs="Arial"/>
          <w:bCs/>
        </w:rPr>
        <w:t>in</w:t>
      </w:r>
      <w:r w:rsidR="00276AD9">
        <w:rPr>
          <w:rFonts w:ascii="Arial" w:eastAsia="Times New Roman" w:hAnsi="Arial" w:cs="Arial"/>
          <w:bCs/>
        </w:rPr>
        <w:t xml:space="preserve"> pregnancy. Our ulti</w:t>
      </w:r>
      <w:bookmarkStart w:id="0" w:name="_GoBack"/>
      <w:bookmarkEnd w:id="0"/>
      <w:r w:rsidR="00276AD9">
        <w:rPr>
          <w:rFonts w:ascii="Arial" w:eastAsia="Times New Roman" w:hAnsi="Arial" w:cs="Arial"/>
          <w:bCs/>
        </w:rPr>
        <w:t xml:space="preserve">mate goal is to end all new cases of </w:t>
      </w:r>
      <w:hyperlink r:id="rId19" w:history="1">
        <w:r w:rsidR="00276AD9" w:rsidRPr="009C6389">
          <w:rPr>
            <w:rStyle w:val="Hyperlink"/>
            <w:rFonts w:ascii="Arial" w:eastAsia="Times New Roman" w:hAnsi="Arial" w:cs="Arial"/>
            <w:bCs/>
            <w:color w:val="F6997C"/>
          </w:rPr>
          <w:t xml:space="preserve">Foetal Alcohol Spectrum </w:t>
        </w:r>
        <w:r w:rsidR="009E29BA" w:rsidRPr="009C6389">
          <w:rPr>
            <w:rStyle w:val="Hyperlink"/>
            <w:rFonts w:ascii="Arial" w:eastAsia="Times New Roman" w:hAnsi="Arial" w:cs="Arial"/>
            <w:bCs/>
            <w:color w:val="F6997C"/>
          </w:rPr>
          <w:t>Disorders</w:t>
        </w:r>
      </w:hyperlink>
      <w:r w:rsidR="00A15833">
        <w:rPr>
          <w:rFonts w:ascii="Arial" w:eastAsia="Times New Roman" w:hAnsi="Arial" w:cs="Arial"/>
          <w:bCs/>
        </w:rPr>
        <w:t xml:space="preserve"> – the range of l</w:t>
      </w:r>
      <w:r w:rsidR="00A15833" w:rsidRPr="00A15833">
        <w:rPr>
          <w:rFonts w:ascii="Arial" w:eastAsia="Times New Roman" w:hAnsi="Arial" w:cs="Arial"/>
          <w:bCs/>
        </w:rPr>
        <w:t>ifelong disabilities that can occur as a result of drinking alcohol during pregnancy</w:t>
      </w:r>
      <w:r w:rsidR="00093851">
        <w:rPr>
          <w:rFonts w:ascii="Arial" w:eastAsia="Times New Roman" w:hAnsi="Arial" w:cs="Arial"/>
          <w:bCs/>
        </w:rPr>
        <w:t>, and thought to affect a significant number of children born</w:t>
      </w:r>
      <w:r w:rsidR="005317AF">
        <w:rPr>
          <w:rFonts w:ascii="Arial" w:eastAsia="Times New Roman" w:hAnsi="Arial" w:cs="Arial"/>
          <w:bCs/>
        </w:rPr>
        <w:t xml:space="preserve"> here</w:t>
      </w:r>
      <w:r w:rsidR="00093851">
        <w:rPr>
          <w:rFonts w:ascii="Arial" w:eastAsia="Times New Roman" w:hAnsi="Arial" w:cs="Arial"/>
          <w:bCs/>
        </w:rPr>
        <w:t xml:space="preserve"> each year.</w:t>
      </w:r>
      <w:r w:rsidR="009E29BA">
        <w:rPr>
          <w:rFonts w:ascii="Arial" w:eastAsia="Times New Roman" w:hAnsi="Arial" w:cs="Arial"/>
          <w:bCs/>
        </w:rPr>
        <w:t xml:space="preserve"> </w:t>
      </w:r>
      <w:r w:rsidR="0084442B">
        <w:rPr>
          <w:rFonts w:ascii="Arial" w:eastAsia="Times New Roman" w:hAnsi="Arial" w:cs="Arial"/>
          <w:bCs/>
        </w:rPr>
        <w:t xml:space="preserve"> </w:t>
      </w:r>
    </w:p>
    <w:p w14:paraId="65378944" w14:textId="2262A4E3" w:rsidR="004E5BBD" w:rsidRPr="00135770" w:rsidRDefault="004E5BBD" w:rsidP="00083FD4">
      <w:pPr>
        <w:spacing w:after="120"/>
        <w:rPr>
          <w:rFonts w:ascii="Arial" w:eastAsia="Times New Roman" w:hAnsi="Arial" w:cs="Arial"/>
          <w:bCs/>
          <w:color w:val="CED647"/>
        </w:rPr>
      </w:pPr>
      <w:r w:rsidRPr="00135770">
        <w:rPr>
          <w:rFonts w:ascii="Arial" w:eastAsia="Times New Roman" w:hAnsi="Arial" w:cs="Arial"/>
          <w:bCs/>
          <w:color w:val="CED647"/>
        </w:rPr>
        <w:t xml:space="preserve">What </w:t>
      </w:r>
      <w:r w:rsidR="00901BF2">
        <w:rPr>
          <w:rFonts w:ascii="Arial" w:eastAsia="Times New Roman" w:hAnsi="Arial" w:cs="Arial"/>
          <w:bCs/>
          <w:color w:val="CED647"/>
        </w:rPr>
        <w:t xml:space="preserve">Dental teams can </w:t>
      </w:r>
      <w:r w:rsidR="00DA4437" w:rsidRPr="00135770">
        <w:rPr>
          <w:rFonts w:ascii="Arial" w:eastAsia="Times New Roman" w:hAnsi="Arial" w:cs="Arial"/>
          <w:bCs/>
          <w:color w:val="CED647"/>
        </w:rPr>
        <w:t>do</w:t>
      </w:r>
      <w:r w:rsidR="00FF3B83">
        <w:rPr>
          <w:rFonts w:ascii="Arial" w:eastAsia="Times New Roman" w:hAnsi="Arial" w:cs="Arial"/>
          <w:bCs/>
          <w:color w:val="CED647"/>
        </w:rPr>
        <w:t>:</w:t>
      </w:r>
    </w:p>
    <w:p w14:paraId="717195B4" w14:textId="783270E6" w:rsidR="004E5BBD" w:rsidRDefault="00B932BB" w:rsidP="00083FD4">
      <w:pPr>
        <w:pStyle w:val="ListParagraph"/>
        <w:numPr>
          <w:ilvl w:val="0"/>
          <w:numId w:val="50"/>
        </w:numPr>
        <w:spacing w:after="120"/>
        <w:contextualSpacing w:val="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Discuss alcohol with </w:t>
      </w:r>
      <w:r w:rsidR="005D050D">
        <w:rPr>
          <w:rFonts w:ascii="Arial" w:eastAsia="Times New Roman" w:hAnsi="Arial" w:cs="Arial"/>
          <w:bCs/>
        </w:rPr>
        <w:t>visitors who are pregnant or planning a pregnancy</w:t>
      </w:r>
      <w:r w:rsidR="005317AF">
        <w:rPr>
          <w:rFonts w:ascii="Arial" w:eastAsia="Times New Roman" w:hAnsi="Arial" w:cs="Arial"/>
          <w:bCs/>
        </w:rPr>
        <w:t>. E</w:t>
      </w:r>
      <w:r w:rsidR="005D050D">
        <w:rPr>
          <w:rFonts w:ascii="Arial" w:eastAsia="Times New Roman" w:hAnsi="Arial" w:cs="Arial"/>
          <w:bCs/>
        </w:rPr>
        <w:t xml:space="preserve">nsure they are aware of the </w:t>
      </w:r>
      <w:r w:rsidR="00C80160">
        <w:rPr>
          <w:rFonts w:ascii="Arial" w:eastAsia="Times New Roman" w:hAnsi="Arial" w:cs="Arial"/>
          <w:bCs/>
        </w:rPr>
        <w:t>official</w:t>
      </w:r>
      <w:r w:rsidR="00A54DBD">
        <w:rPr>
          <w:rFonts w:ascii="Arial" w:eastAsia="Times New Roman" w:hAnsi="Arial" w:cs="Arial"/>
          <w:bCs/>
        </w:rPr>
        <w:t xml:space="preserve"> guidelines – that </w:t>
      </w:r>
      <w:r w:rsidR="00BF7A0D" w:rsidRPr="00BF7A0D">
        <w:rPr>
          <w:rFonts w:ascii="Arial" w:eastAsia="Times New Roman" w:hAnsi="Arial" w:cs="Arial"/>
          <w:bCs/>
        </w:rPr>
        <w:t>the safest approach is not to drink alcohol at all</w:t>
      </w:r>
      <w:r w:rsidR="00C80160">
        <w:rPr>
          <w:rFonts w:ascii="Arial" w:eastAsia="Times New Roman" w:hAnsi="Arial" w:cs="Arial"/>
          <w:bCs/>
        </w:rPr>
        <w:t>.</w:t>
      </w:r>
    </w:p>
    <w:p w14:paraId="67B46E85" w14:textId="078AE1AD" w:rsidR="00BF7A0D" w:rsidRPr="00B932BB" w:rsidRDefault="00BF7A0D" w:rsidP="00083FD4">
      <w:pPr>
        <w:pStyle w:val="ListParagraph"/>
        <w:numPr>
          <w:ilvl w:val="0"/>
          <w:numId w:val="50"/>
        </w:numPr>
        <w:spacing w:after="120"/>
        <w:contextualSpacing w:val="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Encourage them to </w:t>
      </w:r>
      <w:r w:rsidR="00083FD4">
        <w:rPr>
          <w:rFonts w:ascii="Arial" w:eastAsia="Times New Roman" w:hAnsi="Arial" w:cs="Arial"/>
          <w:bCs/>
        </w:rPr>
        <w:t xml:space="preserve">sign up at </w:t>
      </w:r>
      <w:hyperlink r:id="rId20" w:history="1">
        <w:r w:rsidR="00083FD4" w:rsidRPr="009C6389">
          <w:rPr>
            <w:rStyle w:val="Hyperlink"/>
            <w:rFonts w:ascii="Arial" w:eastAsia="Times New Roman" w:hAnsi="Arial" w:cs="Arial"/>
            <w:bCs/>
            <w:color w:val="F6997C"/>
          </w:rPr>
          <w:t>Drymester.org.uk</w:t>
        </w:r>
      </w:hyperlink>
      <w:r w:rsidR="00083FD4">
        <w:rPr>
          <w:rFonts w:ascii="Arial" w:eastAsia="Times New Roman" w:hAnsi="Arial" w:cs="Arial"/>
          <w:bCs/>
        </w:rPr>
        <w:t xml:space="preserve"> to receive further information and </w:t>
      </w:r>
      <w:r w:rsidR="00A323D7">
        <w:rPr>
          <w:rFonts w:ascii="Arial" w:eastAsia="Times New Roman" w:hAnsi="Arial" w:cs="Arial"/>
          <w:bCs/>
        </w:rPr>
        <w:t xml:space="preserve">access to free resources to </w:t>
      </w:r>
      <w:r w:rsidR="00083FD4">
        <w:rPr>
          <w:rFonts w:ascii="Arial" w:eastAsia="Times New Roman" w:hAnsi="Arial" w:cs="Arial"/>
          <w:bCs/>
        </w:rPr>
        <w:t>support going alcohol free in pregnancy.</w:t>
      </w:r>
    </w:p>
    <w:p w14:paraId="433E6B2F" w14:textId="723835B7" w:rsidR="004967B3" w:rsidRPr="00135770" w:rsidRDefault="004967B3" w:rsidP="004967B3">
      <w:pPr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Further details are provided in a separate briefing </w:t>
      </w:r>
      <w:r w:rsidR="004E5BBD">
        <w:rPr>
          <w:rFonts w:ascii="Arial" w:eastAsia="Times New Roman" w:hAnsi="Arial" w:cs="Arial"/>
          <w:bCs/>
        </w:rPr>
        <w:t xml:space="preserve">issued alongside this note. </w:t>
      </w:r>
    </w:p>
    <w:p w14:paraId="3AF86F5F" w14:textId="51B7C16F" w:rsidR="009547E1" w:rsidRDefault="009547E1" w:rsidP="002C3702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color w:val="CED647"/>
          <w:sz w:val="22"/>
          <w:szCs w:val="22"/>
        </w:rPr>
      </w:pPr>
      <w:r w:rsidRPr="005D5020">
        <w:rPr>
          <w:rFonts w:ascii="Arial" w:eastAsia="Times New Roman" w:hAnsi="Arial" w:cs="Arial"/>
          <w:b w:val="0"/>
          <w:bCs w:val="0"/>
          <w:color w:val="CED647"/>
          <w:sz w:val="22"/>
          <w:szCs w:val="22"/>
        </w:rPr>
        <w:t>TWO:</w:t>
      </w:r>
      <w:r w:rsidR="0004742F">
        <w:rPr>
          <w:rFonts w:ascii="Arial" w:eastAsia="Times New Roman" w:hAnsi="Arial" w:cs="Arial"/>
          <w:b w:val="0"/>
          <w:bCs w:val="0"/>
          <w:color w:val="CED647"/>
          <w:sz w:val="22"/>
          <w:szCs w:val="22"/>
        </w:rPr>
        <w:t xml:space="preserve"> Dental Teams complete the Alcohol Identification and Brief Advice e-learning </w:t>
      </w:r>
      <w:r w:rsidR="00C776DF">
        <w:rPr>
          <w:rFonts w:ascii="Arial" w:eastAsia="Times New Roman" w:hAnsi="Arial" w:cs="Arial"/>
          <w:b w:val="0"/>
          <w:bCs w:val="0"/>
          <w:color w:val="CED647"/>
          <w:sz w:val="22"/>
          <w:szCs w:val="22"/>
        </w:rPr>
        <w:t>which will support teams when delivering simple brief advice.</w:t>
      </w:r>
    </w:p>
    <w:p w14:paraId="0FC665F2" w14:textId="712834B4" w:rsidR="001C4E27" w:rsidRPr="001C4E27" w:rsidRDefault="001C4E27" w:rsidP="002C3702">
      <w:pPr>
        <w:pStyle w:val="Heading2"/>
        <w:spacing w:beforeAutospacing="0" w:after="120" w:afterAutospacing="0"/>
        <w:rPr>
          <w:rFonts w:ascii="Arial" w:eastAsia="Times New Roman" w:hAnsi="Arial" w:cs="Arial"/>
          <w:b w:val="0"/>
          <w:bCs w:val="0"/>
          <w:sz w:val="22"/>
          <w:szCs w:val="22"/>
        </w:rPr>
      </w:pPr>
      <w:r w:rsidRPr="001C4E27">
        <w:rPr>
          <w:rFonts w:ascii="Arial" w:eastAsia="Times New Roman" w:hAnsi="Arial" w:cs="Arial"/>
          <w:b w:val="0"/>
          <w:bCs w:val="0"/>
          <w:sz w:val="22"/>
          <w:szCs w:val="22"/>
        </w:rPr>
        <w:t>The project helps professionals to identify those individuals whose drinking might impact their health, now or in the future and to deliver simple, structured advice aimed at reducing this risk.</w:t>
      </w:r>
    </w:p>
    <w:p w14:paraId="2067C230" w14:textId="77777777" w:rsidR="001C4E27" w:rsidRPr="001C4E27" w:rsidRDefault="001C4E27" w:rsidP="001C4E27">
      <w:pPr>
        <w:spacing w:after="120"/>
        <w:rPr>
          <w:rFonts w:ascii="Arial" w:eastAsia="Times New Roman" w:hAnsi="Arial" w:cs="Arial"/>
          <w:bCs/>
        </w:rPr>
      </w:pPr>
      <w:r w:rsidRPr="001C4E27">
        <w:rPr>
          <w:rFonts w:ascii="Arial" w:eastAsia="Times New Roman" w:hAnsi="Arial" w:cs="Arial"/>
          <w:bCs/>
        </w:rPr>
        <w:t>Dental teams are part of the primary care umbrella. Therefore it is important that they have the most up-to-date information to be able to discuss with patients the impact lifestyle choices have on oral health.</w:t>
      </w:r>
    </w:p>
    <w:p w14:paraId="31ECC669" w14:textId="77777777" w:rsidR="001C4E27" w:rsidRPr="001C4E27" w:rsidRDefault="001C4E27" w:rsidP="001C4E27">
      <w:pPr>
        <w:spacing w:after="120"/>
        <w:rPr>
          <w:rFonts w:ascii="Arial" w:eastAsia="Times New Roman" w:hAnsi="Arial" w:cs="Arial"/>
          <w:bCs/>
        </w:rPr>
      </w:pPr>
      <w:r w:rsidRPr="001C4E27">
        <w:rPr>
          <w:rFonts w:ascii="Arial" w:eastAsia="Times New Roman" w:hAnsi="Arial" w:cs="Arial"/>
          <w:bCs/>
        </w:rPr>
        <w:t>IBA is the delivery of ‘simple brief advice’ which follows identification of how much your patient is drinking. IBA is usually delivered by non-alcohol specialists and has shown to be effective in helping people to reduce their alcohol health risk.</w:t>
      </w:r>
    </w:p>
    <w:p w14:paraId="638471A0" w14:textId="4B75F265" w:rsidR="001C4E27" w:rsidRPr="001C4E27" w:rsidRDefault="001C4E27" w:rsidP="001C4E27">
      <w:pPr>
        <w:spacing w:after="12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To access training aimed </w:t>
      </w:r>
      <w:r w:rsidRPr="001C4E27">
        <w:rPr>
          <w:rFonts w:ascii="Arial" w:eastAsia="Times New Roman" w:hAnsi="Arial" w:cs="Arial"/>
          <w:bCs/>
        </w:rPr>
        <w:t xml:space="preserve">at dental teams </w:t>
      </w:r>
      <w:r>
        <w:rPr>
          <w:rFonts w:ascii="Arial" w:eastAsia="Times New Roman" w:hAnsi="Arial" w:cs="Arial"/>
          <w:bCs/>
        </w:rPr>
        <w:t xml:space="preserve">that </w:t>
      </w:r>
      <w:r w:rsidRPr="001C4E27">
        <w:rPr>
          <w:rFonts w:ascii="Arial" w:eastAsia="Times New Roman" w:hAnsi="Arial" w:cs="Arial"/>
          <w:bCs/>
        </w:rPr>
        <w:t>will help you undertake a screening test and then give routine, opportunistic ‘simple brief advice’.</w:t>
      </w:r>
      <w:r>
        <w:rPr>
          <w:rFonts w:ascii="Arial" w:eastAsia="Times New Roman" w:hAnsi="Arial" w:cs="Arial"/>
          <w:bCs/>
        </w:rPr>
        <w:t xml:space="preserve"> Please visit </w:t>
      </w:r>
      <w:hyperlink r:id="rId21" w:history="1">
        <w:r w:rsidRPr="00866CA8">
          <w:rPr>
            <w:rStyle w:val="Hyperlink"/>
            <w:rFonts w:ascii="Arial" w:eastAsia="Times New Roman" w:hAnsi="Arial" w:cs="Arial"/>
            <w:bCs/>
          </w:rPr>
          <w:t>https://www.e-lfh.org.uk/programmes/alcohol/</w:t>
        </w:r>
      </w:hyperlink>
      <w:r>
        <w:rPr>
          <w:rFonts w:ascii="Arial" w:eastAsia="Times New Roman" w:hAnsi="Arial" w:cs="Arial"/>
          <w:bCs/>
        </w:rPr>
        <w:t xml:space="preserve"> or you can </w:t>
      </w:r>
      <w:r w:rsidR="00FF3B83">
        <w:rPr>
          <w:rFonts w:ascii="Arial" w:eastAsia="Times New Roman" w:hAnsi="Arial" w:cs="Arial"/>
          <w:bCs/>
        </w:rPr>
        <w:t>access</w:t>
      </w:r>
      <w:r>
        <w:rPr>
          <w:rFonts w:ascii="Arial" w:eastAsia="Times New Roman" w:hAnsi="Arial" w:cs="Arial"/>
          <w:bCs/>
        </w:rPr>
        <w:t xml:space="preserve"> this training via the HLD website</w:t>
      </w:r>
    </w:p>
    <w:p w14:paraId="44DE4269" w14:textId="5C1F754D" w:rsidR="00645FB7" w:rsidRPr="00370F10" w:rsidRDefault="001C4E27" w:rsidP="001C4E27">
      <w:pPr>
        <w:spacing w:after="120"/>
        <w:rPr>
          <w:rFonts w:ascii="Arial" w:eastAsia="Times New Roman" w:hAnsi="Arial" w:cs="Arial"/>
          <w:bCs/>
        </w:rPr>
      </w:pPr>
      <w:r w:rsidRPr="001C4E27">
        <w:rPr>
          <w:rFonts w:ascii="Arial" w:eastAsia="Times New Roman" w:hAnsi="Arial" w:cs="Arial"/>
          <w:bCs/>
        </w:rPr>
        <w:t>This programme is aligned to Section 8 ‘Alcohol Misuse and Oral Health’ within Delivering Better Oral Health.</w:t>
      </w:r>
      <w:r>
        <w:rPr>
          <w:rFonts w:ascii="Arial" w:eastAsia="Times New Roman" w:hAnsi="Arial" w:cs="Arial"/>
          <w:bCs/>
        </w:rPr>
        <w:t xml:space="preserve"> </w:t>
      </w:r>
    </w:p>
    <w:p w14:paraId="21DF1993" w14:textId="77777777" w:rsidR="0004742F" w:rsidRDefault="0004742F" w:rsidP="00135770">
      <w:pPr>
        <w:spacing w:after="120"/>
        <w:rPr>
          <w:rFonts w:ascii="Arial" w:eastAsia="Times New Roman" w:hAnsi="Arial" w:cs="Arial"/>
          <w:bCs/>
          <w:color w:val="CED647"/>
        </w:rPr>
      </w:pPr>
    </w:p>
    <w:p w14:paraId="0257FA4D" w14:textId="1B77F018" w:rsidR="00B12CA7" w:rsidRPr="00135770" w:rsidRDefault="00B12CA7" w:rsidP="00135770">
      <w:pPr>
        <w:spacing w:after="120"/>
        <w:rPr>
          <w:rFonts w:ascii="Arial" w:eastAsia="Times New Roman" w:hAnsi="Arial" w:cs="Arial"/>
          <w:bCs/>
          <w:color w:val="CED647"/>
        </w:rPr>
      </w:pPr>
      <w:r w:rsidRPr="00135770">
        <w:rPr>
          <w:rFonts w:ascii="Arial" w:eastAsia="Times New Roman" w:hAnsi="Arial" w:cs="Arial"/>
          <w:bCs/>
          <w:color w:val="CED647"/>
        </w:rPr>
        <w:lastRenderedPageBreak/>
        <w:t xml:space="preserve">What </w:t>
      </w:r>
      <w:r w:rsidR="001C4E27">
        <w:rPr>
          <w:rFonts w:ascii="Arial" w:eastAsia="Times New Roman" w:hAnsi="Arial" w:cs="Arial"/>
          <w:bCs/>
          <w:color w:val="CED647"/>
        </w:rPr>
        <w:t>Dental teams</w:t>
      </w:r>
      <w:r w:rsidRPr="00135770">
        <w:rPr>
          <w:rFonts w:ascii="Arial" w:eastAsia="Times New Roman" w:hAnsi="Arial" w:cs="Arial"/>
          <w:bCs/>
          <w:color w:val="CED647"/>
        </w:rPr>
        <w:t xml:space="preserve"> can </w:t>
      </w:r>
      <w:proofErr w:type="gramStart"/>
      <w:r w:rsidRPr="00135770">
        <w:rPr>
          <w:rFonts w:ascii="Arial" w:eastAsia="Times New Roman" w:hAnsi="Arial" w:cs="Arial"/>
          <w:bCs/>
          <w:color w:val="CED647"/>
        </w:rPr>
        <w:t>do</w:t>
      </w:r>
      <w:r w:rsidR="00FF3B83">
        <w:rPr>
          <w:rFonts w:ascii="Arial" w:eastAsia="Times New Roman" w:hAnsi="Arial" w:cs="Arial"/>
          <w:bCs/>
          <w:color w:val="CED647"/>
        </w:rPr>
        <w:t>:</w:t>
      </w:r>
      <w:proofErr w:type="gramEnd"/>
    </w:p>
    <w:p w14:paraId="0C9CDD4E" w14:textId="4E048137" w:rsidR="00AB1276" w:rsidRDefault="00AB1276" w:rsidP="00135770">
      <w:pPr>
        <w:pStyle w:val="ListParagraph"/>
        <w:numPr>
          <w:ilvl w:val="0"/>
          <w:numId w:val="49"/>
        </w:numPr>
        <w:spacing w:after="120"/>
        <w:contextualSpacing w:val="0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>Ensure a question related to alcohol consumption is on your medical histories questionnaire</w:t>
      </w:r>
      <w:r w:rsidR="007519BC">
        <w:rPr>
          <w:rFonts w:ascii="Arial" w:eastAsia="Times New Roman" w:hAnsi="Arial" w:cs="Arial"/>
          <w:bCs/>
        </w:rPr>
        <w:t xml:space="preserve"> to make starting the conversation easier</w:t>
      </w:r>
      <w:r>
        <w:rPr>
          <w:rFonts w:ascii="Arial" w:eastAsia="Times New Roman" w:hAnsi="Arial" w:cs="Arial"/>
          <w:bCs/>
        </w:rPr>
        <w:t>.</w:t>
      </w:r>
    </w:p>
    <w:p w14:paraId="175EA49E" w14:textId="62CB3025" w:rsidR="00210078" w:rsidRPr="00135770" w:rsidRDefault="00BD28EF" w:rsidP="00135770">
      <w:pPr>
        <w:pStyle w:val="ListParagraph"/>
        <w:numPr>
          <w:ilvl w:val="0"/>
          <w:numId w:val="49"/>
        </w:numPr>
        <w:spacing w:after="120"/>
        <w:contextualSpacing w:val="0"/>
        <w:rPr>
          <w:rFonts w:ascii="Arial" w:eastAsia="Times New Roman" w:hAnsi="Arial" w:cs="Arial"/>
          <w:bCs/>
        </w:rPr>
      </w:pPr>
      <w:r w:rsidRPr="00135770">
        <w:rPr>
          <w:rFonts w:ascii="Arial" w:eastAsia="Times New Roman" w:hAnsi="Arial" w:cs="Arial"/>
          <w:bCs/>
        </w:rPr>
        <w:t xml:space="preserve">Discuss the role of alcohol in the lives and communities of </w:t>
      </w:r>
      <w:r w:rsidR="00210078" w:rsidRPr="00135770">
        <w:rPr>
          <w:rFonts w:ascii="Arial" w:eastAsia="Times New Roman" w:hAnsi="Arial" w:cs="Arial"/>
          <w:bCs/>
        </w:rPr>
        <w:t>your visitors</w:t>
      </w:r>
      <w:r w:rsidR="0004742F">
        <w:rPr>
          <w:rFonts w:ascii="Arial" w:eastAsia="Times New Roman" w:hAnsi="Arial" w:cs="Arial"/>
          <w:bCs/>
        </w:rPr>
        <w:t xml:space="preserve"> whenever the opportunity arises. </w:t>
      </w:r>
    </w:p>
    <w:sectPr w:rsidR="00210078" w:rsidRPr="00135770" w:rsidSect="00F92DEB">
      <w:headerReference w:type="default" r:id="rId22"/>
      <w:headerReference w:type="first" r:id="rId23"/>
      <w:footerReference w:type="first" r:id="rId24"/>
      <w:pgSz w:w="11906" w:h="16838"/>
      <w:pgMar w:top="1134" w:right="1440" w:bottom="1134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9054CE" w14:textId="77777777" w:rsidR="00393C68" w:rsidRDefault="00393C68" w:rsidP="00867ECF">
      <w:pPr>
        <w:spacing w:after="0" w:line="240" w:lineRule="auto"/>
      </w:pPr>
      <w:r>
        <w:separator/>
      </w:r>
    </w:p>
  </w:endnote>
  <w:endnote w:type="continuationSeparator" w:id="0">
    <w:p w14:paraId="52CF02A5" w14:textId="77777777" w:rsidR="00393C68" w:rsidRDefault="00393C68" w:rsidP="0086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variable"/>
    <w:sig w:usb0="E00002AF" w:usb1="5000E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60EDD" w14:textId="57303AE2" w:rsidR="00193B1D" w:rsidRDefault="00193B1D">
    <w:pPr>
      <w:pStyle w:val="Footer"/>
    </w:pPr>
    <w:r w:rsidRPr="00105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6B16B6" wp14:editId="0FAA836E">
              <wp:simplePos x="0" y="0"/>
              <wp:positionH relativeFrom="page">
                <wp:posOffset>-3175</wp:posOffset>
              </wp:positionH>
              <wp:positionV relativeFrom="page">
                <wp:posOffset>10278745</wp:posOffset>
              </wp:positionV>
              <wp:extent cx="7566660" cy="408305"/>
              <wp:effectExtent l="0" t="0" r="27940" b="23495"/>
              <wp:wrapThrough wrapText="bothSides">
                <wp:wrapPolygon edited="0">
                  <wp:start x="0" y="0"/>
                  <wp:lineTo x="0" y="21499"/>
                  <wp:lineTo x="21607" y="21499"/>
                  <wp:lineTo x="21607" y="0"/>
                  <wp:lineTo x="0" y="0"/>
                </wp:wrapPolygon>
              </wp:wrapThrough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660" cy="408305"/>
                      </a:xfrm>
                      <a:prstGeom prst="rect">
                        <a:avLst/>
                      </a:prstGeom>
                      <a:solidFill>
                        <a:srgbClr val="234A53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253D0C05" id="Rectangle 11" o:spid="_x0000_s1026" style="position:absolute;margin-left:-.25pt;margin-top:809.35pt;width:595.8pt;height:32.1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" fillcolor="#234a53" strokecolor="#4579b8 [3044]">
              <w10:wrap type="through" anchorx="page" anchory="page"/>
            </v:rect>
          </w:pict>
        </mc:Fallback>
      </mc:AlternateContent>
    </w:r>
    <w:r w:rsidRPr="00105BE6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412BD2A4" wp14:editId="0AD1049C">
          <wp:simplePos x="0" y="0"/>
          <wp:positionH relativeFrom="page">
            <wp:posOffset>2108200</wp:posOffset>
          </wp:positionH>
          <wp:positionV relativeFrom="page">
            <wp:posOffset>10423525</wp:posOffset>
          </wp:positionV>
          <wp:extent cx="3350260" cy="122555"/>
          <wp:effectExtent l="0" t="0" r="2540" b="4445"/>
          <wp:wrapThrough wrapText="bothSides">
            <wp:wrapPolygon edited="0">
              <wp:start x="0" y="0"/>
              <wp:lineTo x="0" y="17907"/>
              <wp:lineTo x="12610" y="17907"/>
              <wp:lineTo x="21453" y="17907"/>
              <wp:lineTo x="21453" y="4477"/>
              <wp:lineTo x="21289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HSCP Strap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0260" cy="12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3E1786" w14:textId="77777777" w:rsidR="00393C68" w:rsidRDefault="00393C68" w:rsidP="00867ECF">
      <w:pPr>
        <w:spacing w:after="0" w:line="240" w:lineRule="auto"/>
      </w:pPr>
      <w:r>
        <w:separator/>
      </w:r>
    </w:p>
  </w:footnote>
  <w:footnote w:type="continuationSeparator" w:id="0">
    <w:p w14:paraId="175A2E2C" w14:textId="77777777" w:rsidR="00393C68" w:rsidRDefault="00393C68" w:rsidP="00867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131A5" w14:textId="188BED92" w:rsidR="00193B1D" w:rsidRDefault="00193B1D">
    <w:pPr>
      <w:pStyle w:val="Header"/>
    </w:pPr>
    <w:r w:rsidRPr="00A44CA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25B0E3" wp14:editId="7FFFCCCD">
              <wp:simplePos x="0" y="0"/>
              <wp:positionH relativeFrom="page">
                <wp:posOffset>-6350</wp:posOffset>
              </wp:positionH>
              <wp:positionV relativeFrom="page">
                <wp:posOffset>10291445</wp:posOffset>
              </wp:positionV>
              <wp:extent cx="7566660" cy="408305"/>
              <wp:effectExtent l="0" t="0" r="27940" b="23495"/>
              <wp:wrapThrough wrapText="bothSides">
                <wp:wrapPolygon edited="0">
                  <wp:start x="0" y="0"/>
                  <wp:lineTo x="0" y="21499"/>
                  <wp:lineTo x="21607" y="21499"/>
                  <wp:lineTo x="21607" y="0"/>
                  <wp:lineTo x="0" y="0"/>
                </wp:wrapPolygon>
              </wp:wrapThrough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660" cy="408305"/>
                      </a:xfrm>
                      <a:prstGeom prst="rect">
                        <a:avLst/>
                      </a:prstGeom>
                      <a:solidFill>
                        <a:srgbClr val="234A53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0CB1C55" id="Rectangle 7" o:spid="_x0000_s1026" style="position:absolute;margin-left:-.5pt;margin-top:810.35pt;width:595.8pt;height:32.15pt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" fillcolor="#234a53" strokecolor="#4579b8 [3044]">
              <w10:wrap type="through" anchorx="page" anchory="page"/>
            </v:rect>
          </w:pict>
        </mc:Fallback>
      </mc:AlternateContent>
    </w:r>
    <w:r w:rsidRPr="00A44CA3"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360DA99" wp14:editId="05AED875">
          <wp:simplePos x="0" y="0"/>
          <wp:positionH relativeFrom="page">
            <wp:posOffset>2105025</wp:posOffset>
          </wp:positionH>
          <wp:positionV relativeFrom="page">
            <wp:posOffset>10436225</wp:posOffset>
          </wp:positionV>
          <wp:extent cx="3350260" cy="122555"/>
          <wp:effectExtent l="0" t="0" r="2540" b="4445"/>
          <wp:wrapThrough wrapText="bothSides">
            <wp:wrapPolygon edited="0">
              <wp:start x="0" y="0"/>
              <wp:lineTo x="0" y="17907"/>
              <wp:lineTo x="12610" y="17907"/>
              <wp:lineTo x="21453" y="17907"/>
              <wp:lineTo x="21453" y="4477"/>
              <wp:lineTo x="21289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HSCP Strap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0260" cy="122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6B707B" w14:textId="770AEB46" w:rsidR="00193B1D" w:rsidRDefault="00193B1D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DA4D279" wp14:editId="4C32FA40">
              <wp:simplePos x="0" y="0"/>
              <wp:positionH relativeFrom="page">
                <wp:posOffset>914400</wp:posOffset>
              </wp:positionH>
              <wp:positionV relativeFrom="page">
                <wp:posOffset>414655</wp:posOffset>
              </wp:positionV>
              <wp:extent cx="5731510" cy="1167319"/>
              <wp:effectExtent l="0" t="0" r="8890" b="1270"/>
              <wp:wrapTopAndBottom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1510" cy="116731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69B7D345" id="Rectangle 6" o:spid="_x0000_s1026" style="position:absolute;margin-left:1in;margin-top:32.65pt;width:451.3pt;height:91.9pt;z-index:25165823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" fillcolor="white [3212]" stroked="f">
              <w10:wrap type="topAndBottom" anchorx="page" anchory="page"/>
            </v:rect>
          </w:pict>
        </mc:Fallback>
      </mc:AlternateContent>
    </w:r>
    <w:r w:rsidRPr="001F3B0A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8DD9905" wp14:editId="5AB75944">
          <wp:simplePos x="0" y="0"/>
          <wp:positionH relativeFrom="page">
            <wp:posOffset>914400</wp:posOffset>
          </wp:positionH>
          <wp:positionV relativeFrom="page">
            <wp:posOffset>613410</wp:posOffset>
          </wp:positionV>
          <wp:extent cx="1943100" cy="626745"/>
          <wp:effectExtent l="0" t="0" r="12700" b="8255"/>
          <wp:wrapThrough wrapText="bothSides">
            <wp:wrapPolygon edited="0">
              <wp:start x="847" y="0"/>
              <wp:lineTo x="0" y="875"/>
              <wp:lineTo x="0" y="11380"/>
              <wp:lineTo x="12706" y="14006"/>
              <wp:lineTo x="12706" y="21009"/>
              <wp:lineTo x="21459" y="21009"/>
              <wp:lineTo x="21459" y="14881"/>
              <wp:lineTo x="21176" y="14006"/>
              <wp:lineTo x="19765" y="14006"/>
              <wp:lineTo x="21459" y="10505"/>
              <wp:lineTo x="21459" y="0"/>
              <wp:lineTo x="8753" y="0"/>
              <wp:lineTo x="847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MCA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3B0A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D48577B" wp14:editId="032E1FF1">
          <wp:simplePos x="0" y="0"/>
          <wp:positionH relativeFrom="margin">
            <wp:align>right</wp:align>
          </wp:positionH>
          <wp:positionV relativeFrom="page">
            <wp:posOffset>588010</wp:posOffset>
          </wp:positionV>
          <wp:extent cx="2341880" cy="619760"/>
          <wp:effectExtent l="0" t="0" r="1270" b="8890"/>
          <wp:wrapThrough wrapText="bothSides">
            <wp:wrapPolygon edited="0">
              <wp:start x="13705" y="0"/>
              <wp:lineTo x="13705" y="11287"/>
              <wp:lineTo x="0" y="13943"/>
              <wp:lineTo x="0" y="21246"/>
              <wp:lineTo x="21260" y="21246"/>
              <wp:lineTo x="21436" y="13943"/>
              <wp:lineTo x="21436" y="0"/>
              <wp:lineTo x="13705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HS in GM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1880" cy="61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5145"/>
    <w:multiLevelType w:val="hybridMultilevel"/>
    <w:tmpl w:val="C80E6270"/>
    <w:lvl w:ilvl="0" w:tplc="D4067BB2">
      <w:start w:val="1"/>
      <w:numFmt w:val="bullet"/>
      <w:pStyle w:val="NUMBullets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6F135B"/>
    <w:multiLevelType w:val="hybridMultilevel"/>
    <w:tmpl w:val="773E289A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>
    <w:nsid w:val="0375405B"/>
    <w:multiLevelType w:val="hybridMultilevel"/>
    <w:tmpl w:val="9DBA8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C41FD"/>
    <w:multiLevelType w:val="hybridMultilevel"/>
    <w:tmpl w:val="8BB062C4"/>
    <w:lvl w:ilvl="0" w:tplc="88A6EC6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4C821EF"/>
    <w:multiLevelType w:val="hybridMultilevel"/>
    <w:tmpl w:val="27929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590964"/>
    <w:multiLevelType w:val="hybridMultilevel"/>
    <w:tmpl w:val="EF66CAAC"/>
    <w:lvl w:ilvl="0" w:tplc="A4AE4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A588A"/>
    <w:multiLevelType w:val="hybridMultilevel"/>
    <w:tmpl w:val="EE447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4148B6"/>
    <w:multiLevelType w:val="hybridMultilevel"/>
    <w:tmpl w:val="5DBE9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7924C5"/>
    <w:multiLevelType w:val="hybridMultilevel"/>
    <w:tmpl w:val="BC38513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11E65C2A"/>
    <w:multiLevelType w:val="hybridMultilevel"/>
    <w:tmpl w:val="069ABD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30600F5"/>
    <w:multiLevelType w:val="hybridMultilevel"/>
    <w:tmpl w:val="EE607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3B3D49"/>
    <w:multiLevelType w:val="hybridMultilevel"/>
    <w:tmpl w:val="B100EC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043424"/>
    <w:multiLevelType w:val="hybridMultilevel"/>
    <w:tmpl w:val="1C1E2F2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1F553C93"/>
    <w:multiLevelType w:val="hybridMultilevel"/>
    <w:tmpl w:val="C778E1A4"/>
    <w:lvl w:ilvl="0" w:tplc="516ADFC2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>
    <w:nsid w:val="21032BF2"/>
    <w:multiLevelType w:val="hybridMultilevel"/>
    <w:tmpl w:val="34C286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545DDA"/>
    <w:multiLevelType w:val="hybridMultilevel"/>
    <w:tmpl w:val="5E6E2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8AC07CF"/>
    <w:multiLevelType w:val="hybridMultilevel"/>
    <w:tmpl w:val="5E0A13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24521E"/>
    <w:multiLevelType w:val="hybridMultilevel"/>
    <w:tmpl w:val="43022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863B04"/>
    <w:multiLevelType w:val="hybridMultilevel"/>
    <w:tmpl w:val="88B875C0"/>
    <w:lvl w:ilvl="0" w:tplc="0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>
    <w:nsid w:val="30E86E48"/>
    <w:multiLevelType w:val="hybridMultilevel"/>
    <w:tmpl w:val="15D00EA0"/>
    <w:lvl w:ilvl="0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>
    <w:nsid w:val="32C02092"/>
    <w:multiLevelType w:val="hybridMultilevel"/>
    <w:tmpl w:val="7206A9EE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>
    <w:nsid w:val="3677219A"/>
    <w:multiLevelType w:val="hybridMultilevel"/>
    <w:tmpl w:val="81842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6A1C3A"/>
    <w:multiLevelType w:val="hybridMultilevel"/>
    <w:tmpl w:val="028E5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1C4B96"/>
    <w:multiLevelType w:val="hybridMultilevel"/>
    <w:tmpl w:val="F776F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094475"/>
    <w:multiLevelType w:val="hybridMultilevel"/>
    <w:tmpl w:val="05C46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C53703"/>
    <w:multiLevelType w:val="hybridMultilevel"/>
    <w:tmpl w:val="6910F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603A1D"/>
    <w:multiLevelType w:val="hybridMultilevel"/>
    <w:tmpl w:val="743490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480A61"/>
    <w:multiLevelType w:val="hybridMultilevel"/>
    <w:tmpl w:val="CB98389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2EE55C7"/>
    <w:multiLevelType w:val="hybridMultilevel"/>
    <w:tmpl w:val="D19A96E0"/>
    <w:lvl w:ilvl="0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438511E9"/>
    <w:multiLevelType w:val="hybridMultilevel"/>
    <w:tmpl w:val="87EE4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AB69E1"/>
    <w:multiLevelType w:val="hybridMultilevel"/>
    <w:tmpl w:val="31D2B9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5DE0677"/>
    <w:multiLevelType w:val="hybridMultilevel"/>
    <w:tmpl w:val="4720F368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474F77F8"/>
    <w:multiLevelType w:val="hybridMultilevel"/>
    <w:tmpl w:val="937A1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AFD21DE"/>
    <w:multiLevelType w:val="hybridMultilevel"/>
    <w:tmpl w:val="18B6610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EAD00EA"/>
    <w:multiLevelType w:val="hybridMultilevel"/>
    <w:tmpl w:val="5AEC84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F9B35DF"/>
    <w:multiLevelType w:val="hybridMultilevel"/>
    <w:tmpl w:val="76981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15272C7"/>
    <w:multiLevelType w:val="hybridMultilevel"/>
    <w:tmpl w:val="075A8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2E7945"/>
    <w:multiLevelType w:val="hybridMultilevel"/>
    <w:tmpl w:val="1BCA9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857769"/>
    <w:multiLevelType w:val="hybridMultilevel"/>
    <w:tmpl w:val="B20055B2"/>
    <w:lvl w:ilvl="0" w:tplc="CC406964">
      <w:numFmt w:val="bullet"/>
      <w:lvlText w:val="•"/>
      <w:lvlJc w:val="left"/>
      <w:pPr>
        <w:ind w:left="990" w:hanging="630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381E56"/>
    <w:multiLevelType w:val="hybridMultilevel"/>
    <w:tmpl w:val="10D07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C8D516B"/>
    <w:multiLevelType w:val="multilevel"/>
    <w:tmpl w:val="B82E6E5E"/>
    <w:lvl w:ilvl="0">
      <w:start w:val="1"/>
      <w:numFmt w:val="decimal"/>
      <w:pStyle w:val="NUMHeading"/>
      <w:lvlText w:val="%1.0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  <w:caps/>
      </w:rPr>
    </w:lvl>
    <w:lvl w:ilvl="1">
      <w:start w:val="1"/>
      <w:numFmt w:val="decimal"/>
      <w:pStyle w:val="NUMText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1" w:hanging="851"/>
      </w:pPr>
      <w:rPr>
        <w:rFonts w:hint="default"/>
      </w:rPr>
    </w:lvl>
  </w:abstractNum>
  <w:abstractNum w:abstractNumId="41">
    <w:nsid w:val="62005B9A"/>
    <w:multiLevelType w:val="hybridMultilevel"/>
    <w:tmpl w:val="D178A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AE73B6"/>
    <w:multiLevelType w:val="hybridMultilevel"/>
    <w:tmpl w:val="A04AB0CC"/>
    <w:lvl w:ilvl="0" w:tplc="86EA4E70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34F171E"/>
    <w:multiLevelType w:val="hybridMultilevel"/>
    <w:tmpl w:val="F8F20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4A718FF"/>
    <w:multiLevelType w:val="hybridMultilevel"/>
    <w:tmpl w:val="49CEC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261CFB"/>
    <w:multiLevelType w:val="hybridMultilevel"/>
    <w:tmpl w:val="E0EA0A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AC6403"/>
    <w:multiLevelType w:val="hybridMultilevel"/>
    <w:tmpl w:val="173CB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6752D5"/>
    <w:multiLevelType w:val="hybridMultilevel"/>
    <w:tmpl w:val="11FAF620"/>
    <w:lvl w:ilvl="0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8">
    <w:nsid w:val="749A76DD"/>
    <w:multiLevelType w:val="hybridMultilevel"/>
    <w:tmpl w:val="9FE6BB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98E04CE"/>
    <w:multiLevelType w:val="hybridMultilevel"/>
    <w:tmpl w:val="052EF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34"/>
  </w:num>
  <w:num w:numId="4">
    <w:abstractNumId w:val="14"/>
  </w:num>
  <w:num w:numId="5">
    <w:abstractNumId w:val="38"/>
  </w:num>
  <w:num w:numId="6">
    <w:abstractNumId w:val="40"/>
  </w:num>
  <w:num w:numId="7">
    <w:abstractNumId w:val="0"/>
  </w:num>
  <w:num w:numId="8">
    <w:abstractNumId w:val="45"/>
  </w:num>
  <w:num w:numId="9">
    <w:abstractNumId w:val="22"/>
  </w:num>
  <w:num w:numId="10">
    <w:abstractNumId w:val="49"/>
  </w:num>
  <w:num w:numId="11">
    <w:abstractNumId w:val="4"/>
  </w:num>
  <w:num w:numId="12">
    <w:abstractNumId w:val="29"/>
  </w:num>
  <w:num w:numId="13">
    <w:abstractNumId w:val="44"/>
  </w:num>
  <w:num w:numId="14">
    <w:abstractNumId w:val="6"/>
  </w:num>
  <w:num w:numId="15">
    <w:abstractNumId w:val="16"/>
  </w:num>
  <w:num w:numId="16">
    <w:abstractNumId w:val="42"/>
  </w:num>
  <w:num w:numId="17">
    <w:abstractNumId w:val="35"/>
  </w:num>
  <w:num w:numId="18">
    <w:abstractNumId w:val="5"/>
  </w:num>
  <w:num w:numId="19">
    <w:abstractNumId w:val="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43"/>
  </w:num>
  <w:num w:numId="23">
    <w:abstractNumId w:val="36"/>
  </w:num>
  <w:num w:numId="24">
    <w:abstractNumId w:val="7"/>
  </w:num>
  <w:num w:numId="25">
    <w:abstractNumId w:val="30"/>
  </w:num>
  <w:num w:numId="26">
    <w:abstractNumId w:val="9"/>
  </w:num>
  <w:num w:numId="27">
    <w:abstractNumId w:val="25"/>
  </w:num>
  <w:num w:numId="28">
    <w:abstractNumId w:val="19"/>
  </w:num>
  <w:num w:numId="29">
    <w:abstractNumId w:val="39"/>
  </w:num>
  <w:num w:numId="30">
    <w:abstractNumId w:val="37"/>
  </w:num>
  <w:num w:numId="31">
    <w:abstractNumId w:val="20"/>
  </w:num>
  <w:num w:numId="32">
    <w:abstractNumId w:val="1"/>
  </w:num>
  <w:num w:numId="33">
    <w:abstractNumId w:val="47"/>
  </w:num>
  <w:num w:numId="34">
    <w:abstractNumId w:val="28"/>
  </w:num>
  <w:num w:numId="35">
    <w:abstractNumId w:val="18"/>
  </w:num>
  <w:num w:numId="36">
    <w:abstractNumId w:val="48"/>
  </w:num>
  <w:num w:numId="37">
    <w:abstractNumId w:val="41"/>
  </w:num>
  <w:num w:numId="38">
    <w:abstractNumId w:val="21"/>
  </w:num>
  <w:num w:numId="39">
    <w:abstractNumId w:val="26"/>
  </w:num>
  <w:num w:numId="40">
    <w:abstractNumId w:val="23"/>
  </w:num>
  <w:num w:numId="41">
    <w:abstractNumId w:val="33"/>
  </w:num>
  <w:num w:numId="42">
    <w:abstractNumId w:val="46"/>
  </w:num>
  <w:num w:numId="43">
    <w:abstractNumId w:val="10"/>
  </w:num>
  <w:num w:numId="44">
    <w:abstractNumId w:val="3"/>
  </w:num>
  <w:num w:numId="45">
    <w:abstractNumId w:val="24"/>
  </w:num>
  <w:num w:numId="46">
    <w:abstractNumId w:val="31"/>
  </w:num>
  <w:num w:numId="47">
    <w:abstractNumId w:val="8"/>
  </w:num>
  <w:num w:numId="48">
    <w:abstractNumId w:val="27"/>
  </w:num>
  <w:num w:numId="49">
    <w:abstractNumId w:val="15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ECF"/>
    <w:rsid w:val="00012018"/>
    <w:rsid w:val="00012D72"/>
    <w:rsid w:val="00021657"/>
    <w:rsid w:val="00022B1B"/>
    <w:rsid w:val="00026511"/>
    <w:rsid w:val="00031523"/>
    <w:rsid w:val="00041CAF"/>
    <w:rsid w:val="0004742F"/>
    <w:rsid w:val="00051997"/>
    <w:rsid w:val="000607A2"/>
    <w:rsid w:val="00083FD4"/>
    <w:rsid w:val="0009230B"/>
    <w:rsid w:val="00093851"/>
    <w:rsid w:val="00097F8D"/>
    <w:rsid w:val="000C5076"/>
    <w:rsid w:val="000E066F"/>
    <w:rsid w:val="000E06BE"/>
    <w:rsid w:val="000E1CC2"/>
    <w:rsid w:val="0010351D"/>
    <w:rsid w:val="00105BE6"/>
    <w:rsid w:val="00106FD8"/>
    <w:rsid w:val="00112878"/>
    <w:rsid w:val="00135770"/>
    <w:rsid w:val="00137C19"/>
    <w:rsid w:val="00145B31"/>
    <w:rsid w:val="00155365"/>
    <w:rsid w:val="00174A73"/>
    <w:rsid w:val="00176B00"/>
    <w:rsid w:val="001915C8"/>
    <w:rsid w:val="00193B1D"/>
    <w:rsid w:val="001A3CB4"/>
    <w:rsid w:val="001A646B"/>
    <w:rsid w:val="001C4E27"/>
    <w:rsid w:val="001C7FD4"/>
    <w:rsid w:val="001D4EAB"/>
    <w:rsid w:val="001D7F53"/>
    <w:rsid w:val="001E26F3"/>
    <w:rsid w:val="001E3681"/>
    <w:rsid w:val="001F38BC"/>
    <w:rsid w:val="001F3B0A"/>
    <w:rsid w:val="001F3B2F"/>
    <w:rsid w:val="00210078"/>
    <w:rsid w:val="00221355"/>
    <w:rsid w:val="00231785"/>
    <w:rsid w:val="00236583"/>
    <w:rsid w:val="00256B11"/>
    <w:rsid w:val="002577C3"/>
    <w:rsid w:val="00262E5F"/>
    <w:rsid w:val="00266C6A"/>
    <w:rsid w:val="002764F0"/>
    <w:rsid w:val="00276AD9"/>
    <w:rsid w:val="0027723B"/>
    <w:rsid w:val="00280385"/>
    <w:rsid w:val="002869E0"/>
    <w:rsid w:val="00291F51"/>
    <w:rsid w:val="002A4C00"/>
    <w:rsid w:val="002B77B0"/>
    <w:rsid w:val="002C048F"/>
    <w:rsid w:val="002C3702"/>
    <w:rsid w:val="002C37DA"/>
    <w:rsid w:val="002E2FE0"/>
    <w:rsid w:val="002E5EBE"/>
    <w:rsid w:val="002F178E"/>
    <w:rsid w:val="003010C4"/>
    <w:rsid w:val="00307D6A"/>
    <w:rsid w:val="00310DFE"/>
    <w:rsid w:val="0031230B"/>
    <w:rsid w:val="00313CF4"/>
    <w:rsid w:val="00324836"/>
    <w:rsid w:val="00342BF1"/>
    <w:rsid w:val="0034741B"/>
    <w:rsid w:val="00360B51"/>
    <w:rsid w:val="00361D2A"/>
    <w:rsid w:val="00367FB1"/>
    <w:rsid w:val="00370571"/>
    <w:rsid w:val="00370F10"/>
    <w:rsid w:val="00380286"/>
    <w:rsid w:val="00386B6F"/>
    <w:rsid w:val="00393C68"/>
    <w:rsid w:val="00395C94"/>
    <w:rsid w:val="003A155C"/>
    <w:rsid w:val="003C2682"/>
    <w:rsid w:val="003C3B93"/>
    <w:rsid w:val="003D7291"/>
    <w:rsid w:val="003E148A"/>
    <w:rsid w:val="003E6495"/>
    <w:rsid w:val="003F5CB2"/>
    <w:rsid w:val="003F74B9"/>
    <w:rsid w:val="00426204"/>
    <w:rsid w:val="00431CB2"/>
    <w:rsid w:val="00454777"/>
    <w:rsid w:val="00474385"/>
    <w:rsid w:val="004775A3"/>
    <w:rsid w:val="004831DD"/>
    <w:rsid w:val="004965A7"/>
    <w:rsid w:val="004967B3"/>
    <w:rsid w:val="004B5954"/>
    <w:rsid w:val="004B752E"/>
    <w:rsid w:val="004E3936"/>
    <w:rsid w:val="004E5BBD"/>
    <w:rsid w:val="004F344C"/>
    <w:rsid w:val="00503606"/>
    <w:rsid w:val="00521903"/>
    <w:rsid w:val="0052434A"/>
    <w:rsid w:val="005305AA"/>
    <w:rsid w:val="005317AF"/>
    <w:rsid w:val="00532BBB"/>
    <w:rsid w:val="00532D02"/>
    <w:rsid w:val="0053358D"/>
    <w:rsid w:val="00535174"/>
    <w:rsid w:val="005372E2"/>
    <w:rsid w:val="00540690"/>
    <w:rsid w:val="005412A7"/>
    <w:rsid w:val="00543799"/>
    <w:rsid w:val="005450F6"/>
    <w:rsid w:val="005479BC"/>
    <w:rsid w:val="00573D5F"/>
    <w:rsid w:val="00580120"/>
    <w:rsid w:val="00591279"/>
    <w:rsid w:val="0059562B"/>
    <w:rsid w:val="005B58FC"/>
    <w:rsid w:val="005C7A2B"/>
    <w:rsid w:val="005D048A"/>
    <w:rsid w:val="005D050D"/>
    <w:rsid w:val="005D2C45"/>
    <w:rsid w:val="005D2E70"/>
    <w:rsid w:val="005D39CB"/>
    <w:rsid w:val="005D5020"/>
    <w:rsid w:val="005D654B"/>
    <w:rsid w:val="005E253A"/>
    <w:rsid w:val="005E2B72"/>
    <w:rsid w:val="006016FA"/>
    <w:rsid w:val="00620F58"/>
    <w:rsid w:val="0062558F"/>
    <w:rsid w:val="00626DB6"/>
    <w:rsid w:val="006349D6"/>
    <w:rsid w:val="00634BC0"/>
    <w:rsid w:val="00636A6B"/>
    <w:rsid w:val="00645FB7"/>
    <w:rsid w:val="006571FF"/>
    <w:rsid w:val="00660B2A"/>
    <w:rsid w:val="00665BC0"/>
    <w:rsid w:val="00672105"/>
    <w:rsid w:val="00673DBA"/>
    <w:rsid w:val="00684F17"/>
    <w:rsid w:val="006A3D5A"/>
    <w:rsid w:val="006A7265"/>
    <w:rsid w:val="006C1734"/>
    <w:rsid w:val="006C7E41"/>
    <w:rsid w:val="006C7E42"/>
    <w:rsid w:val="006E1C3C"/>
    <w:rsid w:val="006F3ECF"/>
    <w:rsid w:val="006F66BA"/>
    <w:rsid w:val="00703446"/>
    <w:rsid w:val="0072123B"/>
    <w:rsid w:val="007218C6"/>
    <w:rsid w:val="00721F45"/>
    <w:rsid w:val="007315E0"/>
    <w:rsid w:val="00737E44"/>
    <w:rsid w:val="007519BC"/>
    <w:rsid w:val="0075603D"/>
    <w:rsid w:val="00760B00"/>
    <w:rsid w:val="007645CC"/>
    <w:rsid w:val="00766660"/>
    <w:rsid w:val="00770748"/>
    <w:rsid w:val="00772551"/>
    <w:rsid w:val="00785006"/>
    <w:rsid w:val="00787D2C"/>
    <w:rsid w:val="00797AB6"/>
    <w:rsid w:val="007A1E1A"/>
    <w:rsid w:val="007A78B9"/>
    <w:rsid w:val="007B44FC"/>
    <w:rsid w:val="007D3C75"/>
    <w:rsid w:val="00805C09"/>
    <w:rsid w:val="00811038"/>
    <w:rsid w:val="00822073"/>
    <w:rsid w:val="00825087"/>
    <w:rsid w:val="0084442B"/>
    <w:rsid w:val="00850645"/>
    <w:rsid w:val="00853C3C"/>
    <w:rsid w:val="00865350"/>
    <w:rsid w:val="00867ECF"/>
    <w:rsid w:val="008A2E78"/>
    <w:rsid w:val="008A33B9"/>
    <w:rsid w:val="008C4411"/>
    <w:rsid w:val="008D6189"/>
    <w:rsid w:val="008D79F1"/>
    <w:rsid w:val="008E7969"/>
    <w:rsid w:val="008F5546"/>
    <w:rsid w:val="00901BF2"/>
    <w:rsid w:val="00907C2D"/>
    <w:rsid w:val="0091710B"/>
    <w:rsid w:val="00917C3D"/>
    <w:rsid w:val="00922516"/>
    <w:rsid w:val="00940890"/>
    <w:rsid w:val="009408EF"/>
    <w:rsid w:val="009547E1"/>
    <w:rsid w:val="00965BB1"/>
    <w:rsid w:val="00974D6C"/>
    <w:rsid w:val="009A09DE"/>
    <w:rsid w:val="009C08ED"/>
    <w:rsid w:val="009C3308"/>
    <w:rsid w:val="009C6389"/>
    <w:rsid w:val="009D0D26"/>
    <w:rsid w:val="009D19BB"/>
    <w:rsid w:val="009E29BA"/>
    <w:rsid w:val="00A15833"/>
    <w:rsid w:val="00A205C5"/>
    <w:rsid w:val="00A21F2E"/>
    <w:rsid w:val="00A323D7"/>
    <w:rsid w:val="00A33A80"/>
    <w:rsid w:val="00A33F42"/>
    <w:rsid w:val="00A40E2C"/>
    <w:rsid w:val="00A42D48"/>
    <w:rsid w:val="00A44CA3"/>
    <w:rsid w:val="00A46B3D"/>
    <w:rsid w:val="00A52E5D"/>
    <w:rsid w:val="00A54DBD"/>
    <w:rsid w:val="00A55C50"/>
    <w:rsid w:val="00A56064"/>
    <w:rsid w:val="00A56A12"/>
    <w:rsid w:val="00A62CD3"/>
    <w:rsid w:val="00A727D8"/>
    <w:rsid w:val="00A74DBC"/>
    <w:rsid w:val="00A8591B"/>
    <w:rsid w:val="00AA045F"/>
    <w:rsid w:val="00AB1276"/>
    <w:rsid w:val="00AB75C9"/>
    <w:rsid w:val="00AD07B8"/>
    <w:rsid w:val="00AD72B3"/>
    <w:rsid w:val="00AE5E15"/>
    <w:rsid w:val="00AE5FB7"/>
    <w:rsid w:val="00AE6730"/>
    <w:rsid w:val="00AF129A"/>
    <w:rsid w:val="00AF22A8"/>
    <w:rsid w:val="00B12CA7"/>
    <w:rsid w:val="00B168F7"/>
    <w:rsid w:val="00B259F6"/>
    <w:rsid w:val="00B30BB9"/>
    <w:rsid w:val="00B41A0F"/>
    <w:rsid w:val="00B5207A"/>
    <w:rsid w:val="00B75D43"/>
    <w:rsid w:val="00B76E84"/>
    <w:rsid w:val="00B77268"/>
    <w:rsid w:val="00B77C96"/>
    <w:rsid w:val="00B80F82"/>
    <w:rsid w:val="00B84545"/>
    <w:rsid w:val="00B852FE"/>
    <w:rsid w:val="00B932BB"/>
    <w:rsid w:val="00B9399A"/>
    <w:rsid w:val="00B977D3"/>
    <w:rsid w:val="00BA015E"/>
    <w:rsid w:val="00BA13F4"/>
    <w:rsid w:val="00BB2D68"/>
    <w:rsid w:val="00BB67E0"/>
    <w:rsid w:val="00BC1ED9"/>
    <w:rsid w:val="00BC29FC"/>
    <w:rsid w:val="00BC5CC7"/>
    <w:rsid w:val="00BD28EF"/>
    <w:rsid w:val="00BE1443"/>
    <w:rsid w:val="00BF57D9"/>
    <w:rsid w:val="00BF7A0D"/>
    <w:rsid w:val="00C3484F"/>
    <w:rsid w:val="00C35F77"/>
    <w:rsid w:val="00C363FD"/>
    <w:rsid w:val="00C44685"/>
    <w:rsid w:val="00C44CBB"/>
    <w:rsid w:val="00C510D1"/>
    <w:rsid w:val="00C63641"/>
    <w:rsid w:val="00C6702B"/>
    <w:rsid w:val="00C701C2"/>
    <w:rsid w:val="00C776DF"/>
    <w:rsid w:val="00C80160"/>
    <w:rsid w:val="00C8533E"/>
    <w:rsid w:val="00C94109"/>
    <w:rsid w:val="00C95CBA"/>
    <w:rsid w:val="00CA16FC"/>
    <w:rsid w:val="00CA719F"/>
    <w:rsid w:val="00CB222A"/>
    <w:rsid w:val="00CB256E"/>
    <w:rsid w:val="00CD13FD"/>
    <w:rsid w:val="00CD44CF"/>
    <w:rsid w:val="00CD6998"/>
    <w:rsid w:val="00CE121C"/>
    <w:rsid w:val="00CE21DA"/>
    <w:rsid w:val="00D10574"/>
    <w:rsid w:val="00D1587C"/>
    <w:rsid w:val="00D20D49"/>
    <w:rsid w:val="00D3122D"/>
    <w:rsid w:val="00D41D15"/>
    <w:rsid w:val="00D4706C"/>
    <w:rsid w:val="00D5665A"/>
    <w:rsid w:val="00D60F33"/>
    <w:rsid w:val="00D75B5B"/>
    <w:rsid w:val="00D84BFE"/>
    <w:rsid w:val="00DA3A71"/>
    <w:rsid w:val="00DA3F8E"/>
    <w:rsid w:val="00DA4437"/>
    <w:rsid w:val="00DB35E5"/>
    <w:rsid w:val="00DB3DE4"/>
    <w:rsid w:val="00DC0D21"/>
    <w:rsid w:val="00DC65BB"/>
    <w:rsid w:val="00DD2520"/>
    <w:rsid w:val="00DE1827"/>
    <w:rsid w:val="00DE6A70"/>
    <w:rsid w:val="00DF1128"/>
    <w:rsid w:val="00E14BEE"/>
    <w:rsid w:val="00E23B8B"/>
    <w:rsid w:val="00E321D1"/>
    <w:rsid w:val="00E32613"/>
    <w:rsid w:val="00E46610"/>
    <w:rsid w:val="00E47985"/>
    <w:rsid w:val="00E5042A"/>
    <w:rsid w:val="00E5225D"/>
    <w:rsid w:val="00E54AA2"/>
    <w:rsid w:val="00E54C4B"/>
    <w:rsid w:val="00E575A9"/>
    <w:rsid w:val="00E61ABD"/>
    <w:rsid w:val="00E80C02"/>
    <w:rsid w:val="00E8508E"/>
    <w:rsid w:val="00E86F61"/>
    <w:rsid w:val="00E90FB4"/>
    <w:rsid w:val="00E949F2"/>
    <w:rsid w:val="00E97793"/>
    <w:rsid w:val="00EC482A"/>
    <w:rsid w:val="00EC4B1C"/>
    <w:rsid w:val="00ED0620"/>
    <w:rsid w:val="00ED18EE"/>
    <w:rsid w:val="00ED226C"/>
    <w:rsid w:val="00EE0E27"/>
    <w:rsid w:val="00EE7059"/>
    <w:rsid w:val="00F13B24"/>
    <w:rsid w:val="00F14020"/>
    <w:rsid w:val="00F157EA"/>
    <w:rsid w:val="00F47686"/>
    <w:rsid w:val="00F52237"/>
    <w:rsid w:val="00F66773"/>
    <w:rsid w:val="00F7491D"/>
    <w:rsid w:val="00F755E9"/>
    <w:rsid w:val="00F75DDD"/>
    <w:rsid w:val="00F83D3C"/>
    <w:rsid w:val="00F85AEB"/>
    <w:rsid w:val="00F92DEB"/>
    <w:rsid w:val="00F948CA"/>
    <w:rsid w:val="00FA4300"/>
    <w:rsid w:val="00FB198E"/>
    <w:rsid w:val="00FC7CAF"/>
    <w:rsid w:val="00FD5F44"/>
    <w:rsid w:val="00FE0679"/>
    <w:rsid w:val="00FF0A04"/>
    <w:rsid w:val="00FF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32BBCA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33E"/>
  </w:style>
  <w:style w:type="paragraph" w:styleId="Heading2">
    <w:name w:val="heading 2"/>
    <w:basedOn w:val="Normal"/>
    <w:link w:val="Heading2Char"/>
    <w:uiPriority w:val="9"/>
    <w:unhideWhenUsed/>
    <w:qFormat/>
    <w:rsid w:val="001A646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ECF"/>
  </w:style>
  <w:style w:type="paragraph" w:styleId="Footer">
    <w:name w:val="footer"/>
    <w:basedOn w:val="Normal"/>
    <w:link w:val="FooterChar"/>
    <w:uiPriority w:val="99"/>
    <w:unhideWhenUsed/>
    <w:rsid w:val="00867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ECF"/>
  </w:style>
  <w:style w:type="paragraph" w:styleId="BalloonText">
    <w:name w:val="Balloon Text"/>
    <w:basedOn w:val="Normal"/>
    <w:link w:val="BalloonTextChar"/>
    <w:uiPriority w:val="99"/>
    <w:semiHidden/>
    <w:unhideWhenUsed/>
    <w:rsid w:val="0086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E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36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1CB2"/>
    <w:pPr>
      <w:ind w:left="720"/>
      <w:contextualSpacing/>
    </w:pPr>
  </w:style>
  <w:style w:type="paragraph" w:customStyle="1" w:styleId="MainHeading">
    <w:name w:val="Main Heading"/>
    <w:basedOn w:val="Normal"/>
    <w:link w:val="MainHeadingChar"/>
    <w:qFormat/>
    <w:rsid w:val="00917C3D"/>
    <w:pPr>
      <w:spacing w:before="480" w:after="480"/>
      <w:contextualSpacing/>
      <w:jc w:val="center"/>
    </w:pPr>
    <w:rPr>
      <w:rFonts w:ascii="Arial" w:eastAsia="Calibri" w:hAnsi="Arial" w:cs="Times New Roman"/>
      <w:b/>
      <w:caps/>
      <w:color w:val="000000"/>
      <w:sz w:val="24"/>
    </w:rPr>
  </w:style>
  <w:style w:type="paragraph" w:customStyle="1" w:styleId="Heading">
    <w:name w:val="Heading"/>
    <w:basedOn w:val="Normal"/>
    <w:link w:val="HeadingChar"/>
    <w:qFormat/>
    <w:rsid w:val="00917C3D"/>
    <w:pPr>
      <w:keepNext/>
      <w:spacing w:before="480" w:after="240"/>
      <w:jc w:val="both"/>
    </w:pPr>
    <w:rPr>
      <w:rFonts w:ascii="Arial" w:eastAsia="Calibri" w:hAnsi="Arial" w:cs="Times New Roman"/>
      <w:b/>
      <w:caps/>
      <w:color w:val="000000"/>
    </w:rPr>
  </w:style>
  <w:style w:type="character" w:customStyle="1" w:styleId="MainHeadingChar">
    <w:name w:val="Main Heading Char"/>
    <w:link w:val="MainHeading"/>
    <w:rsid w:val="00917C3D"/>
    <w:rPr>
      <w:rFonts w:ascii="Arial" w:eastAsia="Calibri" w:hAnsi="Arial" w:cs="Times New Roman"/>
      <w:b/>
      <w:caps/>
      <w:color w:val="000000"/>
      <w:sz w:val="24"/>
    </w:rPr>
  </w:style>
  <w:style w:type="character" w:customStyle="1" w:styleId="HeadingChar">
    <w:name w:val="Heading Char"/>
    <w:link w:val="Heading"/>
    <w:rsid w:val="00917C3D"/>
    <w:rPr>
      <w:rFonts w:ascii="Arial" w:eastAsia="Calibri" w:hAnsi="Arial" w:cs="Times New Roman"/>
      <w:b/>
      <w:caps/>
      <w:color w:val="000000"/>
    </w:rPr>
  </w:style>
  <w:style w:type="paragraph" w:customStyle="1" w:styleId="NUMBullets">
    <w:name w:val="NUM Bullets"/>
    <w:basedOn w:val="ListParagraph"/>
    <w:link w:val="NUMBulletsChar"/>
    <w:qFormat/>
    <w:rsid w:val="00917C3D"/>
    <w:pPr>
      <w:numPr>
        <w:numId w:val="7"/>
      </w:numPr>
      <w:spacing w:before="240" w:after="240"/>
      <w:contextualSpacing w:val="0"/>
      <w:jc w:val="both"/>
    </w:pPr>
    <w:rPr>
      <w:rFonts w:ascii="Arial" w:eastAsia="Calibri" w:hAnsi="Arial" w:cs="Times New Roman"/>
      <w:color w:val="000000"/>
    </w:rPr>
  </w:style>
  <w:style w:type="character" w:customStyle="1" w:styleId="NUMBulletsChar">
    <w:name w:val="NUM Bullets Char"/>
    <w:link w:val="NUMBullets"/>
    <w:rsid w:val="00917C3D"/>
    <w:rPr>
      <w:rFonts w:ascii="Arial" w:eastAsia="Calibri" w:hAnsi="Arial" w:cs="Times New Roman"/>
      <w:color w:val="000000"/>
    </w:rPr>
  </w:style>
  <w:style w:type="paragraph" w:customStyle="1" w:styleId="NUMHeading">
    <w:name w:val="NUM Heading"/>
    <w:basedOn w:val="Heading"/>
    <w:qFormat/>
    <w:rsid w:val="00917C3D"/>
    <w:pPr>
      <w:numPr>
        <w:numId w:val="6"/>
      </w:numPr>
      <w:tabs>
        <w:tab w:val="clear" w:pos="851"/>
      </w:tabs>
      <w:ind w:left="720" w:hanging="360"/>
    </w:pPr>
  </w:style>
  <w:style w:type="paragraph" w:customStyle="1" w:styleId="NUMText">
    <w:name w:val="NUM Text"/>
    <w:basedOn w:val="Normal"/>
    <w:link w:val="NUMTextChar"/>
    <w:qFormat/>
    <w:rsid w:val="00917C3D"/>
    <w:pPr>
      <w:numPr>
        <w:ilvl w:val="1"/>
        <w:numId w:val="6"/>
      </w:numPr>
      <w:spacing w:before="240" w:after="240"/>
      <w:jc w:val="both"/>
    </w:pPr>
    <w:rPr>
      <w:rFonts w:ascii="Arial" w:eastAsia="Calibri" w:hAnsi="Arial" w:cs="Times New Roman"/>
      <w:color w:val="000000"/>
    </w:rPr>
  </w:style>
  <w:style w:type="character" w:customStyle="1" w:styleId="NUMTextChar">
    <w:name w:val="NUM Text Char"/>
    <w:link w:val="NUMText"/>
    <w:rsid w:val="00917C3D"/>
    <w:rPr>
      <w:rFonts w:ascii="Arial" w:eastAsia="Calibri" w:hAnsi="Arial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BA13F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ReportHeading">
    <w:name w:val="Report Heading"/>
    <w:basedOn w:val="Heading"/>
    <w:next w:val="ReportBodyText"/>
    <w:qFormat/>
    <w:rsid w:val="00BA13F4"/>
    <w:pPr>
      <w:spacing w:before="0" w:after="120"/>
    </w:pPr>
    <w:rPr>
      <w:rFonts w:cs="Arial"/>
      <w:caps w:val="0"/>
      <w:color w:val="446068"/>
      <w:sz w:val="32"/>
    </w:rPr>
  </w:style>
  <w:style w:type="paragraph" w:customStyle="1" w:styleId="ReportSubhead">
    <w:name w:val="Report Subhead"/>
    <w:basedOn w:val="Normal"/>
    <w:next w:val="ReportBodyText"/>
    <w:qFormat/>
    <w:rsid w:val="00BA13F4"/>
    <w:pPr>
      <w:spacing w:after="0"/>
    </w:pPr>
    <w:rPr>
      <w:rFonts w:ascii="Arial" w:hAnsi="Arial" w:cs="Arial"/>
      <w:b/>
      <w:sz w:val="26"/>
      <w:szCs w:val="26"/>
    </w:rPr>
  </w:style>
  <w:style w:type="paragraph" w:customStyle="1" w:styleId="ReportBodyText">
    <w:name w:val="Report Body Text"/>
    <w:basedOn w:val="Normal"/>
    <w:qFormat/>
    <w:rsid w:val="00BA13F4"/>
    <w:pPr>
      <w:spacing w:after="120"/>
    </w:pPr>
    <w:rPr>
      <w:rFonts w:ascii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A646B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A646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customStyle="1" w:styleId="gdp">
    <w:name w:val="gd_p"/>
    <w:basedOn w:val="Normal"/>
    <w:uiPriority w:val="99"/>
    <w:rsid w:val="001A64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17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D2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E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E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E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E70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6666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666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6660"/>
    <w:rPr>
      <w:vertAlign w:val="superscript"/>
    </w:rPr>
  </w:style>
  <w:style w:type="character" w:customStyle="1" w:styleId="reference-text">
    <w:name w:val="reference-text"/>
    <w:basedOn w:val="DefaultParagraphFont"/>
    <w:rsid w:val="00766660"/>
  </w:style>
  <w:style w:type="character" w:styleId="Strong">
    <w:name w:val="Strong"/>
    <w:basedOn w:val="DefaultParagraphFont"/>
    <w:uiPriority w:val="22"/>
    <w:qFormat/>
    <w:rsid w:val="00766660"/>
    <w:rPr>
      <w:b/>
      <w:bCs/>
    </w:rPr>
  </w:style>
  <w:style w:type="paragraph" w:styleId="NoSpacing">
    <w:name w:val="No Spacing"/>
    <w:basedOn w:val="Normal"/>
    <w:uiPriority w:val="1"/>
    <w:qFormat/>
    <w:rsid w:val="00262E5F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0344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A20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33E"/>
  </w:style>
  <w:style w:type="paragraph" w:styleId="Heading2">
    <w:name w:val="heading 2"/>
    <w:basedOn w:val="Normal"/>
    <w:link w:val="Heading2Char"/>
    <w:uiPriority w:val="9"/>
    <w:unhideWhenUsed/>
    <w:qFormat/>
    <w:rsid w:val="001A646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7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ECF"/>
  </w:style>
  <w:style w:type="paragraph" w:styleId="Footer">
    <w:name w:val="footer"/>
    <w:basedOn w:val="Normal"/>
    <w:link w:val="FooterChar"/>
    <w:uiPriority w:val="99"/>
    <w:unhideWhenUsed/>
    <w:rsid w:val="00867E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ECF"/>
  </w:style>
  <w:style w:type="paragraph" w:styleId="BalloonText">
    <w:name w:val="Balloon Text"/>
    <w:basedOn w:val="Normal"/>
    <w:link w:val="BalloonTextChar"/>
    <w:uiPriority w:val="99"/>
    <w:semiHidden/>
    <w:unhideWhenUsed/>
    <w:rsid w:val="0086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EC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368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31CB2"/>
    <w:pPr>
      <w:ind w:left="720"/>
      <w:contextualSpacing/>
    </w:pPr>
  </w:style>
  <w:style w:type="paragraph" w:customStyle="1" w:styleId="MainHeading">
    <w:name w:val="Main Heading"/>
    <w:basedOn w:val="Normal"/>
    <w:link w:val="MainHeadingChar"/>
    <w:qFormat/>
    <w:rsid w:val="00917C3D"/>
    <w:pPr>
      <w:spacing w:before="480" w:after="480"/>
      <w:contextualSpacing/>
      <w:jc w:val="center"/>
    </w:pPr>
    <w:rPr>
      <w:rFonts w:ascii="Arial" w:eastAsia="Calibri" w:hAnsi="Arial" w:cs="Times New Roman"/>
      <w:b/>
      <w:caps/>
      <w:color w:val="000000"/>
      <w:sz w:val="24"/>
    </w:rPr>
  </w:style>
  <w:style w:type="paragraph" w:customStyle="1" w:styleId="Heading">
    <w:name w:val="Heading"/>
    <w:basedOn w:val="Normal"/>
    <w:link w:val="HeadingChar"/>
    <w:qFormat/>
    <w:rsid w:val="00917C3D"/>
    <w:pPr>
      <w:keepNext/>
      <w:spacing w:before="480" w:after="240"/>
      <w:jc w:val="both"/>
    </w:pPr>
    <w:rPr>
      <w:rFonts w:ascii="Arial" w:eastAsia="Calibri" w:hAnsi="Arial" w:cs="Times New Roman"/>
      <w:b/>
      <w:caps/>
      <w:color w:val="000000"/>
    </w:rPr>
  </w:style>
  <w:style w:type="character" w:customStyle="1" w:styleId="MainHeadingChar">
    <w:name w:val="Main Heading Char"/>
    <w:link w:val="MainHeading"/>
    <w:rsid w:val="00917C3D"/>
    <w:rPr>
      <w:rFonts w:ascii="Arial" w:eastAsia="Calibri" w:hAnsi="Arial" w:cs="Times New Roman"/>
      <w:b/>
      <w:caps/>
      <w:color w:val="000000"/>
      <w:sz w:val="24"/>
    </w:rPr>
  </w:style>
  <w:style w:type="character" w:customStyle="1" w:styleId="HeadingChar">
    <w:name w:val="Heading Char"/>
    <w:link w:val="Heading"/>
    <w:rsid w:val="00917C3D"/>
    <w:rPr>
      <w:rFonts w:ascii="Arial" w:eastAsia="Calibri" w:hAnsi="Arial" w:cs="Times New Roman"/>
      <w:b/>
      <w:caps/>
      <w:color w:val="000000"/>
    </w:rPr>
  </w:style>
  <w:style w:type="paragraph" w:customStyle="1" w:styleId="NUMBullets">
    <w:name w:val="NUM Bullets"/>
    <w:basedOn w:val="ListParagraph"/>
    <w:link w:val="NUMBulletsChar"/>
    <w:qFormat/>
    <w:rsid w:val="00917C3D"/>
    <w:pPr>
      <w:numPr>
        <w:numId w:val="7"/>
      </w:numPr>
      <w:spacing w:before="240" w:after="240"/>
      <w:contextualSpacing w:val="0"/>
      <w:jc w:val="both"/>
    </w:pPr>
    <w:rPr>
      <w:rFonts w:ascii="Arial" w:eastAsia="Calibri" w:hAnsi="Arial" w:cs="Times New Roman"/>
      <w:color w:val="000000"/>
    </w:rPr>
  </w:style>
  <w:style w:type="character" w:customStyle="1" w:styleId="NUMBulletsChar">
    <w:name w:val="NUM Bullets Char"/>
    <w:link w:val="NUMBullets"/>
    <w:rsid w:val="00917C3D"/>
    <w:rPr>
      <w:rFonts w:ascii="Arial" w:eastAsia="Calibri" w:hAnsi="Arial" w:cs="Times New Roman"/>
      <w:color w:val="000000"/>
    </w:rPr>
  </w:style>
  <w:style w:type="paragraph" w:customStyle="1" w:styleId="NUMHeading">
    <w:name w:val="NUM Heading"/>
    <w:basedOn w:val="Heading"/>
    <w:qFormat/>
    <w:rsid w:val="00917C3D"/>
    <w:pPr>
      <w:numPr>
        <w:numId w:val="6"/>
      </w:numPr>
      <w:tabs>
        <w:tab w:val="clear" w:pos="851"/>
      </w:tabs>
      <w:ind w:left="720" w:hanging="360"/>
    </w:pPr>
  </w:style>
  <w:style w:type="paragraph" w:customStyle="1" w:styleId="NUMText">
    <w:name w:val="NUM Text"/>
    <w:basedOn w:val="Normal"/>
    <w:link w:val="NUMTextChar"/>
    <w:qFormat/>
    <w:rsid w:val="00917C3D"/>
    <w:pPr>
      <w:numPr>
        <w:ilvl w:val="1"/>
        <w:numId w:val="6"/>
      </w:numPr>
      <w:spacing w:before="240" w:after="240"/>
      <w:jc w:val="both"/>
    </w:pPr>
    <w:rPr>
      <w:rFonts w:ascii="Arial" w:eastAsia="Calibri" w:hAnsi="Arial" w:cs="Times New Roman"/>
      <w:color w:val="000000"/>
    </w:rPr>
  </w:style>
  <w:style w:type="character" w:customStyle="1" w:styleId="NUMTextChar">
    <w:name w:val="NUM Text Char"/>
    <w:link w:val="NUMText"/>
    <w:rsid w:val="00917C3D"/>
    <w:rPr>
      <w:rFonts w:ascii="Arial" w:eastAsia="Calibri" w:hAnsi="Arial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BA13F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ReportHeading">
    <w:name w:val="Report Heading"/>
    <w:basedOn w:val="Heading"/>
    <w:next w:val="ReportBodyText"/>
    <w:qFormat/>
    <w:rsid w:val="00BA13F4"/>
    <w:pPr>
      <w:spacing w:before="0" w:after="120"/>
    </w:pPr>
    <w:rPr>
      <w:rFonts w:cs="Arial"/>
      <w:caps w:val="0"/>
      <w:color w:val="446068"/>
      <w:sz w:val="32"/>
    </w:rPr>
  </w:style>
  <w:style w:type="paragraph" w:customStyle="1" w:styleId="ReportSubhead">
    <w:name w:val="Report Subhead"/>
    <w:basedOn w:val="Normal"/>
    <w:next w:val="ReportBodyText"/>
    <w:qFormat/>
    <w:rsid w:val="00BA13F4"/>
    <w:pPr>
      <w:spacing w:after="0"/>
    </w:pPr>
    <w:rPr>
      <w:rFonts w:ascii="Arial" w:hAnsi="Arial" w:cs="Arial"/>
      <w:b/>
      <w:sz w:val="26"/>
      <w:szCs w:val="26"/>
    </w:rPr>
  </w:style>
  <w:style w:type="paragraph" w:customStyle="1" w:styleId="ReportBodyText">
    <w:name w:val="Report Body Text"/>
    <w:basedOn w:val="Normal"/>
    <w:qFormat/>
    <w:rsid w:val="00BA13F4"/>
    <w:pPr>
      <w:spacing w:after="120"/>
    </w:pPr>
    <w:rPr>
      <w:rFonts w:ascii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A646B"/>
    <w:rPr>
      <w:rFonts w:ascii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A646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customStyle="1" w:styleId="gdp">
    <w:name w:val="gd_p"/>
    <w:basedOn w:val="Normal"/>
    <w:uiPriority w:val="99"/>
    <w:rsid w:val="001A64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C173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D2E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D2E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D2E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2E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2E70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6666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666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6660"/>
    <w:rPr>
      <w:vertAlign w:val="superscript"/>
    </w:rPr>
  </w:style>
  <w:style w:type="character" w:customStyle="1" w:styleId="reference-text">
    <w:name w:val="reference-text"/>
    <w:basedOn w:val="DefaultParagraphFont"/>
    <w:rsid w:val="00766660"/>
  </w:style>
  <w:style w:type="character" w:styleId="Strong">
    <w:name w:val="Strong"/>
    <w:basedOn w:val="DefaultParagraphFont"/>
    <w:uiPriority w:val="22"/>
    <w:qFormat/>
    <w:rsid w:val="00766660"/>
    <w:rPr>
      <w:b/>
      <w:bCs/>
    </w:rPr>
  </w:style>
  <w:style w:type="paragraph" w:styleId="NoSpacing">
    <w:name w:val="No Spacing"/>
    <w:basedOn w:val="Normal"/>
    <w:uiPriority w:val="1"/>
    <w:qFormat/>
    <w:rsid w:val="00262E5F"/>
    <w:pPr>
      <w:spacing w:after="0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0344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A20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s://www.drymester.org.uk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e-lfh.org.uk/programmes/alcohol/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www.gmconsult.org/police-and-crime-team/daa/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www.drymester.org.u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hyperlink" Target="https://www.drymester.org.uk/what-is-fasd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032C9FF06FF24B82F10D8B37B87021" ma:contentTypeVersion="12" ma:contentTypeDescription="Create a new document." ma:contentTypeScope="" ma:versionID="4e3c62d9947c53dcc064e5986dfcf690">
  <xsd:schema xmlns:xsd="http://www.w3.org/2001/XMLSchema" xmlns:xs="http://www.w3.org/2001/XMLSchema" xmlns:p="http://schemas.microsoft.com/office/2006/metadata/properties" xmlns:ns2="8b986086-3a50-4c66-865c-a2328faa8349" xmlns:ns3="a841b356-85ff-4c03-bd67-1e97d5130ca9" targetNamespace="http://schemas.microsoft.com/office/2006/metadata/properties" ma:root="true" ma:fieldsID="c3ddcf80102952fd4e9bd388d5266c3d" ns2:_="" ns3:_="">
    <xsd:import namespace="8b986086-3a50-4c66-865c-a2328faa8349"/>
    <xsd:import namespace="a841b356-85ff-4c03-bd67-1e97d5130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86086-3a50-4c66-865c-a2328faa83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41b356-85ff-4c03-bd67-1e97d5130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668346-DBDC-40B6-8F56-FCFFAAC091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75E444-A73C-41E6-9905-B3943A7B2C65}"/>
</file>

<file path=customXml/itemProps3.xml><?xml version="1.0" encoding="utf-8"?>
<ds:datastoreItem xmlns:ds="http://schemas.openxmlformats.org/officeDocument/2006/customXml" ds:itemID="{5C51BB50-27D8-4505-8B80-0CA7FA9E9059}">
  <ds:schemaRefs>
    <ds:schemaRef ds:uri="http://purl.org/dc/elements/1.1/"/>
    <ds:schemaRef ds:uri="http://schemas.microsoft.com/office/2006/metadata/properties"/>
    <ds:schemaRef ds:uri="d709f412-926f-4f35-b4e4-851889df8cd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5B25632-3C5A-412C-B864-B10D38076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Care NHS Foundation Trust</Company>
  <LinksUpToDate>false</LinksUpToDate>
  <CharactersWithSpaces>4289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Stanton Julie</dc:creator>
  <cp:lastModifiedBy>Brand Vicky (R0A) Manchester University NHS FT</cp:lastModifiedBy>
  <cp:revision>2</cp:revision>
  <cp:lastPrinted>2016-12-14T10:31:00Z</cp:lastPrinted>
  <dcterms:created xsi:type="dcterms:W3CDTF">2020-02-07T10:27:00Z</dcterms:created>
  <dcterms:modified xsi:type="dcterms:W3CDTF">2020-02-07T10:27:00Z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0x010100AE032C9FF06FF24B82F10D8B37B87021</vt:lpwstr>
  </property>
</Properties>
</file>