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93" w:rsidRPr="005B7CB5" w:rsidRDefault="00556293" w:rsidP="00556293">
      <w:pPr>
        <w:rPr>
          <w:b/>
        </w:rPr>
      </w:pPr>
      <w:r w:rsidRPr="005B7CB5">
        <w:rPr>
          <w:b/>
        </w:rPr>
        <w:t xml:space="preserve">Kentucky Revised Statutes – Local </w:t>
      </w:r>
      <w:r>
        <w:rPr>
          <w:b/>
        </w:rPr>
        <w:t>Health Programs</w:t>
      </w:r>
    </w:p>
    <w:p w:rsidR="00556293" w:rsidRDefault="00556293" w:rsidP="00556293">
      <w:hyperlink r:id="rId5" w:history="1">
        <w:r w:rsidRPr="00C06139">
          <w:rPr>
            <w:rStyle w:val="Hyperlink"/>
          </w:rPr>
          <w:t>http://lrc.ky</w:t>
        </w:r>
        <w:r w:rsidRPr="00C06139">
          <w:rPr>
            <w:rStyle w:val="Hyperlink"/>
          </w:rPr>
          <w:t>.</w:t>
        </w:r>
        <w:r w:rsidRPr="00C06139">
          <w:rPr>
            <w:rStyle w:val="Hyperlink"/>
          </w:rPr>
          <w:t>gov/KRS/212-00/CHAPTER.HTM</w:t>
        </w:r>
      </w:hyperlink>
    </w:p>
    <w:p w:rsidR="009E7BAA" w:rsidRDefault="009E7BAA">
      <w:bookmarkStart w:id="0" w:name="_GoBack"/>
      <w:bookmarkEnd w:id="0"/>
    </w:p>
    <w:sectPr w:rsidR="009E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3"/>
    <w:rsid w:val="00556293"/>
    <w:rsid w:val="009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2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2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62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rc.ky.gov/KRS/212-00/CHAPT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Gilley, Brandi N  (LHD- Laurel Co)</dc:creator>
  <cp:lastModifiedBy>Gilley, Brandi N  (LHD- Laurel Co)</cp:lastModifiedBy>
  <cp:revision>1</cp:revision>
  <dcterms:created xsi:type="dcterms:W3CDTF">2013-01-03T16:52:00Z</dcterms:created>
  <dcterms:modified xsi:type="dcterms:W3CDTF">2013-01-03T16:54:00Z</dcterms:modified>
</cp:coreProperties>
</file>