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18EC" w14:textId="69BC0993" w:rsidR="00462F9F" w:rsidRDefault="00F372E9" w:rsidP="00F372E9">
      <w:pPr>
        <w:ind w:left="2160" w:firstLine="720"/>
        <w:rPr>
          <w:sz w:val="44"/>
          <w:szCs w:val="44"/>
        </w:rPr>
      </w:pPr>
      <w:bookmarkStart w:id="0" w:name="_Hlk8813549"/>
      <w:r>
        <w:rPr>
          <w:noProof/>
          <w:sz w:val="44"/>
          <w:szCs w:val="44"/>
        </w:rPr>
        <w:drawing>
          <wp:inline distT="0" distB="0" distL="0" distR="0" wp14:anchorId="6DC84316" wp14:editId="76D055B4">
            <wp:extent cx="2382600" cy="8382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846" cy="84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10C33" w14:textId="77777777" w:rsidR="00462F9F" w:rsidRPr="005312BE" w:rsidRDefault="00462F9F" w:rsidP="00252D67">
      <w:pPr>
        <w:spacing w:after="0"/>
        <w:jc w:val="center"/>
        <w:rPr>
          <w:i/>
          <w:sz w:val="28"/>
          <w:szCs w:val="28"/>
        </w:rPr>
      </w:pPr>
      <w:r w:rsidRPr="005312BE">
        <w:rPr>
          <w:i/>
          <w:sz w:val="28"/>
          <w:szCs w:val="28"/>
        </w:rPr>
        <w:t>Anderson County Development Agency</w:t>
      </w:r>
    </w:p>
    <w:p w14:paraId="083DBAC0" w14:textId="01543744" w:rsidR="00462F9F" w:rsidRPr="005312BE" w:rsidRDefault="00462F9F" w:rsidP="00252D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C67D80">
        <w:rPr>
          <w:sz w:val="28"/>
          <w:szCs w:val="28"/>
        </w:rPr>
        <w:t>Minutes</w:t>
      </w:r>
    </w:p>
    <w:p w14:paraId="43321065" w14:textId="020CE59B" w:rsidR="00462F9F" w:rsidRDefault="00C24E69" w:rsidP="00252D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4C7369">
        <w:rPr>
          <w:sz w:val="28"/>
          <w:szCs w:val="28"/>
        </w:rPr>
        <w:t>April 18</w:t>
      </w:r>
      <w:r w:rsidR="00CC5F57">
        <w:rPr>
          <w:sz w:val="28"/>
          <w:szCs w:val="28"/>
        </w:rPr>
        <w:t>,</w:t>
      </w:r>
      <w:r w:rsidR="001314FC">
        <w:rPr>
          <w:sz w:val="28"/>
          <w:szCs w:val="28"/>
        </w:rPr>
        <w:t xml:space="preserve"> </w:t>
      </w:r>
      <w:r w:rsidR="00895407">
        <w:rPr>
          <w:sz w:val="28"/>
          <w:szCs w:val="28"/>
        </w:rPr>
        <w:t>202</w:t>
      </w:r>
      <w:r w:rsidR="00CB5CBC">
        <w:rPr>
          <w:sz w:val="28"/>
          <w:szCs w:val="28"/>
        </w:rPr>
        <w:t>3</w:t>
      </w:r>
    </w:p>
    <w:p w14:paraId="72ABD8D1" w14:textId="76652434" w:rsidR="00462F9F" w:rsidRDefault="00462F9F" w:rsidP="00895407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252D67">
        <w:rPr>
          <w:sz w:val="26"/>
          <w:szCs w:val="26"/>
        </w:rPr>
        <w:t>Call to Order</w:t>
      </w:r>
      <w:r w:rsidR="00C67D80">
        <w:rPr>
          <w:sz w:val="26"/>
          <w:szCs w:val="26"/>
        </w:rPr>
        <w:t>: 5:04 p.m. by Casey Smith, Chairman</w:t>
      </w:r>
    </w:p>
    <w:p w14:paraId="05A36320" w14:textId="6C3A6079" w:rsidR="00C67D80" w:rsidRDefault="00C67D80" w:rsidP="00C67D8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In Attendance:  Casey Smith, Chairman, Eric Glaze, Dwight Nelson, Jody Cole, Les McGhee, Reuben Feuerborn, Julie Turnipseed, Director and guest Janet Miller, Network Kansas Regional Director.</w:t>
      </w:r>
    </w:p>
    <w:p w14:paraId="7897BB9E" w14:textId="34DF7D1D" w:rsidR="0048354B" w:rsidRPr="00252D67" w:rsidRDefault="00462F9F" w:rsidP="0048354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52D67">
        <w:rPr>
          <w:sz w:val="26"/>
          <w:szCs w:val="26"/>
        </w:rPr>
        <w:t xml:space="preserve">Approval of Minutes </w:t>
      </w:r>
      <w:r w:rsidR="0083759E">
        <w:rPr>
          <w:sz w:val="26"/>
          <w:szCs w:val="26"/>
        </w:rPr>
        <w:t>–</w:t>
      </w:r>
      <w:r w:rsidR="00933FDF">
        <w:rPr>
          <w:sz w:val="26"/>
          <w:szCs w:val="26"/>
        </w:rPr>
        <w:t xml:space="preserve"> </w:t>
      </w:r>
      <w:r w:rsidR="004C7369">
        <w:rPr>
          <w:sz w:val="26"/>
          <w:szCs w:val="26"/>
        </w:rPr>
        <w:t>March</w:t>
      </w:r>
      <w:r w:rsidR="0083759E">
        <w:rPr>
          <w:sz w:val="26"/>
          <w:szCs w:val="26"/>
        </w:rPr>
        <w:t xml:space="preserve"> 21</w:t>
      </w:r>
      <w:r w:rsidR="00226E21">
        <w:rPr>
          <w:sz w:val="26"/>
          <w:szCs w:val="26"/>
        </w:rPr>
        <w:t>, 2023</w:t>
      </w:r>
      <w:r w:rsidR="00C67D80">
        <w:rPr>
          <w:sz w:val="26"/>
          <w:szCs w:val="26"/>
        </w:rPr>
        <w:t>, Eric made a motion to approve the minutes and Les seconded the motion.  A vote was taken, and the motion passed.</w:t>
      </w:r>
    </w:p>
    <w:p w14:paraId="5C539B40" w14:textId="77777777" w:rsidR="00462F9F" w:rsidRPr="00252D67" w:rsidRDefault="00462F9F" w:rsidP="00462F9F">
      <w:pPr>
        <w:pStyle w:val="ListParagraph"/>
        <w:rPr>
          <w:sz w:val="26"/>
          <w:szCs w:val="26"/>
        </w:rPr>
      </w:pPr>
    </w:p>
    <w:p w14:paraId="0E77CE07" w14:textId="224B140F" w:rsidR="00462F9F" w:rsidRDefault="00462F9F" w:rsidP="00462F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52D67">
        <w:rPr>
          <w:sz w:val="26"/>
          <w:szCs w:val="26"/>
        </w:rPr>
        <w:t>Review</w:t>
      </w:r>
      <w:r w:rsidR="00D04B36">
        <w:rPr>
          <w:sz w:val="26"/>
          <w:szCs w:val="26"/>
        </w:rPr>
        <w:t xml:space="preserve"> </w:t>
      </w:r>
      <w:r w:rsidR="004C7369">
        <w:rPr>
          <w:sz w:val="26"/>
          <w:szCs w:val="26"/>
        </w:rPr>
        <w:t>March</w:t>
      </w:r>
      <w:r w:rsidR="00535729">
        <w:rPr>
          <w:sz w:val="26"/>
          <w:szCs w:val="26"/>
        </w:rPr>
        <w:t xml:space="preserve"> </w:t>
      </w:r>
      <w:r w:rsidR="00226E21">
        <w:rPr>
          <w:sz w:val="26"/>
          <w:szCs w:val="26"/>
        </w:rPr>
        <w:t>2</w:t>
      </w:r>
      <w:r w:rsidR="00543CB6">
        <w:rPr>
          <w:sz w:val="26"/>
          <w:szCs w:val="26"/>
        </w:rPr>
        <w:t>02</w:t>
      </w:r>
      <w:r w:rsidR="00226E21">
        <w:rPr>
          <w:sz w:val="26"/>
          <w:szCs w:val="26"/>
        </w:rPr>
        <w:t>3</w:t>
      </w:r>
      <w:r w:rsidRPr="00252D67">
        <w:rPr>
          <w:sz w:val="26"/>
          <w:szCs w:val="26"/>
        </w:rPr>
        <w:t xml:space="preserve"> Financial Statements</w:t>
      </w:r>
      <w:r w:rsidR="00C67D80">
        <w:rPr>
          <w:sz w:val="26"/>
          <w:szCs w:val="26"/>
        </w:rPr>
        <w:t>.  Les made a motion to approve the financial statement, Eric seconded the motion.  A vote was taken, and the motion passed.</w:t>
      </w:r>
    </w:p>
    <w:p w14:paraId="35998ECE" w14:textId="77777777" w:rsidR="00C24E69" w:rsidRPr="00C24E69" w:rsidRDefault="00C24E69" w:rsidP="00C24E69">
      <w:pPr>
        <w:pStyle w:val="ListParagraph"/>
        <w:rPr>
          <w:sz w:val="26"/>
          <w:szCs w:val="26"/>
        </w:rPr>
      </w:pPr>
    </w:p>
    <w:p w14:paraId="3AB17F53" w14:textId="342318DB" w:rsidR="007F0A23" w:rsidRDefault="00462F9F" w:rsidP="00BC7EEC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 w:rsidRPr="00252D67">
        <w:rPr>
          <w:sz w:val="26"/>
          <w:szCs w:val="26"/>
        </w:rPr>
        <w:t xml:space="preserve">New Business </w:t>
      </w:r>
    </w:p>
    <w:p w14:paraId="259DDD43" w14:textId="423008CC" w:rsidR="00462F9F" w:rsidRPr="00252D67" w:rsidRDefault="00462F9F" w:rsidP="00462F9F">
      <w:pPr>
        <w:pStyle w:val="ListParagraph"/>
        <w:numPr>
          <w:ilvl w:val="1"/>
          <w:numId w:val="1"/>
        </w:numPr>
        <w:spacing w:before="240"/>
        <w:rPr>
          <w:sz w:val="26"/>
          <w:szCs w:val="26"/>
        </w:rPr>
      </w:pPr>
      <w:r w:rsidRPr="00252D67">
        <w:rPr>
          <w:sz w:val="26"/>
          <w:szCs w:val="26"/>
        </w:rPr>
        <w:t>Business Recruitment and Retention Activity</w:t>
      </w:r>
    </w:p>
    <w:p w14:paraId="512731BE" w14:textId="78074C26" w:rsidR="003615F5" w:rsidRDefault="003615F5" w:rsidP="00252D67">
      <w:pPr>
        <w:pStyle w:val="ListParagraph"/>
        <w:numPr>
          <w:ilvl w:val="2"/>
          <w:numId w:val="1"/>
        </w:numPr>
        <w:spacing w:before="240" w:line="276" w:lineRule="auto"/>
        <w:rPr>
          <w:sz w:val="26"/>
          <w:szCs w:val="26"/>
        </w:rPr>
      </w:pPr>
      <w:r w:rsidRPr="00252D67">
        <w:rPr>
          <w:sz w:val="26"/>
          <w:szCs w:val="26"/>
        </w:rPr>
        <w:t>Business Retention &amp; Expansion</w:t>
      </w:r>
      <w:r w:rsidR="00C67D80">
        <w:rPr>
          <w:sz w:val="26"/>
          <w:szCs w:val="26"/>
        </w:rPr>
        <w:t>, Julie reported that the last RFI from Kansas Department of Commerce was looking for a building for 450,000 sq. ft.  Garnett/Anderson County currently does not have any buildings for sale or lease suitable for light industry.</w:t>
      </w:r>
    </w:p>
    <w:p w14:paraId="123639E3" w14:textId="6A2ED5CA" w:rsidR="00895407" w:rsidRPr="00226E21" w:rsidRDefault="00895407" w:rsidP="00895407">
      <w:pPr>
        <w:pStyle w:val="ListParagraph"/>
        <w:numPr>
          <w:ilvl w:val="1"/>
          <w:numId w:val="1"/>
        </w:numPr>
        <w:spacing w:before="240" w:line="360" w:lineRule="auto"/>
        <w:rPr>
          <w:sz w:val="26"/>
          <w:szCs w:val="26"/>
        </w:rPr>
      </w:pPr>
      <w:r w:rsidRPr="00226E21">
        <w:rPr>
          <w:sz w:val="26"/>
          <w:szCs w:val="26"/>
        </w:rPr>
        <w:t>Childcare</w:t>
      </w:r>
    </w:p>
    <w:p w14:paraId="022D54EF" w14:textId="0AF74E79" w:rsidR="00C24E69" w:rsidRDefault="00C24E69" w:rsidP="00252D67">
      <w:pPr>
        <w:pStyle w:val="ListParagraph"/>
        <w:numPr>
          <w:ilvl w:val="2"/>
          <w:numId w:val="1"/>
        </w:num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Anderson County Child Care Coalition</w:t>
      </w:r>
      <w:r w:rsidR="0083759E">
        <w:rPr>
          <w:sz w:val="26"/>
          <w:szCs w:val="26"/>
        </w:rPr>
        <w:t>-</w:t>
      </w:r>
      <w:r w:rsidR="004C7369">
        <w:rPr>
          <w:sz w:val="26"/>
          <w:szCs w:val="26"/>
        </w:rPr>
        <w:t xml:space="preserve">Capacity Building Grant </w:t>
      </w:r>
      <w:r w:rsidR="0083759E">
        <w:rPr>
          <w:sz w:val="26"/>
          <w:szCs w:val="26"/>
        </w:rPr>
        <w:t>Update</w:t>
      </w:r>
      <w:r w:rsidR="00C67D80">
        <w:rPr>
          <w:sz w:val="26"/>
          <w:szCs w:val="26"/>
        </w:rPr>
        <w:t>.  Julie reported that the Coalition is currently working on the grant application.</w:t>
      </w:r>
    </w:p>
    <w:p w14:paraId="66C086DC" w14:textId="1143789F" w:rsidR="00701B83" w:rsidRDefault="00701B83" w:rsidP="00701B83">
      <w:pPr>
        <w:pStyle w:val="ListParagraph"/>
        <w:numPr>
          <w:ilvl w:val="1"/>
          <w:numId w:val="1"/>
        </w:num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Housing</w:t>
      </w:r>
    </w:p>
    <w:p w14:paraId="64773843" w14:textId="5ED4133E" w:rsidR="00701B83" w:rsidRDefault="00701B83" w:rsidP="00701B83">
      <w:pPr>
        <w:pStyle w:val="ListParagraph"/>
        <w:numPr>
          <w:ilvl w:val="2"/>
          <w:numId w:val="1"/>
        </w:num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SEK, Inc Housing Coalition</w:t>
      </w:r>
      <w:r w:rsidR="00C24E69">
        <w:rPr>
          <w:sz w:val="26"/>
          <w:szCs w:val="26"/>
        </w:rPr>
        <w:t xml:space="preserve"> </w:t>
      </w:r>
      <w:r w:rsidR="00CB5CBC">
        <w:rPr>
          <w:sz w:val="26"/>
          <w:szCs w:val="26"/>
        </w:rPr>
        <w:t>report</w:t>
      </w:r>
      <w:r w:rsidR="00C67D80">
        <w:rPr>
          <w:sz w:val="26"/>
          <w:szCs w:val="26"/>
        </w:rPr>
        <w:t>.  Julie reported that she attended the April meeting in Chanute.  The coalition is currently making plans for a regional workshop focusing on housing in small rural areas.</w:t>
      </w:r>
    </w:p>
    <w:p w14:paraId="29D4EEC2" w14:textId="7C8FC91E" w:rsidR="00701B83" w:rsidRDefault="00CC5F57" w:rsidP="00701B83">
      <w:pPr>
        <w:pStyle w:val="ListParagraph"/>
        <w:numPr>
          <w:ilvl w:val="2"/>
          <w:numId w:val="1"/>
        </w:num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Housing Study</w:t>
      </w:r>
      <w:r w:rsidR="001A4041">
        <w:rPr>
          <w:sz w:val="26"/>
          <w:szCs w:val="26"/>
        </w:rPr>
        <w:t xml:space="preserve"> – RDG Planning &amp; Design </w:t>
      </w:r>
      <w:r w:rsidR="004C7369">
        <w:rPr>
          <w:sz w:val="26"/>
          <w:szCs w:val="26"/>
        </w:rPr>
        <w:t>Housing Study Report</w:t>
      </w:r>
      <w:r w:rsidR="00C67D80">
        <w:rPr>
          <w:sz w:val="26"/>
          <w:szCs w:val="26"/>
        </w:rPr>
        <w:t>.  Julie handed out copies of the Housing Assessment.  Discussion followed.</w:t>
      </w:r>
      <w:r w:rsidR="00D20F7E">
        <w:rPr>
          <w:sz w:val="26"/>
          <w:szCs w:val="26"/>
        </w:rPr>
        <w:t xml:space="preserve">  Julie will email a copy of the Housing Assessment to the ACDA Advisory Board.</w:t>
      </w:r>
    </w:p>
    <w:p w14:paraId="486F5E9C" w14:textId="703416EC" w:rsidR="00BC5667" w:rsidRDefault="00BC5667" w:rsidP="00BC5667">
      <w:pPr>
        <w:pStyle w:val="ListParagraph"/>
        <w:numPr>
          <w:ilvl w:val="1"/>
          <w:numId w:val="1"/>
        </w:num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Morning Mingle</w:t>
      </w:r>
    </w:p>
    <w:p w14:paraId="3A4A5020" w14:textId="25C799A1" w:rsidR="00C67D80" w:rsidRDefault="00C67D80" w:rsidP="00C67D80">
      <w:pPr>
        <w:pStyle w:val="ListParagraph"/>
        <w:numPr>
          <w:ilvl w:val="2"/>
          <w:numId w:val="1"/>
        </w:num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Morning Mingle is holding a new retail event.  Moonlight Madness will be on Friday, April 28 from 5-9 p.m.</w:t>
      </w:r>
      <w:r w:rsidR="00D20F7E">
        <w:rPr>
          <w:sz w:val="26"/>
          <w:szCs w:val="26"/>
        </w:rPr>
        <w:t xml:space="preserve">  Fifteen businesses are participating, and they have created a Soup Competition for the event.</w:t>
      </w:r>
    </w:p>
    <w:p w14:paraId="7384ECCB" w14:textId="77777777" w:rsidR="0049215D" w:rsidRPr="0049215D" w:rsidRDefault="0049215D" w:rsidP="0049215D">
      <w:pPr>
        <w:spacing w:before="240" w:line="276" w:lineRule="auto"/>
        <w:ind w:left="1080"/>
        <w:rPr>
          <w:sz w:val="26"/>
          <w:szCs w:val="26"/>
        </w:rPr>
      </w:pPr>
    </w:p>
    <w:p w14:paraId="67D61B4A" w14:textId="70EAB260" w:rsidR="00462F9F" w:rsidRDefault="00462F9F" w:rsidP="001A4041">
      <w:pPr>
        <w:pStyle w:val="ListParagraph"/>
        <w:numPr>
          <w:ilvl w:val="0"/>
          <w:numId w:val="1"/>
        </w:numPr>
        <w:spacing w:before="240" w:after="0" w:line="240" w:lineRule="auto"/>
        <w:rPr>
          <w:sz w:val="26"/>
          <w:szCs w:val="26"/>
        </w:rPr>
      </w:pPr>
      <w:r w:rsidRPr="00252D67">
        <w:rPr>
          <w:sz w:val="26"/>
          <w:szCs w:val="26"/>
        </w:rPr>
        <w:lastRenderedPageBreak/>
        <w:t>Other Business</w:t>
      </w:r>
    </w:p>
    <w:p w14:paraId="0DDF2272" w14:textId="4D8078D3" w:rsidR="00145F0D" w:rsidRDefault="00145F0D" w:rsidP="00145F0D">
      <w:pPr>
        <w:pStyle w:val="ListParagraph"/>
        <w:numPr>
          <w:ilvl w:val="2"/>
          <w:numId w:val="1"/>
        </w:num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>SEED Grant update</w:t>
      </w:r>
      <w:r w:rsidR="00D20F7E">
        <w:rPr>
          <w:sz w:val="26"/>
          <w:szCs w:val="26"/>
        </w:rPr>
        <w:t>, Julie reported that the SEED Grant administration and implementation is going well.  Garnett Public Library, Kincaid Library, City of Kincaid and Parkwood Day School Garnett are all participating.</w:t>
      </w:r>
    </w:p>
    <w:p w14:paraId="4C79BB5F" w14:textId="77777777" w:rsidR="00D20F7E" w:rsidRPr="00D20F7E" w:rsidRDefault="00D20F7E" w:rsidP="00D20F7E">
      <w:pPr>
        <w:spacing w:before="240" w:after="0" w:line="240" w:lineRule="auto"/>
        <w:ind w:left="1980"/>
        <w:rPr>
          <w:sz w:val="26"/>
          <w:szCs w:val="26"/>
        </w:rPr>
      </w:pPr>
    </w:p>
    <w:p w14:paraId="08A0E4BE" w14:textId="29C4470F" w:rsidR="00933FDF" w:rsidRDefault="00F02201" w:rsidP="00145F0D">
      <w:pPr>
        <w:pStyle w:val="ListParagraph"/>
        <w:numPr>
          <w:ilvl w:val="2"/>
          <w:numId w:val="1"/>
        </w:num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>2023 ACDA Strategic Plan</w:t>
      </w:r>
      <w:r w:rsidR="00D20F7E">
        <w:rPr>
          <w:sz w:val="26"/>
          <w:szCs w:val="26"/>
        </w:rPr>
        <w:t>.  Julie reported that she has not started working on this project due to time constraints.</w:t>
      </w:r>
    </w:p>
    <w:p w14:paraId="2EEB20DA" w14:textId="77777777" w:rsidR="00D20F7E" w:rsidRPr="00D20F7E" w:rsidRDefault="00D20F7E" w:rsidP="00D20F7E">
      <w:pPr>
        <w:pStyle w:val="ListParagraph"/>
        <w:rPr>
          <w:sz w:val="26"/>
          <w:szCs w:val="26"/>
        </w:rPr>
      </w:pPr>
    </w:p>
    <w:p w14:paraId="1F5C31B1" w14:textId="31B5B2BA" w:rsidR="00D20F7E" w:rsidRDefault="00D20F7E" w:rsidP="00145F0D">
      <w:pPr>
        <w:pStyle w:val="ListParagraph"/>
        <w:numPr>
          <w:ilvl w:val="2"/>
          <w:numId w:val="1"/>
        </w:num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>Julie asked Jody to update the Advisory Board on the Land Bank.  She reported that the Commission has created a rough draft.  They used the Pittsburg model to help create the plan.  Discussion followed.</w:t>
      </w:r>
    </w:p>
    <w:p w14:paraId="2E7B7FC8" w14:textId="064F211E" w:rsidR="0020731D" w:rsidRPr="00D20F7E" w:rsidRDefault="0020731D" w:rsidP="00D20F7E">
      <w:pPr>
        <w:spacing w:before="240" w:after="0" w:line="240" w:lineRule="auto"/>
        <w:rPr>
          <w:sz w:val="26"/>
          <w:szCs w:val="26"/>
        </w:rPr>
      </w:pPr>
    </w:p>
    <w:p w14:paraId="446CE9DB" w14:textId="6F13921E" w:rsidR="00462F9F" w:rsidRPr="00252D67" w:rsidRDefault="00462F9F" w:rsidP="00462F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52D67">
        <w:rPr>
          <w:sz w:val="26"/>
          <w:szCs w:val="26"/>
        </w:rPr>
        <w:t>Adjourn</w:t>
      </w:r>
      <w:r w:rsidR="00D20F7E">
        <w:rPr>
          <w:sz w:val="26"/>
          <w:szCs w:val="26"/>
        </w:rPr>
        <w:t>, the meeting was adjourned at 5:50 p.m.</w:t>
      </w:r>
    </w:p>
    <w:p w14:paraId="21543C9E" w14:textId="77777777" w:rsidR="00462F9F" w:rsidRPr="00252D67" w:rsidRDefault="00462F9F" w:rsidP="00462F9F">
      <w:pPr>
        <w:pStyle w:val="ListParagraph"/>
        <w:rPr>
          <w:sz w:val="26"/>
          <w:szCs w:val="26"/>
        </w:rPr>
      </w:pPr>
    </w:p>
    <w:bookmarkEnd w:id="0"/>
    <w:p w14:paraId="37A64CDF" w14:textId="591218F5" w:rsidR="00462F9F" w:rsidRDefault="00462F9F" w:rsidP="001A40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40F88">
        <w:rPr>
          <w:sz w:val="28"/>
          <w:szCs w:val="28"/>
        </w:rPr>
        <w:t>Next Meeting:</w:t>
      </w:r>
      <w:r w:rsidR="00C00C38" w:rsidRPr="00540F88">
        <w:rPr>
          <w:sz w:val="28"/>
          <w:szCs w:val="28"/>
        </w:rPr>
        <w:t xml:space="preserve">  </w:t>
      </w:r>
      <w:r w:rsidR="00540F88">
        <w:rPr>
          <w:sz w:val="28"/>
          <w:szCs w:val="28"/>
        </w:rPr>
        <w:t xml:space="preserve"> </w:t>
      </w:r>
      <w:r w:rsidR="004C7369">
        <w:rPr>
          <w:sz w:val="28"/>
          <w:szCs w:val="28"/>
        </w:rPr>
        <w:t>May 16</w:t>
      </w:r>
      <w:r w:rsidR="00C24E69">
        <w:rPr>
          <w:sz w:val="28"/>
          <w:szCs w:val="28"/>
        </w:rPr>
        <w:t>, 2023</w:t>
      </w:r>
    </w:p>
    <w:sectPr w:rsidR="00462F9F" w:rsidSect="007F0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8FF"/>
    <w:multiLevelType w:val="hybridMultilevel"/>
    <w:tmpl w:val="1408FE30"/>
    <w:lvl w:ilvl="0" w:tplc="387EB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34F2"/>
    <w:multiLevelType w:val="hybridMultilevel"/>
    <w:tmpl w:val="E2B6254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BAE774A"/>
    <w:multiLevelType w:val="hybridMultilevel"/>
    <w:tmpl w:val="29BA5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3820">
    <w:abstractNumId w:val="0"/>
  </w:num>
  <w:num w:numId="2" w16cid:durableId="512233387">
    <w:abstractNumId w:val="1"/>
  </w:num>
  <w:num w:numId="3" w16cid:durableId="366491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9F"/>
    <w:rsid w:val="0000271E"/>
    <w:rsid w:val="00016CD0"/>
    <w:rsid w:val="00026D5A"/>
    <w:rsid w:val="000302B2"/>
    <w:rsid w:val="00031BBC"/>
    <w:rsid w:val="000415D6"/>
    <w:rsid w:val="000523F8"/>
    <w:rsid w:val="0005774F"/>
    <w:rsid w:val="000871B8"/>
    <w:rsid w:val="000D1647"/>
    <w:rsid w:val="00104B4C"/>
    <w:rsid w:val="00123939"/>
    <w:rsid w:val="001314FC"/>
    <w:rsid w:val="00140C4A"/>
    <w:rsid w:val="00145F0D"/>
    <w:rsid w:val="001509D2"/>
    <w:rsid w:val="00151AC3"/>
    <w:rsid w:val="00162445"/>
    <w:rsid w:val="00167B81"/>
    <w:rsid w:val="00174132"/>
    <w:rsid w:val="001A4041"/>
    <w:rsid w:val="001C323A"/>
    <w:rsid w:val="0020731D"/>
    <w:rsid w:val="00220215"/>
    <w:rsid w:val="00226E21"/>
    <w:rsid w:val="00237CBB"/>
    <w:rsid w:val="0024194E"/>
    <w:rsid w:val="00247042"/>
    <w:rsid w:val="00252D67"/>
    <w:rsid w:val="00262FBA"/>
    <w:rsid w:val="00275D2E"/>
    <w:rsid w:val="00277010"/>
    <w:rsid w:val="002C4B68"/>
    <w:rsid w:val="002D0EC1"/>
    <w:rsid w:val="002D339B"/>
    <w:rsid w:val="00312CDA"/>
    <w:rsid w:val="003164F5"/>
    <w:rsid w:val="00326C3E"/>
    <w:rsid w:val="00335BF5"/>
    <w:rsid w:val="003615F5"/>
    <w:rsid w:val="003727F1"/>
    <w:rsid w:val="003A550D"/>
    <w:rsid w:val="00403B5F"/>
    <w:rsid w:val="004047D1"/>
    <w:rsid w:val="00416054"/>
    <w:rsid w:val="00435A13"/>
    <w:rsid w:val="0044601A"/>
    <w:rsid w:val="00462F9F"/>
    <w:rsid w:val="0048171F"/>
    <w:rsid w:val="0048354B"/>
    <w:rsid w:val="0049215D"/>
    <w:rsid w:val="00496F02"/>
    <w:rsid w:val="004B40C1"/>
    <w:rsid w:val="004B47CB"/>
    <w:rsid w:val="004C5EED"/>
    <w:rsid w:val="004C7369"/>
    <w:rsid w:val="004E2410"/>
    <w:rsid w:val="00535729"/>
    <w:rsid w:val="00540F88"/>
    <w:rsid w:val="00543CB6"/>
    <w:rsid w:val="00574B1C"/>
    <w:rsid w:val="005972B2"/>
    <w:rsid w:val="005B234C"/>
    <w:rsid w:val="005D2384"/>
    <w:rsid w:val="005F2FB5"/>
    <w:rsid w:val="006311BA"/>
    <w:rsid w:val="0063203C"/>
    <w:rsid w:val="00683CB5"/>
    <w:rsid w:val="00687769"/>
    <w:rsid w:val="006C1072"/>
    <w:rsid w:val="006E6283"/>
    <w:rsid w:val="00701B83"/>
    <w:rsid w:val="007400FA"/>
    <w:rsid w:val="007647ED"/>
    <w:rsid w:val="00767CE6"/>
    <w:rsid w:val="00775A3B"/>
    <w:rsid w:val="00781443"/>
    <w:rsid w:val="007B06A4"/>
    <w:rsid w:val="007D6FC3"/>
    <w:rsid w:val="007D7855"/>
    <w:rsid w:val="007F0A23"/>
    <w:rsid w:val="00803D75"/>
    <w:rsid w:val="00815BC0"/>
    <w:rsid w:val="00820206"/>
    <w:rsid w:val="00825F93"/>
    <w:rsid w:val="0083759E"/>
    <w:rsid w:val="008555AD"/>
    <w:rsid w:val="00860538"/>
    <w:rsid w:val="00871809"/>
    <w:rsid w:val="00884E86"/>
    <w:rsid w:val="008952C9"/>
    <w:rsid w:val="00895407"/>
    <w:rsid w:val="0089640C"/>
    <w:rsid w:val="008E4CDB"/>
    <w:rsid w:val="008F09A9"/>
    <w:rsid w:val="0091011E"/>
    <w:rsid w:val="00926DC1"/>
    <w:rsid w:val="00933FDF"/>
    <w:rsid w:val="00934E79"/>
    <w:rsid w:val="00936CB3"/>
    <w:rsid w:val="00971E09"/>
    <w:rsid w:val="00982BF4"/>
    <w:rsid w:val="00990DDE"/>
    <w:rsid w:val="00996AC7"/>
    <w:rsid w:val="009B33DE"/>
    <w:rsid w:val="009D79EE"/>
    <w:rsid w:val="00A060AF"/>
    <w:rsid w:val="00A17CE0"/>
    <w:rsid w:val="00A3504C"/>
    <w:rsid w:val="00A372A8"/>
    <w:rsid w:val="00A47049"/>
    <w:rsid w:val="00A50FCA"/>
    <w:rsid w:val="00A51BBF"/>
    <w:rsid w:val="00A56B7C"/>
    <w:rsid w:val="00AA3F18"/>
    <w:rsid w:val="00AB757A"/>
    <w:rsid w:val="00AB76C8"/>
    <w:rsid w:val="00B350CB"/>
    <w:rsid w:val="00B435B7"/>
    <w:rsid w:val="00B653B6"/>
    <w:rsid w:val="00B803B8"/>
    <w:rsid w:val="00B90388"/>
    <w:rsid w:val="00BB4586"/>
    <w:rsid w:val="00BC5667"/>
    <w:rsid w:val="00BC7EEC"/>
    <w:rsid w:val="00BE23F8"/>
    <w:rsid w:val="00BF60F3"/>
    <w:rsid w:val="00C00C38"/>
    <w:rsid w:val="00C10FE9"/>
    <w:rsid w:val="00C24E69"/>
    <w:rsid w:val="00C31364"/>
    <w:rsid w:val="00C67D80"/>
    <w:rsid w:val="00CB3980"/>
    <w:rsid w:val="00CB5CBC"/>
    <w:rsid w:val="00CC5F57"/>
    <w:rsid w:val="00CD5310"/>
    <w:rsid w:val="00D013E1"/>
    <w:rsid w:val="00D04B36"/>
    <w:rsid w:val="00D20F7E"/>
    <w:rsid w:val="00D42267"/>
    <w:rsid w:val="00D42A8D"/>
    <w:rsid w:val="00D71182"/>
    <w:rsid w:val="00DB1E53"/>
    <w:rsid w:val="00DD684F"/>
    <w:rsid w:val="00E035F4"/>
    <w:rsid w:val="00E05998"/>
    <w:rsid w:val="00E14233"/>
    <w:rsid w:val="00E36891"/>
    <w:rsid w:val="00E52F25"/>
    <w:rsid w:val="00E542A3"/>
    <w:rsid w:val="00E55EA9"/>
    <w:rsid w:val="00E75091"/>
    <w:rsid w:val="00E810AB"/>
    <w:rsid w:val="00EA1120"/>
    <w:rsid w:val="00EE15E1"/>
    <w:rsid w:val="00F02201"/>
    <w:rsid w:val="00F04869"/>
    <w:rsid w:val="00F22EA9"/>
    <w:rsid w:val="00F372E9"/>
    <w:rsid w:val="00F55165"/>
    <w:rsid w:val="00F642C4"/>
    <w:rsid w:val="00F73ED2"/>
    <w:rsid w:val="00F75395"/>
    <w:rsid w:val="00F91B2A"/>
    <w:rsid w:val="00FA0C98"/>
    <w:rsid w:val="00FC4266"/>
    <w:rsid w:val="00FD5FBC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F1B9"/>
  <w15:chartTrackingRefBased/>
  <w15:docId w15:val="{ABA402C4-5650-47A6-B0E4-1862AC41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Hermreck</dc:creator>
  <cp:keywords/>
  <dc:description/>
  <cp:lastModifiedBy>Patricia Brewer</cp:lastModifiedBy>
  <cp:revision>3</cp:revision>
  <cp:lastPrinted>2023-02-14T15:37:00Z</cp:lastPrinted>
  <dcterms:created xsi:type="dcterms:W3CDTF">2023-04-19T14:02:00Z</dcterms:created>
  <dcterms:modified xsi:type="dcterms:W3CDTF">2023-04-19T14:17:00Z</dcterms:modified>
</cp:coreProperties>
</file>