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728A6" w14:textId="77777777" w:rsidR="00293CDC" w:rsidRDefault="00293CDC" w:rsidP="00293CDC">
      <w:pPr>
        <w:pStyle w:val="yiv1914946705msonormal"/>
        <w:shd w:val="clear" w:color="auto" w:fill="FFFFFF"/>
        <w:rPr>
          <w:rFonts w:ascii="Helvetica" w:hAnsi="Helvetica" w:cs="Helvetica"/>
          <w:color w:val="1D2228"/>
          <w:sz w:val="20"/>
          <w:szCs w:val="20"/>
        </w:rPr>
      </w:pPr>
    </w:p>
    <w:p w14:paraId="51E4E350" w14:textId="77777777" w:rsidR="00126922" w:rsidRPr="00126922" w:rsidRDefault="00126922" w:rsidP="00293CDC">
      <w:pPr>
        <w:pStyle w:val="yiv1914946705msonormal"/>
        <w:shd w:val="clear" w:color="auto" w:fill="FFFFFF"/>
        <w:rPr>
          <w:rFonts w:ascii="Helvetica" w:hAnsi="Helvetica" w:cs="Helvetica"/>
          <w:b/>
          <w:bCs/>
          <w:color w:val="1D2228"/>
          <w:sz w:val="20"/>
          <w:szCs w:val="20"/>
        </w:rPr>
      </w:pPr>
      <w:r w:rsidRPr="00126922">
        <w:rPr>
          <w:rFonts w:ascii="Helvetica" w:hAnsi="Helvetica" w:cs="Helvetica"/>
          <w:b/>
          <w:bCs/>
          <w:color w:val="1D2228"/>
          <w:sz w:val="20"/>
          <w:szCs w:val="20"/>
        </w:rPr>
        <w:t>SOUTHWYCK CAI – JULY BOARD MEETING</w:t>
      </w:r>
    </w:p>
    <w:p w14:paraId="448519D9" w14:textId="413D846B" w:rsidR="00126922" w:rsidRPr="00126922" w:rsidRDefault="00126922" w:rsidP="00293CDC">
      <w:pPr>
        <w:pStyle w:val="yiv1914946705msonormal"/>
        <w:shd w:val="clear" w:color="auto" w:fill="FFFFFF"/>
        <w:rPr>
          <w:rFonts w:ascii="Helvetica" w:hAnsi="Helvetica" w:cs="Helvetica"/>
          <w:b/>
          <w:bCs/>
          <w:color w:val="1D2228"/>
          <w:sz w:val="20"/>
          <w:szCs w:val="20"/>
        </w:rPr>
      </w:pPr>
      <w:r w:rsidRPr="00126922">
        <w:rPr>
          <w:rFonts w:ascii="Helvetica" w:hAnsi="Helvetica" w:cs="Helvetica"/>
          <w:b/>
          <w:bCs/>
          <w:color w:val="1D2228"/>
          <w:sz w:val="20"/>
          <w:szCs w:val="20"/>
        </w:rPr>
        <w:t>THURSDAY, JULY 2 @ 6:30 PM</w:t>
      </w:r>
    </w:p>
    <w:p w14:paraId="700DD249" w14:textId="5E7AA444" w:rsidR="00126922" w:rsidRDefault="00126922" w:rsidP="00293CDC">
      <w:pPr>
        <w:pStyle w:val="yiv1914946705msonormal"/>
        <w:shd w:val="clear" w:color="auto" w:fill="FFFFFF"/>
        <w:rPr>
          <w:rFonts w:ascii="Helvetica" w:hAnsi="Helvetica" w:cs="Helvetica"/>
          <w:color w:val="1D2228"/>
          <w:sz w:val="20"/>
          <w:szCs w:val="20"/>
        </w:rPr>
      </w:pPr>
      <w:r>
        <w:rPr>
          <w:rFonts w:ascii="Helvetica" w:hAnsi="Helvetica" w:cs="Helvetica"/>
          <w:color w:val="1D2228"/>
          <w:sz w:val="20"/>
          <w:szCs w:val="20"/>
        </w:rPr>
        <w:t>------------------------------------------------------------------</w:t>
      </w:r>
    </w:p>
    <w:p w14:paraId="2561AD34" w14:textId="13126A4F" w:rsidR="00293CDC" w:rsidRDefault="00293CDC" w:rsidP="00293CDC">
      <w:pPr>
        <w:pStyle w:val="yiv1914946705msonormal"/>
        <w:shd w:val="clear" w:color="auto" w:fill="FFFFFF"/>
        <w:rPr>
          <w:rFonts w:ascii="Helvetica" w:hAnsi="Helvetica" w:cs="Helvetica"/>
          <w:color w:val="1D2228"/>
          <w:sz w:val="20"/>
          <w:szCs w:val="20"/>
        </w:rPr>
      </w:pPr>
      <w:r>
        <w:rPr>
          <w:rFonts w:ascii="Helvetica" w:hAnsi="Helvetica" w:cs="Helvetica"/>
          <w:color w:val="1D2228"/>
          <w:sz w:val="20"/>
          <w:szCs w:val="20"/>
        </w:rPr>
        <w:t>Due to the health declarations in relation to COVID 19, the Southwyck Board of Directors meeting normally scheduled for the first Thursday in July will be held via teleconference. </w:t>
      </w:r>
    </w:p>
    <w:p w14:paraId="788FBFED" w14:textId="77777777" w:rsidR="00293CDC" w:rsidRDefault="00293CDC" w:rsidP="00293CDC">
      <w:pPr>
        <w:pStyle w:val="yiv1914946705msonormal"/>
        <w:shd w:val="clear" w:color="auto" w:fill="FFFFFF"/>
        <w:rPr>
          <w:rFonts w:ascii="Helvetica Neue" w:hAnsi="Helvetica Neue" w:cs="Helvetica"/>
          <w:color w:val="26282A"/>
          <w:sz w:val="20"/>
          <w:szCs w:val="20"/>
        </w:rPr>
      </w:pPr>
      <w:r>
        <w:rPr>
          <w:rFonts w:ascii="Helvetica Neue" w:hAnsi="Helvetica Neue" w:cs="Helvetica"/>
          <w:color w:val="26282A"/>
          <w:sz w:val="20"/>
          <w:szCs w:val="20"/>
        </w:rPr>
        <w:t xml:space="preserve">Agenda items include review and approval of </w:t>
      </w:r>
    </w:p>
    <w:p w14:paraId="14174C23" w14:textId="77777777" w:rsidR="00293CDC" w:rsidRPr="00293CDC" w:rsidRDefault="00293CDC" w:rsidP="00293CDC">
      <w:pPr>
        <w:pStyle w:val="yiv1914946705msonormal"/>
        <w:numPr>
          <w:ilvl w:val="0"/>
          <w:numId w:val="1"/>
        </w:numPr>
        <w:shd w:val="clear" w:color="auto" w:fill="FFFFFF"/>
        <w:rPr>
          <w:rFonts w:ascii="Helvetica" w:hAnsi="Helvetica" w:cs="Helvetica"/>
          <w:color w:val="1D2228"/>
          <w:sz w:val="20"/>
          <w:szCs w:val="20"/>
        </w:rPr>
      </w:pPr>
      <w:r>
        <w:rPr>
          <w:rFonts w:ascii="Helvetica Neue" w:hAnsi="Helvetica Neue" w:cs="Helvetica"/>
          <w:color w:val="26282A"/>
          <w:sz w:val="20"/>
          <w:szCs w:val="20"/>
        </w:rPr>
        <w:t>meeting minutes</w:t>
      </w:r>
    </w:p>
    <w:p w14:paraId="6B418D1F" w14:textId="65280BE9" w:rsidR="00293CDC" w:rsidRPr="00293CDC" w:rsidRDefault="00293CDC" w:rsidP="00293CDC">
      <w:pPr>
        <w:pStyle w:val="yiv1914946705msonormal"/>
        <w:numPr>
          <w:ilvl w:val="0"/>
          <w:numId w:val="1"/>
        </w:numPr>
        <w:shd w:val="clear" w:color="auto" w:fill="FFFFFF"/>
        <w:rPr>
          <w:rFonts w:ascii="Helvetica" w:hAnsi="Helvetica" w:cs="Helvetica"/>
          <w:color w:val="1D2228"/>
          <w:sz w:val="20"/>
          <w:szCs w:val="20"/>
        </w:rPr>
      </w:pPr>
      <w:r>
        <w:rPr>
          <w:rFonts w:ascii="Helvetica Neue" w:hAnsi="Helvetica Neue" w:cs="Helvetica"/>
          <w:color w:val="26282A"/>
          <w:sz w:val="20"/>
          <w:szCs w:val="20"/>
        </w:rPr>
        <w:t>financial reports</w:t>
      </w:r>
    </w:p>
    <w:p w14:paraId="42667B8B" w14:textId="55A990E2" w:rsidR="00293CDC" w:rsidRPr="00293CDC" w:rsidRDefault="00293CDC" w:rsidP="00293CDC">
      <w:pPr>
        <w:pStyle w:val="yiv1914946705msonormal"/>
        <w:numPr>
          <w:ilvl w:val="0"/>
          <w:numId w:val="1"/>
        </w:numPr>
        <w:shd w:val="clear" w:color="auto" w:fill="FFFFFF"/>
        <w:rPr>
          <w:rFonts w:ascii="Helvetica" w:hAnsi="Helvetica" w:cs="Helvetica"/>
          <w:color w:val="1D2228"/>
          <w:sz w:val="20"/>
          <w:szCs w:val="20"/>
        </w:rPr>
      </w:pPr>
      <w:r>
        <w:rPr>
          <w:rFonts w:ascii="Helvetica Neue" w:hAnsi="Helvetica Neue" w:cs="Helvetica"/>
          <w:color w:val="26282A"/>
          <w:sz w:val="20"/>
          <w:szCs w:val="20"/>
        </w:rPr>
        <w:t>updates on repair projects</w:t>
      </w:r>
    </w:p>
    <w:p w14:paraId="4682A24D" w14:textId="77777777" w:rsidR="00293CDC" w:rsidRPr="00293CDC" w:rsidRDefault="00293CDC" w:rsidP="006E5FAE">
      <w:pPr>
        <w:pStyle w:val="yiv1914946705msonormal"/>
        <w:numPr>
          <w:ilvl w:val="0"/>
          <w:numId w:val="1"/>
        </w:numPr>
        <w:shd w:val="clear" w:color="auto" w:fill="FFFFFF"/>
        <w:rPr>
          <w:rFonts w:ascii="Helvetica" w:hAnsi="Helvetica" w:cs="Helvetica"/>
          <w:color w:val="1D2228"/>
          <w:sz w:val="20"/>
          <w:szCs w:val="20"/>
        </w:rPr>
      </w:pPr>
      <w:r w:rsidRPr="00293CDC">
        <w:rPr>
          <w:rFonts w:ascii="Helvetica Neue" w:hAnsi="Helvetica Neue" w:cs="Helvetica"/>
          <w:color w:val="26282A"/>
          <w:sz w:val="20"/>
          <w:szCs w:val="20"/>
        </w:rPr>
        <w:t>community events</w:t>
      </w:r>
    </w:p>
    <w:p w14:paraId="690E90BC" w14:textId="7D1BAAB5" w:rsidR="00293CDC" w:rsidRPr="00293CDC" w:rsidRDefault="00293CDC" w:rsidP="00293CDC">
      <w:pPr>
        <w:pStyle w:val="yiv1914946705msonormal"/>
        <w:numPr>
          <w:ilvl w:val="0"/>
          <w:numId w:val="1"/>
        </w:numPr>
        <w:shd w:val="clear" w:color="auto" w:fill="FFFFFF"/>
        <w:rPr>
          <w:rFonts w:ascii="Helvetica" w:hAnsi="Helvetica" w:cs="Helvetica"/>
          <w:color w:val="1D2228"/>
          <w:sz w:val="20"/>
          <w:szCs w:val="20"/>
        </w:rPr>
      </w:pPr>
      <w:r w:rsidRPr="00293CDC">
        <w:rPr>
          <w:rFonts w:ascii="Helvetica Neue" w:hAnsi="Helvetica Neue" w:cs="Helvetica"/>
          <w:color w:val="26282A"/>
          <w:sz w:val="20"/>
          <w:szCs w:val="20"/>
        </w:rPr>
        <w:t>executive session items (collections actions and pending legal issues).  </w:t>
      </w:r>
    </w:p>
    <w:p w14:paraId="3047026B" w14:textId="7BEA5D69" w:rsidR="00293CDC" w:rsidRPr="00293CDC" w:rsidRDefault="00293CDC" w:rsidP="00293CDC">
      <w:pPr>
        <w:pStyle w:val="yiv1914946705msonormal"/>
        <w:shd w:val="clear" w:color="auto" w:fill="FFFFFF"/>
        <w:rPr>
          <w:rFonts w:ascii="Helvetica" w:hAnsi="Helvetica" w:cs="Helvetica"/>
          <w:color w:val="1D2228"/>
          <w:sz w:val="20"/>
          <w:szCs w:val="20"/>
        </w:rPr>
      </w:pPr>
      <w:r w:rsidRPr="00293CDC">
        <w:rPr>
          <w:rFonts w:ascii="Helvetica" w:hAnsi="Helvetica" w:cs="Helvetica"/>
          <w:color w:val="1D2228"/>
          <w:sz w:val="20"/>
          <w:szCs w:val="20"/>
        </w:rPr>
        <w:t xml:space="preserve">If you wish to participate in the Southwyck Board of Directors meeting, the following is the call in info for Thursday’s teleconference:     </w:t>
      </w:r>
      <w:r w:rsidRPr="00126922">
        <w:rPr>
          <w:rFonts w:ascii="Helvetica" w:hAnsi="Helvetica" w:cs="Helvetica"/>
          <w:b/>
          <w:bCs/>
          <w:color w:val="FF0000"/>
          <w:sz w:val="20"/>
          <w:szCs w:val="20"/>
        </w:rPr>
        <w:t>605-472-</w:t>
      </w:r>
      <w:proofErr w:type="gramStart"/>
      <w:r w:rsidRPr="00126922">
        <w:rPr>
          <w:rFonts w:ascii="Helvetica" w:hAnsi="Helvetica" w:cs="Helvetica"/>
          <w:b/>
          <w:bCs/>
          <w:color w:val="FF0000"/>
          <w:sz w:val="20"/>
          <w:szCs w:val="20"/>
        </w:rPr>
        <w:t>5447  Access</w:t>
      </w:r>
      <w:proofErr w:type="gramEnd"/>
      <w:r w:rsidRPr="00126922">
        <w:rPr>
          <w:rFonts w:ascii="Helvetica" w:hAnsi="Helvetica" w:cs="Helvetica"/>
          <w:b/>
          <w:bCs/>
          <w:color w:val="FF0000"/>
          <w:sz w:val="20"/>
          <w:szCs w:val="20"/>
        </w:rPr>
        <w:t xml:space="preserve"> code 520552#</w:t>
      </w:r>
    </w:p>
    <w:p w14:paraId="2F348915" w14:textId="48D91BBB" w:rsidR="00293CDC" w:rsidRDefault="00293CDC" w:rsidP="00293CDC">
      <w:pPr>
        <w:pStyle w:val="yiv1914946705ydp291dea35yiv2351459654msonormal"/>
        <w:shd w:val="clear" w:color="auto" w:fill="FFFFFF"/>
        <w:rPr>
          <w:rFonts w:ascii="Calibri" w:hAnsi="Calibri"/>
          <w:color w:val="1D2228"/>
          <w:sz w:val="22"/>
          <w:szCs w:val="22"/>
        </w:rPr>
      </w:pPr>
      <w:r>
        <w:rPr>
          <w:rFonts w:ascii="Helvetica Neue" w:hAnsi="Helvetica Neue"/>
          <w:color w:val="26282A"/>
          <w:sz w:val="20"/>
          <w:szCs w:val="20"/>
        </w:rPr>
        <w:t>A</w:t>
      </w:r>
      <w:r>
        <w:rPr>
          <w:rFonts w:ascii="Helvetica Neue" w:hAnsi="Helvetica Neue"/>
          <w:color w:val="26282A"/>
          <w:sz w:val="20"/>
          <w:szCs w:val="20"/>
        </w:rPr>
        <w:t xml:space="preserve">S A REMINDER - </w:t>
      </w:r>
      <w:r>
        <w:rPr>
          <w:rFonts w:ascii="Helvetica Neue" w:hAnsi="Helvetica Neue"/>
          <w:color w:val="26282A"/>
          <w:sz w:val="20"/>
          <w:szCs w:val="20"/>
        </w:rPr>
        <w:t xml:space="preserve">Southwyck Community Association bills semi-annually in arrears. Bills for the payments due in July were mailed out the end of May.  </w:t>
      </w:r>
      <w:proofErr w:type="gramStart"/>
      <w:r>
        <w:rPr>
          <w:rFonts w:ascii="Helvetica Neue" w:hAnsi="Helvetica Neue"/>
          <w:color w:val="26282A"/>
          <w:sz w:val="20"/>
          <w:szCs w:val="20"/>
        </w:rPr>
        <w:t>Southwyck  CAI</w:t>
      </w:r>
      <w:proofErr w:type="gramEnd"/>
      <w:r>
        <w:rPr>
          <w:rFonts w:ascii="Helvetica Neue" w:hAnsi="Helvetica Neue"/>
          <w:color w:val="26282A"/>
          <w:sz w:val="20"/>
          <w:szCs w:val="20"/>
        </w:rPr>
        <w:t xml:space="preserve"> collects assessments for the sections (I, IV, and V) and the master association and distributes the sections portion to them.  Southwyck CAI is the only association that should be collecting payments.  CMSI (Community Management Solutions Inc.) represents Southwyck CAI and assessment payments should be mailed directly to them at the address below.  Assessments are due in January and July each year.  If you did not receive an invoice recently, please contact our offices (this email address or phone number below).</w:t>
      </w:r>
    </w:p>
    <w:p w14:paraId="0D7BA5AD" w14:textId="77777777" w:rsidR="00293CDC" w:rsidRDefault="00293CDC" w:rsidP="00293CDC">
      <w:pPr>
        <w:pStyle w:val="yiv1914946705ydp291dea35yiv2351459654msonormal"/>
        <w:shd w:val="clear" w:color="auto" w:fill="FFFFFF"/>
        <w:rPr>
          <w:rFonts w:ascii="Calibri" w:hAnsi="Calibri"/>
          <w:color w:val="1D2228"/>
          <w:sz w:val="22"/>
          <w:szCs w:val="22"/>
        </w:rPr>
      </w:pPr>
      <w:r>
        <w:rPr>
          <w:rFonts w:ascii="Helvetica Neue" w:hAnsi="Helvetica Neue"/>
          <w:color w:val="26282A"/>
          <w:sz w:val="20"/>
          <w:szCs w:val="20"/>
        </w:rPr>
        <w:t>Keep up-to-date on our association by visiting our website, </w:t>
      </w:r>
      <w:hyperlink r:id="rId5" w:tgtFrame="_blank" w:history="1">
        <w:r>
          <w:rPr>
            <w:rStyle w:val="Hyperlink"/>
            <w:rFonts w:ascii="Helvetica Neue" w:hAnsi="Helvetica Neue"/>
            <w:color w:val="0563C1"/>
            <w:sz w:val="20"/>
            <w:szCs w:val="20"/>
          </w:rPr>
          <w:t>http://www.SouthwyckTexas.com.</w:t>
        </w:r>
      </w:hyperlink>
      <w:r>
        <w:rPr>
          <w:rFonts w:ascii="Helvetica Neue" w:hAnsi="Helvetica Neue"/>
          <w:color w:val="26282A"/>
          <w:sz w:val="20"/>
          <w:szCs w:val="20"/>
        </w:rPr>
        <w:t>  We post a recap of our monthly meetings under the News &amp; Events page shortly after each meeting.  We do look forward to seeing homeowners when you can come.  We try to answer any questions and concerns you may have as well.  The Master Association is responsible for collection of all assessments, for maintenance of the lake and two parks adjacent to the lake, and for landscaping, fencing and monuments along major thoroughfares.  The Section Associations are responsible for Section pool/parks/common areas and for deed restriction enforcement.</w:t>
      </w:r>
    </w:p>
    <w:p w14:paraId="0E790E9C" w14:textId="2DCCE164" w:rsidR="00293CDC" w:rsidRDefault="00293CDC" w:rsidP="00293CDC">
      <w:pPr>
        <w:pStyle w:val="yiv1914946705msonormal"/>
        <w:shd w:val="clear" w:color="auto" w:fill="FFFFFF"/>
        <w:rPr>
          <w:rFonts w:ascii="Helvetica Neue" w:hAnsi="Helvetica Neue"/>
          <w:color w:val="1D2228"/>
          <w:sz w:val="20"/>
          <w:szCs w:val="20"/>
        </w:rPr>
      </w:pPr>
      <w:r>
        <w:rPr>
          <w:rFonts w:ascii="Helvetica Neue" w:hAnsi="Helvetica Neue"/>
          <w:color w:val="1D2228"/>
          <w:sz w:val="20"/>
          <w:szCs w:val="20"/>
        </w:rPr>
        <w:t> Kathy Dooley</w:t>
      </w:r>
    </w:p>
    <w:p w14:paraId="27EF90B3" w14:textId="77777777" w:rsidR="00293CDC" w:rsidRDefault="00293CDC" w:rsidP="00293CDC">
      <w:pPr>
        <w:pStyle w:val="yiv1914946705msonormal"/>
        <w:shd w:val="clear" w:color="auto" w:fill="FFFFFF"/>
        <w:rPr>
          <w:rFonts w:ascii="Helvetica Neue" w:hAnsi="Helvetica Neue"/>
          <w:color w:val="1D2228"/>
          <w:sz w:val="20"/>
          <w:szCs w:val="20"/>
        </w:rPr>
      </w:pPr>
    </w:p>
    <w:p w14:paraId="029B8D8E" w14:textId="6CB4200C" w:rsidR="00293CDC" w:rsidRDefault="00293CDC" w:rsidP="00293CDC">
      <w:pPr>
        <w:pStyle w:val="yiv1914946705msonormal"/>
        <w:shd w:val="clear" w:color="auto" w:fill="FFFFFF"/>
        <w:rPr>
          <w:rFonts w:ascii="Helvetica Neue" w:hAnsi="Helvetica Neue"/>
          <w:color w:val="1D2228"/>
          <w:sz w:val="20"/>
          <w:szCs w:val="20"/>
        </w:rPr>
      </w:pPr>
      <w:r>
        <w:rPr>
          <w:rFonts w:ascii="Helvetica Neue" w:hAnsi="Helvetica Neue"/>
          <w:color w:val="1D2228"/>
          <w:sz w:val="20"/>
          <w:szCs w:val="20"/>
        </w:rPr>
        <w:t> </w:t>
      </w:r>
      <w:r>
        <w:rPr>
          <w:rFonts w:ascii="Helvetica Neue" w:hAnsi="Helvetica Neue"/>
          <w:b/>
          <w:bCs/>
          <w:color w:val="1D2228"/>
          <w:sz w:val="20"/>
          <w:szCs w:val="20"/>
        </w:rPr>
        <w:t>C</w:t>
      </w:r>
      <w:r>
        <w:rPr>
          <w:rFonts w:ascii="Helvetica Neue" w:hAnsi="Helvetica Neue"/>
          <w:color w:val="1D2228"/>
          <w:sz w:val="20"/>
          <w:szCs w:val="20"/>
        </w:rPr>
        <w:t>ommunity </w:t>
      </w:r>
      <w:r>
        <w:rPr>
          <w:rFonts w:ascii="Helvetica Neue" w:hAnsi="Helvetica Neue"/>
          <w:b/>
          <w:bCs/>
          <w:color w:val="1D2228"/>
          <w:sz w:val="20"/>
          <w:szCs w:val="20"/>
        </w:rPr>
        <w:t>M</w:t>
      </w:r>
      <w:r>
        <w:rPr>
          <w:rFonts w:ascii="Helvetica Neue" w:hAnsi="Helvetica Neue"/>
          <w:color w:val="1D2228"/>
          <w:sz w:val="20"/>
          <w:szCs w:val="20"/>
        </w:rPr>
        <w:t>anagement </w:t>
      </w:r>
      <w:r>
        <w:rPr>
          <w:rFonts w:ascii="Helvetica Neue" w:hAnsi="Helvetica Neue"/>
          <w:b/>
          <w:bCs/>
          <w:color w:val="1D2228"/>
          <w:sz w:val="20"/>
          <w:szCs w:val="20"/>
        </w:rPr>
        <w:t>S</w:t>
      </w:r>
      <w:r>
        <w:rPr>
          <w:rFonts w:ascii="Helvetica Neue" w:hAnsi="Helvetica Neue"/>
          <w:color w:val="1D2228"/>
          <w:sz w:val="20"/>
          <w:szCs w:val="20"/>
        </w:rPr>
        <w:t>olutions, </w:t>
      </w:r>
      <w:r>
        <w:rPr>
          <w:rFonts w:ascii="Helvetica Neue" w:hAnsi="Helvetica Neue"/>
          <w:b/>
          <w:bCs/>
          <w:color w:val="1D2228"/>
          <w:sz w:val="20"/>
          <w:szCs w:val="20"/>
        </w:rPr>
        <w:t>I</w:t>
      </w:r>
      <w:r>
        <w:rPr>
          <w:rFonts w:ascii="Helvetica Neue" w:hAnsi="Helvetica Neue"/>
          <w:color w:val="1D2228"/>
          <w:sz w:val="20"/>
          <w:szCs w:val="20"/>
        </w:rPr>
        <w:t>nc.</w:t>
      </w:r>
    </w:p>
    <w:p w14:paraId="2492387C" w14:textId="77777777" w:rsidR="00293CDC" w:rsidRDefault="00293CDC" w:rsidP="00293CDC">
      <w:pPr>
        <w:pStyle w:val="yiv1914946705msonormal"/>
        <w:shd w:val="clear" w:color="auto" w:fill="FFFFFF"/>
        <w:rPr>
          <w:rFonts w:ascii="Helvetica Neue" w:hAnsi="Helvetica Neue"/>
          <w:color w:val="1D2228"/>
          <w:sz w:val="20"/>
          <w:szCs w:val="20"/>
        </w:rPr>
      </w:pPr>
      <w:r>
        <w:rPr>
          <w:rFonts w:ascii="Helvetica Neue" w:hAnsi="Helvetica Neue"/>
          <w:color w:val="1D2228"/>
          <w:sz w:val="20"/>
          <w:szCs w:val="20"/>
        </w:rPr>
        <w:t>2615 Bay Area Boulevard</w:t>
      </w:r>
    </w:p>
    <w:p w14:paraId="188DB3DC" w14:textId="77777777" w:rsidR="00293CDC" w:rsidRDefault="00293CDC" w:rsidP="00293CDC">
      <w:pPr>
        <w:pStyle w:val="yiv1914946705msonormal"/>
        <w:shd w:val="clear" w:color="auto" w:fill="FFFFFF"/>
        <w:rPr>
          <w:rFonts w:ascii="Helvetica Neue" w:hAnsi="Helvetica Neue"/>
          <w:color w:val="1D2228"/>
          <w:sz w:val="20"/>
          <w:szCs w:val="20"/>
        </w:rPr>
      </w:pPr>
      <w:r>
        <w:rPr>
          <w:rFonts w:ascii="Helvetica Neue" w:hAnsi="Helvetica Neue"/>
          <w:color w:val="1D2228"/>
          <w:sz w:val="20"/>
          <w:szCs w:val="20"/>
        </w:rPr>
        <w:t>Houston, TX 77058</w:t>
      </w:r>
    </w:p>
    <w:p w14:paraId="02AC79E4" w14:textId="77777777" w:rsidR="00293CDC" w:rsidRDefault="00293CDC" w:rsidP="00293CDC">
      <w:pPr>
        <w:pStyle w:val="yiv1914946705msonormal"/>
        <w:shd w:val="clear" w:color="auto" w:fill="FFFFFF"/>
        <w:rPr>
          <w:rFonts w:ascii="Helvetica Neue" w:hAnsi="Helvetica Neue"/>
          <w:color w:val="1D2228"/>
          <w:sz w:val="20"/>
          <w:szCs w:val="20"/>
        </w:rPr>
      </w:pPr>
      <w:r>
        <w:rPr>
          <w:rFonts w:ascii="Helvetica Neue" w:hAnsi="Helvetica Neue"/>
          <w:color w:val="1D2228"/>
          <w:sz w:val="20"/>
          <w:szCs w:val="20"/>
        </w:rPr>
        <w:t> </w:t>
      </w:r>
    </w:p>
    <w:p w14:paraId="34EDB42C" w14:textId="53230CBC" w:rsidR="00293CDC" w:rsidRDefault="00293CDC" w:rsidP="00293CDC">
      <w:pPr>
        <w:pStyle w:val="yiv1914946705msonormal"/>
        <w:shd w:val="clear" w:color="auto" w:fill="FFFFFF"/>
        <w:rPr>
          <w:rFonts w:ascii="Helvetica Neue" w:hAnsi="Helvetica Neue"/>
          <w:color w:val="1D2228"/>
          <w:sz w:val="20"/>
          <w:szCs w:val="20"/>
        </w:rPr>
      </w:pPr>
      <w:proofErr w:type="gramStart"/>
      <w:r>
        <w:rPr>
          <w:rFonts w:ascii="Helvetica Neue" w:hAnsi="Helvetica Neue"/>
          <w:color w:val="1D2228"/>
          <w:sz w:val="20"/>
          <w:szCs w:val="20"/>
        </w:rPr>
        <w:t>Voice  281</w:t>
      </w:r>
      <w:proofErr w:type="gramEnd"/>
      <w:r>
        <w:rPr>
          <w:rFonts w:ascii="Helvetica Neue" w:hAnsi="Helvetica Neue"/>
          <w:color w:val="1D2228"/>
          <w:sz w:val="20"/>
          <w:szCs w:val="20"/>
        </w:rPr>
        <w:t>-480-2563</w:t>
      </w:r>
    </w:p>
    <w:p w14:paraId="1E25DEF8" w14:textId="77777777" w:rsidR="00293CDC" w:rsidRDefault="00293CDC" w:rsidP="00293CDC">
      <w:pPr>
        <w:pStyle w:val="yiv1914946705msonormal"/>
        <w:shd w:val="clear" w:color="auto" w:fill="FFFFFF"/>
        <w:rPr>
          <w:rFonts w:ascii="Helvetica Neue" w:hAnsi="Helvetica Neue"/>
          <w:color w:val="1D2228"/>
          <w:sz w:val="20"/>
          <w:szCs w:val="20"/>
        </w:rPr>
      </w:pPr>
      <w:r>
        <w:rPr>
          <w:rFonts w:ascii="Helvetica Neue" w:hAnsi="Helvetica Neue"/>
          <w:color w:val="1D2228"/>
          <w:sz w:val="20"/>
          <w:szCs w:val="20"/>
        </w:rPr>
        <w:lastRenderedPageBreak/>
        <w:t>Fax      281-480-2608</w:t>
      </w:r>
    </w:p>
    <w:p w14:paraId="4A34A4F5" w14:textId="77777777" w:rsidR="00293CDC" w:rsidRDefault="00293CDC"/>
    <w:sectPr w:rsidR="0029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E03A5"/>
    <w:multiLevelType w:val="hybridMultilevel"/>
    <w:tmpl w:val="469AEBA8"/>
    <w:lvl w:ilvl="0" w:tplc="A08CCA24">
      <w:numFmt w:val="bullet"/>
      <w:lvlText w:val="-"/>
      <w:lvlJc w:val="left"/>
      <w:pPr>
        <w:ind w:left="720" w:hanging="360"/>
      </w:pPr>
      <w:rPr>
        <w:rFonts w:ascii="Helvetica Neue" w:eastAsia="Times New Roman" w:hAnsi="Helvetica Neue" w:cs="Helvetica" w:hint="default"/>
        <w:color w:val="26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sDQxsTQ0s7A0NzJV0lEKTi0uzszPAykwrAUA6Q6aQSwAAAA="/>
  </w:docVars>
  <w:rsids>
    <w:rsidRoot w:val="00293CDC"/>
    <w:rsid w:val="00126922"/>
    <w:rsid w:val="0029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BD6A"/>
  <w15:chartTrackingRefBased/>
  <w15:docId w15:val="{22A79E2D-CFD4-4D6D-A4C4-43585837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14946705msonormal">
    <w:name w:val="yiv1914946705msonormal"/>
    <w:basedOn w:val="Normal"/>
    <w:rsid w:val="00293C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946705ydp291dea35yiv2351459654msonormal">
    <w:name w:val="yiv1914946705ydp291dea35yiv2351459654msonormal"/>
    <w:basedOn w:val="Normal"/>
    <w:rsid w:val="00293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5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wycktex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Bilyeu</dc:creator>
  <cp:keywords/>
  <dc:description/>
  <cp:lastModifiedBy>Helen Bilyeu</cp:lastModifiedBy>
  <cp:revision>1</cp:revision>
  <dcterms:created xsi:type="dcterms:W3CDTF">2020-06-30T16:50:00Z</dcterms:created>
  <dcterms:modified xsi:type="dcterms:W3CDTF">2020-06-30T17:06:00Z</dcterms:modified>
</cp:coreProperties>
</file>