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A07" w:rsidRDefault="00501EF7">
      <w:pPr>
        <w:jc w:val="center"/>
        <w:rPr>
          <w:sz w:val="48"/>
          <w:szCs w:val="48"/>
          <w:u w:val="single"/>
        </w:rPr>
      </w:pPr>
      <w:r>
        <w:rPr>
          <w:sz w:val="48"/>
          <w:szCs w:val="48"/>
          <w:u w:val="single"/>
        </w:rPr>
        <w:t>Unconventional Teaching Workshop Order Form</w:t>
      </w:r>
    </w:p>
    <w:p w:rsidR="00226A07" w:rsidRDefault="00226A07"/>
    <w:p w:rsidR="00226A07" w:rsidRDefault="00226A07"/>
    <w:p w:rsidR="00226A07" w:rsidRDefault="00501EF7">
      <w:r>
        <w:t xml:space="preserve">Please attach your school purchase </w:t>
      </w:r>
      <w:r w:rsidR="00BD24F5">
        <w:t>to</w:t>
      </w:r>
      <w:r>
        <w:t xml:space="preserve"> this order form or enter the P.O. </w:t>
      </w:r>
      <w:proofErr w:type="gramStart"/>
      <w:r>
        <w:t>number:_</w:t>
      </w:r>
      <w:proofErr w:type="gramEnd"/>
      <w:r>
        <w:t>__________________</w:t>
      </w:r>
    </w:p>
    <w:p w:rsidR="00226A07" w:rsidRDefault="00226A07"/>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firstRow="0" w:lastRow="0" w:firstColumn="0" w:lastColumn="0" w:noHBand="0" w:noVBand="0"/>
      </w:tblPr>
      <w:tblGrid>
        <w:gridCol w:w="1346"/>
        <w:gridCol w:w="5628"/>
        <w:gridCol w:w="1611"/>
        <w:gridCol w:w="1328"/>
      </w:tblGrid>
      <w:tr w:rsidR="00226A07">
        <w:tc>
          <w:tcPr>
            <w:tcW w:w="1349" w:type="dxa"/>
            <w:tcBorders>
              <w:top w:val="single" w:sz="2" w:space="0" w:color="000001"/>
              <w:left w:val="single" w:sz="2" w:space="0" w:color="000001"/>
              <w:bottom w:val="single" w:sz="2" w:space="0" w:color="000001"/>
              <w:right w:val="nil"/>
            </w:tcBorders>
            <w:shd w:val="clear" w:color="auto" w:fill="FFFFFF"/>
            <w:tcMar>
              <w:left w:w="51" w:type="dxa"/>
            </w:tcMar>
          </w:tcPr>
          <w:p w:rsidR="00226A07" w:rsidRDefault="00501EF7">
            <w:pPr>
              <w:pStyle w:val="TableContents"/>
            </w:pPr>
            <w:r>
              <w:t>Quantity</w:t>
            </w:r>
          </w:p>
        </w:tc>
        <w:tc>
          <w:tcPr>
            <w:tcW w:w="5670" w:type="dxa"/>
            <w:tcBorders>
              <w:top w:val="single" w:sz="2" w:space="0" w:color="000001"/>
              <w:left w:val="single" w:sz="2" w:space="0" w:color="000001"/>
              <w:bottom w:val="single" w:sz="2" w:space="0" w:color="000001"/>
              <w:right w:val="nil"/>
            </w:tcBorders>
            <w:shd w:val="clear" w:color="auto" w:fill="FFFFFF"/>
            <w:tcMar>
              <w:left w:w="51" w:type="dxa"/>
            </w:tcMar>
          </w:tcPr>
          <w:p w:rsidR="00226A07" w:rsidRDefault="00501EF7">
            <w:pPr>
              <w:pStyle w:val="TableContents"/>
            </w:pPr>
            <w:r>
              <w:t>City &amp; Date of Conference</w:t>
            </w:r>
          </w:p>
        </w:tc>
        <w:tc>
          <w:tcPr>
            <w:tcW w:w="1620" w:type="dxa"/>
            <w:tcBorders>
              <w:top w:val="single" w:sz="2" w:space="0" w:color="000001"/>
              <w:left w:val="single" w:sz="2" w:space="0" w:color="000001"/>
              <w:bottom w:val="single" w:sz="2" w:space="0" w:color="000001"/>
              <w:right w:val="nil"/>
            </w:tcBorders>
            <w:shd w:val="clear" w:color="auto" w:fill="FFFFFF"/>
            <w:tcMar>
              <w:left w:w="51" w:type="dxa"/>
            </w:tcMar>
          </w:tcPr>
          <w:p w:rsidR="00226A07" w:rsidRDefault="00501EF7">
            <w:pPr>
              <w:pStyle w:val="TableContents"/>
            </w:pPr>
            <w:r>
              <w:t>Price (each)</w:t>
            </w:r>
          </w:p>
        </w:tc>
        <w:tc>
          <w:tcPr>
            <w:tcW w:w="13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26A07" w:rsidRDefault="00501EF7">
            <w:pPr>
              <w:pStyle w:val="TableContents"/>
            </w:pPr>
            <w:r>
              <w:t>Total Price</w:t>
            </w:r>
          </w:p>
        </w:tc>
      </w:tr>
      <w:tr w:rsidR="00226A07">
        <w:tc>
          <w:tcPr>
            <w:tcW w:w="1349" w:type="dxa"/>
            <w:tcBorders>
              <w:top w:val="nil"/>
              <w:left w:val="single" w:sz="2" w:space="0" w:color="000001"/>
              <w:bottom w:val="single" w:sz="2" w:space="0" w:color="000001"/>
              <w:right w:val="nil"/>
            </w:tcBorders>
            <w:shd w:val="clear" w:color="auto" w:fill="FFFFFF"/>
            <w:tcMar>
              <w:left w:w="51" w:type="dxa"/>
            </w:tcMar>
          </w:tcPr>
          <w:p w:rsidR="00226A07" w:rsidRDefault="00226A07">
            <w:pPr>
              <w:pStyle w:val="TableContents"/>
            </w:pPr>
          </w:p>
        </w:tc>
        <w:tc>
          <w:tcPr>
            <w:tcW w:w="5670" w:type="dxa"/>
            <w:tcBorders>
              <w:top w:val="nil"/>
              <w:left w:val="single" w:sz="2" w:space="0" w:color="000001"/>
              <w:bottom w:val="single" w:sz="2" w:space="0" w:color="000001"/>
              <w:right w:val="nil"/>
            </w:tcBorders>
            <w:shd w:val="clear" w:color="auto" w:fill="FFFFFF"/>
            <w:tcMar>
              <w:left w:w="51" w:type="dxa"/>
            </w:tcMar>
          </w:tcPr>
          <w:p w:rsidR="00226A07" w:rsidRDefault="00226A07">
            <w:pPr>
              <w:pStyle w:val="TableContents"/>
            </w:pPr>
          </w:p>
        </w:tc>
        <w:tc>
          <w:tcPr>
            <w:tcW w:w="1620" w:type="dxa"/>
            <w:tcBorders>
              <w:top w:val="nil"/>
              <w:left w:val="single" w:sz="2" w:space="0" w:color="000001"/>
              <w:bottom w:val="single" w:sz="2" w:space="0" w:color="000001"/>
              <w:right w:val="nil"/>
            </w:tcBorders>
            <w:shd w:val="clear" w:color="auto" w:fill="FFFFFF"/>
            <w:tcMar>
              <w:left w:w="51" w:type="dxa"/>
            </w:tcMar>
          </w:tcPr>
          <w:p w:rsidR="00226A07" w:rsidRDefault="00226A07">
            <w:pPr>
              <w:pStyle w:val="TableContents"/>
            </w:pPr>
          </w:p>
        </w:tc>
        <w:tc>
          <w:tcPr>
            <w:tcW w:w="1335" w:type="dxa"/>
            <w:tcBorders>
              <w:top w:val="nil"/>
              <w:left w:val="single" w:sz="2" w:space="0" w:color="000001"/>
              <w:bottom w:val="single" w:sz="2" w:space="0" w:color="000001"/>
              <w:right w:val="single" w:sz="2" w:space="0" w:color="000001"/>
            </w:tcBorders>
            <w:shd w:val="clear" w:color="auto" w:fill="FFFFFF"/>
            <w:tcMar>
              <w:left w:w="51" w:type="dxa"/>
            </w:tcMar>
          </w:tcPr>
          <w:p w:rsidR="00226A07" w:rsidRDefault="00226A07">
            <w:pPr>
              <w:pStyle w:val="TableContents"/>
            </w:pPr>
          </w:p>
        </w:tc>
      </w:tr>
    </w:tbl>
    <w:p w:rsidR="00226A07" w:rsidRDefault="00226A07"/>
    <w:p w:rsidR="00226A07" w:rsidRDefault="00226A07"/>
    <w:p w:rsidR="00226A07" w:rsidRDefault="00501EF7">
      <w:r>
        <w:t>Confirmation of payment, as well as electronic tickets will be delivered to the                                                                  e-mail addresses listed below:</w:t>
      </w:r>
    </w:p>
    <w:p w:rsidR="00226A07" w:rsidRDefault="00226A07"/>
    <w:tbl>
      <w:tblPr>
        <w:tblW w:w="0" w:type="auto"/>
        <w:tblInd w:w="-391"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firstRow="0" w:lastRow="0" w:firstColumn="0" w:lastColumn="0" w:noHBand="0" w:noVBand="0"/>
      </w:tblPr>
      <w:tblGrid>
        <w:gridCol w:w="2859"/>
        <w:gridCol w:w="3770"/>
        <w:gridCol w:w="3728"/>
      </w:tblGrid>
      <w:tr w:rsidR="00226A07">
        <w:tc>
          <w:tcPr>
            <w:tcW w:w="3059" w:type="dxa"/>
            <w:tcBorders>
              <w:top w:val="single" w:sz="2" w:space="0" w:color="000001"/>
              <w:left w:val="single" w:sz="2" w:space="0" w:color="000001"/>
              <w:bottom w:val="single" w:sz="2" w:space="0" w:color="000001"/>
              <w:right w:val="nil"/>
            </w:tcBorders>
            <w:shd w:val="clear" w:color="auto" w:fill="FFFFFF"/>
            <w:tcMar>
              <w:left w:w="51" w:type="dxa"/>
            </w:tcMar>
          </w:tcPr>
          <w:p w:rsidR="00226A07" w:rsidRDefault="00501EF7">
            <w:pPr>
              <w:pStyle w:val="TableContents"/>
            </w:pPr>
            <w:r>
              <w:t>Name</w:t>
            </w:r>
          </w:p>
        </w:tc>
        <w:tc>
          <w:tcPr>
            <w:tcW w:w="4034" w:type="dxa"/>
            <w:tcBorders>
              <w:top w:val="single" w:sz="2" w:space="0" w:color="000001"/>
              <w:left w:val="single" w:sz="2" w:space="0" w:color="000001"/>
              <w:bottom w:val="single" w:sz="2" w:space="0" w:color="000001"/>
              <w:right w:val="nil"/>
            </w:tcBorders>
            <w:shd w:val="clear" w:color="auto" w:fill="FFFFFF"/>
            <w:tcMar>
              <w:left w:w="51" w:type="dxa"/>
            </w:tcMar>
          </w:tcPr>
          <w:p w:rsidR="00226A07" w:rsidRDefault="00501EF7">
            <w:pPr>
              <w:pStyle w:val="TableContents"/>
            </w:pPr>
            <w:r>
              <w:t>E-mail Address</w:t>
            </w:r>
          </w:p>
        </w:tc>
        <w:tc>
          <w:tcPr>
            <w:tcW w:w="397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26A07" w:rsidRDefault="00501EF7">
            <w:pPr>
              <w:pStyle w:val="TableContents"/>
            </w:pPr>
            <w:r>
              <w:t>Grade Level / Subject(s) You Teach</w:t>
            </w:r>
          </w:p>
        </w:tc>
      </w:tr>
      <w:tr w:rsidR="00226A07">
        <w:tc>
          <w:tcPr>
            <w:tcW w:w="3059" w:type="dxa"/>
            <w:tcBorders>
              <w:top w:val="nil"/>
              <w:left w:val="single" w:sz="2" w:space="0" w:color="000001"/>
              <w:bottom w:val="single" w:sz="2" w:space="0" w:color="000001"/>
              <w:right w:val="nil"/>
            </w:tcBorders>
            <w:shd w:val="clear" w:color="auto" w:fill="FFFFFF"/>
            <w:tcMar>
              <w:left w:w="51" w:type="dxa"/>
            </w:tcMar>
          </w:tcPr>
          <w:p w:rsidR="00226A07" w:rsidRDefault="00226A07">
            <w:pPr>
              <w:pStyle w:val="TableContents"/>
            </w:pPr>
          </w:p>
        </w:tc>
        <w:tc>
          <w:tcPr>
            <w:tcW w:w="4034" w:type="dxa"/>
            <w:tcBorders>
              <w:top w:val="nil"/>
              <w:left w:val="single" w:sz="2" w:space="0" w:color="000001"/>
              <w:bottom w:val="single" w:sz="2" w:space="0" w:color="000001"/>
              <w:right w:val="nil"/>
            </w:tcBorders>
            <w:shd w:val="clear" w:color="auto" w:fill="FFFFFF"/>
            <w:tcMar>
              <w:left w:w="51" w:type="dxa"/>
            </w:tcMar>
          </w:tcPr>
          <w:p w:rsidR="00226A07" w:rsidRDefault="00226A07">
            <w:pPr>
              <w:pStyle w:val="TableContents"/>
            </w:pPr>
          </w:p>
        </w:tc>
        <w:tc>
          <w:tcPr>
            <w:tcW w:w="3971" w:type="dxa"/>
            <w:tcBorders>
              <w:top w:val="nil"/>
              <w:left w:val="single" w:sz="2" w:space="0" w:color="000001"/>
              <w:bottom w:val="single" w:sz="2" w:space="0" w:color="000001"/>
              <w:right w:val="single" w:sz="2" w:space="0" w:color="000001"/>
            </w:tcBorders>
            <w:shd w:val="clear" w:color="auto" w:fill="FFFFFF"/>
            <w:tcMar>
              <w:left w:w="51" w:type="dxa"/>
            </w:tcMar>
          </w:tcPr>
          <w:p w:rsidR="00226A07" w:rsidRDefault="00226A07">
            <w:pPr>
              <w:pStyle w:val="TableContents"/>
            </w:pPr>
          </w:p>
        </w:tc>
      </w:tr>
      <w:tr w:rsidR="00226A07">
        <w:tc>
          <w:tcPr>
            <w:tcW w:w="3059" w:type="dxa"/>
            <w:tcBorders>
              <w:top w:val="nil"/>
              <w:left w:val="single" w:sz="2" w:space="0" w:color="000001"/>
              <w:bottom w:val="single" w:sz="2" w:space="0" w:color="000001"/>
              <w:right w:val="nil"/>
            </w:tcBorders>
            <w:shd w:val="clear" w:color="auto" w:fill="FFFFFF"/>
            <w:tcMar>
              <w:left w:w="51" w:type="dxa"/>
            </w:tcMar>
          </w:tcPr>
          <w:p w:rsidR="00226A07" w:rsidRDefault="00226A07">
            <w:pPr>
              <w:pStyle w:val="TableContents"/>
            </w:pPr>
          </w:p>
        </w:tc>
        <w:tc>
          <w:tcPr>
            <w:tcW w:w="4034" w:type="dxa"/>
            <w:tcBorders>
              <w:top w:val="nil"/>
              <w:left w:val="single" w:sz="2" w:space="0" w:color="000001"/>
              <w:bottom w:val="single" w:sz="2" w:space="0" w:color="000001"/>
              <w:right w:val="nil"/>
            </w:tcBorders>
            <w:shd w:val="clear" w:color="auto" w:fill="FFFFFF"/>
            <w:tcMar>
              <w:left w:w="51" w:type="dxa"/>
            </w:tcMar>
          </w:tcPr>
          <w:p w:rsidR="00226A07" w:rsidRDefault="00226A07">
            <w:pPr>
              <w:pStyle w:val="TableContents"/>
            </w:pPr>
          </w:p>
        </w:tc>
        <w:tc>
          <w:tcPr>
            <w:tcW w:w="3971" w:type="dxa"/>
            <w:tcBorders>
              <w:top w:val="nil"/>
              <w:left w:val="single" w:sz="2" w:space="0" w:color="000001"/>
              <w:bottom w:val="single" w:sz="2" w:space="0" w:color="000001"/>
              <w:right w:val="single" w:sz="2" w:space="0" w:color="000001"/>
            </w:tcBorders>
            <w:shd w:val="clear" w:color="auto" w:fill="FFFFFF"/>
            <w:tcMar>
              <w:left w:w="51" w:type="dxa"/>
            </w:tcMar>
          </w:tcPr>
          <w:p w:rsidR="00226A07" w:rsidRDefault="00226A07">
            <w:pPr>
              <w:pStyle w:val="TableContents"/>
            </w:pPr>
          </w:p>
        </w:tc>
      </w:tr>
      <w:tr w:rsidR="00226A07">
        <w:tc>
          <w:tcPr>
            <w:tcW w:w="3059" w:type="dxa"/>
            <w:tcBorders>
              <w:top w:val="nil"/>
              <w:left w:val="single" w:sz="2" w:space="0" w:color="000001"/>
              <w:bottom w:val="single" w:sz="2" w:space="0" w:color="000001"/>
              <w:right w:val="nil"/>
            </w:tcBorders>
            <w:shd w:val="clear" w:color="auto" w:fill="FFFFFF"/>
            <w:tcMar>
              <w:left w:w="51" w:type="dxa"/>
            </w:tcMar>
          </w:tcPr>
          <w:p w:rsidR="00226A07" w:rsidRDefault="00226A07">
            <w:pPr>
              <w:pStyle w:val="TableContents"/>
            </w:pPr>
          </w:p>
        </w:tc>
        <w:tc>
          <w:tcPr>
            <w:tcW w:w="4034" w:type="dxa"/>
            <w:tcBorders>
              <w:top w:val="nil"/>
              <w:left w:val="single" w:sz="2" w:space="0" w:color="000001"/>
              <w:bottom w:val="single" w:sz="2" w:space="0" w:color="000001"/>
              <w:right w:val="nil"/>
            </w:tcBorders>
            <w:shd w:val="clear" w:color="auto" w:fill="FFFFFF"/>
            <w:tcMar>
              <w:left w:w="51" w:type="dxa"/>
            </w:tcMar>
          </w:tcPr>
          <w:p w:rsidR="00226A07" w:rsidRDefault="00226A07">
            <w:pPr>
              <w:pStyle w:val="TableContents"/>
            </w:pPr>
          </w:p>
        </w:tc>
        <w:tc>
          <w:tcPr>
            <w:tcW w:w="3971" w:type="dxa"/>
            <w:tcBorders>
              <w:top w:val="nil"/>
              <w:left w:val="single" w:sz="2" w:space="0" w:color="000001"/>
              <w:bottom w:val="single" w:sz="2" w:space="0" w:color="000001"/>
              <w:right w:val="single" w:sz="2" w:space="0" w:color="000001"/>
            </w:tcBorders>
            <w:shd w:val="clear" w:color="auto" w:fill="FFFFFF"/>
            <w:tcMar>
              <w:left w:w="51" w:type="dxa"/>
            </w:tcMar>
          </w:tcPr>
          <w:p w:rsidR="00226A07" w:rsidRDefault="00226A07">
            <w:pPr>
              <w:pStyle w:val="TableContents"/>
            </w:pPr>
          </w:p>
        </w:tc>
      </w:tr>
      <w:tr w:rsidR="00226A07">
        <w:tc>
          <w:tcPr>
            <w:tcW w:w="3059" w:type="dxa"/>
            <w:tcBorders>
              <w:top w:val="nil"/>
              <w:left w:val="single" w:sz="2" w:space="0" w:color="000001"/>
              <w:bottom w:val="single" w:sz="2" w:space="0" w:color="000001"/>
              <w:right w:val="nil"/>
            </w:tcBorders>
            <w:shd w:val="clear" w:color="auto" w:fill="FFFFFF"/>
            <w:tcMar>
              <w:left w:w="51" w:type="dxa"/>
            </w:tcMar>
          </w:tcPr>
          <w:p w:rsidR="00226A07" w:rsidRDefault="00226A07">
            <w:pPr>
              <w:pStyle w:val="TableContents"/>
            </w:pPr>
          </w:p>
        </w:tc>
        <w:tc>
          <w:tcPr>
            <w:tcW w:w="4034" w:type="dxa"/>
            <w:tcBorders>
              <w:top w:val="nil"/>
              <w:left w:val="single" w:sz="2" w:space="0" w:color="000001"/>
              <w:bottom w:val="single" w:sz="2" w:space="0" w:color="000001"/>
              <w:right w:val="nil"/>
            </w:tcBorders>
            <w:shd w:val="clear" w:color="auto" w:fill="FFFFFF"/>
            <w:tcMar>
              <w:left w:w="51" w:type="dxa"/>
            </w:tcMar>
          </w:tcPr>
          <w:p w:rsidR="00226A07" w:rsidRDefault="00226A07">
            <w:pPr>
              <w:pStyle w:val="TableContents"/>
            </w:pPr>
          </w:p>
        </w:tc>
        <w:tc>
          <w:tcPr>
            <w:tcW w:w="3971" w:type="dxa"/>
            <w:tcBorders>
              <w:top w:val="nil"/>
              <w:left w:val="single" w:sz="2" w:space="0" w:color="000001"/>
              <w:bottom w:val="single" w:sz="2" w:space="0" w:color="000001"/>
              <w:right w:val="single" w:sz="2" w:space="0" w:color="000001"/>
            </w:tcBorders>
            <w:shd w:val="clear" w:color="auto" w:fill="FFFFFF"/>
            <w:tcMar>
              <w:left w:w="51" w:type="dxa"/>
            </w:tcMar>
          </w:tcPr>
          <w:p w:rsidR="00226A07" w:rsidRDefault="00226A07">
            <w:pPr>
              <w:pStyle w:val="TableContents"/>
            </w:pPr>
          </w:p>
        </w:tc>
      </w:tr>
      <w:tr w:rsidR="00226A07">
        <w:tc>
          <w:tcPr>
            <w:tcW w:w="3059" w:type="dxa"/>
            <w:tcBorders>
              <w:top w:val="nil"/>
              <w:left w:val="single" w:sz="2" w:space="0" w:color="000001"/>
              <w:bottom w:val="single" w:sz="2" w:space="0" w:color="000001"/>
              <w:right w:val="nil"/>
            </w:tcBorders>
            <w:shd w:val="clear" w:color="auto" w:fill="FFFFFF"/>
            <w:tcMar>
              <w:left w:w="51" w:type="dxa"/>
            </w:tcMar>
          </w:tcPr>
          <w:p w:rsidR="00226A07" w:rsidRDefault="00226A07">
            <w:pPr>
              <w:pStyle w:val="TableContents"/>
            </w:pPr>
          </w:p>
        </w:tc>
        <w:tc>
          <w:tcPr>
            <w:tcW w:w="4034" w:type="dxa"/>
            <w:tcBorders>
              <w:top w:val="nil"/>
              <w:left w:val="single" w:sz="2" w:space="0" w:color="000001"/>
              <w:bottom w:val="single" w:sz="2" w:space="0" w:color="000001"/>
              <w:right w:val="nil"/>
            </w:tcBorders>
            <w:shd w:val="clear" w:color="auto" w:fill="FFFFFF"/>
            <w:tcMar>
              <w:left w:w="51" w:type="dxa"/>
            </w:tcMar>
          </w:tcPr>
          <w:p w:rsidR="00226A07" w:rsidRDefault="00226A07">
            <w:pPr>
              <w:pStyle w:val="TableContents"/>
            </w:pPr>
          </w:p>
        </w:tc>
        <w:tc>
          <w:tcPr>
            <w:tcW w:w="3971" w:type="dxa"/>
            <w:tcBorders>
              <w:top w:val="nil"/>
              <w:left w:val="single" w:sz="2" w:space="0" w:color="000001"/>
              <w:bottom w:val="single" w:sz="2" w:space="0" w:color="000001"/>
              <w:right w:val="single" w:sz="2" w:space="0" w:color="000001"/>
            </w:tcBorders>
            <w:shd w:val="clear" w:color="auto" w:fill="FFFFFF"/>
            <w:tcMar>
              <w:left w:w="51" w:type="dxa"/>
            </w:tcMar>
          </w:tcPr>
          <w:p w:rsidR="00226A07" w:rsidRDefault="00226A07">
            <w:pPr>
              <w:pStyle w:val="TableContents"/>
            </w:pPr>
          </w:p>
        </w:tc>
      </w:tr>
      <w:tr w:rsidR="00226A07">
        <w:tc>
          <w:tcPr>
            <w:tcW w:w="3059" w:type="dxa"/>
            <w:tcBorders>
              <w:top w:val="nil"/>
              <w:left w:val="single" w:sz="2" w:space="0" w:color="000001"/>
              <w:bottom w:val="single" w:sz="2" w:space="0" w:color="000001"/>
              <w:right w:val="nil"/>
            </w:tcBorders>
            <w:shd w:val="clear" w:color="auto" w:fill="FFFFFF"/>
            <w:tcMar>
              <w:left w:w="51" w:type="dxa"/>
            </w:tcMar>
          </w:tcPr>
          <w:p w:rsidR="00226A07" w:rsidRDefault="00226A07">
            <w:pPr>
              <w:pStyle w:val="TableContents"/>
            </w:pPr>
          </w:p>
        </w:tc>
        <w:tc>
          <w:tcPr>
            <w:tcW w:w="4034" w:type="dxa"/>
            <w:tcBorders>
              <w:top w:val="nil"/>
              <w:left w:val="single" w:sz="2" w:space="0" w:color="000001"/>
              <w:bottom w:val="single" w:sz="2" w:space="0" w:color="000001"/>
              <w:right w:val="nil"/>
            </w:tcBorders>
            <w:shd w:val="clear" w:color="auto" w:fill="FFFFFF"/>
            <w:tcMar>
              <w:left w:w="51" w:type="dxa"/>
            </w:tcMar>
          </w:tcPr>
          <w:p w:rsidR="00226A07" w:rsidRDefault="00226A07">
            <w:pPr>
              <w:pStyle w:val="TableContents"/>
            </w:pPr>
          </w:p>
        </w:tc>
        <w:tc>
          <w:tcPr>
            <w:tcW w:w="3971" w:type="dxa"/>
            <w:tcBorders>
              <w:top w:val="nil"/>
              <w:left w:val="single" w:sz="2" w:space="0" w:color="000001"/>
              <w:bottom w:val="single" w:sz="2" w:space="0" w:color="000001"/>
              <w:right w:val="single" w:sz="2" w:space="0" w:color="000001"/>
            </w:tcBorders>
            <w:shd w:val="clear" w:color="auto" w:fill="FFFFFF"/>
            <w:tcMar>
              <w:left w:w="51" w:type="dxa"/>
            </w:tcMar>
          </w:tcPr>
          <w:p w:rsidR="00226A07" w:rsidRDefault="00226A07">
            <w:pPr>
              <w:pStyle w:val="TableContents"/>
            </w:pPr>
          </w:p>
        </w:tc>
      </w:tr>
    </w:tbl>
    <w:p w:rsidR="00226A07" w:rsidRDefault="00226A07"/>
    <w:p w:rsidR="00226A07" w:rsidRDefault="00501EF7">
      <w:r>
        <w:t xml:space="preserve">Please mail check or school purchase order to: </w:t>
      </w:r>
    </w:p>
    <w:p w:rsidR="00226A07" w:rsidRDefault="00501EF7">
      <w:pPr>
        <w:rPr>
          <w:b/>
          <w:bCs/>
        </w:rPr>
      </w:pPr>
      <w:r>
        <w:rPr>
          <w:b/>
          <w:bCs/>
        </w:rPr>
        <w:t xml:space="preserve">Unconventional Teaching </w:t>
      </w:r>
    </w:p>
    <w:p w:rsidR="00226A07" w:rsidRDefault="00501EF7">
      <w:pPr>
        <w:rPr>
          <w:b/>
          <w:bCs/>
        </w:rPr>
      </w:pPr>
      <w:r>
        <w:rPr>
          <w:b/>
          <w:bCs/>
        </w:rPr>
        <w:t>P.O. Box 11663</w:t>
      </w:r>
    </w:p>
    <w:p w:rsidR="00226A07" w:rsidRDefault="00501EF7">
      <w:pPr>
        <w:rPr>
          <w:b/>
          <w:bCs/>
        </w:rPr>
      </w:pPr>
      <w:r>
        <w:rPr>
          <w:b/>
          <w:bCs/>
        </w:rPr>
        <w:t xml:space="preserve">Murfreesboro, TN 37129 </w:t>
      </w:r>
    </w:p>
    <w:p w:rsidR="00226A07" w:rsidRDefault="00226A07"/>
    <w:p w:rsidR="00226A07" w:rsidRDefault="00501EF7">
      <w:r>
        <w:t xml:space="preserve">                                                  </w:t>
      </w:r>
    </w:p>
    <w:p w:rsidR="00226A07" w:rsidRDefault="00226A07"/>
    <w:p w:rsidR="00226A07" w:rsidRDefault="00186963">
      <w:r>
        <w:t>By submitting payment, you are verifying that you have read the ticketing terms and conditions (Page 2 of this order form).</w:t>
      </w:r>
    </w:p>
    <w:p w:rsidR="00226A07" w:rsidRDefault="00501EF7">
      <w:r>
        <w:t>You may use the back side of this order form for additional names and e-mails.</w:t>
      </w:r>
    </w:p>
    <w:p w:rsidR="00226A07" w:rsidRDefault="00501EF7">
      <w:r>
        <w:t xml:space="preserve">Please contact us at staffdevelopment@unconventionalteaching.com or by phone  </w:t>
      </w:r>
    </w:p>
    <w:p w:rsidR="00226A07" w:rsidRDefault="00501EF7">
      <w:r>
        <w:t>(615) 497-2070 if you have additional questions.</w:t>
      </w:r>
    </w:p>
    <w:p w:rsidR="00226A07" w:rsidRDefault="00226A07"/>
    <w:p w:rsidR="00226A07" w:rsidRDefault="00226A07"/>
    <w:p w:rsidR="00226A07" w:rsidRDefault="00226A07"/>
    <w:p w:rsidR="00226A07" w:rsidRDefault="00226A07"/>
    <w:p w:rsidR="00226A07" w:rsidRDefault="00226A07"/>
    <w:p w:rsidR="00226A07" w:rsidRDefault="00226A07">
      <w:pPr>
        <w:jc w:val="center"/>
      </w:pPr>
    </w:p>
    <w:p w:rsidR="00226A07" w:rsidRDefault="00226A07">
      <w:pPr>
        <w:jc w:val="center"/>
      </w:pPr>
    </w:p>
    <w:p w:rsidR="00226A07" w:rsidRDefault="00226A07">
      <w:pPr>
        <w:jc w:val="center"/>
      </w:pPr>
    </w:p>
    <w:p w:rsidR="00226A07" w:rsidRDefault="00226A07">
      <w:pPr>
        <w:jc w:val="center"/>
      </w:pPr>
    </w:p>
    <w:p w:rsidR="00226A07" w:rsidRDefault="00226A07">
      <w:pPr>
        <w:jc w:val="center"/>
      </w:pPr>
    </w:p>
    <w:p w:rsidR="00226A07" w:rsidRDefault="00226A07" w:rsidP="00186963"/>
    <w:p w:rsidR="00226A07" w:rsidRDefault="00AE207F">
      <w:pPr>
        <w:jc w:val="center"/>
      </w:pPr>
      <w:hyperlink r:id="rId5" w:history="1">
        <w:r w:rsidR="008B38CE" w:rsidRPr="0003359E">
          <w:rPr>
            <w:rStyle w:val="Hyperlink"/>
          </w:rPr>
          <w:t>www.UnconventionalTeaching.com</w:t>
        </w:r>
      </w:hyperlink>
    </w:p>
    <w:p w:rsidR="008B38CE" w:rsidRPr="008B38CE" w:rsidRDefault="008B38CE" w:rsidP="008B38CE">
      <w:pPr>
        <w:widowControl/>
        <w:shd w:val="clear" w:color="auto" w:fill="F5F5F5"/>
        <w:suppressAutoHyphens w:val="0"/>
        <w:rPr>
          <w:rFonts w:ascii="Arial" w:eastAsia="Times New Roman" w:hAnsi="Arial" w:cs="Arial"/>
          <w:color w:val="636363"/>
          <w:sz w:val="21"/>
          <w:szCs w:val="21"/>
          <w:lang w:eastAsia="en-US" w:bidi="ar-SA"/>
        </w:rPr>
      </w:pPr>
      <w:r w:rsidRPr="008B38CE">
        <w:rPr>
          <w:rFonts w:ascii="Arial" w:eastAsia="Times New Roman" w:hAnsi="Arial" w:cs="Arial"/>
          <w:color w:val="636363"/>
          <w:sz w:val="21"/>
          <w:szCs w:val="21"/>
          <w:lang w:eastAsia="en-US" w:bidi="ar-SA"/>
        </w:rPr>
        <w:lastRenderedPageBreak/>
        <w:t>Please read the terms and conditions prior to ordering conference tickets:</w:t>
      </w:r>
    </w:p>
    <w:p w:rsidR="008B38CE" w:rsidRPr="008B38CE" w:rsidRDefault="008B38CE" w:rsidP="008B38CE">
      <w:pPr>
        <w:widowControl/>
        <w:numPr>
          <w:ilvl w:val="0"/>
          <w:numId w:val="1"/>
        </w:numPr>
        <w:shd w:val="clear" w:color="auto" w:fill="F5F5F5"/>
        <w:suppressAutoHyphens w:val="0"/>
        <w:rPr>
          <w:rFonts w:ascii="Arial" w:eastAsia="Times New Roman" w:hAnsi="Arial" w:cs="Arial"/>
          <w:color w:val="636363"/>
          <w:sz w:val="21"/>
          <w:szCs w:val="21"/>
          <w:lang w:eastAsia="en-US" w:bidi="ar-SA"/>
        </w:rPr>
      </w:pPr>
      <w:r w:rsidRPr="008B38CE">
        <w:rPr>
          <w:rFonts w:ascii="Arial" w:eastAsia="Times New Roman" w:hAnsi="Arial" w:cs="Arial"/>
          <w:color w:val="636363"/>
          <w:sz w:val="21"/>
          <w:szCs w:val="21"/>
          <w:lang w:eastAsia="en-US" w:bidi="ar-SA"/>
        </w:rPr>
        <w:t>Unconventional Teaching Conferences/Workshops are designed to provide reliable and competent information regarding the subject matter covered.  Unconventional Teaching and its presenters disclaim any liability that is incurred from the use or application of the content and ideas from the conferences/workshops.</w:t>
      </w:r>
    </w:p>
    <w:p w:rsidR="008B38CE" w:rsidRPr="008B38CE" w:rsidRDefault="008B38CE" w:rsidP="008B38CE">
      <w:pPr>
        <w:widowControl/>
        <w:numPr>
          <w:ilvl w:val="0"/>
          <w:numId w:val="1"/>
        </w:numPr>
        <w:shd w:val="clear" w:color="auto" w:fill="F5F5F5"/>
        <w:suppressAutoHyphens w:val="0"/>
        <w:rPr>
          <w:rFonts w:ascii="Arial" w:eastAsia="Times New Roman" w:hAnsi="Arial" w:cs="Arial"/>
          <w:color w:val="636363"/>
          <w:sz w:val="21"/>
          <w:szCs w:val="21"/>
          <w:lang w:eastAsia="en-US" w:bidi="ar-SA"/>
        </w:rPr>
      </w:pPr>
      <w:r w:rsidRPr="008B38CE">
        <w:rPr>
          <w:rFonts w:ascii="Arial" w:eastAsia="Times New Roman" w:hAnsi="Arial" w:cs="Arial"/>
          <w:color w:val="636363"/>
          <w:sz w:val="21"/>
          <w:szCs w:val="21"/>
          <w:lang w:eastAsia="en-US" w:bidi="ar-SA"/>
        </w:rPr>
        <w:t>This event will be held rain, shine, or during any other adverse weather conditions unless otherwise stated through Twitter updates and through e-mailed notifications (we will send e-mails to the e-mail address on file for each attendee in the rare event that a cancellation must occur due to inclement weather).</w:t>
      </w:r>
    </w:p>
    <w:p w:rsidR="008B38CE" w:rsidRPr="008B38CE" w:rsidRDefault="008B38CE" w:rsidP="008B38CE">
      <w:pPr>
        <w:widowControl/>
        <w:numPr>
          <w:ilvl w:val="0"/>
          <w:numId w:val="1"/>
        </w:numPr>
        <w:shd w:val="clear" w:color="auto" w:fill="F5F5F5"/>
        <w:suppressAutoHyphens w:val="0"/>
        <w:rPr>
          <w:rFonts w:ascii="Arial" w:eastAsia="Times New Roman" w:hAnsi="Arial" w:cs="Arial"/>
          <w:color w:val="636363"/>
          <w:sz w:val="21"/>
          <w:szCs w:val="21"/>
          <w:lang w:eastAsia="en-US" w:bidi="ar-SA"/>
        </w:rPr>
      </w:pPr>
      <w:r w:rsidRPr="008B38CE">
        <w:rPr>
          <w:rFonts w:ascii="Arial" w:eastAsia="Times New Roman" w:hAnsi="Arial" w:cs="Arial"/>
          <w:color w:val="636363"/>
          <w:sz w:val="21"/>
          <w:szCs w:val="21"/>
          <w:lang w:eastAsia="en-US" w:bidi="ar-SA"/>
        </w:rPr>
        <w:t xml:space="preserve">No refunds will be permitted, but ticket holders may transfer their ticket to another teacher </w:t>
      </w:r>
      <w:proofErr w:type="gramStart"/>
      <w:r w:rsidRPr="008B38CE">
        <w:rPr>
          <w:rFonts w:ascii="Arial" w:eastAsia="Times New Roman" w:hAnsi="Arial" w:cs="Arial"/>
          <w:color w:val="636363"/>
          <w:sz w:val="21"/>
          <w:szCs w:val="21"/>
          <w:lang w:eastAsia="en-US" w:bidi="ar-SA"/>
        </w:rPr>
        <w:t>in the event that</w:t>
      </w:r>
      <w:proofErr w:type="gramEnd"/>
      <w:r w:rsidRPr="008B38CE">
        <w:rPr>
          <w:rFonts w:ascii="Arial" w:eastAsia="Times New Roman" w:hAnsi="Arial" w:cs="Arial"/>
          <w:color w:val="636363"/>
          <w:sz w:val="21"/>
          <w:szCs w:val="21"/>
          <w:lang w:eastAsia="en-US" w:bidi="ar-SA"/>
        </w:rPr>
        <w:t xml:space="preserve"> they cannot make the event.  Most conferences/workshops sell out and the funds are allocated towards the speaker(s) traveling fees, conference room/hall reservations, pre-paid meals for attendees, etc.</w:t>
      </w:r>
      <w:r w:rsidR="00AE207F">
        <w:rPr>
          <w:rFonts w:ascii="Arial" w:eastAsia="Times New Roman" w:hAnsi="Arial" w:cs="Arial"/>
          <w:color w:val="636363"/>
          <w:sz w:val="21"/>
          <w:szCs w:val="21"/>
          <w:lang w:eastAsia="en-US" w:bidi="ar-SA"/>
        </w:rPr>
        <w:t xml:space="preserve">  Registrants who reserve their spot via purchase order will still be invoiced for and required to pay the full fee, even if they do not attend the training.</w:t>
      </w:r>
      <w:bookmarkStart w:id="0" w:name="_GoBack"/>
      <w:bookmarkEnd w:id="0"/>
    </w:p>
    <w:p w:rsidR="008B38CE" w:rsidRPr="008B38CE" w:rsidRDefault="008B38CE" w:rsidP="008B38CE">
      <w:pPr>
        <w:widowControl/>
        <w:numPr>
          <w:ilvl w:val="0"/>
          <w:numId w:val="1"/>
        </w:numPr>
        <w:shd w:val="clear" w:color="auto" w:fill="F5F5F5"/>
        <w:suppressAutoHyphens w:val="0"/>
        <w:rPr>
          <w:rFonts w:ascii="Arial" w:eastAsia="Times New Roman" w:hAnsi="Arial" w:cs="Arial"/>
          <w:color w:val="636363"/>
          <w:sz w:val="21"/>
          <w:szCs w:val="21"/>
          <w:lang w:eastAsia="en-US" w:bidi="ar-SA"/>
        </w:rPr>
      </w:pPr>
      <w:proofErr w:type="gramStart"/>
      <w:r w:rsidRPr="008B38CE">
        <w:rPr>
          <w:rFonts w:ascii="Arial" w:eastAsia="Times New Roman" w:hAnsi="Arial" w:cs="Arial"/>
          <w:color w:val="636363"/>
          <w:sz w:val="21"/>
          <w:szCs w:val="21"/>
          <w:lang w:eastAsia="en-US" w:bidi="ar-SA"/>
        </w:rPr>
        <w:t>In the event that</w:t>
      </w:r>
      <w:proofErr w:type="gramEnd"/>
      <w:r w:rsidRPr="008B38CE">
        <w:rPr>
          <w:rFonts w:ascii="Arial" w:eastAsia="Times New Roman" w:hAnsi="Arial" w:cs="Arial"/>
          <w:color w:val="636363"/>
          <w:sz w:val="21"/>
          <w:szCs w:val="21"/>
          <w:lang w:eastAsia="en-US" w:bidi="ar-SA"/>
        </w:rPr>
        <w:t xml:space="preserve"> no speakers can be present due to a flight delay, flight cancellation, extreme illness, or other extreme unforeseen circumstance, all attendees will receive a refund of the cost of their attendance ticket.</w:t>
      </w:r>
    </w:p>
    <w:p w:rsidR="008B38CE" w:rsidRPr="008B38CE" w:rsidRDefault="008B38CE" w:rsidP="008B38CE">
      <w:pPr>
        <w:widowControl/>
        <w:numPr>
          <w:ilvl w:val="0"/>
          <w:numId w:val="1"/>
        </w:numPr>
        <w:shd w:val="clear" w:color="auto" w:fill="F5F5F5"/>
        <w:suppressAutoHyphens w:val="0"/>
        <w:rPr>
          <w:rFonts w:ascii="Arial" w:eastAsia="Times New Roman" w:hAnsi="Arial" w:cs="Arial"/>
          <w:color w:val="636363"/>
          <w:sz w:val="21"/>
          <w:szCs w:val="21"/>
          <w:lang w:eastAsia="en-US" w:bidi="ar-SA"/>
        </w:rPr>
      </w:pPr>
      <w:r w:rsidRPr="008B38CE">
        <w:rPr>
          <w:rFonts w:ascii="Arial" w:eastAsia="Times New Roman" w:hAnsi="Arial" w:cs="Arial"/>
          <w:color w:val="636363"/>
          <w:sz w:val="21"/>
          <w:szCs w:val="21"/>
          <w:lang w:eastAsia="en-US" w:bidi="ar-SA"/>
        </w:rPr>
        <w:t>Teachers must request prior approval from their school district or local education agency to receive professional development credit. While nearly all schools will grant in-service credit/hours for attending our conferences/workshops, Unconventional Teaching can only guarantee an attendance certificate that includes the conference agenda topics.</w:t>
      </w:r>
    </w:p>
    <w:p w:rsidR="008B38CE" w:rsidRPr="008B38CE" w:rsidRDefault="008B38CE" w:rsidP="008B38CE">
      <w:pPr>
        <w:widowControl/>
        <w:numPr>
          <w:ilvl w:val="0"/>
          <w:numId w:val="1"/>
        </w:numPr>
        <w:shd w:val="clear" w:color="auto" w:fill="F5F5F5"/>
        <w:suppressAutoHyphens w:val="0"/>
        <w:rPr>
          <w:rFonts w:ascii="Arial" w:eastAsia="Times New Roman" w:hAnsi="Arial" w:cs="Arial"/>
          <w:color w:val="636363"/>
          <w:sz w:val="21"/>
          <w:szCs w:val="21"/>
          <w:lang w:eastAsia="en-US" w:bidi="ar-SA"/>
        </w:rPr>
      </w:pPr>
      <w:r w:rsidRPr="008B38CE">
        <w:rPr>
          <w:rFonts w:ascii="Arial" w:eastAsia="Times New Roman" w:hAnsi="Arial" w:cs="Arial"/>
          <w:color w:val="636363"/>
          <w:sz w:val="21"/>
          <w:szCs w:val="21"/>
          <w:lang w:eastAsia="en-US" w:bidi="ar-SA"/>
        </w:rPr>
        <w:t>Instruments may not be played in all city for musical performance(s) due to restrictions with some airlines.</w:t>
      </w:r>
    </w:p>
    <w:p w:rsidR="008B38CE" w:rsidRDefault="008B38CE" w:rsidP="008B38CE">
      <w:pPr>
        <w:widowControl/>
        <w:numPr>
          <w:ilvl w:val="0"/>
          <w:numId w:val="1"/>
        </w:numPr>
        <w:shd w:val="clear" w:color="auto" w:fill="F5F5F5"/>
        <w:suppressAutoHyphens w:val="0"/>
        <w:rPr>
          <w:rFonts w:ascii="Arial" w:eastAsia="Times New Roman" w:hAnsi="Arial" w:cs="Arial"/>
          <w:color w:val="636363"/>
          <w:sz w:val="21"/>
          <w:szCs w:val="21"/>
          <w:lang w:eastAsia="en-US" w:bidi="ar-SA"/>
        </w:rPr>
      </w:pPr>
      <w:r w:rsidRPr="008B38CE">
        <w:rPr>
          <w:rFonts w:ascii="Arial" w:eastAsia="Times New Roman" w:hAnsi="Arial" w:cs="Arial"/>
          <w:color w:val="636363"/>
          <w:sz w:val="21"/>
          <w:szCs w:val="21"/>
          <w:lang w:eastAsia="en-US" w:bidi="ar-SA"/>
        </w:rPr>
        <w:t>Photographers may take photos at select events.  By purchasing a workshop ticket, you agree that your photo may be used for promotional purposes by Unconventional Teaching and its affiliates.</w:t>
      </w:r>
    </w:p>
    <w:p w:rsidR="008B38CE" w:rsidRDefault="008B38CE">
      <w:pPr>
        <w:jc w:val="center"/>
      </w:pPr>
    </w:p>
    <w:sectPr w:rsidR="008B38CE">
      <w:pgSz w:w="12240" w:h="15840"/>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83FE6"/>
    <w:multiLevelType w:val="multilevel"/>
    <w:tmpl w:val="4C4A2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07"/>
    <w:rsid w:val="000F1E56"/>
    <w:rsid w:val="00186963"/>
    <w:rsid w:val="00226A07"/>
    <w:rsid w:val="00501EF7"/>
    <w:rsid w:val="008B38CE"/>
    <w:rsid w:val="00AE207F"/>
    <w:rsid w:val="00BD24F5"/>
    <w:rsid w:val="00C66908"/>
    <w:rsid w:val="00E227C4"/>
    <w:rsid w:val="00E24CE7"/>
    <w:rsid w:val="00FD4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45DF"/>
  <w15:docId w15:val="{60C8B938-6E46-44D7-A4E0-C847CBDD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ucida Sans Unicode" w:hAnsi="Liberation Serif" w:cs="Mangal"/>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character" w:styleId="Hyperlink">
    <w:name w:val="Hyperlink"/>
    <w:basedOn w:val="DefaultParagraphFont"/>
    <w:uiPriority w:val="99"/>
    <w:unhideWhenUsed/>
    <w:rsid w:val="008B38CE"/>
    <w:rPr>
      <w:color w:val="0563C1" w:themeColor="hyperlink"/>
      <w:u w:val="single"/>
    </w:rPr>
  </w:style>
  <w:style w:type="character" w:styleId="UnresolvedMention">
    <w:name w:val="Unresolved Mention"/>
    <w:basedOn w:val="DefaultParagraphFont"/>
    <w:uiPriority w:val="99"/>
    <w:semiHidden/>
    <w:unhideWhenUsed/>
    <w:rsid w:val="008B38CE"/>
    <w:rPr>
      <w:color w:val="808080"/>
      <w:shd w:val="clear" w:color="auto" w:fill="E6E6E6"/>
    </w:rPr>
  </w:style>
  <w:style w:type="paragraph" w:styleId="NormalWeb">
    <w:name w:val="Normal (Web)"/>
    <w:basedOn w:val="Normal"/>
    <w:uiPriority w:val="99"/>
    <w:semiHidden/>
    <w:unhideWhenUsed/>
    <w:rsid w:val="008B38CE"/>
    <w:pPr>
      <w:widowControl/>
      <w:suppressAutoHyphens w:val="0"/>
      <w:spacing w:before="100" w:beforeAutospacing="1" w:after="100" w:afterAutospacing="1"/>
    </w:pPr>
    <w:rPr>
      <w:rFonts w:ascii="Times New Roman" w:eastAsia="Times New Roman" w:hAnsi="Times New Roman" w:cs="Times New Roman"/>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957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conventionalTeach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Bogan</dc:creator>
  <cp:lastModifiedBy>Brent Bogan</cp:lastModifiedBy>
  <cp:revision>3</cp:revision>
  <dcterms:created xsi:type="dcterms:W3CDTF">2018-08-11T01:06:00Z</dcterms:created>
  <dcterms:modified xsi:type="dcterms:W3CDTF">2019-01-03T03:26:00Z</dcterms:modified>
  <dc:language>en-US</dc:language>
</cp:coreProperties>
</file>