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BF" w:rsidRDefault="001239BF">
      <w:pPr>
        <w:widowControl w:val="0"/>
        <w:pBdr>
          <w:top w:val="nil"/>
          <w:left w:val="nil"/>
          <w:bottom w:val="nil"/>
          <w:right w:val="nil"/>
          <w:between w:val="nil"/>
        </w:pBdr>
        <w:spacing w:after="0" w:line="276" w:lineRule="auto"/>
        <w:rPr>
          <w:rFonts w:ascii="Arial" w:eastAsia="Arial" w:hAnsi="Arial" w:cs="Arial"/>
          <w:color w:val="000000"/>
        </w:rPr>
      </w:pPr>
    </w:p>
    <w:tbl>
      <w:tblPr>
        <w:tblStyle w:val="a4"/>
        <w:tblW w:w="1458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01"/>
        <w:gridCol w:w="2804"/>
        <w:gridCol w:w="1635"/>
        <w:gridCol w:w="6300"/>
      </w:tblGrid>
      <w:tr w:rsidR="001239BF" w:rsidTr="00D208C9">
        <w:trPr>
          <w:trHeight w:val="2330"/>
        </w:trPr>
        <w:tc>
          <w:tcPr>
            <w:tcW w:w="3240" w:type="dxa"/>
          </w:tcPr>
          <w:p w:rsidR="001239BF" w:rsidRDefault="00DD4FE4">
            <w:pPr>
              <w:rPr>
                <w:sz w:val="20"/>
                <w:szCs w:val="20"/>
              </w:rPr>
            </w:pPr>
            <w:r>
              <w:rPr>
                <w:rFonts w:ascii="Anton" w:eastAsia="Anton" w:hAnsi="Anton" w:cs="Anton"/>
                <w:sz w:val="20"/>
                <w:szCs w:val="20"/>
              </w:rPr>
              <w:t>Purpose</w:t>
            </w:r>
            <w:r>
              <w:rPr>
                <w:sz w:val="20"/>
                <w:szCs w:val="20"/>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rsidR="001239BF" w:rsidRDefault="00DD4FE4">
            <w:pPr>
              <w:rPr>
                <w:sz w:val="20"/>
                <w:szCs w:val="20"/>
              </w:rPr>
            </w:pPr>
            <w:r>
              <w:rPr>
                <w:rFonts w:ascii="Anton" w:eastAsia="Anton" w:hAnsi="Anton" w:cs="Anton"/>
                <w:sz w:val="20"/>
                <w:szCs w:val="20"/>
              </w:rPr>
              <w:t xml:space="preserve">Mission </w:t>
            </w:r>
            <w:r>
              <w:rPr>
                <w:sz w:val="20"/>
                <w:szCs w:val="20"/>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tc>
        <w:tc>
          <w:tcPr>
            <w:tcW w:w="1635" w:type="dxa"/>
          </w:tcPr>
          <w:p w:rsidR="001239BF" w:rsidRPr="00D208C9" w:rsidRDefault="00DD4FE4">
            <w:pPr>
              <w:rPr>
                <w:sz w:val="20"/>
                <w:szCs w:val="20"/>
              </w:rPr>
            </w:pPr>
            <w:r>
              <w:rPr>
                <w:rFonts w:ascii="Anton" w:eastAsia="Anton" w:hAnsi="Anton" w:cs="Anton"/>
                <w:sz w:val="20"/>
                <w:szCs w:val="20"/>
              </w:rPr>
              <w:t xml:space="preserve">Vision </w:t>
            </w:r>
            <w:r>
              <w:rPr>
                <w:sz w:val="20"/>
                <w:szCs w:val="20"/>
              </w:rPr>
              <w:t>To bring all necessary parties together to contribute to continuous improvement to children’s behavioral</w:t>
            </w:r>
          </w:p>
        </w:tc>
        <w:tc>
          <w:tcPr>
            <w:tcW w:w="6300" w:type="dxa"/>
          </w:tcPr>
          <w:p w:rsidR="00D208C9" w:rsidRDefault="00DD4FE4" w:rsidP="00D208C9">
            <w:pPr>
              <w:jc w:val="center"/>
              <w:rPr>
                <w:rFonts w:ascii="Anton" w:eastAsia="Anton" w:hAnsi="Anton" w:cs="Anton"/>
                <w:sz w:val="20"/>
                <w:szCs w:val="20"/>
              </w:rPr>
            </w:pPr>
            <w:r>
              <w:rPr>
                <w:rFonts w:ascii="Anton" w:eastAsia="Anton" w:hAnsi="Anton" w:cs="Anton"/>
                <w:sz w:val="20"/>
                <w:szCs w:val="20"/>
              </w:rPr>
              <w:t>Ground Rules</w:t>
            </w:r>
          </w:p>
          <w:p w:rsidR="00D208C9" w:rsidRPr="00D208C9" w:rsidRDefault="00D208C9" w:rsidP="00D208C9">
            <w:pPr>
              <w:jc w:val="center"/>
              <w:rPr>
                <w:rFonts w:ascii="Anton" w:eastAsia="Anton" w:hAnsi="Anton" w:cs="Anton"/>
                <w:sz w:val="20"/>
                <w:szCs w:val="20"/>
              </w:rPr>
            </w:pPr>
            <w:r w:rsidRPr="00D208C9">
              <w:rPr>
                <w:rFonts w:ascii="Anton" w:eastAsia="Anton" w:hAnsi="Anton" w:cs="Anton"/>
                <w:sz w:val="20"/>
                <w:szCs w:val="20"/>
              </w:rPr>
              <w:t>Attendees should have a chance to speak and express their own ideas freely</w:t>
            </w:r>
          </w:p>
          <w:p w:rsidR="00D208C9" w:rsidRPr="00D208C9" w:rsidRDefault="00D208C9" w:rsidP="00D208C9">
            <w:pPr>
              <w:jc w:val="center"/>
              <w:rPr>
                <w:rFonts w:ascii="Anton" w:eastAsia="Anton" w:hAnsi="Anton" w:cs="Anton"/>
                <w:sz w:val="20"/>
                <w:szCs w:val="20"/>
              </w:rPr>
            </w:pPr>
            <w:r w:rsidRPr="00D208C9">
              <w:rPr>
                <w:rFonts w:ascii="Anton" w:eastAsia="Anton" w:hAnsi="Anton" w:cs="Anton"/>
                <w:sz w:val="20"/>
                <w:szCs w:val="20"/>
              </w:rPr>
              <w:t>Everyone has an equal opportunity to share</w:t>
            </w:r>
          </w:p>
          <w:p w:rsidR="00D208C9" w:rsidRPr="00D208C9" w:rsidRDefault="00D208C9" w:rsidP="00D208C9">
            <w:pPr>
              <w:jc w:val="center"/>
              <w:rPr>
                <w:rFonts w:ascii="Anton" w:eastAsia="Anton" w:hAnsi="Anton" w:cs="Anton"/>
                <w:sz w:val="20"/>
                <w:szCs w:val="20"/>
              </w:rPr>
            </w:pPr>
            <w:r w:rsidRPr="00D208C9">
              <w:rPr>
                <w:rFonts w:ascii="Anton" w:eastAsia="Anton" w:hAnsi="Anton" w:cs="Anton"/>
                <w:sz w:val="20"/>
                <w:szCs w:val="20"/>
              </w:rPr>
              <w:t>FYSPRT encourages a variety of points of view to be put forward and discussed</w:t>
            </w:r>
          </w:p>
          <w:p w:rsidR="00D208C9" w:rsidRPr="00D208C9" w:rsidRDefault="00D208C9" w:rsidP="00D208C9">
            <w:pPr>
              <w:jc w:val="center"/>
              <w:rPr>
                <w:rFonts w:ascii="Anton" w:eastAsia="Anton" w:hAnsi="Anton" w:cs="Anton"/>
                <w:sz w:val="20"/>
                <w:szCs w:val="20"/>
              </w:rPr>
            </w:pPr>
            <w:r w:rsidRPr="00D208C9">
              <w:rPr>
                <w:rFonts w:ascii="Anton" w:eastAsia="Anton" w:hAnsi="Anton" w:cs="Anton"/>
                <w:sz w:val="20"/>
                <w:szCs w:val="20"/>
              </w:rPr>
              <w:t>Attendees should work to remain open-minded</w:t>
            </w:r>
          </w:p>
          <w:p w:rsidR="00D208C9" w:rsidRPr="00D208C9" w:rsidRDefault="00D208C9" w:rsidP="00D208C9">
            <w:pPr>
              <w:jc w:val="center"/>
              <w:rPr>
                <w:rFonts w:ascii="Anton" w:eastAsia="Anton" w:hAnsi="Anton" w:cs="Anton"/>
                <w:sz w:val="20"/>
                <w:szCs w:val="20"/>
              </w:rPr>
            </w:pPr>
            <w:r w:rsidRPr="00D208C9">
              <w:rPr>
                <w:rFonts w:ascii="Anton" w:eastAsia="Anton" w:hAnsi="Anton" w:cs="Anton"/>
                <w:sz w:val="20"/>
                <w:szCs w:val="20"/>
              </w:rPr>
              <w:t>Stay true to the FYSPRT Mission and Vision</w:t>
            </w:r>
          </w:p>
          <w:p w:rsidR="00D208C9" w:rsidRPr="00D208C9" w:rsidRDefault="00D208C9" w:rsidP="00D208C9">
            <w:pPr>
              <w:jc w:val="center"/>
              <w:rPr>
                <w:rFonts w:ascii="Anton" w:eastAsia="Anton" w:hAnsi="Anton" w:cs="Anton"/>
                <w:sz w:val="20"/>
                <w:szCs w:val="20"/>
              </w:rPr>
            </w:pPr>
            <w:r w:rsidRPr="00D208C9">
              <w:rPr>
                <w:rFonts w:ascii="Anton" w:eastAsia="Anton" w:hAnsi="Anton" w:cs="Anton"/>
                <w:sz w:val="20"/>
                <w:szCs w:val="20"/>
              </w:rPr>
              <w:t>All respectful feedback is welcomed</w:t>
            </w:r>
          </w:p>
          <w:p w:rsidR="001239BF" w:rsidRDefault="009651FB" w:rsidP="00D208C9">
            <w:pPr>
              <w:jc w:val="center"/>
              <w:rPr>
                <w:rFonts w:ascii="Anton" w:eastAsia="Anton" w:hAnsi="Anton" w:cs="Anton"/>
                <w:sz w:val="20"/>
                <w:szCs w:val="20"/>
              </w:rPr>
            </w:pPr>
            <w:r>
              <w:rPr>
                <w:rFonts w:ascii="Anton" w:eastAsia="Anton" w:hAnsi="Anton" w:cs="Anton"/>
                <w:sz w:val="20"/>
                <w:szCs w:val="20"/>
              </w:rPr>
              <w:t>A</w:t>
            </w:r>
            <w:r w:rsidR="00D208C9" w:rsidRPr="00D208C9">
              <w:rPr>
                <w:rFonts w:ascii="Anton" w:eastAsia="Anton" w:hAnsi="Anton" w:cs="Anton"/>
                <w:sz w:val="20"/>
                <w:szCs w:val="20"/>
              </w:rPr>
              <w:t>ll are welcome at FYSPRT meetings</w:t>
            </w:r>
          </w:p>
        </w:tc>
      </w:tr>
      <w:tr w:rsidR="001239BF">
        <w:tc>
          <w:tcPr>
            <w:tcW w:w="14580" w:type="dxa"/>
            <w:gridSpan w:val="5"/>
            <w:shd w:val="clear" w:color="auto" w:fill="FFD965"/>
          </w:tcPr>
          <w:p w:rsidR="001239BF" w:rsidRDefault="001239BF">
            <w:pPr>
              <w:jc w:val="center"/>
            </w:pPr>
          </w:p>
        </w:tc>
      </w:tr>
      <w:tr w:rsidR="001239BF">
        <w:tc>
          <w:tcPr>
            <w:tcW w:w="3841" w:type="dxa"/>
            <w:gridSpan w:val="2"/>
            <w:shd w:val="clear" w:color="auto" w:fill="9CC3E5"/>
          </w:tcPr>
          <w:p w:rsidR="001239BF" w:rsidRDefault="00DD4FE4">
            <w:pPr>
              <w:rPr>
                <w:sz w:val="24"/>
                <w:szCs w:val="24"/>
              </w:rPr>
            </w:pPr>
            <w:r>
              <w:rPr>
                <w:sz w:val="24"/>
                <w:szCs w:val="24"/>
              </w:rPr>
              <w:t>Agenda Items</w:t>
            </w:r>
          </w:p>
        </w:tc>
        <w:tc>
          <w:tcPr>
            <w:tcW w:w="10739" w:type="dxa"/>
            <w:gridSpan w:val="3"/>
            <w:shd w:val="clear" w:color="auto" w:fill="9CC3E5"/>
          </w:tcPr>
          <w:p w:rsidR="001239BF" w:rsidRDefault="00DD4FE4">
            <w:pPr>
              <w:jc w:val="center"/>
              <w:rPr>
                <w:b/>
                <w:sz w:val="26"/>
                <w:szCs w:val="26"/>
              </w:rPr>
            </w:pPr>
            <w:r>
              <w:rPr>
                <w:sz w:val="24"/>
                <w:szCs w:val="24"/>
              </w:rPr>
              <w:t>Discussion &amp; Notes</w:t>
            </w:r>
          </w:p>
        </w:tc>
      </w:tr>
      <w:tr w:rsidR="001239BF">
        <w:trPr>
          <w:trHeight w:val="944"/>
        </w:trPr>
        <w:tc>
          <w:tcPr>
            <w:tcW w:w="3841" w:type="dxa"/>
            <w:gridSpan w:val="2"/>
          </w:tcPr>
          <w:p w:rsidR="001239BF" w:rsidRDefault="00DD4FE4">
            <w:pPr>
              <w:rPr>
                <w:b/>
              </w:rPr>
            </w:pPr>
            <w:r>
              <w:rPr>
                <w:b/>
              </w:rPr>
              <w:t xml:space="preserve">Welcome &amp; Introductions </w:t>
            </w:r>
          </w:p>
          <w:p w:rsidR="001239BF" w:rsidRDefault="004022E8">
            <w:pPr>
              <w:rPr>
                <w:b/>
              </w:rPr>
            </w:pPr>
            <w:r>
              <w:rPr>
                <w:b/>
              </w:rPr>
              <w:t xml:space="preserve"> (</w:t>
            </w:r>
            <w:r w:rsidR="00CB39B4">
              <w:rPr>
                <w:b/>
              </w:rPr>
              <w:t>5</w:t>
            </w:r>
            <w:r w:rsidR="00DD4FE4">
              <w:rPr>
                <w:b/>
              </w:rPr>
              <w:t xml:space="preserve"> minutes)</w:t>
            </w:r>
          </w:p>
          <w:p w:rsidR="001239BF" w:rsidRDefault="001239BF">
            <w:pPr>
              <w:rPr>
                <w:b/>
              </w:rPr>
            </w:pPr>
          </w:p>
        </w:tc>
        <w:tc>
          <w:tcPr>
            <w:tcW w:w="10739" w:type="dxa"/>
            <w:gridSpan w:val="3"/>
          </w:tcPr>
          <w:p w:rsidR="005E3827" w:rsidRDefault="00FC1E38" w:rsidP="00136872">
            <w:r>
              <w:t>Convener – Meredith</w:t>
            </w:r>
            <w:r w:rsidR="006C5568">
              <w:t xml:space="preserve"> Tri-Lead - Alyssa</w:t>
            </w:r>
          </w:p>
          <w:p w:rsidR="001239BF" w:rsidRDefault="007E2355" w:rsidP="00136872">
            <w:r>
              <w:t>Review Mission, Vision, Ground Rules</w:t>
            </w:r>
          </w:p>
          <w:p w:rsidR="00136872" w:rsidRDefault="005E3827" w:rsidP="00136872">
            <w:r>
              <w:t>Brief introductions</w:t>
            </w:r>
          </w:p>
          <w:p w:rsidR="00136872" w:rsidRDefault="00136872" w:rsidP="007E2355">
            <w:r>
              <w:t>Please put name, organization (if any) and if you identify as a youth, fami</w:t>
            </w:r>
            <w:r w:rsidR="007E2355">
              <w:t xml:space="preserve">ly or system partner in chat. Message me with </w:t>
            </w:r>
            <w:r w:rsidR="005E3827">
              <w:t>your na</w:t>
            </w:r>
            <w:r w:rsidR="007E2355">
              <w:t>me and email for t</w:t>
            </w:r>
            <w:r w:rsidR="005E3827">
              <w:t>he stipend for</w:t>
            </w:r>
            <w:r w:rsidR="007E2355">
              <w:t>m</w:t>
            </w:r>
            <w:r w:rsidR="005E3827">
              <w:t xml:space="preserve"> if you are a youth or family </w:t>
            </w:r>
            <w:r w:rsidR="007E2355">
              <w:t>for</w:t>
            </w:r>
            <w:r w:rsidR="005E3827">
              <w:t xml:space="preserve"> the $15 Amazon gift card</w:t>
            </w:r>
          </w:p>
          <w:p w:rsidR="000E4C03" w:rsidRPr="000E4C03" w:rsidRDefault="000E4C03" w:rsidP="007E2355">
            <w:pPr>
              <w:rPr>
                <w:i/>
                <w:sz w:val="20"/>
                <w:szCs w:val="20"/>
              </w:rPr>
            </w:pPr>
            <w:r>
              <w:rPr>
                <w:i/>
                <w:sz w:val="20"/>
                <w:szCs w:val="20"/>
              </w:rPr>
              <w:t xml:space="preserve">Members </w:t>
            </w:r>
            <w:proofErr w:type="gramStart"/>
            <w:r>
              <w:rPr>
                <w:i/>
                <w:sz w:val="20"/>
                <w:szCs w:val="20"/>
              </w:rPr>
              <w:t>were asked</w:t>
            </w:r>
            <w:proofErr w:type="gramEnd"/>
            <w:r>
              <w:rPr>
                <w:i/>
                <w:sz w:val="20"/>
                <w:szCs w:val="20"/>
              </w:rPr>
              <w:t xml:space="preserve"> to put information in chat, purpose, mission, vision and ground rules were reviewed. </w:t>
            </w:r>
          </w:p>
        </w:tc>
      </w:tr>
      <w:tr w:rsidR="00136872">
        <w:trPr>
          <w:trHeight w:val="944"/>
        </w:trPr>
        <w:tc>
          <w:tcPr>
            <w:tcW w:w="3841" w:type="dxa"/>
            <w:gridSpan w:val="2"/>
          </w:tcPr>
          <w:p w:rsidR="00136872" w:rsidRDefault="00335667" w:rsidP="00136872">
            <w:pPr>
              <w:rPr>
                <w:b/>
              </w:rPr>
            </w:pPr>
            <w:r>
              <w:rPr>
                <w:b/>
              </w:rPr>
              <w:t>Meeting minutes</w:t>
            </w:r>
          </w:p>
        </w:tc>
        <w:tc>
          <w:tcPr>
            <w:tcW w:w="10739" w:type="dxa"/>
            <w:gridSpan w:val="3"/>
          </w:tcPr>
          <w:p w:rsidR="00136872" w:rsidRDefault="00FC1E38" w:rsidP="00136872">
            <w:r>
              <w:t>Convener - Meredith</w:t>
            </w:r>
          </w:p>
          <w:p w:rsidR="00136872" w:rsidRDefault="00136872" w:rsidP="00136872">
            <w:pPr>
              <w:rPr>
                <w:sz w:val="20"/>
                <w:szCs w:val="20"/>
              </w:rPr>
            </w:pPr>
            <w:r>
              <w:rPr>
                <w:sz w:val="20"/>
                <w:szCs w:val="20"/>
              </w:rPr>
              <w:t>Review of meeting minutes f</w:t>
            </w:r>
            <w:r w:rsidR="00385F4B">
              <w:rPr>
                <w:sz w:val="20"/>
                <w:szCs w:val="20"/>
              </w:rPr>
              <w:t xml:space="preserve">rom </w:t>
            </w:r>
            <w:r w:rsidR="004D6798">
              <w:rPr>
                <w:sz w:val="20"/>
                <w:szCs w:val="20"/>
              </w:rPr>
              <w:t>September</w:t>
            </w:r>
            <w:r w:rsidR="00FC1E38">
              <w:rPr>
                <w:sz w:val="20"/>
                <w:szCs w:val="20"/>
              </w:rPr>
              <w:t xml:space="preserve"> 20</w:t>
            </w:r>
            <w:r w:rsidR="004D6798">
              <w:rPr>
                <w:sz w:val="20"/>
                <w:szCs w:val="20"/>
              </w:rPr>
              <w:t>23</w:t>
            </w:r>
          </w:p>
          <w:p w:rsidR="00136872" w:rsidRDefault="00136872" w:rsidP="00136872">
            <w:pPr>
              <w:rPr>
                <w:sz w:val="20"/>
                <w:szCs w:val="20"/>
              </w:rPr>
            </w:pPr>
            <w:r>
              <w:rPr>
                <w:sz w:val="20"/>
                <w:szCs w:val="20"/>
              </w:rPr>
              <w:t>Motion made by:  _</w:t>
            </w:r>
            <w:r>
              <w:rPr>
                <w:sz w:val="20"/>
                <w:szCs w:val="20"/>
                <w:u w:val="single"/>
              </w:rPr>
              <w:t>_</w:t>
            </w:r>
            <w:r w:rsidR="000E4C03">
              <w:rPr>
                <w:sz w:val="20"/>
                <w:szCs w:val="20"/>
                <w:u w:val="single"/>
              </w:rPr>
              <w:t>Alyssa</w:t>
            </w:r>
            <w:r>
              <w:rPr>
                <w:sz w:val="20"/>
                <w:szCs w:val="20"/>
                <w:u w:val="single"/>
              </w:rPr>
              <w:t>____</w:t>
            </w:r>
            <w:r>
              <w:rPr>
                <w:sz w:val="20"/>
                <w:szCs w:val="20"/>
              </w:rPr>
              <w:t>__</w:t>
            </w:r>
          </w:p>
          <w:p w:rsidR="00136872" w:rsidRDefault="00136872" w:rsidP="00136872">
            <w:pPr>
              <w:rPr>
                <w:sz w:val="20"/>
                <w:szCs w:val="20"/>
              </w:rPr>
            </w:pPr>
            <w:r>
              <w:rPr>
                <w:sz w:val="20"/>
                <w:szCs w:val="20"/>
              </w:rPr>
              <w:t>Seconded by: ___</w:t>
            </w:r>
            <w:r w:rsidR="000E4C03">
              <w:rPr>
                <w:sz w:val="20"/>
                <w:szCs w:val="20"/>
              </w:rPr>
              <w:t>Carolyn</w:t>
            </w:r>
            <w:r>
              <w:rPr>
                <w:sz w:val="20"/>
                <w:szCs w:val="20"/>
                <w:u w:val="single"/>
              </w:rPr>
              <w:t>_</w:t>
            </w:r>
            <w:r>
              <w:rPr>
                <w:sz w:val="20"/>
                <w:szCs w:val="20"/>
              </w:rPr>
              <w:t>____</w:t>
            </w:r>
          </w:p>
          <w:p w:rsidR="00136872" w:rsidRDefault="000E4C03" w:rsidP="00136872">
            <w:pPr>
              <w:rPr>
                <w:sz w:val="20"/>
                <w:szCs w:val="20"/>
              </w:rPr>
            </w:pPr>
            <w:r>
              <w:rPr>
                <w:sz w:val="20"/>
                <w:szCs w:val="20"/>
              </w:rPr>
              <w:t xml:space="preserve">Did the vote carry?   YES </w:t>
            </w:r>
          </w:p>
          <w:p w:rsidR="000E4C03" w:rsidRPr="000E4C03" w:rsidRDefault="000E4C03" w:rsidP="00136872">
            <w:pPr>
              <w:rPr>
                <w:i/>
                <w:sz w:val="20"/>
                <w:szCs w:val="20"/>
              </w:rPr>
            </w:pPr>
            <w:r>
              <w:rPr>
                <w:i/>
                <w:sz w:val="20"/>
                <w:szCs w:val="20"/>
              </w:rPr>
              <w:t xml:space="preserve">Meeting minutes from September </w:t>
            </w:r>
            <w:proofErr w:type="gramStart"/>
            <w:r>
              <w:rPr>
                <w:i/>
                <w:sz w:val="20"/>
                <w:szCs w:val="20"/>
              </w:rPr>
              <w:t>were reviewed</w:t>
            </w:r>
            <w:proofErr w:type="gramEnd"/>
            <w:r>
              <w:rPr>
                <w:i/>
                <w:sz w:val="20"/>
                <w:szCs w:val="20"/>
              </w:rPr>
              <w:t xml:space="preserve"> with the members. Meeting minutes </w:t>
            </w:r>
            <w:proofErr w:type="gramStart"/>
            <w:r>
              <w:rPr>
                <w:i/>
                <w:sz w:val="20"/>
                <w:szCs w:val="20"/>
              </w:rPr>
              <w:t>were accepted</w:t>
            </w:r>
            <w:proofErr w:type="gramEnd"/>
            <w:r>
              <w:rPr>
                <w:i/>
                <w:sz w:val="20"/>
                <w:szCs w:val="20"/>
              </w:rPr>
              <w:t xml:space="preserve"> as written and approved.</w:t>
            </w:r>
          </w:p>
        </w:tc>
      </w:tr>
      <w:tr w:rsidR="00136872">
        <w:tc>
          <w:tcPr>
            <w:tcW w:w="3841" w:type="dxa"/>
            <w:gridSpan w:val="2"/>
          </w:tcPr>
          <w:p w:rsidR="00136872" w:rsidRDefault="00136872" w:rsidP="00136872">
            <w:pPr>
              <w:rPr>
                <w:b/>
              </w:rPr>
            </w:pPr>
            <w:r>
              <w:rPr>
                <w:b/>
              </w:rPr>
              <w:t>FYSPRT Evaluation Survey</w:t>
            </w:r>
          </w:p>
        </w:tc>
        <w:tc>
          <w:tcPr>
            <w:tcW w:w="10739" w:type="dxa"/>
            <w:gridSpan w:val="3"/>
          </w:tcPr>
          <w:p w:rsidR="00136872" w:rsidRDefault="00136872" w:rsidP="00136872">
            <w:r>
              <w:t>All Members – Please fill out during roundtable discussion and note the question regarding meeting preference</w:t>
            </w:r>
          </w:p>
          <w:p w:rsidR="004116E0" w:rsidRDefault="00136872" w:rsidP="00136872">
            <w:r>
              <w:t xml:space="preserve">The FYSPRT meeting evaluation link is: </w:t>
            </w:r>
            <w:hyperlink r:id="rId8" w:history="1">
              <w:r w:rsidR="005635F2" w:rsidRPr="00E21EE9">
                <w:rPr>
                  <w:rStyle w:val="Hyperlink"/>
                </w:rPr>
                <w:t>https://www.surveymonkey.com/r/6Q9DYF5</w:t>
              </w:r>
            </w:hyperlink>
            <w:r w:rsidR="005635F2">
              <w:t xml:space="preserve"> </w:t>
            </w:r>
          </w:p>
        </w:tc>
      </w:tr>
      <w:tr w:rsidR="00335667">
        <w:tc>
          <w:tcPr>
            <w:tcW w:w="3841" w:type="dxa"/>
            <w:gridSpan w:val="2"/>
          </w:tcPr>
          <w:p w:rsidR="00335667" w:rsidRDefault="00474689" w:rsidP="008D654D">
            <w:pPr>
              <w:rPr>
                <w:b/>
              </w:rPr>
            </w:pPr>
            <w:r>
              <w:rPr>
                <w:b/>
              </w:rPr>
              <w:t>Youth Tri-Lead Application</w:t>
            </w:r>
          </w:p>
        </w:tc>
        <w:tc>
          <w:tcPr>
            <w:tcW w:w="10739" w:type="dxa"/>
            <w:gridSpan w:val="3"/>
          </w:tcPr>
          <w:p w:rsidR="006C5568" w:rsidRDefault="00474689" w:rsidP="004D6798">
            <w:r>
              <w:t>Meredith, Cori and Members</w:t>
            </w:r>
          </w:p>
          <w:p w:rsidR="000E4C03" w:rsidRPr="000E4C03" w:rsidRDefault="000E4C03" w:rsidP="004D6798">
            <w:pPr>
              <w:rPr>
                <w:i/>
                <w:sz w:val="20"/>
                <w:szCs w:val="20"/>
              </w:rPr>
            </w:pPr>
            <w:r>
              <w:rPr>
                <w:i/>
                <w:sz w:val="20"/>
                <w:szCs w:val="20"/>
              </w:rPr>
              <w:t xml:space="preserve">Cori was unable to attend the meeting due to a scheduling conflict at work. Application approval </w:t>
            </w:r>
            <w:proofErr w:type="gramStart"/>
            <w:r>
              <w:rPr>
                <w:i/>
                <w:sz w:val="20"/>
                <w:szCs w:val="20"/>
              </w:rPr>
              <w:t>will be moved</w:t>
            </w:r>
            <w:proofErr w:type="gramEnd"/>
            <w:r>
              <w:rPr>
                <w:i/>
                <w:sz w:val="20"/>
                <w:szCs w:val="20"/>
              </w:rPr>
              <w:t xml:space="preserve"> to the December meeting, as the November meeting will be a training with WSCC.</w:t>
            </w:r>
          </w:p>
        </w:tc>
      </w:tr>
      <w:tr w:rsidR="0091546B">
        <w:tc>
          <w:tcPr>
            <w:tcW w:w="3841" w:type="dxa"/>
            <w:gridSpan w:val="2"/>
          </w:tcPr>
          <w:p w:rsidR="0091546B" w:rsidRDefault="00474689" w:rsidP="008D654D">
            <w:pPr>
              <w:rPr>
                <w:b/>
              </w:rPr>
            </w:pPr>
            <w:r>
              <w:rPr>
                <w:b/>
              </w:rPr>
              <w:t>Ground Rules discussion</w:t>
            </w:r>
          </w:p>
        </w:tc>
        <w:tc>
          <w:tcPr>
            <w:tcW w:w="10739" w:type="dxa"/>
            <w:gridSpan w:val="3"/>
          </w:tcPr>
          <w:p w:rsidR="0091546B" w:rsidRDefault="00474689" w:rsidP="00335667">
            <w:r>
              <w:t>All Members</w:t>
            </w:r>
          </w:p>
          <w:p w:rsidR="000E4C03" w:rsidRPr="000E4C03" w:rsidRDefault="000E4C03" w:rsidP="00335667">
            <w:pPr>
              <w:rPr>
                <w:i/>
                <w:sz w:val="20"/>
                <w:szCs w:val="20"/>
              </w:rPr>
            </w:pPr>
            <w:r>
              <w:rPr>
                <w:i/>
                <w:sz w:val="20"/>
                <w:szCs w:val="20"/>
              </w:rPr>
              <w:t xml:space="preserve">Members discussed updated ground rules. There was a brief discussion and members agreed the updated version works well for the group. Updated ground rules </w:t>
            </w:r>
            <w:proofErr w:type="gramStart"/>
            <w:r>
              <w:rPr>
                <w:i/>
                <w:sz w:val="20"/>
                <w:szCs w:val="20"/>
              </w:rPr>
              <w:t>were adopted</w:t>
            </w:r>
            <w:proofErr w:type="gramEnd"/>
            <w:r>
              <w:rPr>
                <w:i/>
                <w:sz w:val="20"/>
                <w:szCs w:val="20"/>
              </w:rPr>
              <w:t xml:space="preserve"> with no opposition or changes.</w:t>
            </w:r>
          </w:p>
        </w:tc>
      </w:tr>
      <w:tr w:rsidR="00346F6D">
        <w:tc>
          <w:tcPr>
            <w:tcW w:w="3841" w:type="dxa"/>
            <w:gridSpan w:val="2"/>
          </w:tcPr>
          <w:p w:rsidR="00346F6D" w:rsidRDefault="00346F6D" w:rsidP="008D654D">
            <w:pPr>
              <w:rPr>
                <w:b/>
              </w:rPr>
            </w:pPr>
            <w:r>
              <w:rPr>
                <w:b/>
              </w:rPr>
              <w:t>Conflict – Youth and Young Adult Continuum of Care</w:t>
            </w:r>
          </w:p>
        </w:tc>
        <w:tc>
          <w:tcPr>
            <w:tcW w:w="10739" w:type="dxa"/>
            <w:gridSpan w:val="3"/>
          </w:tcPr>
          <w:p w:rsidR="005E60A3" w:rsidRDefault="005E60A3" w:rsidP="00335667">
            <w:r>
              <w:t xml:space="preserve">FYSPRT meeting date and time open discussion </w:t>
            </w:r>
          </w:p>
          <w:p w:rsidR="00346F6D" w:rsidRDefault="00346F6D" w:rsidP="00335667">
            <w:r>
              <w:t xml:space="preserve">Meeting occurs at 4pm on the </w:t>
            </w:r>
            <w:r w:rsidR="006D65A9">
              <w:t>2</w:t>
            </w:r>
            <w:r w:rsidR="006D65A9" w:rsidRPr="006D65A9">
              <w:rPr>
                <w:vertAlign w:val="superscript"/>
              </w:rPr>
              <w:t>nd</w:t>
            </w:r>
            <w:r w:rsidR="006D65A9">
              <w:t xml:space="preserve"> Thursday of the month</w:t>
            </w:r>
            <w:r w:rsidR="005E60A3">
              <w:t xml:space="preserve"> </w:t>
            </w:r>
          </w:p>
          <w:p w:rsidR="000E4C03" w:rsidRPr="000E4C03" w:rsidRDefault="000E4C03" w:rsidP="00335667">
            <w:pPr>
              <w:rPr>
                <w:i/>
                <w:sz w:val="20"/>
                <w:szCs w:val="20"/>
              </w:rPr>
            </w:pPr>
            <w:r>
              <w:rPr>
                <w:i/>
                <w:sz w:val="20"/>
                <w:szCs w:val="20"/>
              </w:rPr>
              <w:t xml:space="preserve">Group discussed meeting time change due to a conflicting meeting. A survey </w:t>
            </w:r>
            <w:proofErr w:type="gramStart"/>
            <w:r>
              <w:rPr>
                <w:i/>
                <w:sz w:val="20"/>
                <w:szCs w:val="20"/>
              </w:rPr>
              <w:t>will be sent out</w:t>
            </w:r>
            <w:proofErr w:type="gramEnd"/>
            <w:r>
              <w:rPr>
                <w:i/>
                <w:sz w:val="20"/>
                <w:szCs w:val="20"/>
              </w:rPr>
              <w:t xml:space="preserve"> to the group to determine meeting time preference.</w:t>
            </w:r>
          </w:p>
        </w:tc>
      </w:tr>
      <w:tr w:rsidR="00136872" w:rsidTr="006E3C02">
        <w:trPr>
          <w:trHeight w:val="935"/>
        </w:trPr>
        <w:tc>
          <w:tcPr>
            <w:tcW w:w="3841" w:type="dxa"/>
            <w:gridSpan w:val="2"/>
          </w:tcPr>
          <w:p w:rsidR="00136872" w:rsidRDefault="00136872" w:rsidP="00136872">
            <w:pPr>
              <w:rPr>
                <w:b/>
                <w:sz w:val="24"/>
                <w:szCs w:val="24"/>
              </w:rPr>
            </w:pPr>
            <w:bookmarkStart w:id="0" w:name="_heading=h.gjdgxs" w:colFirst="0" w:colLast="0"/>
            <w:bookmarkEnd w:id="0"/>
            <w:r>
              <w:rPr>
                <w:b/>
                <w:sz w:val="24"/>
                <w:szCs w:val="24"/>
              </w:rPr>
              <w:lastRenderedPageBreak/>
              <w:t>Roundtable Discussion</w:t>
            </w:r>
          </w:p>
          <w:p w:rsidR="00136872" w:rsidRDefault="00136872" w:rsidP="00136872">
            <w:pPr>
              <w:rPr>
                <w:b/>
                <w:sz w:val="24"/>
                <w:szCs w:val="24"/>
              </w:rPr>
            </w:pPr>
            <w:r>
              <w:rPr>
                <w:b/>
                <w:sz w:val="24"/>
                <w:szCs w:val="24"/>
              </w:rPr>
              <w:t>(20 minutes)</w:t>
            </w:r>
          </w:p>
        </w:tc>
        <w:tc>
          <w:tcPr>
            <w:tcW w:w="10739" w:type="dxa"/>
            <w:gridSpan w:val="3"/>
          </w:tcPr>
          <w:p w:rsidR="00136872" w:rsidRDefault="00654967" w:rsidP="00136872">
            <w:r>
              <w:t>All Members – please provide updates, events, etc</w:t>
            </w:r>
            <w:r w:rsidR="005E60A3">
              <w:t>.</w:t>
            </w:r>
          </w:p>
          <w:p w:rsidR="00C768E5" w:rsidRDefault="00C768E5" w:rsidP="00136872">
            <w:pPr>
              <w:rPr>
                <w:i/>
                <w:sz w:val="20"/>
                <w:szCs w:val="20"/>
              </w:rPr>
            </w:pPr>
            <w:r>
              <w:rPr>
                <w:i/>
                <w:sz w:val="20"/>
                <w:szCs w:val="20"/>
              </w:rPr>
              <w:t>Zach R. provided an update on YARP, will be expanding to other counties including Walla Walla, Columbia, Whitman and Kittitas, with Yakima, Garfield and Asotin to follow.</w:t>
            </w:r>
          </w:p>
          <w:p w:rsidR="00C768E5" w:rsidRDefault="00C768E5" w:rsidP="00136872">
            <w:pPr>
              <w:rPr>
                <w:i/>
                <w:sz w:val="20"/>
                <w:szCs w:val="20"/>
              </w:rPr>
            </w:pPr>
            <w:r>
              <w:rPr>
                <w:i/>
                <w:sz w:val="20"/>
                <w:szCs w:val="20"/>
              </w:rPr>
              <w:t>Miranda B. – New at BFHD and is part of the Community of Hope Coalition and they will be hosting a Positive Childhood Experiences Parent Night in the future</w:t>
            </w:r>
          </w:p>
          <w:p w:rsidR="00C768E5" w:rsidRDefault="00C768E5" w:rsidP="00136872">
            <w:pPr>
              <w:rPr>
                <w:i/>
                <w:sz w:val="20"/>
                <w:szCs w:val="20"/>
              </w:rPr>
            </w:pPr>
            <w:r>
              <w:rPr>
                <w:i/>
                <w:sz w:val="20"/>
                <w:szCs w:val="20"/>
              </w:rPr>
              <w:t>Stephanie B. – WISe team fully staffed and staying busy</w:t>
            </w:r>
          </w:p>
          <w:p w:rsidR="00C768E5" w:rsidRDefault="00C768E5" w:rsidP="00136872">
            <w:pPr>
              <w:rPr>
                <w:i/>
                <w:sz w:val="20"/>
                <w:szCs w:val="20"/>
              </w:rPr>
            </w:pPr>
            <w:r>
              <w:rPr>
                <w:i/>
                <w:sz w:val="20"/>
                <w:szCs w:val="20"/>
              </w:rPr>
              <w:t>Carolyn C. – Staying busy at SPARK, continue to provide peer counseling training, working to provide a mentorship program at SPARK, many projects and grants in the works</w:t>
            </w:r>
          </w:p>
          <w:p w:rsidR="00C768E5" w:rsidRDefault="00C768E5" w:rsidP="00136872">
            <w:pPr>
              <w:rPr>
                <w:i/>
                <w:sz w:val="20"/>
                <w:szCs w:val="20"/>
              </w:rPr>
            </w:pPr>
            <w:r>
              <w:rPr>
                <w:i/>
                <w:sz w:val="20"/>
                <w:szCs w:val="20"/>
              </w:rPr>
              <w:t>Salomon C – Event on October 13</w:t>
            </w:r>
            <w:r w:rsidRPr="00C768E5">
              <w:rPr>
                <w:i/>
                <w:sz w:val="20"/>
                <w:szCs w:val="20"/>
                <w:vertAlign w:val="superscript"/>
              </w:rPr>
              <w:t>th</w:t>
            </w:r>
            <w:r>
              <w:rPr>
                <w:i/>
                <w:sz w:val="20"/>
                <w:szCs w:val="20"/>
              </w:rPr>
              <w:t xml:space="preserve"> at Pasco High – Welcome Back event through Migrant Coalition</w:t>
            </w:r>
          </w:p>
          <w:p w:rsidR="00136872" w:rsidRDefault="007C4516" w:rsidP="00136872">
            <w:pPr>
              <w:rPr>
                <w:i/>
                <w:sz w:val="20"/>
                <w:szCs w:val="20"/>
              </w:rPr>
            </w:pPr>
            <w:proofErr w:type="spellStart"/>
            <w:r>
              <w:rPr>
                <w:i/>
                <w:sz w:val="20"/>
                <w:szCs w:val="20"/>
              </w:rPr>
              <w:t>Tisha</w:t>
            </w:r>
            <w:proofErr w:type="spellEnd"/>
            <w:r>
              <w:rPr>
                <w:i/>
                <w:sz w:val="20"/>
                <w:szCs w:val="20"/>
              </w:rPr>
              <w:t xml:space="preserve"> R</w:t>
            </w:r>
            <w:r w:rsidR="00A063F4">
              <w:rPr>
                <w:i/>
                <w:sz w:val="20"/>
                <w:szCs w:val="20"/>
              </w:rPr>
              <w:t xml:space="preserve"> – New position at OBHA, Alyssa has taken </w:t>
            </w:r>
            <w:proofErr w:type="spellStart"/>
            <w:r w:rsidR="00A063F4">
              <w:rPr>
                <w:i/>
                <w:sz w:val="20"/>
                <w:szCs w:val="20"/>
              </w:rPr>
              <w:t>Tisha’s</w:t>
            </w:r>
            <w:proofErr w:type="spellEnd"/>
            <w:r w:rsidR="00A063F4">
              <w:rPr>
                <w:i/>
                <w:sz w:val="20"/>
                <w:szCs w:val="20"/>
              </w:rPr>
              <w:t xml:space="preserve"> old position, excited to transition and going to be coming back to these meetings at times</w:t>
            </w:r>
          </w:p>
          <w:p w:rsidR="00A063F4" w:rsidRPr="00A063F4" w:rsidRDefault="00A063F4" w:rsidP="00136872">
            <w:pPr>
              <w:rPr>
                <w:i/>
                <w:sz w:val="20"/>
                <w:szCs w:val="20"/>
              </w:rPr>
            </w:pPr>
            <w:r>
              <w:rPr>
                <w:i/>
                <w:sz w:val="20"/>
                <w:szCs w:val="20"/>
              </w:rPr>
              <w:t xml:space="preserve">Meredith P. </w:t>
            </w:r>
            <w:r w:rsidR="007C4516">
              <w:rPr>
                <w:i/>
                <w:sz w:val="20"/>
                <w:szCs w:val="20"/>
              </w:rPr>
              <w:t>–</w:t>
            </w:r>
            <w:r>
              <w:rPr>
                <w:i/>
                <w:sz w:val="20"/>
                <w:szCs w:val="20"/>
              </w:rPr>
              <w:t xml:space="preserve"> </w:t>
            </w:r>
            <w:r w:rsidR="007C4516">
              <w:rPr>
                <w:i/>
                <w:sz w:val="20"/>
                <w:szCs w:val="20"/>
              </w:rPr>
              <w:t xml:space="preserve">Provided an update with YARP events, will be attending an event in November for a back to school night, continue to reach out to YARP for events if they are appropriate. </w:t>
            </w:r>
          </w:p>
        </w:tc>
      </w:tr>
      <w:tr w:rsidR="00136872">
        <w:tc>
          <w:tcPr>
            <w:tcW w:w="3841" w:type="dxa"/>
            <w:gridSpan w:val="2"/>
          </w:tcPr>
          <w:p w:rsidR="00136872" w:rsidRDefault="00136872" w:rsidP="00136872">
            <w:pPr>
              <w:rPr>
                <w:b/>
              </w:rPr>
            </w:pPr>
            <w:r>
              <w:rPr>
                <w:b/>
              </w:rPr>
              <w:t>Closing Announcements</w:t>
            </w:r>
          </w:p>
          <w:p w:rsidR="00136872" w:rsidRDefault="00136872" w:rsidP="00136872">
            <w:pPr>
              <w:rPr>
                <w:b/>
                <w:sz w:val="24"/>
                <w:szCs w:val="24"/>
              </w:rPr>
            </w:pPr>
            <w:r>
              <w:rPr>
                <w:b/>
              </w:rPr>
              <w:t>(5 minutes)</w:t>
            </w:r>
          </w:p>
        </w:tc>
        <w:tc>
          <w:tcPr>
            <w:tcW w:w="10739" w:type="dxa"/>
            <w:gridSpan w:val="3"/>
          </w:tcPr>
          <w:p w:rsidR="000752EF" w:rsidRDefault="007C4516" w:rsidP="00136872">
            <w:pPr>
              <w:rPr>
                <w:i/>
                <w:sz w:val="20"/>
                <w:szCs w:val="20"/>
              </w:rPr>
            </w:pPr>
            <w:r>
              <w:rPr>
                <w:i/>
                <w:sz w:val="20"/>
                <w:szCs w:val="20"/>
              </w:rPr>
              <w:t>Next meeting will feature a training for WSCC on LGBTQIA+, understanding sexual orientation, gender identity, and gender expression.</w:t>
            </w:r>
          </w:p>
          <w:p w:rsidR="007C4516" w:rsidRPr="007C4516" w:rsidRDefault="007C4516" w:rsidP="00136872">
            <w:pPr>
              <w:rPr>
                <w:i/>
                <w:sz w:val="20"/>
                <w:szCs w:val="20"/>
              </w:rPr>
            </w:pPr>
            <w:r>
              <w:rPr>
                <w:i/>
                <w:sz w:val="20"/>
                <w:szCs w:val="20"/>
              </w:rPr>
              <w:t>Encouraged members to attend the State FYSPRT meeting on 10/26/23</w:t>
            </w:r>
            <w:bookmarkStart w:id="1" w:name="_GoBack"/>
            <w:bookmarkEnd w:id="1"/>
          </w:p>
        </w:tc>
      </w:tr>
      <w:tr w:rsidR="00136872">
        <w:tc>
          <w:tcPr>
            <w:tcW w:w="3841" w:type="dxa"/>
            <w:gridSpan w:val="2"/>
          </w:tcPr>
          <w:p w:rsidR="00136872" w:rsidRDefault="00136872" w:rsidP="00136872">
            <w:r>
              <w:t>Regional FYSPRT meeting dates</w:t>
            </w:r>
          </w:p>
        </w:tc>
        <w:tc>
          <w:tcPr>
            <w:tcW w:w="10739" w:type="dxa"/>
            <w:gridSpan w:val="3"/>
          </w:tcPr>
          <w:p w:rsidR="00FC1E38" w:rsidRDefault="00FC1E38" w:rsidP="00136872">
            <w:pPr>
              <w:rPr>
                <w:sz w:val="24"/>
                <w:szCs w:val="24"/>
              </w:rPr>
            </w:pPr>
            <w:r>
              <w:rPr>
                <w:sz w:val="24"/>
                <w:szCs w:val="24"/>
              </w:rPr>
              <w:t>November 9, 2023</w:t>
            </w:r>
            <w:r w:rsidR="005C1972">
              <w:rPr>
                <w:sz w:val="24"/>
                <w:szCs w:val="24"/>
              </w:rPr>
              <w:t xml:space="preserve"> – LGBTQIA+ </w:t>
            </w:r>
            <w:r w:rsidR="005E60A3">
              <w:rPr>
                <w:sz w:val="24"/>
                <w:szCs w:val="24"/>
              </w:rPr>
              <w:t>Training by WSCC</w:t>
            </w:r>
            <w:r w:rsidR="006F596C">
              <w:rPr>
                <w:sz w:val="24"/>
                <w:szCs w:val="24"/>
              </w:rPr>
              <w:t xml:space="preserve"> – see description below</w:t>
            </w:r>
          </w:p>
          <w:p w:rsidR="004D6798" w:rsidRPr="000A713B" w:rsidRDefault="004D6798" w:rsidP="00136872">
            <w:pPr>
              <w:rPr>
                <w:sz w:val="24"/>
                <w:szCs w:val="24"/>
              </w:rPr>
            </w:pPr>
            <w:r>
              <w:rPr>
                <w:sz w:val="24"/>
                <w:szCs w:val="24"/>
              </w:rPr>
              <w:t>December 14, 2023 – HCA CBHWG and subgroup presentation</w:t>
            </w:r>
          </w:p>
          <w:p w:rsidR="00136872" w:rsidRDefault="00136872" w:rsidP="00136872">
            <w:pPr>
              <w:rPr>
                <w:sz w:val="24"/>
                <w:szCs w:val="24"/>
                <w:highlight w:val="yellow"/>
              </w:rPr>
            </w:pPr>
            <w:r>
              <w:rPr>
                <w:sz w:val="24"/>
                <w:szCs w:val="24"/>
                <w:highlight w:val="yellow"/>
              </w:rPr>
              <w:t>Meeting ID: 376 123 4588</w:t>
            </w:r>
          </w:p>
          <w:p w:rsidR="00136872" w:rsidRDefault="00136872" w:rsidP="00136872">
            <w:pPr>
              <w:rPr>
                <w:sz w:val="24"/>
                <w:szCs w:val="24"/>
                <w:highlight w:val="yellow"/>
              </w:rPr>
            </w:pPr>
            <w:r>
              <w:rPr>
                <w:sz w:val="24"/>
                <w:szCs w:val="24"/>
                <w:highlight w:val="yellow"/>
              </w:rPr>
              <w:t>1-253-215-8782 or 3761234588#</w:t>
            </w:r>
          </w:p>
          <w:p w:rsidR="00136872" w:rsidRDefault="007C4516" w:rsidP="00136872">
            <w:pPr>
              <w:rPr>
                <w:sz w:val="24"/>
                <w:szCs w:val="24"/>
              </w:rPr>
            </w:pPr>
            <w:hyperlink r:id="rId9">
              <w:r w:rsidR="00136872">
                <w:rPr>
                  <w:color w:val="0563C1"/>
                  <w:sz w:val="24"/>
                  <w:szCs w:val="24"/>
                  <w:highlight w:val="yellow"/>
                  <w:u w:val="single"/>
                </w:rPr>
                <w:t>https://us06web.zoom.us/j/3761234588</w:t>
              </w:r>
            </w:hyperlink>
          </w:p>
        </w:tc>
      </w:tr>
      <w:tr w:rsidR="00136872" w:rsidTr="00385F4B">
        <w:trPr>
          <w:trHeight w:val="70"/>
        </w:trPr>
        <w:tc>
          <w:tcPr>
            <w:tcW w:w="3841" w:type="dxa"/>
            <w:gridSpan w:val="2"/>
          </w:tcPr>
          <w:p w:rsidR="00136872" w:rsidRDefault="00136872" w:rsidP="00136872">
            <w:r>
              <w:t>State FYSPRT meeting dates</w:t>
            </w:r>
          </w:p>
        </w:tc>
        <w:tc>
          <w:tcPr>
            <w:tcW w:w="10739" w:type="dxa"/>
            <w:gridSpan w:val="3"/>
          </w:tcPr>
          <w:p w:rsidR="00136872" w:rsidRPr="00894CEE" w:rsidRDefault="00FC1E38" w:rsidP="00385F4B">
            <w:r w:rsidRPr="00894CEE">
              <w:rPr>
                <w:highlight w:val="yellow"/>
              </w:rPr>
              <w:t>State FYSPRT Me</w:t>
            </w:r>
            <w:r w:rsidR="00894CEE" w:rsidRPr="00894CEE">
              <w:rPr>
                <w:highlight w:val="yellow"/>
              </w:rPr>
              <w:t>eting October 26, 2023 from 3-5pm</w:t>
            </w:r>
          </w:p>
          <w:p w:rsidR="00FC1E38" w:rsidRPr="00894CEE" w:rsidRDefault="00FC1E38" w:rsidP="00385F4B">
            <w:r w:rsidRPr="00894CEE">
              <w:t>All are welcome to attend the State FYSPRT meeting!</w:t>
            </w:r>
          </w:p>
        </w:tc>
      </w:tr>
      <w:tr w:rsidR="008D654D" w:rsidTr="00385F4B">
        <w:trPr>
          <w:trHeight w:val="70"/>
        </w:trPr>
        <w:tc>
          <w:tcPr>
            <w:tcW w:w="3841" w:type="dxa"/>
            <w:gridSpan w:val="2"/>
          </w:tcPr>
          <w:p w:rsidR="008D654D" w:rsidRDefault="008D654D" w:rsidP="00136872">
            <w:r>
              <w:rPr>
                <w:b/>
              </w:rPr>
              <w:t>Work Plan</w:t>
            </w:r>
          </w:p>
        </w:tc>
        <w:tc>
          <w:tcPr>
            <w:tcW w:w="10739" w:type="dxa"/>
            <w:gridSpan w:val="3"/>
          </w:tcPr>
          <w:p w:rsidR="008D654D" w:rsidRDefault="008D654D" w:rsidP="008D654D">
            <w:r>
              <w:t>Goal 1: Have adequate representation of youth and family partners on the Regional FYSPRT.</w:t>
            </w:r>
          </w:p>
          <w:p w:rsidR="008D654D" w:rsidRDefault="008D654D" w:rsidP="008D654D">
            <w:r>
              <w:t>Goal 2: Decrease stigma surrounding behavioral health and obtaining behavioral health care in our Region</w:t>
            </w:r>
          </w:p>
          <w:p w:rsidR="008D654D" w:rsidRDefault="008D654D" w:rsidP="008D654D">
            <w:r>
              <w:t>Goal 3: Do at least 1 community project annually that will address the stigma surrounding behavioral health and behavioral health access and treatment</w:t>
            </w:r>
          </w:p>
          <w:p w:rsidR="008D654D" w:rsidRPr="00233FC5" w:rsidRDefault="008D654D" w:rsidP="008D654D">
            <w:pPr>
              <w:rPr>
                <w:highlight w:val="yellow"/>
              </w:rPr>
            </w:pPr>
            <w:r>
              <w:t>Goal 4: Provide outreach to those who identify as LGTBQA+ to participate in the Regional FYSPRT and provide information and education to FYSPRT on inclusion and support for those who identify as LGBTQA+</w:t>
            </w:r>
          </w:p>
        </w:tc>
      </w:tr>
    </w:tbl>
    <w:p w:rsidR="001239BF" w:rsidRDefault="001239BF">
      <w:pPr>
        <w:tabs>
          <w:tab w:val="left" w:pos="3390"/>
        </w:tabs>
      </w:pPr>
    </w:p>
    <w:p w:rsidR="006F596C" w:rsidRDefault="006F596C">
      <w:pPr>
        <w:tabs>
          <w:tab w:val="left" w:pos="3390"/>
        </w:tabs>
      </w:pPr>
      <w:r>
        <w:t>Upcoming Training by WSCC Information:</w:t>
      </w:r>
    </w:p>
    <w:p w:rsidR="006F596C" w:rsidRDefault="006F596C">
      <w:pPr>
        <w:tabs>
          <w:tab w:val="left" w:pos="3390"/>
        </w:tabs>
      </w:pPr>
      <w:r w:rsidRPr="006F596C">
        <w:t>UNDERSTANDING SEXUAL ORIENTATION, GENDER IDENTITY, AND GENDER EXPRESSION – AN INTRODUCTION FOR FAMILIES</w:t>
      </w:r>
    </w:p>
    <w:p w:rsidR="006F596C" w:rsidRDefault="006F596C">
      <w:pPr>
        <w:tabs>
          <w:tab w:val="left" w:pos="3390"/>
        </w:tabs>
      </w:pPr>
      <w:r w:rsidRPr="006F596C">
        <w:lastRenderedPageBreak/>
        <w:t xml:space="preserve">This is a customized, interactive training designed for families from a training created by </w:t>
      </w:r>
      <w:proofErr w:type="spellStart"/>
      <w:r w:rsidRPr="006F596C">
        <w:t>En</w:t>
      </w:r>
      <w:proofErr w:type="spellEnd"/>
      <w:r w:rsidRPr="006F596C">
        <w:t xml:space="preserve"> Route Consulting for WA State Health Care Authority. This training creates a space for understanding and learning together in order to better support those around us who identify differently than we do. </w:t>
      </w:r>
      <w:proofErr w:type="gramStart"/>
      <w:r w:rsidRPr="006F596C">
        <w:t>Participants will learn the relevant and appropriate language and terms within the LGBTQ+ community, hear from community experts on what was helpful and what was not helpful as youth identifying in a gender non-conforming way, begin the conversation on how we as parent/caregivers can best support the youth in our lives to allow open space for discussions, questions, and thoughts to be shared with us, and share relevant resources to support families in their personal growth and learning around this topic.</w:t>
      </w:r>
      <w:proofErr w:type="gramEnd"/>
      <w:r w:rsidRPr="006F596C">
        <w:t xml:space="preserve"> (2-hour training)</w:t>
      </w:r>
    </w:p>
    <w:sectPr w:rsidR="006F596C">
      <w:headerReference w:type="default" r:id="rId10"/>
      <w:pgSz w:w="15840" w:h="12240" w:orient="landscape"/>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F" w:rsidRDefault="00DD4FE4">
      <w:pPr>
        <w:spacing w:after="0" w:line="240" w:lineRule="auto"/>
      </w:pPr>
      <w:r>
        <w:separator/>
      </w:r>
    </w:p>
  </w:endnote>
  <w:endnote w:type="continuationSeparator" w:id="0">
    <w:p w:rsidR="00FA029F" w:rsidRDefault="00DD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on">
    <w:altName w:val="Times New Roman"/>
    <w:charset w:val="00"/>
    <w:family w:val="auto"/>
    <w:pitch w:val="default"/>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F" w:rsidRDefault="00DD4FE4">
      <w:pPr>
        <w:spacing w:after="0" w:line="240" w:lineRule="auto"/>
      </w:pPr>
      <w:r>
        <w:separator/>
      </w:r>
    </w:p>
  </w:footnote>
  <w:footnote w:type="continuationSeparator" w:id="0">
    <w:p w:rsidR="00FA029F" w:rsidRDefault="00DD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BF" w:rsidRDefault="00DD4FE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FF0000"/>
      </w:rPr>
    </w:pPr>
    <w:r>
      <w:rPr>
        <w:rFonts w:ascii="Bahnschrift SemiBold" w:eastAsia="Bahnschrift SemiBold" w:hAnsi="Bahnschrift SemiBold" w:cs="Bahnschrift SemiBold"/>
        <w:b/>
        <w:i/>
        <w:color w:val="FF0000"/>
      </w:rPr>
      <w:t>AGENDA</w:t>
    </w:r>
  </w:p>
  <w:p w:rsidR="001239BF" w:rsidRDefault="00DD4FE4" w:rsidP="00C36414">
    <w:pPr>
      <w:pBdr>
        <w:top w:val="nil"/>
        <w:left w:val="nil"/>
        <w:bottom w:val="nil"/>
        <w:right w:val="nil"/>
        <w:between w:val="nil"/>
      </w:pBdr>
      <w:tabs>
        <w:tab w:val="left" w:pos="2186"/>
        <w:tab w:val="center" w:pos="4680"/>
        <w:tab w:val="center" w:pos="6480"/>
        <w:tab w:val="right" w:pos="9360"/>
      </w:tabs>
      <w:spacing w:after="0" w:line="240" w:lineRule="auto"/>
      <w:jc w:val="center"/>
      <w:rPr>
        <w:rFonts w:ascii="Bahnschrift SemiBold" w:eastAsia="Bahnschrift SemiBold" w:hAnsi="Bahnschrift SemiBold" w:cs="Bahnschrift SemiBold"/>
        <w:b/>
        <w:i/>
        <w:color w:val="2E75B5"/>
      </w:rPr>
    </w:pPr>
    <w:r>
      <w:rPr>
        <w:rFonts w:ascii="Bahnschrift SemiBold" w:eastAsia="Bahnschrift SemiBold" w:hAnsi="Bahnschrift SemiBold" w:cs="Bahnschrift SemiBold"/>
        <w:b/>
        <w:i/>
        <w:color w:val="2E75B5"/>
      </w:rPr>
      <w:t>Southeast Washington Regional FYSPRT</w:t>
    </w:r>
  </w:p>
  <w:p w:rsidR="001239BF" w:rsidRDefault="004D6798">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2E75B5"/>
      </w:rPr>
    </w:pPr>
    <w:r>
      <w:rPr>
        <w:rFonts w:ascii="Bahnschrift SemiBold" w:eastAsia="Bahnschrift SemiBold" w:hAnsi="Bahnschrift SemiBold" w:cs="Bahnschrift SemiBold"/>
        <w:b/>
        <w:i/>
        <w:color w:val="2E75B5"/>
      </w:rPr>
      <w:t>10/12</w:t>
    </w:r>
    <w:r w:rsidR="00704053">
      <w:rPr>
        <w:rFonts w:ascii="Bahnschrift SemiBold" w:eastAsia="Bahnschrift SemiBold" w:hAnsi="Bahnschrift SemiBold" w:cs="Bahnschrift SemiBold"/>
        <w:b/>
        <w:i/>
        <w:color w:val="2E75B5"/>
      </w:rPr>
      <w:t>/2023</w:t>
    </w:r>
    <w:r w:rsidR="001759BB">
      <w:rPr>
        <w:rFonts w:ascii="Bahnschrift SemiBold" w:eastAsia="Bahnschrift SemiBold" w:hAnsi="Bahnschrift SemiBold" w:cs="Bahnschrift SemiBold"/>
        <w:b/>
        <w:i/>
        <w:color w:val="2E75B5"/>
      </w:rPr>
      <w:t xml:space="preserve">   3:30-4:30</w:t>
    </w:r>
    <w:r w:rsidR="00DD4FE4">
      <w:rPr>
        <w:rFonts w:ascii="Bahnschrift SemiBold" w:eastAsia="Bahnschrift SemiBold" w:hAnsi="Bahnschrift SemiBold" w:cs="Bahnschrift SemiBold"/>
        <w:b/>
        <w:i/>
        <w:color w:val="2E75B5"/>
      </w:rPr>
      <w:t xml:space="preserve"> p.m.</w:t>
    </w:r>
  </w:p>
  <w:p w:rsidR="001239BF" w:rsidRDefault="00DD4FE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2E75B5"/>
        <w:sz w:val="32"/>
        <w:szCs w:val="32"/>
      </w:rPr>
    </w:pPr>
    <w:r>
      <w:rPr>
        <w:rFonts w:ascii="Bahnschrift SemiBold" w:eastAsia="Bahnschrift SemiBold" w:hAnsi="Bahnschrift SemiBold" w:cs="Bahnschrift SemiBold"/>
        <w:b/>
        <w:i/>
        <w:color w:val="2E75B5"/>
      </w:rPr>
      <w:t>Location – ZOOM &amp; PHONE-IN ONLY</w:t>
    </w:r>
  </w:p>
  <w:p w:rsidR="001239BF" w:rsidRDefault="001239BF">
    <w:pPr>
      <w:pBdr>
        <w:top w:val="nil"/>
        <w:left w:val="nil"/>
        <w:bottom w:val="nil"/>
        <w:right w:val="nil"/>
        <w:between w:val="nil"/>
      </w:pBdr>
      <w:tabs>
        <w:tab w:val="center" w:pos="4680"/>
        <w:tab w:val="right" w:pos="9360"/>
      </w:tabs>
      <w:spacing w:after="0" w:line="240" w:lineRule="auto"/>
      <w:jc w:val="center"/>
      <w:rPr>
        <w:color w:val="2E75B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1A82"/>
    <w:multiLevelType w:val="hybridMultilevel"/>
    <w:tmpl w:val="2A1E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C00F6"/>
    <w:multiLevelType w:val="hybridMultilevel"/>
    <w:tmpl w:val="17EAE3D0"/>
    <w:lvl w:ilvl="0" w:tplc="A2F659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3B099B"/>
    <w:multiLevelType w:val="hybridMultilevel"/>
    <w:tmpl w:val="BB38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F"/>
    <w:rsid w:val="0001007A"/>
    <w:rsid w:val="000704D2"/>
    <w:rsid w:val="00072014"/>
    <w:rsid w:val="000752EF"/>
    <w:rsid w:val="00081E41"/>
    <w:rsid w:val="000947C2"/>
    <w:rsid w:val="000A713B"/>
    <w:rsid w:val="000E4C03"/>
    <w:rsid w:val="000F0FF6"/>
    <w:rsid w:val="001239BF"/>
    <w:rsid w:val="00136872"/>
    <w:rsid w:val="001759BB"/>
    <w:rsid w:val="001D70C1"/>
    <w:rsid w:val="002044DE"/>
    <w:rsid w:val="002047B1"/>
    <w:rsid w:val="00207DC3"/>
    <w:rsid w:val="00233FC5"/>
    <w:rsid w:val="0025401A"/>
    <w:rsid w:val="002545C8"/>
    <w:rsid w:val="00277D3B"/>
    <w:rsid w:val="0028212F"/>
    <w:rsid w:val="0029096C"/>
    <w:rsid w:val="00335667"/>
    <w:rsid w:val="00346F6D"/>
    <w:rsid w:val="003833BB"/>
    <w:rsid w:val="00385F4B"/>
    <w:rsid w:val="0039454B"/>
    <w:rsid w:val="003A4024"/>
    <w:rsid w:val="004022E8"/>
    <w:rsid w:val="004116E0"/>
    <w:rsid w:val="004203FB"/>
    <w:rsid w:val="00474689"/>
    <w:rsid w:val="004B60DA"/>
    <w:rsid w:val="004D6798"/>
    <w:rsid w:val="004E16A1"/>
    <w:rsid w:val="005317FB"/>
    <w:rsid w:val="00533242"/>
    <w:rsid w:val="00537A30"/>
    <w:rsid w:val="005635F2"/>
    <w:rsid w:val="005C1972"/>
    <w:rsid w:val="005E3827"/>
    <w:rsid w:val="005E60A3"/>
    <w:rsid w:val="005E6B95"/>
    <w:rsid w:val="006102E2"/>
    <w:rsid w:val="00624F78"/>
    <w:rsid w:val="00634DD8"/>
    <w:rsid w:val="00654967"/>
    <w:rsid w:val="00665820"/>
    <w:rsid w:val="006C5568"/>
    <w:rsid w:val="006D65A9"/>
    <w:rsid w:val="006E3C02"/>
    <w:rsid w:val="006F596C"/>
    <w:rsid w:val="006F7C2A"/>
    <w:rsid w:val="00704053"/>
    <w:rsid w:val="0070669E"/>
    <w:rsid w:val="0074203D"/>
    <w:rsid w:val="007A65EA"/>
    <w:rsid w:val="007C4516"/>
    <w:rsid w:val="007C6BB5"/>
    <w:rsid w:val="007E2355"/>
    <w:rsid w:val="0088691D"/>
    <w:rsid w:val="00894CEE"/>
    <w:rsid w:val="008A1513"/>
    <w:rsid w:val="008C64B5"/>
    <w:rsid w:val="008D654D"/>
    <w:rsid w:val="0091546B"/>
    <w:rsid w:val="009238C8"/>
    <w:rsid w:val="009651FB"/>
    <w:rsid w:val="0099501D"/>
    <w:rsid w:val="009B442F"/>
    <w:rsid w:val="009E1CDD"/>
    <w:rsid w:val="00A063F4"/>
    <w:rsid w:val="00A14971"/>
    <w:rsid w:val="00A644C6"/>
    <w:rsid w:val="00A724B2"/>
    <w:rsid w:val="00A94CF7"/>
    <w:rsid w:val="00B03FCF"/>
    <w:rsid w:val="00B23295"/>
    <w:rsid w:val="00B5703B"/>
    <w:rsid w:val="00BC2971"/>
    <w:rsid w:val="00BD3265"/>
    <w:rsid w:val="00C232DC"/>
    <w:rsid w:val="00C36414"/>
    <w:rsid w:val="00C51ECF"/>
    <w:rsid w:val="00C603FC"/>
    <w:rsid w:val="00C73854"/>
    <w:rsid w:val="00C73F92"/>
    <w:rsid w:val="00C768E5"/>
    <w:rsid w:val="00CB39B4"/>
    <w:rsid w:val="00CB7D3E"/>
    <w:rsid w:val="00CC0356"/>
    <w:rsid w:val="00D12C45"/>
    <w:rsid w:val="00D208C9"/>
    <w:rsid w:val="00D30854"/>
    <w:rsid w:val="00D3680F"/>
    <w:rsid w:val="00D641F8"/>
    <w:rsid w:val="00DB095C"/>
    <w:rsid w:val="00DC4D8A"/>
    <w:rsid w:val="00DD4FE4"/>
    <w:rsid w:val="00E467D2"/>
    <w:rsid w:val="00E7452D"/>
    <w:rsid w:val="00ED579E"/>
    <w:rsid w:val="00F672F0"/>
    <w:rsid w:val="00FA029F"/>
    <w:rsid w:val="00FC1E38"/>
    <w:rsid w:val="00FC786E"/>
    <w:rsid w:val="00FC7CD5"/>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1805"/>
  <w15:docId w15:val="{7AAD7E54-C953-4404-967A-366511C8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 w:type="character" w:styleId="FollowedHyperlink">
    <w:name w:val="FollowedHyperlink"/>
    <w:basedOn w:val="DefaultParagraphFont"/>
    <w:uiPriority w:val="99"/>
    <w:semiHidden/>
    <w:unhideWhenUsed/>
    <w:rsid w:val="004324B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469">
      <w:bodyDiv w:val="1"/>
      <w:marLeft w:val="0"/>
      <w:marRight w:val="0"/>
      <w:marTop w:val="0"/>
      <w:marBottom w:val="0"/>
      <w:divBdr>
        <w:top w:val="none" w:sz="0" w:space="0" w:color="auto"/>
        <w:left w:val="none" w:sz="0" w:space="0" w:color="auto"/>
        <w:bottom w:val="none" w:sz="0" w:space="0" w:color="auto"/>
        <w:right w:val="none" w:sz="0" w:space="0" w:color="auto"/>
      </w:divBdr>
    </w:div>
    <w:div w:id="523249072">
      <w:bodyDiv w:val="1"/>
      <w:marLeft w:val="0"/>
      <w:marRight w:val="0"/>
      <w:marTop w:val="0"/>
      <w:marBottom w:val="0"/>
      <w:divBdr>
        <w:top w:val="none" w:sz="0" w:space="0" w:color="auto"/>
        <w:left w:val="none" w:sz="0" w:space="0" w:color="auto"/>
        <w:bottom w:val="none" w:sz="0" w:space="0" w:color="auto"/>
        <w:right w:val="none" w:sz="0" w:space="0" w:color="auto"/>
      </w:divBdr>
    </w:div>
    <w:div w:id="109517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6Q9DYF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376123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pf2XnSLxDR39sppa+U92HfOpQ==">AMUW2mU99T95zu1yKVIXQoIw4rcnzmpGa55FHwWjBw5OnvPhg2fyPUjmTZL+hk5R8RSu9HYt8PhO4Ell1bupWOSW8lvlFtrCwumkFnR2E0WFOiMvJMR+N394FrJSy754o/WATrtzpoy3AK8W7FyfNpVjZRTlW+/8Yg==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Piehowski</dc:creator>
  <cp:lastModifiedBy>Meredith Piehowski</cp:lastModifiedBy>
  <cp:revision>2</cp:revision>
  <dcterms:created xsi:type="dcterms:W3CDTF">2023-11-03T20:16:00Z</dcterms:created>
  <dcterms:modified xsi:type="dcterms:W3CDTF">2023-11-03T20:16:00Z</dcterms:modified>
</cp:coreProperties>
</file>