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26844" w14:textId="77777777" w:rsidR="00AC44EB" w:rsidRDefault="00AC44EB" w:rsidP="00AC44EB">
      <w:pPr>
        <w:jc w:val="center"/>
      </w:pPr>
      <w:r>
        <w:rPr>
          <w:noProof/>
        </w:rPr>
        <w:drawing>
          <wp:inline distT="0" distB="0" distL="0" distR="0" wp14:anchorId="09B26742" wp14:editId="5C211287">
            <wp:extent cx="1051560" cy="1085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4px-Seal_of_Cook_County,_Illinois.sv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6E786" w14:textId="77777777" w:rsidR="00AC44EB" w:rsidRDefault="00AC44EB" w:rsidP="00AC44EB"/>
    <w:p w14:paraId="470CCC08" w14:textId="77777777" w:rsidR="00480A09" w:rsidRPr="00AC44EB" w:rsidRDefault="00AC44EB" w:rsidP="00AC44EB">
      <w:pPr>
        <w:jc w:val="center"/>
        <w:rPr>
          <w:rFonts w:ascii="Times" w:hAnsi="Times"/>
          <w:b/>
          <w:sz w:val="28"/>
          <w:szCs w:val="28"/>
        </w:rPr>
      </w:pPr>
      <w:r w:rsidRPr="00AC44EB">
        <w:rPr>
          <w:rFonts w:ascii="Times" w:hAnsi="Times"/>
          <w:b/>
          <w:sz w:val="28"/>
          <w:szCs w:val="28"/>
        </w:rPr>
        <w:t>Cook County Commission on Social Innovation</w:t>
      </w:r>
    </w:p>
    <w:p w14:paraId="50FC2C44" w14:textId="77777777" w:rsidR="00AC44EB" w:rsidRPr="00AC44EB" w:rsidRDefault="00AC44EB" w:rsidP="00AC44EB">
      <w:pPr>
        <w:jc w:val="center"/>
        <w:rPr>
          <w:rFonts w:ascii="Times" w:hAnsi="Times"/>
          <w:sz w:val="28"/>
          <w:szCs w:val="28"/>
        </w:rPr>
      </w:pPr>
      <w:r w:rsidRPr="00AC44EB">
        <w:rPr>
          <w:rFonts w:ascii="Times" w:hAnsi="Times"/>
          <w:sz w:val="28"/>
          <w:szCs w:val="28"/>
        </w:rPr>
        <w:t xml:space="preserve">Minutes </w:t>
      </w:r>
    </w:p>
    <w:p w14:paraId="753B12FA" w14:textId="77777777" w:rsidR="00AC44EB" w:rsidRPr="00AC44EB" w:rsidRDefault="00AC44EB" w:rsidP="00AC44EB">
      <w:pPr>
        <w:jc w:val="center"/>
        <w:rPr>
          <w:rFonts w:ascii="Times" w:hAnsi="Times"/>
          <w:sz w:val="28"/>
          <w:szCs w:val="28"/>
        </w:rPr>
      </w:pPr>
    </w:p>
    <w:p w14:paraId="7653FEB2" w14:textId="4F9D9141" w:rsidR="00AC44EB" w:rsidRPr="00AC44EB" w:rsidRDefault="00155F6F" w:rsidP="00AC44EB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Thursday,</w:t>
      </w:r>
      <w:r w:rsidR="00AC44EB" w:rsidRPr="00AC44EB">
        <w:rPr>
          <w:rFonts w:ascii="Times" w:hAnsi="Times"/>
          <w:sz w:val="28"/>
          <w:szCs w:val="28"/>
        </w:rPr>
        <w:t xml:space="preserve"> </w:t>
      </w:r>
      <w:r w:rsidR="00D21D21">
        <w:rPr>
          <w:rFonts w:ascii="Times" w:hAnsi="Times"/>
          <w:sz w:val="28"/>
          <w:szCs w:val="28"/>
        </w:rPr>
        <w:t>October 20</w:t>
      </w:r>
      <w:r>
        <w:rPr>
          <w:rFonts w:ascii="Times" w:hAnsi="Times"/>
          <w:sz w:val="28"/>
          <w:szCs w:val="28"/>
        </w:rPr>
        <w:t>, 2016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4:00 PM</w:t>
      </w:r>
      <w:r>
        <w:rPr>
          <w:rFonts w:ascii="Times" w:hAnsi="Times"/>
          <w:sz w:val="28"/>
          <w:szCs w:val="28"/>
        </w:rPr>
        <w:tab/>
      </w:r>
      <w:r w:rsidR="00D21D21">
        <w:rPr>
          <w:rFonts w:ascii="Times" w:hAnsi="Times"/>
          <w:sz w:val="28"/>
          <w:szCs w:val="28"/>
        </w:rPr>
        <w:t>CC Board Room</w:t>
      </w:r>
    </w:p>
    <w:p w14:paraId="0F5EF8DD" w14:textId="3DDAD12A" w:rsidR="00AC44EB" w:rsidRDefault="00D21D21" w:rsidP="00AC44EB">
      <w:pPr>
        <w:ind w:left="576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118 N. Clark, RM 569</w:t>
      </w:r>
      <w:r w:rsidR="00AC44EB" w:rsidRPr="00AC44EB">
        <w:rPr>
          <w:rFonts w:ascii="Times" w:hAnsi="Times"/>
          <w:sz w:val="28"/>
          <w:szCs w:val="28"/>
        </w:rPr>
        <w:t>, Chicago, Illinois</w:t>
      </w:r>
      <w:r>
        <w:rPr>
          <w:rFonts w:ascii="Times" w:hAnsi="Times"/>
          <w:sz w:val="28"/>
          <w:szCs w:val="28"/>
        </w:rPr>
        <w:t xml:space="preserve"> 60602</w:t>
      </w:r>
    </w:p>
    <w:p w14:paraId="497DF60D" w14:textId="77777777" w:rsidR="00AC44EB" w:rsidRDefault="00AC44EB" w:rsidP="00AC44EB">
      <w:pPr>
        <w:rPr>
          <w:rFonts w:ascii="Times" w:hAnsi="Times"/>
          <w:sz w:val="28"/>
          <w:szCs w:val="28"/>
        </w:rPr>
      </w:pPr>
    </w:p>
    <w:p w14:paraId="00551A4E" w14:textId="77777777" w:rsidR="00AC44EB" w:rsidRPr="00162D43" w:rsidRDefault="00AC44EB" w:rsidP="00AC44EB">
      <w:pPr>
        <w:jc w:val="center"/>
        <w:rPr>
          <w:rFonts w:ascii="Times" w:hAnsi="Times"/>
          <w:b/>
          <w:sz w:val="28"/>
          <w:szCs w:val="28"/>
        </w:rPr>
      </w:pPr>
      <w:r w:rsidRPr="00162D43">
        <w:rPr>
          <w:rFonts w:ascii="Times" w:hAnsi="Times"/>
          <w:b/>
          <w:sz w:val="28"/>
          <w:szCs w:val="28"/>
        </w:rPr>
        <w:t>ATTENDANCE</w:t>
      </w:r>
    </w:p>
    <w:p w14:paraId="10DF85AB" w14:textId="2ED2AB26" w:rsidR="00AC44EB" w:rsidRPr="00162D43" w:rsidRDefault="00E916AB" w:rsidP="00716B86">
      <w:pPr>
        <w:ind w:left="1440" w:hanging="1440"/>
        <w:rPr>
          <w:rFonts w:ascii="Times" w:hAnsi="Times"/>
          <w:sz w:val="28"/>
          <w:szCs w:val="28"/>
        </w:rPr>
      </w:pPr>
      <w:r w:rsidRPr="00162D43">
        <w:rPr>
          <w:rFonts w:ascii="Times" w:hAnsi="Times"/>
          <w:sz w:val="28"/>
          <w:szCs w:val="28"/>
        </w:rPr>
        <w:t xml:space="preserve">Present: </w:t>
      </w:r>
      <w:r w:rsidRPr="00162D43">
        <w:rPr>
          <w:rFonts w:ascii="Times" w:hAnsi="Times"/>
          <w:sz w:val="28"/>
          <w:szCs w:val="28"/>
        </w:rPr>
        <w:tab/>
      </w:r>
      <w:bookmarkStart w:id="0" w:name="OLE_LINK1"/>
      <w:bookmarkStart w:id="1" w:name="OLE_LINK2"/>
      <w:r w:rsidR="00716B86" w:rsidRPr="00162D43">
        <w:rPr>
          <w:rFonts w:ascii="Times" w:hAnsi="Times"/>
          <w:sz w:val="28"/>
          <w:szCs w:val="28"/>
        </w:rPr>
        <w:t>Marc Loveless</w:t>
      </w:r>
      <w:r w:rsidR="00E94C03">
        <w:rPr>
          <w:rFonts w:ascii="Times" w:hAnsi="Times"/>
          <w:sz w:val="28"/>
          <w:szCs w:val="28"/>
        </w:rPr>
        <w:t>, Mike Hobbs</w:t>
      </w:r>
      <w:r w:rsidR="00716B86">
        <w:rPr>
          <w:rFonts w:ascii="Times" w:hAnsi="Times"/>
          <w:sz w:val="28"/>
          <w:szCs w:val="28"/>
        </w:rPr>
        <w:t>, Marc Lane, Jesus Garcia</w:t>
      </w:r>
      <w:proofErr w:type="gramStart"/>
      <w:r w:rsidR="00716B86">
        <w:rPr>
          <w:rFonts w:ascii="Times" w:hAnsi="Times"/>
          <w:sz w:val="28"/>
          <w:szCs w:val="28"/>
        </w:rPr>
        <w:t xml:space="preserve">, </w:t>
      </w:r>
      <w:r w:rsidR="00AC44EB" w:rsidRPr="00162D43">
        <w:rPr>
          <w:rFonts w:ascii="Times" w:hAnsi="Times"/>
          <w:sz w:val="28"/>
          <w:szCs w:val="28"/>
        </w:rPr>
        <w:t xml:space="preserve"> Reggie</w:t>
      </w:r>
      <w:proofErr w:type="gramEnd"/>
      <w:r w:rsidR="00AC44EB" w:rsidRPr="00162D43">
        <w:rPr>
          <w:rFonts w:ascii="Times" w:hAnsi="Times"/>
          <w:sz w:val="28"/>
          <w:szCs w:val="28"/>
        </w:rPr>
        <w:t xml:space="preserve"> Greenwood, </w:t>
      </w:r>
      <w:r w:rsidR="00716B86">
        <w:rPr>
          <w:rFonts w:ascii="Times" w:hAnsi="Times"/>
          <w:sz w:val="28"/>
          <w:szCs w:val="28"/>
        </w:rPr>
        <w:t xml:space="preserve">Mark McHugh, Carrie Thomas, Valerie Leonard, Michael </w:t>
      </w:r>
      <w:proofErr w:type="spellStart"/>
      <w:r w:rsidR="00716B86">
        <w:rPr>
          <w:rFonts w:ascii="Times" w:hAnsi="Times"/>
          <w:sz w:val="28"/>
          <w:szCs w:val="28"/>
        </w:rPr>
        <w:t>Jasso</w:t>
      </w:r>
      <w:proofErr w:type="spellEnd"/>
      <w:r w:rsidR="00716B86">
        <w:rPr>
          <w:rFonts w:ascii="Times" w:hAnsi="Times"/>
          <w:sz w:val="28"/>
          <w:szCs w:val="28"/>
        </w:rPr>
        <w:t>, Wend</w:t>
      </w:r>
      <w:r w:rsidR="00B95BFF">
        <w:rPr>
          <w:rFonts w:ascii="Times" w:hAnsi="Times"/>
          <w:sz w:val="28"/>
          <w:szCs w:val="28"/>
        </w:rPr>
        <w:t xml:space="preserve">y </w:t>
      </w:r>
      <w:proofErr w:type="spellStart"/>
      <w:r w:rsidR="00B95BFF">
        <w:rPr>
          <w:rFonts w:ascii="Times" w:hAnsi="Times"/>
          <w:sz w:val="28"/>
          <w:szCs w:val="28"/>
        </w:rPr>
        <w:t>Raymer</w:t>
      </w:r>
      <w:proofErr w:type="spellEnd"/>
      <w:r w:rsidR="00E94C03">
        <w:rPr>
          <w:rFonts w:ascii="Times" w:hAnsi="Times"/>
          <w:sz w:val="28"/>
          <w:szCs w:val="28"/>
        </w:rPr>
        <w:t xml:space="preserve">, John </w:t>
      </w:r>
      <w:proofErr w:type="spellStart"/>
      <w:r w:rsidR="00E94C03">
        <w:rPr>
          <w:rFonts w:ascii="Times" w:hAnsi="Times"/>
          <w:sz w:val="28"/>
          <w:szCs w:val="28"/>
        </w:rPr>
        <w:t>Yonan</w:t>
      </w:r>
      <w:proofErr w:type="spellEnd"/>
      <w:r w:rsidR="00E94C03">
        <w:rPr>
          <w:rFonts w:ascii="Times" w:hAnsi="Times"/>
          <w:sz w:val="28"/>
          <w:szCs w:val="28"/>
        </w:rPr>
        <w:t xml:space="preserve">, Howard Males, Eric </w:t>
      </w:r>
      <w:proofErr w:type="spellStart"/>
      <w:r w:rsidR="00E94C03">
        <w:rPr>
          <w:rFonts w:ascii="Times" w:hAnsi="Times"/>
          <w:sz w:val="28"/>
          <w:szCs w:val="28"/>
        </w:rPr>
        <w:t>Weinheimer</w:t>
      </w:r>
      <w:proofErr w:type="spellEnd"/>
      <w:r w:rsidR="00E94C03">
        <w:rPr>
          <w:rFonts w:ascii="Times" w:hAnsi="Times"/>
          <w:sz w:val="28"/>
          <w:szCs w:val="28"/>
        </w:rPr>
        <w:t xml:space="preserve">, Pam Rodriguez, Ald. Sue </w:t>
      </w:r>
      <w:proofErr w:type="spellStart"/>
      <w:r w:rsidR="00E94C03">
        <w:rPr>
          <w:rFonts w:ascii="Times" w:hAnsi="Times"/>
          <w:sz w:val="28"/>
          <w:szCs w:val="28"/>
        </w:rPr>
        <w:t>Sadlowski</w:t>
      </w:r>
      <w:proofErr w:type="spellEnd"/>
      <w:r w:rsidR="00E94C03">
        <w:rPr>
          <w:rFonts w:ascii="Times" w:hAnsi="Times"/>
          <w:sz w:val="28"/>
          <w:szCs w:val="28"/>
        </w:rPr>
        <w:t xml:space="preserve"> Garza.</w:t>
      </w:r>
    </w:p>
    <w:bookmarkEnd w:id="0"/>
    <w:bookmarkEnd w:id="1"/>
    <w:p w14:paraId="6A17A2CC" w14:textId="77777777" w:rsidR="00E916AB" w:rsidRPr="00162D43" w:rsidRDefault="00E916AB" w:rsidP="00E916AB">
      <w:pPr>
        <w:ind w:left="1440" w:hanging="1440"/>
        <w:rPr>
          <w:rFonts w:ascii="Times" w:hAnsi="Times"/>
          <w:sz w:val="28"/>
          <w:szCs w:val="28"/>
        </w:rPr>
      </w:pPr>
    </w:p>
    <w:p w14:paraId="1D0CB13B" w14:textId="0E971625" w:rsidR="00B94BFB" w:rsidRDefault="00E916AB" w:rsidP="00D21D21">
      <w:pPr>
        <w:ind w:left="1440" w:hanging="1440"/>
        <w:rPr>
          <w:rFonts w:ascii="Times" w:hAnsi="Times"/>
          <w:sz w:val="28"/>
          <w:szCs w:val="28"/>
        </w:rPr>
      </w:pPr>
      <w:r w:rsidRPr="00162D43">
        <w:rPr>
          <w:rFonts w:ascii="Times" w:hAnsi="Times"/>
          <w:sz w:val="28"/>
          <w:szCs w:val="28"/>
        </w:rPr>
        <w:t>Absent:</w:t>
      </w:r>
      <w:r w:rsidRPr="00162D43">
        <w:rPr>
          <w:rFonts w:ascii="Times" w:hAnsi="Times"/>
          <w:sz w:val="28"/>
          <w:szCs w:val="28"/>
        </w:rPr>
        <w:tab/>
      </w:r>
      <w:r w:rsidR="00E94C03" w:rsidRPr="00E94C03">
        <w:rPr>
          <w:rFonts w:ascii="Times" w:hAnsi="Times"/>
          <w:sz w:val="28"/>
          <w:szCs w:val="28"/>
        </w:rPr>
        <w:t xml:space="preserve">K </w:t>
      </w:r>
      <w:proofErr w:type="spellStart"/>
      <w:r w:rsidR="00E94C03" w:rsidRPr="00E94C03">
        <w:rPr>
          <w:rFonts w:ascii="Times" w:hAnsi="Times"/>
          <w:sz w:val="28"/>
          <w:szCs w:val="28"/>
        </w:rPr>
        <w:t>sujata</w:t>
      </w:r>
      <w:proofErr w:type="spellEnd"/>
      <w:r w:rsidR="00E94C03" w:rsidRPr="00E94C03">
        <w:rPr>
          <w:rFonts w:ascii="Times" w:hAnsi="Times"/>
          <w:sz w:val="28"/>
          <w:szCs w:val="28"/>
        </w:rPr>
        <w:t xml:space="preserve">, </w:t>
      </w:r>
      <w:r w:rsidR="00E94C03">
        <w:rPr>
          <w:rFonts w:ascii="Times" w:hAnsi="Times"/>
          <w:sz w:val="28"/>
          <w:szCs w:val="28"/>
        </w:rPr>
        <w:t xml:space="preserve">David </w:t>
      </w:r>
      <w:proofErr w:type="spellStart"/>
      <w:r w:rsidR="00E94C03">
        <w:rPr>
          <w:rFonts w:ascii="Times" w:hAnsi="Times"/>
          <w:sz w:val="28"/>
          <w:szCs w:val="28"/>
        </w:rPr>
        <w:t>D</w:t>
      </w:r>
      <w:r w:rsidR="00E94C03" w:rsidRPr="00E94C03">
        <w:rPr>
          <w:rFonts w:ascii="Times" w:hAnsi="Times"/>
          <w:sz w:val="28"/>
          <w:szCs w:val="28"/>
        </w:rPr>
        <w:t>oig</w:t>
      </w:r>
      <w:proofErr w:type="spellEnd"/>
      <w:r w:rsidR="00E94C03" w:rsidRPr="00E94C03">
        <w:rPr>
          <w:rFonts w:ascii="Times" w:hAnsi="Times"/>
          <w:sz w:val="28"/>
          <w:szCs w:val="28"/>
        </w:rPr>
        <w:t xml:space="preserve">, Harold rice, Emile </w:t>
      </w:r>
      <w:proofErr w:type="spellStart"/>
      <w:r w:rsidR="00E94C03" w:rsidRPr="00E94C03">
        <w:rPr>
          <w:rFonts w:ascii="Times" w:hAnsi="Times"/>
          <w:sz w:val="28"/>
          <w:szCs w:val="28"/>
        </w:rPr>
        <w:t>Cambry</w:t>
      </w:r>
      <w:proofErr w:type="spellEnd"/>
      <w:r w:rsidR="00E94C03" w:rsidRPr="00E94C03">
        <w:rPr>
          <w:rFonts w:ascii="Times" w:hAnsi="Times"/>
          <w:sz w:val="28"/>
          <w:szCs w:val="28"/>
        </w:rPr>
        <w:t>, Victor Dickson, Eugene Williams</w:t>
      </w:r>
      <w:r w:rsidR="00E94C03">
        <w:rPr>
          <w:rFonts w:ascii="Times" w:hAnsi="Times"/>
          <w:sz w:val="28"/>
          <w:szCs w:val="28"/>
        </w:rPr>
        <w:t>, Maria Kim</w:t>
      </w:r>
    </w:p>
    <w:p w14:paraId="0AF7DFB5" w14:textId="77777777" w:rsidR="00B94BFB" w:rsidRPr="00162D43" w:rsidRDefault="00B94BFB" w:rsidP="00E916AB">
      <w:pPr>
        <w:ind w:left="1440" w:hanging="1440"/>
        <w:rPr>
          <w:rFonts w:ascii="Times" w:hAnsi="Times"/>
          <w:sz w:val="28"/>
          <w:szCs w:val="28"/>
        </w:rPr>
      </w:pPr>
    </w:p>
    <w:p w14:paraId="0B76D0A1" w14:textId="624DC9DD" w:rsidR="00CE72A3" w:rsidRPr="00B94BFB" w:rsidRDefault="00CA2292" w:rsidP="00B94BFB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MINUTES</w:t>
      </w:r>
    </w:p>
    <w:p w14:paraId="682E75B8" w14:textId="77777777" w:rsidR="00E916AB" w:rsidRPr="00162D43" w:rsidRDefault="00E916AB" w:rsidP="00CE72A3">
      <w:pPr>
        <w:ind w:left="1440" w:hanging="1440"/>
        <w:rPr>
          <w:rFonts w:ascii="Times" w:hAnsi="Times"/>
          <w:sz w:val="28"/>
          <w:szCs w:val="28"/>
        </w:rPr>
      </w:pPr>
    </w:p>
    <w:p w14:paraId="59670DC0" w14:textId="435161CD" w:rsidR="003C5393" w:rsidRPr="007F4103" w:rsidRDefault="003C5393" w:rsidP="00CE72A3">
      <w:pPr>
        <w:rPr>
          <w:rFonts w:ascii="Times" w:hAnsi="Times"/>
          <w:b/>
          <w:sz w:val="28"/>
          <w:szCs w:val="28"/>
        </w:rPr>
      </w:pPr>
      <w:r w:rsidRPr="007F4103">
        <w:rPr>
          <w:rFonts w:ascii="Times" w:hAnsi="Times"/>
          <w:b/>
          <w:sz w:val="28"/>
          <w:szCs w:val="28"/>
        </w:rPr>
        <w:t>4</w:t>
      </w:r>
      <w:r w:rsidR="00B95BFF">
        <w:rPr>
          <w:rFonts w:ascii="Times" w:hAnsi="Times"/>
          <w:b/>
          <w:sz w:val="28"/>
          <w:szCs w:val="28"/>
        </w:rPr>
        <w:t>:1</w:t>
      </w:r>
      <w:r w:rsidR="002F3AE8" w:rsidRPr="007F4103">
        <w:rPr>
          <w:rFonts w:ascii="Times" w:hAnsi="Times"/>
          <w:b/>
          <w:sz w:val="28"/>
          <w:szCs w:val="28"/>
        </w:rPr>
        <w:t xml:space="preserve">0 </w:t>
      </w:r>
      <w:r w:rsidRPr="007F4103">
        <w:rPr>
          <w:rFonts w:ascii="Times" w:hAnsi="Times"/>
          <w:b/>
          <w:sz w:val="28"/>
          <w:szCs w:val="28"/>
        </w:rPr>
        <w:t xml:space="preserve">PM </w:t>
      </w:r>
    </w:p>
    <w:p w14:paraId="201F1571" w14:textId="68F9D449" w:rsidR="007F4103" w:rsidRDefault="00E94C03" w:rsidP="00CE72A3">
      <w:pPr>
        <w:rPr>
          <w:rFonts w:ascii="Times" w:hAnsi="Times"/>
          <w:sz w:val="28"/>
          <w:szCs w:val="28"/>
        </w:rPr>
      </w:pPr>
      <w:proofErr w:type="gramStart"/>
      <w:r>
        <w:rPr>
          <w:rFonts w:ascii="Times" w:hAnsi="Times"/>
          <w:sz w:val="28"/>
          <w:szCs w:val="28"/>
        </w:rPr>
        <w:t>Opening Remarks by the Chair – Comm. Garcia.</w:t>
      </w:r>
      <w:proofErr w:type="gramEnd"/>
    </w:p>
    <w:p w14:paraId="7F2095C8" w14:textId="77777777" w:rsidR="007F4103" w:rsidRPr="00162D43" w:rsidRDefault="007F4103" w:rsidP="00CE72A3">
      <w:pPr>
        <w:rPr>
          <w:rFonts w:ascii="Times" w:hAnsi="Times"/>
          <w:sz w:val="28"/>
          <w:szCs w:val="28"/>
        </w:rPr>
      </w:pPr>
    </w:p>
    <w:p w14:paraId="1DB3AECE" w14:textId="09D2D2A2" w:rsidR="003C5393" w:rsidRPr="007F4103" w:rsidRDefault="00E94C03" w:rsidP="00CE72A3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4:16</w:t>
      </w:r>
      <w:r w:rsidR="007F4103">
        <w:rPr>
          <w:rFonts w:ascii="Times" w:hAnsi="Times"/>
          <w:b/>
          <w:sz w:val="28"/>
          <w:szCs w:val="28"/>
        </w:rPr>
        <w:t xml:space="preserve"> </w:t>
      </w:r>
      <w:r w:rsidR="003C5393" w:rsidRPr="007F4103">
        <w:rPr>
          <w:rFonts w:ascii="Times" w:hAnsi="Times"/>
          <w:b/>
          <w:sz w:val="28"/>
          <w:szCs w:val="28"/>
        </w:rPr>
        <w:t>PM</w:t>
      </w:r>
    </w:p>
    <w:p w14:paraId="1145D581" w14:textId="2B1B231C" w:rsidR="00CE72A3" w:rsidRDefault="00E94C03" w:rsidP="00CE72A3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Remarks from Vice Chair Lane:</w:t>
      </w:r>
    </w:p>
    <w:p w14:paraId="7ECD7554" w14:textId="72B6C397" w:rsidR="00E94C03" w:rsidRPr="00162D43" w:rsidRDefault="00E94C03" w:rsidP="00CE72A3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The first of three capacity building workshops will take place on October 27 that will deliver information to non-profit leaders and staff on social enterprise; where Valerie Leonard will be honored as a social innovator.  Approval of the workshop and honoring of Leonard: Motion by Males, seconded by </w:t>
      </w:r>
      <w:proofErr w:type="spellStart"/>
      <w:r>
        <w:rPr>
          <w:rFonts w:ascii="Times" w:hAnsi="Times"/>
          <w:sz w:val="28"/>
          <w:szCs w:val="28"/>
        </w:rPr>
        <w:t>Jasso</w:t>
      </w:r>
      <w:proofErr w:type="spellEnd"/>
      <w:r>
        <w:rPr>
          <w:rFonts w:ascii="Times" w:hAnsi="Times"/>
          <w:sz w:val="28"/>
          <w:szCs w:val="28"/>
        </w:rPr>
        <w:t xml:space="preserve">, passed unanimously.  </w:t>
      </w:r>
    </w:p>
    <w:p w14:paraId="7FC40A85" w14:textId="77777777" w:rsidR="00815A46" w:rsidRDefault="00815A46" w:rsidP="00CE72A3">
      <w:pPr>
        <w:rPr>
          <w:rFonts w:ascii="Times" w:hAnsi="Times"/>
          <w:sz w:val="28"/>
          <w:szCs w:val="28"/>
        </w:rPr>
      </w:pPr>
    </w:p>
    <w:p w14:paraId="553953C5" w14:textId="77777777" w:rsidR="00D21D21" w:rsidRDefault="00D21D21" w:rsidP="00CE72A3">
      <w:pPr>
        <w:rPr>
          <w:rFonts w:ascii="Times" w:hAnsi="Times"/>
          <w:sz w:val="28"/>
          <w:szCs w:val="28"/>
        </w:rPr>
      </w:pPr>
    </w:p>
    <w:p w14:paraId="134F8D9A" w14:textId="77777777" w:rsidR="00D21D21" w:rsidRDefault="00D21D21" w:rsidP="00CE72A3">
      <w:pPr>
        <w:rPr>
          <w:rFonts w:ascii="Times" w:hAnsi="Times"/>
          <w:sz w:val="28"/>
          <w:szCs w:val="28"/>
        </w:rPr>
      </w:pPr>
    </w:p>
    <w:p w14:paraId="6DF80909" w14:textId="77777777" w:rsidR="00D21D21" w:rsidRPr="00162D43" w:rsidRDefault="00D21D21" w:rsidP="00CE72A3">
      <w:pPr>
        <w:rPr>
          <w:rFonts w:ascii="Times" w:hAnsi="Times"/>
          <w:sz w:val="28"/>
          <w:szCs w:val="28"/>
        </w:rPr>
      </w:pPr>
    </w:p>
    <w:p w14:paraId="05477B5F" w14:textId="77777777" w:rsidR="00E94C03" w:rsidRDefault="00E94C03" w:rsidP="00CE72A3">
      <w:pPr>
        <w:jc w:val="both"/>
        <w:rPr>
          <w:rFonts w:ascii="Times" w:hAnsi="Times"/>
          <w:b/>
          <w:sz w:val="28"/>
          <w:szCs w:val="28"/>
        </w:rPr>
      </w:pPr>
    </w:p>
    <w:p w14:paraId="3E9AB072" w14:textId="3DC9E448" w:rsidR="003C5393" w:rsidRDefault="00E94C03" w:rsidP="00CE72A3">
      <w:pPr>
        <w:jc w:val="both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lastRenderedPageBreak/>
        <w:t>4:19</w:t>
      </w:r>
      <w:r w:rsidR="00C7376C" w:rsidRPr="007F4103">
        <w:rPr>
          <w:rFonts w:ascii="Times" w:hAnsi="Times"/>
          <w:b/>
          <w:sz w:val="28"/>
          <w:szCs w:val="28"/>
        </w:rPr>
        <w:t xml:space="preserve"> PM</w:t>
      </w:r>
    </w:p>
    <w:p w14:paraId="0856D046" w14:textId="232AA42C" w:rsidR="00B95BFF" w:rsidRDefault="00E94C03" w:rsidP="00CE72A3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Guest Speaker</w:t>
      </w:r>
    </w:p>
    <w:p w14:paraId="6F6DB719" w14:textId="6E37C8C5" w:rsidR="00E94C03" w:rsidRPr="006C4C0D" w:rsidRDefault="00E94C03" w:rsidP="00CE72A3">
      <w:pPr>
        <w:jc w:val="both"/>
        <w:rPr>
          <w:rFonts w:ascii="Times" w:hAnsi="Times"/>
          <w:i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 w:rsidRPr="006C4C0D">
        <w:rPr>
          <w:rFonts w:ascii="Times" w:hAnsi="Times"/>
          <w:i/>
          <w:sz w:val="28"/>
          <w:szCs w:val="28"/>
        </w:rPr>
        <w:t xml:space="preserve">Richard </w:t>
      </w:r>
      <w:proofErr w:type="spellStart"/>
      <w:r w:rsidRPr="006C4C0D">
        <w:rPr>
          <w:rFonts w:ascii="Times" w:hAnsi="Times"/>
          <w:i/>
          <w:sz w:val="28"/>
          <w:szCs w:val="28"/>
        </w:rPr>
        <w:t>Harnish</w:t>
      </w:r>
      <w:proofErr w:type="spellEnd"/>
    </w:p>
    <w:p w14:paraId="5F161BDD" w14:textId="217CEAA4" w:rsidR="00E94C03" w:rsidRDefault="00E94C03" w:rsidP="00E94C03">
      <w:pPr>
        <w:ind w:left="720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Metropolitan High Speed Rail Association on Cross-Rail Chicago and its Metra Electric proposal.  Recommended the County can play the role of convener to expand and coordinate services with other jurisdictional authorities on transportation.  </w:t>
      </w:r>
    </w:p>
    <w:p w14:paraId="50426227" w14:textId="77777777" w:rsidR="00E94C03" w:rsidRDefault="00E94C03" w:rsidP="00E94C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BC6470" w14:textId="77777777" w:rsidR="00E94C03" w:rsidRDefault="00E94C03" w:rsidP="00E94C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65D03D" w14:textId="4BB56C9F" w:rsidR="00E94C03" w:rsidRPr="00E94C03" w:rsidRDefault="00E94C03" w:rsidP="00E94C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C03">
        <w:rPr>
          <w:rFonts w:ascii="Times New Roman" w:hAnsi="Times New Roman" w:cs="Times New Roman"/>
          <w:b/>
          <w:sz w:val="28"/>
          <w:szCs w:val="28"/>
        </w:rPr>
        <w:t>4:30 PM</w:t>
      </w:r>
    </w:p>
    <w:p w14:paraId="771069BD" w14:textId="35E333FA" w:rsidR="00E94C03" w:rsidRDefault="00E94C03" w:rsidP="00E94C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on Metra Electric with the agreement that a resolution be drafted asking for a feasibility study.  </w:t>
      </w:r>
    </w:p>
    <w:p w14:paraId="5FF28CCC" w14:textId="77777777" w:rsidR="00E94C03" w:rsidRDefault="00E94C03" w:rsidP="00E94C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C3A5AA" w14:textId="3426F0B6" w:rsidR="00E94C03" w:rsidRPr="00D21D21" w:rsidRDefault="00E94C03" w:rsidP="00E94C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D21">
        <w:rPr>
          <w:rFonts w:ascii="Times New Roman" w:hAnsi="Times New Roman" w:cs="Times New Roman"/>
          <w:b/>
          <w:sz w:val="28"/>
          <w:szCs w:val="28"/>
        </w:rPr>
        <w:t>4:45 PM</w:t>
      </w:r>
    </w:p>
    <w:p w14:paraId="7CD5E108" w14:textId="54ED32E2" w:rsidR="00E94C03" w:rsidRDefault="00E94C03" w:rsidP="00E94C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Committee Reports</w:t>
      </w:r>
    </w:p>
    <w:p w14:paraId="5F7F9208" w14:textId="20A884E7" w:rsidR="00D21D21" w:rsidRDefault="00D21D21" w:rsidP="003A0A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Carrie Thomas reported for Human Capital</w:t>
      </w:r>
    </w:p>
    <w:p w14:paraId="3C122F2C" w14:textId="0AE80770" w:rsidR="00D21D21" w:rsidRDefault="00D21D21" w:rsidP="003A0A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Valerie Leonard reported for Social Capital</w:t>
      </w:r>
    </w:p>
    <w:p w14:paraId="7BFF4431" w14:textId="6F7FE869" w:rsidR="00D21D21" w:rsidRDefault="00D21D21" w:rsidP="003A0A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Eric </w:t>
      </w:r>
      <w:proofErr w:type="spellStart"/>
      <w:r>
        <w:rPr>
          <w:rFonts w:ascii="Times New Roman" w:hAnsi="Times New Roman" w:cs="Times New Roman"/>
          <w:sz w:val="28"/>
          <w:szCs w:val="28"/>
        </w:rPr>
        <w:t>Weinheimer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reported for Intellectual Capital</w:t>
      </w:r>
    </w:p>
    <w:p w14:paraId="0271FC14" w14:textId="4A0DBD51" w:rsidR="00D21D21" w:rsidRDefault="00D21D21" w:rsidP="003A0A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Wendy </w:t>
      </w:r>
      <w:proofErr w:type="spellStart"/>
      <w:r>
        <w:rPr>
          <w:rFonts w:ascii="Times New Roman" w:hAnsi="Times New Roman" w:cs="Times New Roman"/>
          <w:sz w:val="28"/>
          <w:szCs w:val="28"/>
        </w:rPr>
        <w:t>Raymer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reported for Financial Capital</w:t>
      </w:r>
    </w:p>
    <w:p w14:paraId="190403AD" w14:textId="0C24B27B" w:rsidR="00D21D21" w:rsidRDefault="00D21D21" w:rsidP="003A0A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Reggie Greenwood reported for Public Capital</w:t>
      </w:r>
    </w:p>
    <w:p w14:paraId="3BB72A13" w14:textId="77777777" w:rsidR="00E94C03" w:rsidRDefault="00E94C03" w:rsidP="00E94C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C5EDDB" w14:textId="164F7F20" w:rsidR="00E94C03" w:rsidRPr="00D21D21" w:rsidRDefault="00E94C03" w:rsidP="00E94C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D21">
        <w:rPr>
          <w:rFonts w:ascii="Times New Roman" w:hAnsi="Times New Roman" w:cs="Times New Roman"/>
          <w:b/>
          <w:sz w:val="28"/>
          <w:szCs w:val="28"/>
        </w:rPr>
        <w:t>5:15 PM</w:t>
      </w:r>
    </w:p>
    <w:p w14:paraId="5697BD8C" w14:textId="483AB8CC" w:rsidR="00E94C03" w:rsidRDefault="00E94C03" w:rsidP="00E94C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Chair proposed having a meeting of the committee chairs in November in lieu of a commission meeting</w:t>
      </w:r>
      <w:r w:rsidR="00D21D2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D21D21">
        <w:rPr>
          <w:rFonts w:ascii="Times New Roman" w:hAnsi="Times New Roman" w:cs="Times New Roman"/>
          <w:sz w:val="28"/>
          <w:szCs w:val="28"/>
        </w:rPr>
        <w:t xml:space="preserve">Motion was made by Marc Loveless, seconded by Ald. </w:t>
      </w:r>
      <w:proofErr w:type="spellStart"/>
      <w:r w:rsidR="00D21D21">
        <w:rPr>
          <w:rFonts w:ascii="Times New Roman" w:hAnsi="Times New Roman" w:cs="Times New Roman"/>
          <w:sz w:val="28"/>
          <w:szCs w:val="28"/>
        </w:rPr>
        <w:t>Sadlowski</w:t>
      </w:r>
      <w:proofErr w:type="spellEnd"/>
      <w:r w:rsidR="00D21D21">
        <w:rPr>
          <w:rFonts w:ascii="Times New Roman" w:hAnsi="Times New Roman" w:cs="Times New Roman"/>
          <w:sz w:val="28"/>
          <w:szCs w:val="28"/>
        </w:rPr>
        <w:t xml:space="preserve"> Garza, passed unanimously</w:t>
      </w:r>
      <w:proofErr w:type="gramEnd"/>
      <w:r w:rsidR="00D21D2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642B7AA" w14:textId="77777777" w:rsidR="00E94C03" w:rsidRDefault="00E94C03" w:rsidP="00E94C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13D15A" w14:textId="06CFBADB" w:rsidR="00D21D21" w:rsidRPr="00D21D21" w:rsidRDefault="00D21D21" w:rsidP="00E94C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D21">
        <w:rPr>
          <w:rFonts w:ascii="Times New Roman" w:hAnsi="Times New Roman" w:cs="Times New Roman"/>
          <w:b/>
          <w:sz w:val="28"/>
          <w:szCs w:val="28"/>
        </w:rPr>
        <w:t>5:30 PM</w:t>
      </w:r>
    </w:p>
    <w:p w14:paraId="255346CC" w14:textId="3A166B0B" w:rsidR="00D21D21" w:rsidRDefault="00D21D21" w:rsidP="00E94C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p w14:paraId="6A40269E" w14:textId="4A8A5826" w:rsidR="00D21D21" w:rsidRDefault="00D21D21" w:rsidP="00E94C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 by Wendy </w:t>
      </w:r>
      <w:proofErr w:type="spellStart"/>
      <w:r>
        <w:rPr>
          <w:rFonts w:ascii="Times New Roman" w:hAnsi="Times New Roman" w:cs="Times New Roman"/>
          <w:sz w:val="28"/>
          <w:szCs w:val="28"/>
        </w:rPr>
        <w:t>Raymer</w:t>
      </w:r>
      <w:proofErr w:type="spellEnd"/>
      <w:r>
        <w:rPr>
          <w:rFonts w:ascii="Times New Roman" w:hAnsi="Times New Roman" w:cs="Times New Roman"/>
          <w:sz w:val="28"/>
          <w:szCs w:val="28"/>
        </w:rPr>
        <w:t>, seconded by Marc McHugh, passed unanimously.</w:t>
      </w:r>
    </w:p>
    <w:p w14:paraId="38648F09" w14:textId="77777777" w:rsidR="00D21D21" w:rsidRDefault="00D21D21" w:rsidP="00E94C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D00EF6" w14:textId="77777777" w:rsidR="00D21D21" w:rsidRDefault="00D21D21" w:rsidP="00E94C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DA99CE" w14:textId="77777777" w:rsidR="00D21D21" w:rsidRDefault="00D21D21" w:rsidP="00E94C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4B54A5" w14:textId="77777777" w:rsidR="00D21D21" w:rsidRDefault="00D21D21" w:rsidP="00E94C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DC4E3D" w14:textId="77777777" w:rsidR="00E916AB" w:rsidRPr="003C5393" w:rsidRDefault="00E916AB" w:rsidP="00925C7A">
      <w:pPr>
        <w:rPr>
          <w:rFonts w:ascii="Times" w:hAnsi="Times"/>
          <w:sz w:val="28"/>
          <w:szCs w:val="28"/>
        </w:rPr>
      </w:pPr>
    </w:p>
    <w:sectPr w:rsidR="00E916AB" w:rsidRPr="003C5393" w:rsidSect="00A538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D23CE" w14:textId="77777777" w:rsidR="00E94C03" w:rsidRDefault="00E94C03" w:rsidP="00CF016A">
      <w:r>
        <w:separator/>
      </w:r>
    </w:p>
  </w:endnote>
  <w:endnote w:type="continuationSeparator" w:id="0">
    <w:p w14:paraId="3F8881AF" w14:textId="77777777" w:rsidR="00E94C03" w:rsidRDefault="00E94C03" w:rsidP="00CF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B421F" w14:textId="77777777" w:rsidR="00E94C03" w:rsidRDefault="00E94C03" w:rsidP="00CF016A">
      <w:r>
        <w:separator/>
      </w:r>
    </w:p>
  </w:footnote>
  <w:footnote w:type="continuationSeparator" w:id="0">
    <w:p w14:paraId="22B0E9BF" w14:textId="77777777" w:rsidR="00E94C03" w:rsidRDefault="00E94C03" w:rsidP="00CF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F3D9F"/>
    <w:multiLevelType w:val="hybridMultilevel"/>
    <w:tmpl w:val="926CA850"/>
    <w:lvl w:ilvl="0" w:tplc="F118E278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74178"/>
    <w:multiLevelType w:val="hybridMultilevel"/>
    <w:tmpl w:val="1FAC6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EB"/>
    <w:rsid w:val="00112F9B"/>
    <w:rsid w:val="00155F6F"/>
    <w:rsid w:val="00162D43"/>
    <w:rsid w:val="00162F9B"/>
    <w:rsid w:val="00171850"/>
    <w:rsid w:val="00236866"/>
    <w:rsid w:val="002A63FF"/>
    <w:rsid w:val="002F3AE8"/>
    <w:rsid w:val="003A0A2A"/>
    <w:rsid w:val="003C5393"/>
    <w:rsid w:val="004557C6"/>
    <w:rsid w:val="00480A09"/>
    <w:rsid w:val="00560D7C"/>
    <w:rsid w:val="006912C4"/>
    <w:rsid w:val="006C4C0D"/>
    <w:rsid w:val="00716B86"/>
    <w:rsid w:val="007827A2"/>
    <w:rsid w:val="007E58AC"/>
    <w:rsid w:val="007F4103"/>
    <w:rsid w:val="00815A46"/>
    <w:rsid w:val="008374C1"/>
    <w:rsid w:val="0086367A"/>
    <w:rsid w:val="00925C7A"/>
    <w:rsid w:val="00980B85"/>
    <w:rsid w:val="00A53887"/>
    <w:rsid w:val="00A66399"/>
    <w:rsid w:val="00AC44EB"/>
    <w:rsid w:val="00AF4D06"/>
    <w:rsid w:val="00B7772D"/>
    <w:rsid w:val="00B94BFB"/>
    <w:rsid w:val="00B95BFF"/>
    <w:rsid w:val="00BE64E5"/>
    <w:rsid w:val="00C7376C"/>
    <w:rsid w:val="00CA2292"/>
    <w:rsid w:val="00CE72A3"/>
    <w:rsid w:val="00CF016A"/>
    <w:rsid w:val="00D21D21"/>
    <w:rsid w:val="00D25002"/>
    <w:rsid w:val="00E916AB"/>
    <w:rsid w:val="00E9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E563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4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4E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7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1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16A"/>
  </w:style>
  <w:style w:type="paragraph" w:styleId="Footer">
    <w:name w:val="footer"/>
    <w:basedOn w:val="Normal"/>
    <w:link w:val="FooterChar"/>
    <w:uiPriority w:val="99"/>
    <w:unhideWhenUsed/>
    <w:rsid w:val="00CF01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1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4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4E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7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1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16A"/>
  </w:style>
  <w:style w:type="paragraph" w:styleId="Footer">
    <w:name w:val="footer"/>
    <w:basedOn w:val="Normal"/>
    <w:link w:val="FooterChar"/>
    <w:uiPriority w:val="99"/>
    <w:unhideWhenUsed/>
    <w:rsid w:val="00CF01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1612</Characters>
  <Application>Microsoft Macintosh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Guzman</dc:creator>
  <cp:keywords/>
  <dc:description/>
  <cp:lastModifiedBy>Jaime Guzman</cp:lastModifiedBy>
  <cp:revision>4</cp:revision>
  <dcterms:created xsi:type="dcterms:W3CDTF">2016-12-15T20:12:00Z</dcterms:created>
  <dcterms:modified xsi:type="dcterms:W3CDTF">2016-12-15T20:12:00Z</dcterms:modified>
</cp:coreProperties>
</file>