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8"/>
        <w:gridCol w:w="137"/>
        <w:gridCol w:w="3823"/>
      </w:tblGrid>
      <w:tr w:rsidR="00C13223" w:rsidRPr="00B93BDD" w14:paraId="7E8C7691" w14:textId="77777777" w:rsidTr="00EA090D">
        <w:trPr>
          <w:trHeight w:hRule="exact" w:val="14400"/>
          <w:jc w:val="center"/>
        </w:trPr>
        <w:tc>
          <w:tcPr>
            <w:tcW w:w="7108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08"/>
            </w:tblGrid>
            <w:tr w:rsidR="00C13223" w:rsidRPr="007025FB" w14:paraId="42B74DE2" w14:textId="77777777" w:rsidTr="00C4530E">
              <w:trPr>
                <w:cantSplit/>
                <w:trHeight w:hRule="exact" w:val="4230"/>
              </w:trPr>
              <w:tc>
                <w:tcPr>
                  <w:tcW w:w="7200" w:type="dxa"/>
                </w:tcPr>
                <w:bookmarkStart w:id="0" w:name="_Hlk502772000"/>
                <w:p w14:paraId="79B57E32" w14:textId="77777777" w:rsidR="00C13223" w:rsidRPr="007025FB" w:rsidRDefault="00EA090D" w:rsidP="00A34676">
                  <w:pPr>
                    <w:rPr>
                      <w:rFonts w:ascii="Biondi" w:hAnsi="Biondi"/>
                      <w:sz w:val="28"/>
                      <w:szCs w:val="28"/>
                    </w:rPr>
                  </w:pPr>
                  <w:r w:rsidRPr="007025FB">
                    <w:rPr>
                      <w:rFonts w:ascii="Arial" w:hAnsi="Arial" w:cs="Arial"/>
                      <w:noProof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37674624" wp14:editId="0FFAAE6B">
                            <wp:simplePos x="0" y="0"/>
                            <wp:positionH relativeFrom="column">
                              <wp:posOffset>2261870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076450" cy="2447925"/>
                            <wp:effectExtent l="4445" t="0" r="0" b="0"/>
                            <wp:wrapNone/>
                            <wp:docPr id="1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76450" cy="2447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2FFC8C3" w14:textId="77777777" w:rsidR="00A34676" w:rsidRDefault="00A34676" w:rsidP="00A72252">
                                        <w:pPr>
                                          <w:jc w:val="center"/>
                                        </w:pPr>
                                        <w:r>
                                          <w:t>“</w:t>
                                        </w:r>
                                        <w:r w:rsidRPr="00A72252">
                                          <w:rPr>
                                            <w:rFonts w:ascii="Biondi" w:hAnsi="Biondi"/>
                                            <w:b/>
                                          </w:rPr>
                                          <w:t xml:space="preserve">Everyone </w:t>
                                        </w:r>
                                        <w:r>
                                          <w:t xml:space="preserve">has the power for </w:t>
                                        </w:r>
                                        <w:r w:rsidRPr="00A72252">
                                          <w:rPr>
                                            <w:rFonts w:ascii="Curlz MT" w:hAnsi="Curlz MT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greatness</w:t>
                                        </w:r>
                                        <w:r>
                                          <w:t xml:space="preserve">, not for fame, but </w:t>
                                        </w:r>
                                        <w:r w:rsidRPr="00A72252">
                                          <w:rPr>
                                            <w:rFonts w:ascii="Boopee" w:hAnsi="Boopee"/>
                                            <w:b/>
                                            <w:sz w:val="36"/>
                                            <w:szCs w:val="36"/>
                                          </w:rPr>
                                          <w:t>greatness</w:t>
                                        </w:r>
                                        <w:r w:rsidR="00A72252">
                                          <w:t xml:space="preserve">. Because </w:t>
                                        </w:r>
                                        <w:r w:rsidR="00A72252" w:rsidRPr="00A72252">
                                          <w:rPr>
                                            <w:rFonts w:ascii="Comic Sans MS" w:hAnsi="Comic Sans MS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greatness</w:t>
                                        </w:r>
                                        <w:r w:rsidR="00A72252">
                                          <w:t xml:space="preserve"> is determined by </w:t>
                                        </w:r>
                                        <w:r w:rsidR="00A72252" w:rsidRPr="00A72252">
                                          <w:rPr>
                                            <w:rFonts w:ascii="Biondi" w:hAnsi="Biondi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service</w:t>
                                        </w:r>
                                        <w:r w:rsidR="00A72252">
                                          <w:t>”.</w:t>
                                        </w:r>
                                      </w:p>
                                      <w:p w14:paraId="69C5C04C" w14:textId="77777777" w:rsidR="00A72252" w:rsidRDefault="00A72252" w:rsidP="00A72252">
                                        <w:pPr>
                                          <w:jc w:val="center"/>
                                        </w:pPr>
                                        <w:r>
                                          <w:t>~Martin Luther King Jr.</w:t>
                                        </w:r>
                                      </w:p>
                                      <w:p w14:paraId="626F0D2E" w14:textId="77777777" w:rsidR="00A34676" w:rsidRDefault="00A3467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767462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margin-left:178.1pt;margin-top:8.25pt;width:163.5pt;height:19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qV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" stroked="f">
                            <v:textbox>
                              <w:txbxContent>
                                <w:p w14:paraId="42FFC8C3" w14:textId="77777777" w:rsidR="00A34676" w:rsidRDefault="00A34676" w:rsidP="00A72252">
                                  <w:pPr>
                                    <w:jc w:val="center"/>
                                  </w:pPr>
                                  <w:r>
                                    <w:t>“</w:t>
                                  </w:r>
                                  <w:r w:rsidRPr="00A72252">
                                    <w:rPr>
                                      <w:rFonts w:ascii="Biondi" w:hAnsi="Biondi"/>
                                      <w:b/>
                                    </w:rPr>
                                    <w:t xml:space="preserve">Everyone </w:t>
                                  </w:r>
                                  <w:r>
                                    <w:t xml:space="preserve">has the power for </w:t>
                                  </w:r>
                                  <w:r w:rsidRPr="00A72252">
                                    <w:rPr>
                                      <w:rFonts w:ascii="Curlz MT" w:hAnsi="Curlz MT"/>
                                      <w:b/>
                                      <w:sz w:val="28"/>
                                      <w:szCs w:val="28"/>
                                    </w:rPr>
                                    <w:t>greatness</w:t>
                                  </w:r>
                                  <w:r>
                                    <w:t xml:space="preserve">, not for fame, but </w:t>
                                  </w:r>
                                  <w:r w:rsidRPr="00A72252">
                                    <w:rPr>
                                      <w:rFonts w:ascii="Boopee" w:hAnsi="Boopee"/>
                                      <w:b/>
                                      <w:sz w:val="36"/>
                                      <w:szCs w:val="36"/>
                                    </w:rPr>
                                    <w:t>greatness</w:t>
                                  </w:r>
                                  <w:r w:rsidR="00A72252">
                                    <w:t xml:space="preserve">. Because </w:t>
                                  </w:r>
                                  <w:r w:rsidR="00A72252" w:rsidRPr="00A72252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greatness</w:t>
                                  </w:r>
                                  <w:r w:rsidR="00A72252">
                                    <w:t xml:space="preserve"> is determined by </w:t>
                                  </w:r>
                                  <w:r w:rsidR="00A72252" w:rsidRPr="00A72252">
                                    <w:rPr>
                                      <w:rFonts w:ascii="Biondi" w:hAnsi="Biondi"/>
                                      <w:b/>
                                      <w:sz w:val="32"/>
                                      <w:szCs w:val="32"/>
                                    </w:rPr>
                                    <w:t>service</w:t>
                                  </w:r>
                                  <w:r w:rsidR="00A72252">
                                    <w:t>”.</w:t>
                                  </w:r>
                                </w:p>
                                <w:p w14:paraId="69C5C04C" w14:textId="77777777" w:rsidR="00A72252" w:rsidRDefault="00A72252" w:rsidP="00A72252">
                                  <w:pPr>
                                    <w:jc w:val="center"/>
                                  </w:pPr>
                                  <w:r>
                                    <w:t>~Martin Luther King Jr.</w:t>
                                  </w:r>
                                </w:p>
                                <w:p w14:paraId="626F0D2E" w14:textId="77777777" w:rsidR="00A34676" w:rsidRDefault="00A3467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4530E" w:rsidRPr="007025FB">
                    <w:rPr>
                      <w:noProof/>
                      <w:sz w:val="28"/>
                      <w:szCs w:val="28"/>
                      <w:lang w:eastAsia="en-US"/>
                    </w:rPr>
                    <w:drawing>
                      <wp:inline distT="0" distB="0" distL="0" distR="0" wp14:anchorId="1F020275" wp14:editId="2B251633">
                        <wp:extent cx="2209800" cy="2228850"/>
                        <wp:effectExtent l="19050" t="0" r="0" b="0"/>
                        <wp:docPr id="3" name="Picture 3" descr="http://ts1.mm.bing.net/th?&amp;id=HN.608052307317492351&amp;w=300&amp;h=300&amp;c=0&amp;pid=1.9&amp;rs=0&amp;p=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ts1.mm.bing.net/th?&amp;id=HN.608052307317492351&amp;w=300&amp;h=300&amp;c=0&amp;pid=1.9&amp;rs=0&amp;p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2835" cy="22319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34676" w:rsidRPr="007025F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13223" w:rsidRPr="007025FB" w14:paraId="051C27E3" w14:textId="77777777" w:rsidTr="00C4530E">
              <w:trPr>
                <w:trHeight w:hRule="exact" w:val="7470"/>
              </w:trPr>
              <w:tc>
                <w:tcPr>
                  <w:tcW w:w="7200" w:type="dxa"/>
                </w:tcPr>
                <w:p w14:paraId="54692071" w14:textId="6C78D27B" w:rsidR="00FB2C5C" w:rsidRDefault="005F4297" w:rsidP="00FB2C5C">
                  <w:pPr>
                    <w:pStyle w:val="Subtitle"/>
                    <w:spacing w:before="0" w:line="240" w:lineRule="auto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Monday, January 1</w:t>
                  </w:r>
                  <w:r w:rsidR="00FB2C5C">
                    <w:rPr>
                      <w:sz w:val="40"/>
                      <w:szCs w:val="40"/>
                    </w:rPr>
                    <w:t>5</w:t>
                  </w:r>
                  <w:r>
                    <w:rPr>
                      <w:sz w:val="40"/>
                      <w:szCs w:val="40"/>
                    </w:rPr>
                    <w:t>, 201</w:t>
                  </w:r>
                  <w:r w:rsidR="00705E5B">
                    <w:rPr>
                      <w:sz w:val="40"/>
                      <w:szCs w:val="40"/>
                    </w:rPr>
                    <w:t>8</w:t>
                  </w:r>
                  <w:r w:rsidR="00C4530E" w:rsidRPr="00D54F6F">
                    <w:rPr>
                      <w:sz w:val="40"/>
                      <w:szCs w:val="40"/>
                    </w:rPr>
                    <w:t xml:space="preserve"> </w:t>
                  </w:r>
                </w:p>
                <w:p w14:paraId="1248E88A" w14:textId="36C68754" w:rsidR="00C13223" w:rsidRPr="00D54F6F" w:rsidRDefault="00FB2C5C" w:rsidP="00FB2C5C">
                  <w:pPr>
                    <w:pStyle w:val="Subtitle"/>
                    <w:spacing w:before="0" w:line="240" w:lineRule="auto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  <w:r w:rsidRPr="00FB2C5C">
                    <w:rPr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="00E773F0">
                    <w:rPr>
                      <w:sz w:val="40"/>
                      <w:szCs w:val="40"/>
                    </w:rPr>
                    <w:t xml:space="preserve">Annual </w:t>
                  </w:r>
                  <w:r w:rsidR="00C4530E" w:rsidRPr="00D54F6F">
                    <w:rPr>
                      <w:sz w:val="40"/>
                      <w:szCs w:val="40"/>
                    </w:rPr>
                    <w:t xml:space="preserve">Martin Luther KIng Day of Service for GIrls </w:t>
                  </w:r>
                </w:p>
                <w:p w14:paraId="120D9EF9" w14:textId="77777777" w:rsidR="00E31424" w:rsidRPr="007025FB" w:rsidRDefault="00E31424" w:rsidP="00E31424">
                  <w:pPr>
                    <w:rPr>
                      <w:sz w:val="28"/>
                      <w:szCs w:val="28"/>
                    </w:rPr>
                  </w:pPr>
                </w:p>
                <w:p w14:paraId="2F9869B6" w14:textId="434E20A7" w:rsidR="00C13223" w:rsidRPr="00175D20" w:rsidRDefault="007865CE" w:rsidP="00527C0A">
                  <w:pPr>
                    <w:pStyle w:val="Heading1"/>
                    <w:spacing w:before="0" w:after="0"/>
                    <w:jc w:val="both"/>
                    <w:rPr>
                      <w:rFonts w:ascii="Tw Cen MT" w:hAnsi="Tw Cen MT"/>
                      <w:b w:val="0"/>
                      <w:sz w:val="26"/>
                      <w:szCs w:val="26"/>
                    </w:rPr>
                  </w:pPr>
                  <w:r w:rsidRPr="00175D20">
                    <w:rPr>
                      <w:noProof/>
                      <w:sz w:val="26"/>
                      <w:szCs w:val="26"/>
                      <w:lang w:eastAsia="en-US"/>
                    </w:rPr>
                    <w:drawing>
                      <wp:anchor distT="0" distB="0" distL="114300" distR="114300" simplePos="0" relativeHeight="251656704" behindDoc="0" locked="0" layoutInCell="1" allowOverlap="1" wp14:anchorId="1A21D8B2" wp14:editId="51E046AF">
                        <wp:simplePos x="0" y="0"/>
                        <wp:positionH relativeFrom="column">
                          <wp:posOffset>2533015</wp:posOffset>
                        </wp:positionH>
                        <wp:positionV relativeFrom="paragraph">
                          <wp:posOffset>2127250</wp:posOffset>
                        </wp:positionV>
                        <wp:extent cx="1173480" cy="837926"/>
                        <wp:effectExtent l="0" t="0" r="0" b="635"/>
                        <wp:wrapNone/>
                        <wp:docPr id="6" name="Picture 6" descr="Safe Harbors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afe Harbors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3480" cy="8379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75D20">
                    <w:rPr>
                      <w:noProof/>
                      <w:sz w:val="26"/>
                      <w:szCs w:val="26"/>
                      <w:lang w:eastAsia="en-US"/>
                    </w:rPr>
                    <w:drawing>
                      <wp:anchor distT="0" distB="0" distL="114300" distR="114300" simplePos="0" relativeHeight="251650560" behindDoc="0" locked="0" layoutInCell="1" allowOverlap="1" wp14:anchorId="48D1783F" wp14:editId="50BA2B15">
                        <wp:simplePos x="0" y="0"/>
                        <wp:positionH relativeFrom="column">
                          <wp:posOffset>-29210</wp:posOffset>
                        </wp:positionH>
                        <wp:positionV relativeFrom="paragraph">
                          <wp:posOffset>1984375</wp:posOffset>
                        </wp:positionV>
                        <wp:extent cx="1905000" cy="723900"/>
                        <wp:effectExtent l="0" t="0" r="0" b="0"/>
                        <wp:wrapNone/>
                        <wp:docPr id="4" name="Picture 4" descr="C:\Users\willilan\AppData\Local\Microsoft\Windows\Temporary Internet Files\Content.IE5\V160VOGK\GirlPower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willilan\AppData\Local\Microsoft\Windows\Temporary Internet Files\Content.IE5\V160VOGK\GirlPower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75D20">
                    <w:rPr>
                      <w:rFonts w:ascii="Arial" w:hAnsi="Arial" w:cs="Arial"/>
                      <w:noProof/>
                      <w:sz w:val="26"/>
                      <w:szCs w:val="26"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0800" behindDoc="0" locked="0" layoutInCell="1" allowOverlap="1" wp14:anchorId="7A966424" wp14:editId="3CF50CD9">
                            <wp:simplePos x="0" y="0"/>
                            <wp:positionH relativeFrom="margin">
                              <wp:posOffset>0</wp:posOffset>
                            </wp:positionH>
                            <wp:positionV relativeFrom="paragraph">
                              <wp:posOffset>1574800</wp:posOffset>
                            </wp:positionV>
                            <wp:extent cx="3981450" cy="352425"/>
                            <wp:effectExtent l="0" t="0" r="0" b="9525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81450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DA75034" w14:textId="77777777" w:rsidR="00463F2A" w:rsidRPr="008E3588" w:rsidRDefault="008E3588" w:rsidP="00463F2A">
                                        <w:pPr>
                                          <w:spacing w:after="0" w:line="240" w:lineRule="auto"/>
                                          <w:rPr>
                                            <w:rFonts w:ascii="Tw Cen MT" w:eastAsia="Times New Roman" w:hAnsi="Tw Cen MT" w:cs="Arial"/>
                                            <w:i/>
                                          </w:rPr>
                                        </w:pPr>
                                        <w:r>
                                          <w:rPr>
                                            <w:rFonts w:ascii="Tw Cen MT" w:eastAsia="Times New Roman" w:hAnsi="Tw Cen MT" w:cs="Arial"/>
                                            <w:i/>
                                          </w:rPr>
                                          <w:t xml:space="preserve">This event is sponsored by: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966424" id="Text Box 2" o:spid="_x0000_s1027" type="#_x0000_t202" style="position:absolute;left:0;text-align:left;margin-left:0;margin-top:124pt;width:313.5pt;height:27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" stroked="f">
                            <v:textbox>
                              <w:txbxContent>
                                <w:p w14:paraId="5DA75034" w14:textId="77777777" w:rsidR="00463F2A" w:rsidRPr="008E3588" w:rsidRDefault="008E3588" w:rsidP="00463F2A">
                                  <w:pPr>
                                    <w:spacing w:after="0" w:line="240" w:lineRule="auto"/>
                                    <w:rPr>
                                      <w:rFonts w:ascii="Tw Cen MT" w:eastAsia="Times New Roman" w:hAnsi="Tw Cen MT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Tw Cen MT" w:eastAsia="Times New Roman" w:hAnsi="Tw Cen MT" w:cs="Arial"/>
                                      <w:i/>
                                    </w:rPr>
                                    <w:t xml:space="preserve">This event is sponsored by: </w:t>
                                  </w:r>
                                </w:p>
                              </w:txbxContent>
                            </v:textbox>
                            <w10:wrap type="square" anchorx="margin"/>
                          </v:shape>
                        </w:pict>
                      </mc:Fallback>
                    </mc:AlternateContent>
                  </w:r>
                  <w:r w:rsidR="00B93BDD" w:rsidRPr="00175D20">
                    <w:rPr>
                      <w:rFonts w:ascii="Tw Cen MT" w:hAnsi="Tw Cen MT"/>
                      <w:sz w:val="26"/>
                      <w:szCs w:val="26"/>
                    </w:rPr>
                    <w:t>Martin Luther King Day of Service for Girls is an event</w:t>
                  </w:r>
                  <w:r w:rsidR="00E31424" w:rsidRPr="00175D20">
                    <w:rPr>
                      <w:rFonts w:ascii="Tw Cen MT" w:hAnsi="Tw Cen MT"/>
                      <w:sz w:val="26"/>
                      <w:szCs w:val="26"/>
                    </w:rPr>
                    <w:t xml:space="preserve"> </w:t>
                  </w:r>
                  <w:r w:rsidR="00527C0A" w:rsidRPr="00175D20">
                    <w:rPr>
                      <w:rFonts w:ascii="Tw Cen MT" w:hAnsi="Tw Cen MT"/>
                      <w:sz w:val="26"/>
                      <w:szCs w:val="26"/>
                    </w:rPr>
                    <w:t>for girls age</w:t>
                  </w:r>
                  <w:r w:rsidR="003373B8" w:rsidRPr="00175D20">
                    <w:rPr>
                      <w:rFonts w:ascii="Tw Cen MT" w:hAnsi="Tw Cen MT"/>
                      <w:sz w:val="26"/>
                      <w:szCs w:val="26"/>
                    </w:rPr>
                    <w:t xml:space="preserve">s </w:t>
                  </w:r>
                  <w:r w:rsidR="00527C0A" w:rsidRPr="00175D20">
                    <w:rPr>
                      <w:rFonts w:ascii="Tw Cen MT" w:hAnsi="Tw Cen MT"/>
                      <w:sz w:val="26"/>
                      <w:szCs w:val="26"/>
                    </w:rPr>
                    <w:t xml:space="preserve">9 to 18. </w:t>
                  </w:r>
                  <w:r w:rsidR="00205325" w:rsidRPr="00175D20">
                    <w:rPr>
                      <w:rFonts w:ascii="Tw Cen MT" w:hAnsi="Tw Cen MT"/>
                      <w:sz w:val="26"/>
                      <w:szCs w:val="26"/>
                    </w:rPr>
                    <w:t xml:space="preserve">On this day our goal is to empower girls to know that we are stronger together. </w:t>
                  </w:r>
                  <w:r w:rsidR="00175D20" w:rsidRPr="00175D20">
                    <w:rPr>
                      <w:rFonts w:ascii="Tw Cen MT" w:hAnsi="Tw Cen MT"/>
                      <w:sz w:val="26"/>
                      <w:szCs w:val="26"/>
                    </w:rPr>
                    <w:t xml:space="preserve">Sharing Dr. Martin Luther King’s visions, we hope to inspire girls to know that we have the solutions to strengthen our community. </w:t>
                  </w:r>
                  <w:r w:rsidR="00527C0A" w:rsidRPr="00175D20">
                    <w:rPr>
                      <w:rFonts w:ascii="Tw Cen MT" w:hAnsi="Tw Cen MT"/>
                      <w:sz w:val="26"/>
                      <w:szCs w:val="26"/>
                    </w:rPr>
                    <w:t xml:space="preserve">This year participants </w:t>
                  </w:r>
                  <w:r w:rsidR="00FB2C5C" w:rsidRPr="00175D20">
                    <w:rPr>
                      <w:rFonts w:ascii="Tw Cen MT" w:hAnsi="Tw Cen MT"/>
                      <w:sz w:val="26"/>
                      <w:szCs w:val="26"/>
                    </w:rPr>
                    <w:t>will engage in a Community Service Scavenger Hunt</w:t>
                  </w:r>
                  <w:r w:rsidR="003373B8" w:rsidRPr="00175D20">
                    <w:rPr>
                      <w:rFonts w:ascii="Tw Cen MT" w:hAnsi="Tw Cen MT"/>
                      <w:sz w:val="26"/>
                      <w:szCs w:val="26"/>
                    </w:rPr>
                    <w:t xml:space="preserve"> (including Random Acts of Kindness), learn about Women Who Changed History, share a nice lunch and </w:t>
                  </w:r>
                  <w:r w:rsidR="00175D20">
                    <w:rPr>
                      <w:rFonts w:ascii="Tw Cen MT" w:hAnsi="Tw Cen MT"/>
                      <w:sz w:val="26"/>
                      <w:szCs w:val="26"/>
                    </w:rPr>
                    <w:t>more.</w:t>
                  </w:r>
                </w:p>
              </w:tc>
            </w:tr>
            <w:tr w:rsidR="00C13223" w:rsidRPr="007025FB" w14:paraId="2772983E" w14:textId="77777777" w:rsidTr="00C4530E">
              <w:trPr>
                <w:trHeight w:hRule="exact" w:val="2700"/>
              </w:trPr>
              <w:tc>
                <w:tcPr>
                  <w:tcW w:w="7200" w:type="dxa"/>
                  <w:vAlign w:val="bottom"/>
                </w:tcPr>
                <w:p w14:paraId="2432EEDB" w14:textId="549D6383" w:rsidR="00527C0A" w:rsidRDefault="007865C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color w:val="14140C"/>
                      <w:sz w:val="22"/>
                      <w:szCs w:val="22"/>
                      <w:lang w:val="en"/>
                    </w:rPr>
                    <w:drawing>
                      <wp:anchor distT="0" distB="0" distL="114300" distR="114300" simplePos="0" relativeHeight="251670016" behindDoc="0" locked="0" layoutInCell="1" allowOverlap="1" wp14:anchorId="6CF0EB03" wp14:editId="0A37DBA2">
                        <wp:simplePos x="0" y="0"/>
                        <wp:positionH relativeFrom="column">
                          <wp:posOffset>2650490</wp:posOffset>
                        </wp:positionH>
                        <wp:positionV relativeFrom="paragraph">
                          <wp:posOffset>53340</wp:posOffset>
                        </wp:positionV>
                        <wp:extent cx="1025525" cy="1019175"/>
                        <wp:effectExtent l="0" t="0" r="3175" b="0"/>
                        <wp:wrapNone/>
                        <wp:docPr id="9" name="Picture 9" descr="Orange County Youth Bureau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range County Youth Bureau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color w:val="365899"/>
                      <w:lang w:val="en"/>
                    </w:rPr>
                    <w:drawing>
                      <wp:anchor distT="0" distB="0" distL="114300" distR="114300" simplePos="0" relativeHeight="251665920" behindDoc="0" locked="0" layoutInCell="1" allowOverlap="1" wp14:anchorId="7B9B1F54" wp14:editId="28241495">
                        <wp:simplePos x="0" y="0"/>
                        <wp:positionH relativeFrom="column">
                          <wp:posOffset>543560</wp:posOffset>
                        </wp:positionH>
                        <wp:positionV relativeFrom="paragraph">
                          <wp:posOffset>210820</wp:posOffset>
                        </wp:positionV>
                        <wp:extent cx="1066800" cy="714375"/>
                        <wp:effectExtent l="0" t="0" r="0" b="9525"/>
                        <wp:wrapNone/>
                        <wp:docPr id="2" name="Picture 2" descr="https://scontent-lga3-1.xx.fbcdn.net/v/t1.0-1/p200x200/16473987_1255730137827223_3412749316774615571_n.jpg?oh=f625cb1e3e0d7b61439b28551656b60a&amp;oe=5ABC336E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content-lga3-1.xx.fbcdn.net/v/t1.0-1/p200x200/16473987_1255730137827223_3412749316774615571_n.jpg?oh=f625cb1e3e0d7b61439b28551656b60a&amp;oe=5ABC336E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510214A9" w14:textId="73AED3D6" w:rsidR="00527C0A" w:rsidRDefault="00527C0A">
                  <w:pPr>
                    <w:rPr>
                      <w:sz w:val="28"/>
                      <w:szCs w:val="28"/>
                    </w:rPr>
                  </w:pPr>
                </w:p>
                <w:p w14:paraId="57DF6DB6" w14:textId="2B0AACAA" w:rsidR="00527C0A" w:rsidRDefault="00F25956">
                  <w:pPr>
                    <w:rPr>
                      <w:sz w:val="28"/>
                      <w:szCs w:val="28"/>
                    </w:rPr>
                  </w:pPr>
                  <w:r w:rsidRPr="007865CE">
                    <w:rPr>
                      <w:rFonts w:ascii="Times New Roman" w:eastAsia="Times New Roman" w:hAnsi="Times New Roman" w:cs="Times New Roman"/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72064" behindDoc="0" locked="0" layoutInCell="1" allowOverlap="1" wp14:anchorId="7677CC94" wp14:editId="7196E57B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384175</wp:posOffset>
                            </wp:positionV>
                            <wp:extent cx="4429125" cy="561975"/>
                            <wp:effectExtent l="0" t="0" r="9525" b="9525"/>
                            <wp:wrapNone/>
                            <wp:docPr id="1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291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9902ACA" w14:textId="77777777" w:rsidR="007865CE" w:rsidRDefault="007865CE" w:rsidP="007865CE">
                                        <w:pPr>
                                          <w:widowControl w:val="0"/>
                                          <w:spacing w:after="0"/>
                                          <w:jc w:val="center"/>
                                          <w:rPr>
                                            <w:rFonts w:ascii="Tw Cen MT" w:hAnsi="Tw Cen MT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w Cen MT" w:hAnsi="Tw Cen MT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The Newburgh Girl Power Program is a mission of St. George’s Episcopal Church, a 501c 3, that relies on grant funding and donations. MLK Day of Service for Girls is funded in part by the Orange County Youth Bureau.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677CC9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28" type="#_x0000_t202" style="position:absolute;margin-left:-4pt;margin-top:30.25pt;width:348.75pt;height:44.25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" filled="f" stroked="f" strokecolor="black [0]" insetpen="t">
                            <v:textbox inset="2.88pt,2.88pt,2.88pt,2.88pt">
                              <w:txbxContent>
                                <w:p w14:paraId="49902ACA" w14:textId="77777777" w:rsidR="007865CE" w:rsidRDefault="007865CE" w:rsidP="007865CE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w Cen MT" w:hAnsi="Tw Cen MT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w Cen MT" w:hAnsi="Tw Cen MT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The Newburgh Girl Power Program is a mission of St. George’s Episcopal Church, a 501c 3, that relies on grant funding and donations. MLK Day of Service for Girls is funded in part by the Orange County Youth Bureau.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180C28C" w14:textId="18DE8114" w:rsidR="00527C0A" w:rsidRDefault="00527C0A">
                  <w:pPr>
                    <w:rPr>
                      <w:sz w:val="28"/>
                      <w:szCs w:val="28"/>
                    </w:rPr>
                  </w:pPr>
                </w:p>
                <w:p w14:paraId="33B45020" w14:textId="77777777" w:rsidR="00C13223" w:rsidRPr="007025FB" w:rsidRDefault="0047635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eastAsia="en-US"/>
                    </w:rPr>
                    <w:drawing>
                      <wp:inline distT="0" distB="0" distL="0" distR="0" wp14:anchorId="10B54502" wp14:editId="15251C4B">
                        <wp:extent cx="8696325" cy="3371850"/>
                        <wp:effectExtent l="0" t="0" r="9525" b="0"/>
                        <wp:docPr id="7" name="Picture 7" descr="https://www.serve.gov/sites/default/files/mlkIntroGraph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serve.gov/sites/default/files/mlkIntroGraphi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6325" cy="337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27C0A" w:rsidRPr="008E3588">
                    <w:rPr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824" behindDoc="0" locked="0" layoutInCell="1" allowOverlap="1" wp14:anchorId="4BBB366C" wp14:editId="6823AA85">
                            <wp:simplePos x="0" y="0"/>
                            <wp:positionH relativeFrom="margin">
                              <wp:posOffset>76835</wp:posOffset>
                            </wp:positionH>
                            <wp:positionV relativeFrom="paragraph">
                              <wp:posOffset>359410</wp:posOffset>
                            </wp:positionV>
                            <wp:extent cx="4467225" cy="533400"/>
                            <wp:effectExtent l="0" t="0" r="9525" b="0"/>
                            <wp:wrapSquare wrapText="bothSides"/>
                            <wp:docPr id="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67225" cy="533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4BB2A13" w14:textId="77777777" w:rsidR="00527C0A" w:rsidRPr="00527C0A" w:rsidRDefault="00527C0A" w:rsidP="00527C0A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Tw Cen MT" w:hAnsi="Tw Cen MT" w:cs="Arial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27C0A">
                                          <w:rPr>
                                            <w:rFonts w:ascii="Tw Cen MT" w:hAnsi="Tw Cen MT" w:cs="Arial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The Newburgh Girl Power Program is a mission of St. George’s Episcopal Church, a 501c 3, that relies on grant funding and donations. MLK Day of Service for Girls is funded in part by the Orange County Youth Bureau.</w:t>
                                        </w:r>
                                      </w:p>
                                      <w:p w14:paraId="5B49EEE5" w14:textId="2A965F3B" w:rsidR="00527C0A" w:rsidRPr="008E3588" w:rsidRDefault="00527C0A" w:rsidP="00527C0A">
                                        <w:pPr>
                                          <w:spacing w:after="0" w:line="240" w:lineRule="auto"/>
                                          <w:rPr>
                                            <w:rFonts w:ascii="Tw Cen MT" w:eastAsia="Times New Roman" w:hAnsi="Tw Cen MT" w:cs="Arial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BB366C" id="_x0000_s1029" type="#_x0000_t202" style="position:absolute;margin-left:6.05pt;margin-top:28.3pt;width:351.75pt;height:4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" stroked="f">
                            <v:textbox>
                              <w:txbxContent>
                                <w:p w14:paraId="44BB2A13" w14:textId="77777777" w:rsidR="00527C0A" w:rsidRPr="00527C0A" w:rsidRDefault="00527C0A" w:rsidP="00527C0A">
                                  <w:pPr>
                                    <w:pStyle w:val="NoSpacing"/>
                                    <w:jc w:val="center"/>
                                    <w:rPr>
                                      <w:rFonts w:ascii="Tw Cen MT" w:hAnsi="Tw Cen MT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527C0A">
                                    <w:rPr>
                                      <w:rFonts w:ascii="Tw Cen MT" w:hAnsi="Tw Cen MT" w:cs="Arial"/>
                                      <w:i/>
                                      <w:sz w:val="18"/>
                                      <w:szCs w:val="18"/>
                                    </w:rPr>
                                    <w:t>The Newburgh Girl Power Program is a mission of St. George’s Episcopal Church, a 501c 3, that relies on grant funding and donations. MLK Day of Service for Girls is funded in part by the Orange County Youth Bureau.</w:t>
                                  </w:r>
                                </w:p>
                                <w:p w14:paraId="5B49EEE5" w14:textId="2A965F3B" w:rsidR="00527C0A" w:rsidRPr="008E3588" w:rsidRDefault="00527C0A" w:rsidP="00527C0A">
                                  <w:pPr>
                                    <w:spacing w:after="0" w:line="240" w:lineRule="auto"/>
                                    <w:rPr>
                                      <w:rFonts w:ascii="Tw Cen MT" w:eastAsia="Times New Roman" w:hAnsi="Tw Cen MT" w:cs="Arial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2475A56" w14:textId="77777777" w:rsidR="00C13223" w:rsidRPr="007025FB" w:rsidRDefault="00C13223">
            <w:pPr>
              <w:rPr>
                <w:sz w:val="28"/>
                <w:szCs w:val="28"/>
              </w:rPr>
            </w:pPr>
          </w:p>
        </w:tc>
        <w:tc>
          <w:tcPr>
            <w:tcW w:w="137" w:type="dxa"/>
          </w:tcPr>
          <w:p w14:paraId="366190F3" w14:textId="77777777" w:rsidR="00C13223" w:rsidRPr="007025FB" w:rsidRDefault="00C13223">
            <w:pPr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tbl>
            <w:tblPr>
              <w:tblW w:w="3913" w:type="dxa"/>
              <w:jc w:val="center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913"/>
            </w:tblGrid>
            <w:tr w:rsidR="00C13223" w:rsidRPr="007025FB" w14:paraId="3B05EF03" w14:textId="77777777" w:rsidTr="007C3A57">
              <w:trPr>
                <w:trHeight w:hRule="exact" w:val="10800"/>
                <w:jc w:val="center"/>
              </w:trPr>
              <w:tc>
                <w:tcPr>
                  <w:tcW w:w="3913" w:type="dxa"/>
                  <w:shd w:val="clear" w:color="auto" w:fill="97C83C" w:themeFill="accent2"/>
                  <w:vAlign w:val="center"/>
                </w:tcPr>
                <w:p w14:paraId="58028FEB" w14:textId="77777777" w:rsidR="00BC281E" w:rsidRPr="007025FB" w:rsidRDefault="00BC281E" w:rsidP="00EA090D">
                  <w:pPr>
                    <w:pStyle w:val="Heading2"/>
                    <w:ind w:hanging="137"/>
                    <w:rPr>
                      <w:rFonts w:ascii="Tw Cen MT" w:hAnsi="Tw Cen MT"/>
                      <w:b/>
                      <w:sz w:val="96"/>
                      <w:szCs w:val="96"/>
                    </w:rPr>
                  </w:pPr>
                  <w:r w:rsidRPr="007025FB">
                    <w:rPr>
                      <w:rFonts w:ascii="Tw Cen MT" w:hAnsi="Tw Cen MT"/>
                      <w:b/>
                      <w:sz w:val="96"/>
                      <w:szCs w:val="96"/>
                    </w:rPr>
                    <w:t>FREE</w:t>
                  </w:r>
                </w:p>
                <w:p w14:paraId="75581BCF" w14:textId="7BD3D223" w:rsidR="00B93BDD" w:rsidRPr="007025FB" w:rsidRDefault="00BC281E" w:rsidP="00EA090D">
                  <w:pPr>
                    <w:pStyle w:val="Heading2"/>
                    <w:ind w:hanging="137"/>
                    <w:rPr>
                      <w:rFonts w:ascii="Tw Cen MT" w:hAnsi="Tw Cen MT"/>
                      <w:b/>
                      <w:sz w:val="44"/>
                      <w:szCs w:val="44"/>
                    </w:rPr>
                  </w:pPr>
                  <w:r w:rsidRPr="007025FB">
                    <w:rPr>
                      <w:rFonts w:ascii="Tw Cen MT" w:hAnsi="Tw Cen MT"/>
                      <w:b/>
                    </w:rPr>
                    <w:t xml:space="preserve"> </w:t>
                  </w:r>
                  <w:r w:rsidRPr="007025FB">
                    <w:rPr>
                      <w:rFonts w:ascii="Tw Cen MT" w:hAnsi="Tw Cen MT"/>
                      <w:b/>
                      <w:sz w:val="44"/>
                      <w:szCs w:val="44"/>
                    </w:rPr>
                    <w:t xml:space="preserve">Monday, </w:t>
                  </w:r>
                  <w:r w:rsidR="00527C0A">
                    <w:rPr>
                      <w:rFonts w:ascii="Tw Cen MT" w:hAnsi="Tw Cen MT"/>
                      <w:b/>
                      <w:sz w:val="44"/>
                      <w:szCs w:val="44"/>
                    </w:rPr>
                    <w:t>1/1</w:t>
                  </w:r>
                  <w:r w:rsidR="003373B8">
                    <w:rPr>
                      <w:rFonts w:ascii="Tw Cen MT" w:hAnsi="Tw Cen MT"/>
                      <w:b/>
                      <w:sz w:val="44"/>
                      <w:szCs w:val="44"/>
                    </w:rPr>
                    <w:t>5</w:t>
                  </w:r>
                  <w:r w:rsidR="005F4297">
                    <w:rPr>
                      <w:rFonts w:ascii="Tw Cen MT" w:hAnsi="Tw Cen MT"/>
                      <w:b/>
                      <w:sz w:val="44"/>
                      <w:szCs w:val="44"/>
                    </w:rPr>
                    <w:t>/201</w:t>
                  </w:r>
                  <w:r w:rsidR="00705E5B">
                    <w:rPr>
                      <w:rFonts w:ascii="Tw Cen MT" w:hAnsi="Tw Cen MT"/>
                      <w:b/>
                      <w:sz w:val="44"/>
                      <w:szCs w:val="44"/>
                    </w:rPr>
                    <w:t>8</w:t>
                  </w:r>
                  <w:r w:rsidR="00B93BDD" w:rsidRPr="007025FB">
                    <w:rPr>
                      <w:rFonts w:ascii="Tw Cen MT" w:hAnsi="Tw Cen MT"/>
                      <w:b/>
                      <w:sz w:val="44"/>
                      <w:szCs w:val="44"/>
                    </w:rPr>
                    <w:t xml:space="preserve"> </w:t>
                  </w:r>
                </w:p>
                <w:p w14:paraId="502FD48D" w14:textId="77777777" w:rsidR="00BC281E" w:rsidRPr="007025FB" w:rsidRDefault="00B93BDD" w:rsidP="00EA090D">
                  <w:pPr>
                    <w:pStyle w:val="Heading2"/>
                    <w:ind w:hanging="137"/>
                    <w:rPr>
                      <w:rFonts w:ascii="Tw Cen MT" w:hAnsi="Tw Cen MT"/>
                      <w:b/>
                      <w:sz w:val="44"/>
                      <w:szCs w:val="44"/>
                    </w:rPr>
                  </w:pPr>
                  <w:r w:rsidRPr="007025FB">
                    <w:rPr>
                      <w:rFonts w:ascii="Tw Cen MT" w:hAnsi="Tw Cen MT"/>
                      <w:b/>
                      <w:sz w:val="44"/>
                      <w:szCs w:val="44"/>
                    </w:rPr>
                    <w:t>10am to 2pm</w:t>
                  </w:r>
                  <w:r w:rsidR="00E31424" w:rsidRPr="007025FB">
                    <w:rPr>
                      <w:rFonts w:ascii="Tw Cen MT" w:hAnsi="Tw Cen MT"/>
                      <w:b/>
                      <w:sz w:val="44"/>
                      <w:szCs w:val="44"/>
                    </w:rPr>
                    <w:t xml:space="preserve"> </w:t>
                  </w:r>
                </w:p>
                <w:p w14:paraId="55FA04E8" w14:textId="77777777" w:rsidR="00E31424" w:rsidRPr="007025FB" w:rsidRDefault="00E31424" w:rsidP="00E31424">
                  <w:pPr>
                    <w:pStyle w:val="Heading2"/>
                    <w:ind w:hanging="137"/>
                    <w:rPr>
                      <w:rFonts w:ascii="Tw Cen MT" w:hAnsi="Tw Cen MT"/>
                      <w:b/>
                    </w:rPr>
                  </w:pPr>
                </w:p>
                <w:p w14:paraId="1ED0E3E9" w14:textId="5AC7C7DE" w:rsidR="00E31424" w:rsidRPr="003373B8" w:rsidRDefault="00BC281E" w:rsidP="003373B8">
                  <w:pPr>
                    <w:pStyle w:val="Heading2"/>
                    <w:ind w:hanging="137"/>
                  </w:pPr>
                  <w:r w:rsidRPr="007025FB">
                    <w:rPr>
                      <w:rFonts w:ascii="Tw Cen MT" w:hAnsi="Tw Cen MT"/>
                      <w:b/>
                    </w:rPr>
                    <w:t xml:space="preserve">Lunch </w:t>
                  </w:r>
                  <w:r w:rsidR="00EA090D" w:rsidRPr="007025FB">
                    <w:rPr>
                      <w:rFonts w:ascii="Tw Cen MT" w:hAnsi="Tw Cen MT"/>
                      <w:b/>
                    </w:rPr>
                    <w:t>is</w:t>
                  </w:r>
                  <w:r w:rsidRPr="007025FB">
                    <w:rPr>
                      <w:rFonts w:ascii="Tw Cen MT" w:hAnsi="Tw Cen MT"/>
                      <w:b/>
                    </w:rPr>
                    <w:t xml:space="preserve"> provided</w:t>
                  </w:r>
                </w:p>
                <w:p w14:paraId="4EC426CE" w14:textId="77777777" w:rsidR="00E31424" w:rsidRPr="007025FB" w:rsidRDefault="00E31424" w:rsidP="00EA090D">
                  <w:pPr>
                    <w:pStyle w:val="Heading2"/>
                    <w:ind w:hanging="137"/>
                    <w:rPr>
                      <w:rFonts w:ascii="Tw Cen MT" w:hAnsi="Tw Cen MT"/>
                      <w:b/>
                    </w:rPr>
                  </w:pPr>
                </w:p>
                <w:p w14:paraId="56117969" w14:textId="77777777" w:rsidR="00BC281E" w:rsidRPr="007025FB" w:rsidRDefault="00B93BDD" w:rsidP="00EA090D">
                  <w:pPr>
                    <w:pStyle w:val="Heading2"/>
                    <w:ind w:hanging="137"/>
                    <w:rPr>
                      <w:rFonts w:ascii="Tw Cen MT" w:hAnsi="Tw Cen MT"/>
                      <w:b/>
                    </w:rPr>
                  </w:pPr>
                  <w:r w:rsidRPr="007025FB">
                    <w:rPr>
                      <w:rFonts w:ascii="Tw Cen MT" w:hAnsi="Tw Cen MT"/>
                      <w:b/>
                    </w:rPr>
                    <w:t>Safe Harbors of the Hudson</w:t>
                  </w:r>
                </w:p>
                <w:p w14:paraId="776BA368" w14:textId="77777777" w:rsidR="007C3A57" w:rsidRPr="007025FB" w:rsidRDefault="005F4297" w:rsidP="005F4297">
                  <w:pPr>
                    <w:pStyle w:val="Heading2"/>
                    <w:ind w:left="-72" w:right="-108" w:hanging="137"/>
                    <w:rPr>
                      <w:rFonts w:ascii="Tw Cen MT" w:hAnsi="Tw Cen MT"/>
                      <w:b/>
                    </w:rPr>
                  </w:pPr>
                  <w:r>
                    <w:rPr>
                      <w:rFonts w:ascii="Tw Cen MT" w:hAnsi="Tw Cen MT"/>
                      <w:b/>
                    </w:rPr>
                    <w:t>Ann Street Entrance</w:t>
                  </w:r>
                </w:p>
                <w:p w14:paraId="7768CD0E" w14:textId="77777777" w:rsidR="007C3A57" w:rsidRPr="007025FB" w:rsidRDefault="007C3A57" w:rsidP="007C3A57">
                  <w:pPr>
                    <w:pStyle w:val="Heading2"/>
                  </w:pPr>
                  <w:r w:rsidRPr="007025FB">
                    <w:rPr>
                      <w:rFonts w:ascii="Tw Cen MT" w:hAnsi="Tw Cen MT"/>
                      <w:b/>
                    </w:rPr>
                    <w:t>Historic Green Room</w:t>
                  </w:r>
                </w:p>
                <w:p w14:paraId="0A8F9118" w14:textId="77777777" w:rsidR="007C3A57" w:rsidRPr="007025FB" w:rsidRDefault="007C3A57" w:rsidP="007C3A57">
                  <w:pPr>
                    <w:pStyle w:val="Heading2"/>
                    <w:jc w:val="left"/>
                    <w:rPr>
                      <w:rFonts w:ascii="Tw Cen MT" w:hAnsi="Tw Cen MT"/>
                      <w:b/>
                    </w:rPr>
                  </w:pPr>
                </w:p>
                <w:p w14:paraId="40BDF4B3" w14:textId="77777777" w:rsidR="00997419" w:rsidRPr="007025FB" w:rsidRDefault="00717048" w:rsidP="00EA090D">
                  <w:pPr>
                    <w:pStyle w:val="Heading2"/>
                    <w:ind w:hanging="137"/>
                    <w:rPr>
                      <w:rFonts w:ascii="Tw Cen MT" w:hAnsi="Tw Cen MT"/>
                      <w:b/>
                    </w:rPr>
                  </w:pPr>
                  <w:r w:rsidRPr="007025FB">
                    <w:rPr>
                      <w:rFonts w:ascii="Tw Cen MT" w:hAnsi="Tw Cen MT"/>
                      <w:b/>
                    </w:rPr>
                    <w:t>Parking available in the Ann Street Municipal Parking Lot</w:t>
                  </w:r>
                </w:p>
                <w:p w14:paraId="52614C98" w14:textId="77777777" w:rsidR="007C3A57" w:rsidRPr="007025FB" w:rsidRDefault="007025FB" w:rsidP="007C3A57">
                  <w:pPr>
                    <w:pStyle w:val="Heading2"/>
                  </w:pPr>
                  <w:r w:rsidRPr="007025FB">
                    <w:rPr>
                      <w:rFonts w:ascii="Tw Cen MT" w:hAnsi="Tw Cen MT"/>
                      <w:b/>
                    </w:rPr>
                    <w:t>Directly</w:t>
                  </w:r>
                  <w:r w:rsidR="007C3A57" w:rsidRPr="007025FB">
                    <w:rPr>
                      <w:rFonts w:ascii="Tw Cen MT" w:hAnsi="Tw Cen MT"/>
                      <w:b/>
                    </w:rPr>
                    <w:t xml:space="preserve"> across the street from the rear entrance on Ann Street</w:t>
                  </w:r>
                </w:p>
                <w:p w14:paraId="79C44DB0" w14:textId="77777777" w:rsidR="007C3A57" w:rsidRPr="007025FB" w:rsidRDefault="007C3A57" w:rsidP="00EA090D">
                  <w:pPr>
                    <w:pStyle w:val="Heading2"/>
                    <w:ind w:hanging="137"/>
                    <w:rPr>
                      <w:rFonts w:ascii="Tw Cen MT" w:hAnsi="Tw Cen MT"/>
                      <w:b/>
                    </w:rPr>
                  </w:pPr>
                </w:p>
                <w:p w14:paraId="7AE55D68" w14:textId="77777777" w:rsidR="00E31424" w:rsidRPr="003373B8" w:rsidRDefault="00BC281E" w:rsidP="00EA090D">
                  <w:pPr>
                    <w:pStyle w:val="Heading2"/>
                    <w:ind w:hanging="137"/>
                    <w:rPr>
                      <w:rFonts w:ascii="Tw Cen MT" w:hAnsi="Tw Cen MT"/>
                      <w:b/>
                      <w:sz w:val="36"/>
                      <w:szCs w:val="36"/>
                    </w:rPr>
                  </w:pPr>
                  <w:r w:rsidRPr="003373B8">
                    <w:rPr>
                      <w:rFonts w:ascii="Tw Cen MT" w:hAnsi="Tw Cen MT"/>
                      <w:b/>
                      <w:sz w:val="36"/>
                      <w:szCs w:val="36"/>
                    </w:rPr>
                    <w:t>Bring a can</w:t>
                  </w:r>
                  <w:r w:rsidR="00EA090D" w:rsidRPr="003373B8">
                    <w:rPr>
                      <w:rFonts w:ascii="Tw Cen MT" w:hAnsi="Tw Cen MT"/>
                      <w:b/>
                      <w:sz w:val="36"/>
                      <w:szCs w:val="36"/>
                    </w:rPr>
                    <w:t>ned</w:t>
                  </w:r>
                  <w:r w:rsidR="00E773F0" w:rsidRPr="003373B8">
                    <w:rPr>
                      <w:rFonts w:ascii="Tw Cen MT" w:hAnsi="Tw Cen MT"/>
                      <w:b/>
                      <w:sz w:val="36"/>
                      <w:szCs w:val="36"/>
                    </w:rPr>
                    <w:t xml:space="preserve"> food, </w:t>
                  </w:r>
                  <w:r w:rsidRPr="003373B8">
                    <w:rPr>
                      <w:rFonts w:ascii="Tw Cen MT" w:hAnsi="Tw Cen MT"/>
                      <w:b/>
                      <w:sz w:val="36"/>
                      <w:szCs w:val="36"/>
                    </w:rPr>
                    <w:t>non-perishable food item</w:t>
                  </w:r>
                  <w:r w:rsidR="00527C0A" w:rsidRPr="003373B8">
                    <w:rPr>
                      <w:rFonts w:ascii="Tw Cen MT" w:hAnsi="Tw Cen MT"/>
                      <w:b/>
                      <w:sz w:val="36"/>
                      <w:szCs w:val="36"/>
                    </w:rPr>
                    <w:t xml:space="preserve">, new socks, or animal food </w:t>
                  </w:r>
                  <w:r w:rsidR="007025FB" w:rsidRPr="003373B8">
                    <w:rPr>
                      <w:rFonts w:ascii="Tw Cen MT" w:hAnsi="Tw Cen MT"/>
                      <w:b/>
                      <w:sz w:val="36"/>
                      <w:szCs w:val="36"/>
                    </w:rPr>
                    <w:t>and you will be</w:t>
                  </w:r>
                  <w:r w:rsidR="00EA090D" w:rsidRPr="003373B8">
                    <w:rPr>
                      <w:rFonts w:ascii="Tw Cen MT" w:hAnsi="Tw Cen MT"/>
                      <w:b/>
                      <w:sz w:val="36"/>
                      <w:szCs w:val="36"/>
                    </w:rPr>
                    <w:t xml:space="preserve"> </w:t>
                  </w:r>
                  <w:r w:rsidR="00997419" w:rsidRPr="003373B8">
                    <w:rPr>
                      <w:rFonts w:ascii="Tw Cen MT" w:hAnsi="Tw Cen MT"/>
                      <w:b/>
                      <w:sz w:val="36"/>
                      <w:szCs w:val="36"/>
                    </w:rPr>
                    <w:t>enter</w:t>
                  </w:r>
                  <w:r w:rsidR="007025FB" w:rsidRPr="003373B8">
                    <w:rPr>
                      <w:rFonts w:ascii="Tw Cen MT" w:hAnsi="Tw Cen MT"/>
                      <w:b/>
                      <w:sz w:val="36"/>
                      <w:szCs w:val="36"/>
                    </w:rPr>
                    <w:t>ed</w:t>
                  </w:r>
                  <w:r w:rsidR="00EA090D" w:rsidRPr="003373B8">
                    <w:rPr>
                      <w:rFonts w:ascii="Tw Cen MT" w:hAnsi="Tw Cen MT"/>
                      <w:b/>
                      <w:sz w:val="36"/>
                      <w:szCs w:val="36"/>
                    </w:rPr>
                    <w:t xml:space="preserve"> </w:t>
                  </w:r>
                  <w:r w:rsidR="007025FB" w:rsidRPr="003373B8">
                    <w:rPr>
                      <w:rFonts w:ascii="Tw Cen MT" w:hAnsi="Tw Cen MT"/>
                      <w:b/>
                      <w:sz w:val="36"/>
                      <w:szCs w:val="36"/>
                    </w:rPr>
                    <w:t xml:space="preserve">into a </w:t>
                  </w:r>
                  <w:r w:rsidR="00D04537" w:rsidRPr="003373B8">
                    <w:rPr>
                      <w:rFonts w:ascii="Tw Cen MT" w:hAnsi="Tw Cen MT"/>
                      <w:b/>
                      <w:sz w:val="36"/>
                      <w:szCs w:val="36"/>
                    </w:rPr>
                    <w:t>raffle</w:t>
                  </w:r>
                  <w:r w:rsidR="00997419" w:rsidRPr="003373B8">
                    <w:rPr>
                      <w:rFonts w:ascii="Tw Cen MT" w:hAnsi="Tw Cen MT"/>
                      <w:b/>
                      <w:sz w:val="36"/>
                      <w:szCs w:val="36"/>
                    </w:rPr>
                    <w:t xml:space="preserve">. </w:t>
                  </w:r>
                </w:p>
                <w:p w14:paraId="4C3D6461" w14:textId="77777777" w:rsidR="00997419" w:rsidRDefault="00E773F0" w:rsidP="00EA090D">
                  <w:pPr>
                    <w:pStyle w:val="Heading2"/>
                    <w:ind w:hanging="137"/>
                    <w:rPr>
                      <w:rFonts w:ascii="Tw Cen MT" w:hAnsi="Tw Cen MT"/>
                      <w:b/>
                    </w:rPr>
                  </w:pPr>
                  <w:r w:rsidRPr="003373B8">
                    <w:rPr>
                      <w:rFonts w:ascii="Tw Cen MT" w:hAnsi="Tw Cen MT"/>
                      <w:b/>
                      <w:sz w:val="36"/>
                      <w:szCs w:val="36"/>
                    </w:rPr>
                    <w:t>5 items</w:t>
                  </w:r>
                  <w:r w:rsidR="00997419" w:rsidRPr="003373B8">
                    <w:rPr>
                      <w:rFonts w:ascii="Tw Cen MT" w:hAnsi="Tw Cen MT"/>
                      <w:b/>
                      <w:sz w:val="36"/>
                      <w:szCs w:val="36"/>
                    </w:rPr>
                    <w:t xml:space="preserve"> </w:t>
                  </w:r>
                  <w:r w:rsidR="00EA090D" w:rsidRPr="003373B8">
                    <w:rPr>
                      <w:rFonts w:ascii="Tw Cen MT" w:hAnsi="Tw Cen MT"/>
                      <w:b/>
                      <w:sz w:val="36"/>
                      <w:szCs w:val="36"/>
                    </w:rPr>
                    <w:t xml:space="preserve">= 1 </w:t>
                  </w:r>
                  <w:r w:rsidR="00997419" w:rsidRPr="003373B8">
                    <w:rPr>
                      <w:rFonts w:ascii="Tw Cen MT" w:hAnsi="Tw Cen MT"/>
                      <w:b/>
                      <w:sz w:val="36"/>
                      <w:szCs w:val="36"/>
                    </w:rPr>
                    <w:t xml:space="preserve">raffle </w:t>
                  </w:r>
                  <w:proofErr w:type="gramStart"/>
                  <w:r w:rsidR="00997419" w:rsidRPr="003373B8">
                    <w:rPr>
                      <w:rFonts w:ascii="Tw Cen MT" w:hAnsi="Tw Cen MT"/>
                      <w:b/>
                      <w:sz w:val="36"/>
                      <w:szCs w:val="36"/>
                    </w:rPr>
                    <w:t>ticket</w:t>
                  </w:r>
                  <w:proofErr w:type="gramEnd"/>
                  <w:r w:rsidR="00997419" w:rsidRPr="003373B8">
                    <w:rPr>
                      <w:rFonts w:ascii="Tw Cen MT" w:hAnsi="Tw Cen MT"/>
                      <w:b/>
                      <w:sz w:val="36"/>
                      <w:szCs w:val="36"/>
                    </w:rPr>
                    <w:t>.</w:t>
                  </w:r>
                  <w:r w:rsidR="00997419" w:rsidRPr="007025FB">
                    <w:rPr>
                      <w:rFonts w:ascii="Tw Cen MT" w:hAnsi="Tw Cen MT"/>
                      <w:b/>
                    </w:rPr>
                    <w:t xml:space="preserve"> </w:t>
                  </w:r>
                </w:p>
                <w:p w14:paraId="6A40B1FB" w14:textId="77777777" w:rsidR="00E773F0" w:rsidRPr="00E773F0" w:rsidRDefault="007B41B7" w:rsidP="004B7AEB">
                  <w:pPr>
                    <w:pStyle w:val="Heading2"/>
                    <w:jc w:val="left"/>
                  </w:pPr>
                  <w:r>
                    <w:t xml:space="preserve"> </w:t>
                  </w:r>
                </w:p>
                <w:p w14:paraId="4EF8D4BB" w14:textId="77777777" w:rsidR="00B93BDD" w:rsidRPr="007025FB" w:rsidRDefault="00B93BDD" w:rsidP="00EA090D">
                  <w:pPr>
                    <w:pStyle w:val="Heading2"/>
                    <w:ind w:hanging="137"/>
                    <w:rPr>
                      <w:rFonts w:ascii="Tw Cen MT" w:hAnsi="Tw Cen MT"/>
                      <w:b/>
                    </w:rPr>
                  </w:pPr>
                  <w:r w:rsidRPr="007025FB">
                    <w:rPr>
                      <w:rFonts w:ascii="Tw Cen MT" w:hAnsi="Tw Cen MT"/>
                      <w:b/>
                    </w:rPr>
                    <w:t xml:space="preserve"> </w:t>
                  </w:r>
                </w:p>
              </w:tc>
            </w:tr>
            <w:tr w:rsidR="00C13223" w:rsidRPr="007025FB" w14:paraId="72999CEE" w14:textId="77777777" w:rsidTr="007C3A57">
              <w:trPr>
                <w:trHeight w:hRule="exact" w:val="144"/>
                <w:jc w:val="center"/>
              </w:trPr>
              <w:tc>
                <w:tcPr>
                  <w:tcW w:w="3913" w:type="dxa"/>
                </w:tcPr>
                <w:p w14:paraId="6DAF2133" w14:textId="77777777" w:rsidR="00C13223" w:rsidRPr="007025FB" w:rsidRDefault="00C13223" w:rsidP="00EA090D">
                  <w:pPr>
                    <w:ind w:hanging="137"/>
                    <w:rPr>
                      <w:rFonts w:ascii="Tw Cen MT" w:hAnsi="Tw Cen MT"/>
                      <w:sz w:val="28"/>
                      <w:szCs w:val="28"/>
                    </w:rPr>
                  </w:pPr>
                </w:p>
              </w:tc>
            </w:tr>
            <w:tr w:rsidR="00C13223" w:rsidRPr="007025FB" w14:paraId="3AB84F18" w14:textId="77777777" w:rsidTr="007C3A57">
              <w:trPr>
                <w:trHeight w:hRule="exact" w:val="3456"/>
                <w:jc w:val="center"/>
              </w:trPr>
              <w:tc>
                <w:tcPr>
                  <w:tcW w:w="3913" w:type="dxa"/>
                  <w:shd w:val="clear" w:color="auto" w:fill="E03177" w:themeFill="accent1"/>
                  <w:vAlign w:val="center"/>
                </w:tcPr>
                <w:p w14:paraId="0A265CF6" w14:textId="77777777" w:rsidR="00EA090D" w:rsidRPr="007025FB" w:rsidRDefault="00EA090D" w:rsidP="008E3588">
                  <w:pPr>
                    <w:pStyle w:val="Heading2"/>
                    <w:rPr>
                      <w:rFonts w:ascii="Tw Cen MT" w:hAnsi="Tw Cen MT"/>
                    </w:rPr>
                  </w:pPr>
                  <w:r w:rsidRPr="007025FB">
                    <w:rPr>
                      <w:rFonts w:ascii="Tw Cen MT" w:hAnsi="Tw Cen MT"/>
                      <w:b/>
                    </w:rPr>
                    <w:t xml:space="preserve">Registration </w:t>
                  </w:r>
                  <w:r w:rsidRPr="007025FB">
                    <w:rPr>
                      <w:rFonts w:ascii="Tw Cen MT" w:hAnsi="Tw Cen MT"/>
                      <w:b/>
                      <w:u w:val="single"/>
                    </w:rPr>
                    <w:t>required!!</w:t>
                  </w:r>
                </w:p>
                <w:p w14:paraId="7CC8FEA3" w14:textId="77777777" w:rsidR="00EA090D" w:rsidRPr="007025FB" w:rsidRDefault="00EA090D" w:rsidP="00EA090D">
                  <w:pPr>
                    <w:pStyle w:val="Heading3"/>
                    <w:ind w:hanging="137"/>
                    <w:rPr>
                      <w:rFonts w:ascii="Tw Cen MT" w:hAnsi="Tw Cen MT"/>
                      <w:b/>
                      <w:sz w:val="28"/>
                      <w:szCs w:val="28"/>
                    </w:rPr>
                  </w:pPr>
                  <w:r w:rsidRPr="007025FB">
                    <w:rPr>
                      <w:rFonts w:ascii="Tw Cen MT" w:hAnsi="Tw Cen MT"/>
                      <w:b/>
                      <w:sz w:val="28"/>
                      <w:szCs w:val="28"/>
                    </w:rPr>
                    <w:t xml:space="preserve">contact:   </w:t>
                  </w:r>
                </w:p>
                <w:p w14:paraId="45DDB909" w14:textId="77777777" w:rsidR="00C13223" w:rsidRPr="007025FB" w:rsidRDefault="00997419" w:rsidP="00EA090D">
                  <w:pPr>
                    <w:pStyle w:val="Heading3"/>
                    <w:ind w:hanging="137"/>
                    <w:rPr>
                      <w:rFonts w:ascii="Tw Cen MT" w:hAnsi="Tw Cen MT"/>
                      <w:b/>
                      <w:sz w:val="28"/>
                      <w:szCs w:val="28"/>
                    </w:rPr>
                  </w:pPr>
                  <w:r w:rsidRPr="007025FB">
                    <w:rPr>
                      <w:rFonts w:ascii="Tw Cen MT" w:hAnsi="Tw Cen MT"/>
                      <w:b/>
                      <w:sz w:val="28"/>
                      <w:szCs w:val="28"/>
                    </w:rPr>
                    <w:t>Doris Lopez</w:t>
                  </w:r>
                </w:p>
                <w:p w14:paraId="661077FE" w14:textId="77777777" w:rsidR="00997419" w:rsidRPr="007025FB" w:rsidRDefault="00997419" w:rsidP="00EA090D">
                  <w:pPr>
                    <w:ind w:hanging="137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7025FB">
                    <w:rPr>
                      <w:b/>
                      <w:color w:val="FFFFFF" w:themeColor="background1"/>
                      <w:sz w:val="28"/>
                      <w:szCs w:val="28"/>
                    </w:rPr>
                    <w:t>Newburgh Girl Power</w:t>
                  </w:r>
                </w:p>
                <w:p w14:paraId="20D8306E" w14:textId="77777777" w:rsidR="00997419" w:rsidRPr="007025FB" w:rsidRDefault="00DE069E" w:rsidP="00EA090D">
                  <w:pPr>
                    <w:pStyle w:val="ContactInfo"/>
                    <w:spacing w:after="0"/>
                    <w:ind w:hanging="137"/>
                    <w:rPr>
                      <w:rFonts w:ascii="Tw Cen MT" w:hAnsi="Tw Cen MT"/>
                      <w:sz w:val="28"/>
                      <w:szCs w:val="28"/>
                    </w:rPr>
                  </w:pPr>
                  <w:sdt>
                    <w:sdtPr>
                      <w:rPr>
                        <w:rFonts w:ascii="Tw Cen MT" w:hAnsi="Tw Cen MT"/>
                        <w:sz w:val="28"/>
                        <w:szCs w:val="28"/>
                      </w:rPr>
                      <w:id w:val="857003158"/>
                      <w:placeholder>
                        <w:docPart w:val="43B5E31E4B5B437FB2D2F49B053CE221"/>
                      </w:placeholder>
                      <w:text w:multiLine="1"/>
                    </w:sdtPr>
                    <w:sdtEndPr/>
                    <w:sdtContent>
                      <w:r w:rsidR="00997419" w:rsidRPr="007025FB">
                        <w:rPr>
                          <w:rFonts w:ascii="Tw Cen MT" w:hAnsi="Tw Cen MT"/>
                          <w:sz w:val="28"/>
                          <w:szCs w:val="28"/>
                        </w:rPr>
                        <w:t>105 Grand Street</w:t>
                      </w:r>
                      <w:r w:rsidR="00997419" w:rsidRPr="007025FB">
                        <w:rPr>
                          <w:rFonts w:ascii="Tw Cen MT" w:hAnsi="Tw Cen MT"/>
                          <w:sz w:val="28"/>
                          <w:szCs w:val="28"/>
                        </w:rPr>
                        <w:br/>
                        <w:t>Newburgh, NY 12550</w:t>
                      </w:r>
                    </w:sdtContent>
                  </w:sdt>
                </w:p>
                <w:p w14:paraId="20C6A7AE" w14:textId="77777777" w:rsidR="00997419" w:rsidRPr="007025FB" w:rsidRDefault="008E3588" w:rsidP="00EA090D">
                  <w:pPr>
                    <w:pStyle w:val="ContactInfo"/>
                    <w:spacing w:after="0"/>
                    <w:ind w:hanging="137"/>
                    <w:rPr>
                      <w:rFonts w:ascii="Tw Cen MT" w:hAnsi="Tw Cen MT"/>
                      <w:sz w:val="28"/>
                      <w:szCs w:val="28"/>
                    </w:rPr>
                  </w:pPr>
                  <w:r>
                    <w:rPr>
                      <w:rFonts w:ascii="Tw Cen MT" w:hAnsi="Tw Cen MT"/>
                      <w:sz w:val="28"/>
                      <w:szCs w:val="28"/>
                    </w:rPr>
                    <w:t>(845) 988-1177</w:t>
                  </w:r>
                </w:p>
                <w:p w14:paraId="001B8F23" w14:textId="77777777" w:rsidR="00997419" w:rsidRPr="008E3588" w:rsidRDefault="00DE069E" w:rsidP="00EA090D">
                  <w:pPr>
                    <w:pStyle w:val="ContactInfo"/>
                    <w:spacing w:after="0"/>
                    <w:ind w:hanging="137"/>
                    <w:rPr>
                      <w:rFonts w:ascii="Tw Cen MT" w:hAnsi="Tw Cen MT"/>
                      <w:b/>
                    </w:rPr>
                  </w:pPr>
                  <w:r>
                    <w:fldChar w:fldCharType="begin"/>
                  </w:r>
                  <w:r>
                    <w:instrText xml:space="preserve"> HYPERLINK "mailto:newburghgirlpower@gmail.com" </w:instrText>
                  </w:r>
                  <w:r>
                    <w:fldChar w:fldCharType="separate"/>
                  </w:r>
                  <w:r w:rsidR="00997419" w:rsidRPr="008E3588">
                    <w:rPr>
                      <w:rStyle w:val="Hyperlink"/>
                      <w:rFonts w:ascii="Tw Cen MT" w:hAnsi="Tw Cen MT"/>
                      <w:b/>
                    </w:rPr>
                    <w:t>newburghgirlpower@gmail.com</w:t>
                  </w:r>
                  <w:r>
                    <w:rPr>
                      <w:rStyle w:val="Hyperlink"/>
                      <w:rFonts w:ascii="Tw Cen MT" w:hAnsi="Tw Cen MT"/>
                      <w:b/>
                    </w:rPr>
                    <w:fldChar w:fldCharType="end"/>
                  </w:r>
                </w:p>
                <w:p w14:paraId="3C4EEBC9" w14:textId="77777777" w:rsidR="00C13223" w:rsidRPr="008E3588" w:rsidRDefault="00997419" w:rsidP="00EA090D">
                  <w:pPr>
                    <w:pStyle w:val="Date"/>
                    <w:ind w:hanging="137"/>
                    <w:rPr>
                      <w:rFonts w:ascii="Tw Cen MT" w:hAnsi="Tw Cen MT"/>
                    </w:rPr>
                  </w:pPr>
                  <w:r w:rsidRPr="008E3588">
                    <w:rPr>
                      <w:rFonts w:ascii="Tw Cen MT" w:hAnsi="Tw Cen MT"/>
                    </w:rPr>
                    <w:t>www.newburghgirlpower.org</w:t>
                  </w:r>
                </w:p>
              </w:tc>
            </w:tr>
          </w:tbl>
          <w:p w14:paraId="4BBF221C" w14:textId="77777777" w:rsidR="00C13223" w:rsidRPr="007025FB" w:rsidRDefault="00C13223" w:rsidP="00EA090D">
            <w:pPr>
              <w:ind w:hanging="137"/>
              <w:rPr>
                <w:rFonts w:ascii="Tw Cen MT" w:hAnsi="Tw Cen MT"/>
                <w:sz w:val="28"/>
                <w:szCs w:val="28"/>
              </w:rPr>
            </w:pPr>
          </w:p>
        </w:tc>
      </w:tr>
    </w:tbl>
    <w:p w14:paraId="6DAD962E" w14:textId="7B7399DC" w:rsidR="00C13223" w:rsidRPr="00527C0A" w:rsidRDefault="00C13223" w:rsidP="00527C0A">
      <w:pPr>
        <w:pStyle w:val="NoSpacing"/>
        <w:rPr>
          <w:rFonts w:ascii="Tw Cen MT" w:hAnsi="Tw Cen MT" w:cs="Arial"/>
          <w:sz w:val="18"/>
          <w:szCs w:val="18"/>
        </w:rPr>
      </w:pPr>
      <w:bookmarkStart w:id="1" w:name="_GoBack"/>
      <w:bookmarkEnd w:id="0"/>
      <w:bookmarkEnd w:id="1"/>
    </w:p>
    <w:sectPr w:rsidR="00C13223" w:rsidRPr="00527C0A" w:rsidSect="00C1322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EA7EE" w14:textId="77777777" w:rsidR="00DE069E" w:rsidRDefault="00DE069E" w:rsidP="00F25956">
      <w:pPr>
        <w:spacing w:after="0" w:line="240" w:lineRule="auto"/>
      </w:pPr>
      <w:r>
        <w:separator/>
      </w:r>
    </w:p>
  </w:endnote>
  <w:endnote w:type="continuationSeparator" w:id="0">
    <w:p w14:paraId="6D2CDC5E" w14:textId="77777777" w:rsidR="00DE069E" w:rsidRDefault="00DE069E" w:rsidP="00F2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ondi">
    <w:altName w:val="Calibri"/>
    <w:panose1 w:val="020B0604020202020204"/>
    <w:charset w:val="00"/>
    <w:family w:val="auto"/>
    <w:pitch w:val="variable"/>
    <w:sig w:usb0="8000002F" w:usb1="0000004A" w:usb2="00000000" w:usb3="00000000" w:csb0="00000001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Boopee">
    <w:altName w:val="Calibri"/>
    <w:panose1 w:val="020B0604020202020204"/>
    <w:charset w:val="00"/>
    <w:family w:val="auto"/>
    <w:pitch w:val="variable"/>
    <w:sig w:usb0="80000027" w:usb1="5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B1C63" w14:textId="77777777" w:rsidR="00DE069E" w:rsidRDefault="00DE069E" w:rsidP="00F25956">
      <w:pPr>
        <w:spacing w:after="0" w:line="240" w:lineRule="auto"/>
      </w:pPr>
      <w:r>
        <w:separator/>
      </w:r>
    </w:p>
  </w:footnote>
  <w:footnote w:type="continuationSeparator" w:id="0">
    <w:p w14:paraId="10333DA1" w14:textId="77777777" w:rsidR="00DE069E" w:rsidRDefault="00DE069E" w:rsidP="00F25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0D"/>
    <w:rsid w:val="00041BEC"/>
    <w:rsid w:val="00116E4D"/>
    <w:rsid w:val="00136CD3"/>
    <w:rsid w:val="00175D20"/>
    <w:rsid w:val="00205325"/>
    <w:rsid w:val="00323246"/>
    <w:rsid w:val="003373B8"/>
    <w:rsid w:val="00352CCA"/>
    <w:rsid w:val="003C5037"/>
    <w:rsid w:val="004107B1"/>
    <w:rsid w:val="00463F2A"/>
    <w:rsid w:val="0047635D"/>
    <w:rsid w:val="004B7AEB"/>
    <w:rsid w:val="00527C0A"/>
    <w:rsid w:val="00555A47"/>
    <w:rsid w:val="005A2106"/>
    <w:rsid w:val="005F4297"/>
    <w:rsid w:val="00686DB3"/>
    <w:rsid w:val="007025FB"/>
    <w:rsid w:val="00705E5B"/>
    <w:rsid w:val="00717048"/>
    <w:rsid w:val="007865CE"/>
    <w:rsid w:val="007B41B7"/>
    <w:rsid w:val="007C3A57"/>
    <w:rsid w:val="00814B5C"/>
    <w:rsid w:val="008851DE"/>
    <w:rsid w:val="008E3588"/>
    <w:rsid w:val="008F36B8"/>
    <w:rsid w:val="009569F2"/>
    <w:rsid w:val="00984A63"/>
    <w:rsid w:val="00997419"/>
    <w:rsid w:val="00A34676"/>
    <w:rsid w:val="00A72252"/>
    <w:rsid w:val="00B32118"/>
    <w:rsid w:val="00B93BDD"/>
    <w:rsid w:val="00BC281E"/>
    <w:rsid w:val="00C13223"/>
    <w:rsid w:val="00C4530E"/>
    <w:rsid w:val="00D04537"/>
    <w:rsid w:val="00D54F6F"/>
    <w:rsid w:val="00DE069E"/>
    <w:rsid w:val="00E14FAB"/>
    <w:rsid w:val="00E31424"/>
    <w:rsid w:val="00E773F0"/>
    <w:rsid w:val="00EA090D"/>
    <w:rsid w:val="00EF7FA1"/>
    <w:rsid w:val="00F25956"/>
    <w:rsid w:val="00FB2C5C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BF109"/>
  <w15:docId w15:val="{029D8CB2-CDBB-42E2-B0FE-C73D4150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223"/>
  </w:style>
  <w:style w:type="paragraph" w:styleId="Heading1">
    <w:name w:val="heading 1"/>
    <w:basedOn w:val="Normal"/>
    <w:next w:val="Normal"/>
    <w:link w:val="Heading1Char"/>
    <w:uiPriority w:val="3"/>
    <w:qFormat/>
    <w:rsid w:val="00C13223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C13223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13223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C132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C13223"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C13223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rsid w:val="00C13223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C13223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sid w:val="00C1322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13223"/>
    <w:rPr>
      <w:color w:val="808080"/>
    </w:rPr>
  </w:style>
  <w:style w:type="paragraph" w:styleId="NoSpacing">
    <w:name w:val="No Spacing"/>
    <w:uiPriority w:val="19"/>
    <w:qFormat/>
    <w:rsid w:val="00C1322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C1322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rsid w:val="00C13223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C13223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rsid w:val="00C13223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C13223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C13223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2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13223"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997419"/>
    <w:rPr>
      <w:color w:val="24A5CD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956"/>
  </w:style>
  <w:style w:type="paragraph" w:styleId="Footer">
    <w:name w:val="footer"/>
    <w:basedOn w:val="Normal"/>
    <w:link w:val="FooterChar"/>
    <w:uiPriority w:val="99"/>
    <w:unhideWhenUsed/>
    <w:rsid w:val="00F25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956"/>
  </w:style>
  <w:style w:type="character" w:styleId="FollowedHyperlink">
    <w:name w:val="FollowedHyperlink"/>
    <w:basedOn w:val="DefaultParagraphFont"/>
    <w:uiPriority w:val="99"/>
    <w:semiHidden/>
    <w:unhideWhenUsed/>
    <w:rsid w:val="00F25956"/>
    <w:rPr>
      <w:color w:val="7458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909015019165405/photos/125573013782722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safe-harbors.org/" TargetMode="Externa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K:\mlk%20day%20of%20service%20for%20girls%20fl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B5E31E4B5B437FB2D2F49B053C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11E0-314D-4324-9644-87017EB9DB61}"/>
      </w:docPartPr>
      <w:docPartBody>
        <w:p w:rsidR="000F2697" w:rsidRDefault="000F2697">
          <w:pPr>
            <w:pStyle w:val="43B5E31E4B5B437FB2D2F49B053CE221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ondi">
    <w:altName w:val="Calibri"/>
    <w:panose1 w:val="020B0604020202020204"/>
    <w:charset w:val="00"/>
    <w:family w:val="auto"/>
    <w:pitch w:val="variable"/>
    <w:sig w:usb0="8000002F" w:usb1="0000004A" w:usb2="00000000" w:usb3="00000000" w:csb0="00000001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Boopee">
    <w:altName w:val="Calibri"/>
    <w:panose1 w:val="020B0604020202020204"/>
    <w:charset w:val="00"/>
    <w:family w:val="auto"/>
    <w:pitch w:val="variable"/>
    <w:sig w:usb0="80000027" w:usb1="5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697"/>
    <w:rsid w:val="000F2697"/>
    <w:rsid w:val="006941C5"/>
    <w:rsid w:val="008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B5E31E4B5B437FB2D2F49B053CE221">
    <w:name w:val="43B5E31E4B5B437FB2D2F49B053CE221"/>
  </w:style>
  <w:style w:type="paragraph" w:customStyle="1" w:styleId="E48A32C2504C4C8698EDD82AD499BCD9">
    <w:name w:val="E48A32C2504C4C8698EDD82AD499BCD9"/>
    <w:rsid w:val="008E60CB"/>
    <w:pPr>
      <w:spacing w:after="160" w:line="259" w:lineRule="auto"/>
    </w:pPr>
  </w:style>
  <w:style w:type="paragraph" w:customStyle="1" w:styleId="89E7B8E64C094486B9B5739C55553541">
    <w:name w:val="89E7B8E64C094486B9B5739C55553541"/>
    <w:rsid w:val="008E60CB"/>
    <w:pPr>
      <w:spacing w:after="160" w:line="259" w:lineRule="auto"/>
    </w:pPr>
  </w:style>
  <w:style w:type="paragraph" w:customStyle="1" w:styleId="0CEB30E3D58D45F496534EE5CEF522C1">
    <w:name w:val="0CEB30E3D58D45F496534EE5CEF522C1"/>
    <w:rsid w:val="008E60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F73CC-1E9F-DF41-8282-F060DBDA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K:\mlk day of service for girls flier.dotx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jhenley</dc:creator>
  <cp:lastModifiedBy>Dustin Trowbridge</cp:lastModifiedBy>
  <cp:revision>3</cp:revision>
  <cp:lastPrinted>2018-02-07T05:09:00Z</cp:lastPrinted>
  <dcterms:created xsi:type="dcterms:W3CDTF">2018-02-07T05:09:00Z</dcterms:created>
  <dcterms:modified xsi:type="dcterms:W3CDTF">2018-02-07T05:10:00Z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