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48A3" w:rsidRPr="0010309E" w:rsidRDefault="00951993">
      <w:pPr>
        <w:spacing w:before="59" w:line="598" w:lineRule="exact"/>
        <w:ind w:left="1027" w:right="1084"/>
        <w:jc w:val="center"/>
        <w:rPr>
          <w:b/>
          <w:sz w:val="56"/>
          <w:szCs w:val="56"/>
        </w:rPr>
      </w:pPr>
      <w:r>
        <w:rPr>
          <w:b/>
          <w:sz w:val="56"/>
          <w:szCs w:val="56"/>
        </w:rPr>
        <w:t xml:space="preserve"> </w:t>
      </w:r>
      <w:r w:rsidR="00542BDF">
        <w:rPr>
          <w:b/>
          <w:sz w:val="56"/>
          <w:szCs w:val="56"/>
        </w:rPr>
        <w:t xml:space="preserve"> </w:t>
      </w:r>
      <w:r w:rsidR="000E3714">
        <w:rPr>
          <w:b/>
          <w:sz w:val="56"/>
          <w:szCs w:val="56"/>
        </w:rPr>
        <w:t xml:space="preserve"> </w:t>
      </w:r>
      <w:bookmarkStart w:id="0" w:name="_GoBack"/>
      <w:bookmarkEnd w:id="0"/>
      <w:r w:rsidR="00B05C69">
        <w:rPr>
          <w:b/>
          <w:sz w:val="56"/>
          <w:szCs w:val="56"/>
        </w:rPr>
        <w:t xml:space="preserve"> </w:t>
      </w:r>
      <w:r w:rsidR="009D48A3" w:rsidRPr="0010309E">
        <w:rPr>
          <w:b/>
          <w:sz w:val="56"/>
          <w:szCs w:val="56"/>
        </w:rPr>
        <w:t>Infant and Child Nutrition, Inc.</w:t>
      </w:r>
    </w:p>
    <w:p w:rsidR="004902AF" w:rsidRPr="0010309E" w:rsidRDefault="007C4FE4">
      <w:pPr>
        <w:spacing w:before="59" w:line="598" w:lineRule="exact"/>
        <w:ind w:left="1027" w:right="1084"/>
        <w:jc w:val="center"/>
        <w:rPr>
          <w:b/>
          <w:sz w:val="56"/>
          <w:szCs w:val="56"/>
        </w:rPr>
      </w:pPr>
      <w:r w:rsidRPr="0010309E">
        <w:rPr>
          <w:b/>
          <w:sz w:val="56"/>
          <w:szCs w:val="56"/>
        </w:rPr>
        <w:t>Nutrition Training</w:t>
      </w:r>
      <w:r w:rsidR="009D48A3" w:rsidRPr="0010309E">
        <w:rPr>
          <w:b/>
          <w:sz w:val="56"/>
          <w:szCs w:val="56"/>
        </w:rPr>
        <w:t xml:space="preserve"> Manual</w:t>
      </w:r>
    </w:p>
    <w:p w:rsidR="004902AF" w:rsidRDefault="004902AF">
      <w:pPr>
        <w:pStyle w:val="BodyText"/>
        <w:rPr>
          <w:sz w:val="30"/>
        </w:rPr>
      </w:pPr>
    </w:p>
    <w:p w:rsidR="004902AF" w:rsidRDefault="004902AF">
      <w:pPr>
        <w:pStyle w:val="BodyText"/>
        <w:rPr>
          <w:sz w:val="30"/>
        </w:rPr>
      </w:pPr>
    </w:p>
    <w:p w:rsidR="004902AF" w:rsidRDefault="004902AF">
      <w:pPr>
        <w:pStyle w:val="BodyText"/>
        <w:spacing w:before="11"/>
        <w:rPr>
          <w:sz w:val="23"/>
        </w:rPr>
      </w:pPr>
    </w:p>
    <w:p w:rsidR="004902AF" w:rsidRDefault="007C4FE4">
      <w:pPr>
        <w:ind w:left="1027" w:right="1086"/>
        <w:jc w:val="center"/>
        <w:rPr>
          <w:sz w:val="36"/>
        </w:rPr>
      </w:pPr>
      <w:r>
        <w:rPr>
          <w:sz w:val="36"/>
        </w:rPr>
        <w:t>Fiscal Year 201</w:t>
      </w:r>
      <w:r w:rsidR="00182172">
        <w:rPr>
          <w:sz w:val="36"/>
        </w:rPr>
        <w:t>8</w:t>
      </w:r>
      <w:r>
        <w:rPr>
          <w:sz w:val="36"/>
        </w:rPr>
        <w:t xml:space="preserve"> – 201</w:t>
      </w:r>
      <w:r w:rsidR="00182172">
        <w:rPr>
          <w:sz w:val="36"/>
        </w:rPr>
        <w:t>9</w:t>
      </w:r>
    </w:p>
    <w:p w:rsidR="004902AF" w:rsidRDefault="004902AF">
      <w:pPr>
        <w:pStyle w:val="BodyText"/>
        <w:rPr>
          <w:sz w:val="20"/>
        </w:rPr>
      </w:pPr>
    </w:p>
    <w:p w:rsidR="004902AF" w:rsidRDefault="004902AF">
      <w:pPr>
        <w:pStyle w:val="BodyText"/>
        <w:rPr>
          <w:sz w:val="20"/>
        </w:rPr>
      </w:pPr>
    </w:p>
    <w:p w:rsidR="004902AF" w:rsidRDefault="004902AF">
      <w:pPr>
        <w:pStyle w:val="BodyText"/>
        <w:rPr>
          <w:sz w:val="20"/>
        </w:rPr>
      </w:pPr>
    </w:p>
    <w:p w:rsidR="004902AF" w:rsidRDefault="004902AF">
      <w:pPr>
        <w:pStyle w:val="BodyText"/>
        <w:rPr>
          <w:sz w:val="20"/>
        </w:rPr>
      </w:pPr>
    </w:p>
    <w:p w:rsidR="004902AF" w:rsidRDefault="007C4FE4">
      <w:pPr>
        <w:pStyle w:val="BodyText"/>
        <w:spacing w:before="6"/>
        <w:rPr>
          <w:sz w:val="14"/>
        </w:rPr>
      </w:pPr>
      <w:r>
        <w:rPr>
          <w:noProof/>
        </w:rPr>
        <w:drawing>
          <wp:anchor distT="0" distB="0" distL="0" distR="0" simplePos="0" relativeHeight="251658240" behindDoc="0" locked="0" layoutInCell="1" allowOverlap="1">
            <wp:simplePos x="0" y="0"/>
            <wp:positionH relativeFrom="page">
              <wp:posOffset>2662086</wp:posOffset>
            </wp:positionH>
            <wp:positionV relativeFrom="paragraph">
              <wp:posOffset>130902</wp:posOffset>
            </wp:positionV>
            <wp:extent cx="2464308" cy="2799588"/>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464308" cy="2799588"/>
                    </a:xfrm>
                    <a:prstGeom prst="rect">
                      <a:avLst/>
                    </a:prstGeom>
                  </pic:spPr>
                </pic:pic>
              </a:graphicData>
            </a:graphic>
          </wp:anchor>
        </w:drawing>
      </w:r>
    </w:p>
    <w:p w:rsidR="004902AF" w:rsidRDefault="004902AF">
      <w:pPr>
        <w:pStyle w:val="BodyText"/>
        <w:rPr>
          <w:sz w:val="40"/>
        </w:rPr>
      </w:pPr>
    </w:p>
    <w:p w:rsidR="0010309E" w:rsidRDefault="0010309E">
      <w:pPr>
        <w:pStyle w:val="BodyText"/>
        <w:rPr>
          <w:sz w:val="40"/>
        </w:rPr>
      </w:pPr>
    </w:p>
    <w:p w:rsidR="004902AF" w:rsidRDefault="009D48A3">
      <w:pPr>
        <w:ind w:left="1027" w:right="1085"/>
        <w:jc w:val="center"/>
        <w:rPr>
          <w:sz w:val="24"/>
        </w:rPr>
      </w:pPr>
      <w:r>
        <w:rPr>
          <w:sz w:val="24"/>
        </w:rPr>
        <w:t>Infant and Child Nutrition, Inc.</w:t>
      </w:r>
    </w:p>
    <w:p w:rsidR="009D48A3" w:rsidRDefault="009D48A3">
      <w:pPr>
        <w:ind w:left="1027" w:right="1085"/>
        <w:jc w:val="center"/>
        <w:rPr>
          <w:sz w:val="24"/>
        </w:rPr>
      </w:pPr>
      <w:r>
        <w:rPr>
          <w:sz w:val="24"/>
        </w:rPr>
        <w:t>1948 NE 28</w:t>
      </w:r>
      <w:r w:rsidRPr="009D48A3">
        <w:rPr>
          <w:sz w:val="24"/>
          <w:vertAlign w:val="superscript"/>
        </w:rPr>
        <w:t>th</w:t>
      </w:r>
      <w:r>
        <w:rPr>
          <w:sz w:val="24"/>
        </w:rPr>
        <w:t xml:space="preserve"> Street</w:t>
      </w:r>
    </w:p>
    <w:p w:rsidR="009D48A3" w:rsidRDefault="009D48A3">
      <w:pPr>
        <w:ind w:left="1027" w:right="1085"/>
        <w:jc w:val="center"/>
        <w:rPr>
          <w:sz w:val="24"/>
        </w:rPr>
      </w:pPr>
      <w:r>
        <w:rPr>
          <w:sz w:val="24"/>
        </w:rPr>
        <w:t>Ocala, Fl 34470</w:t>
      </w:r>
    </w:p>
    <w:p w:rsidR="009D48A3" w:rsidRDefault="009D48A3">
      <w:pPr>
        <w:ind w:left="1027" w:right="1085"/>
        <w:jc w:val="center"/>
        <w:rPr>
          <w:sz w:val="24"/>
        </w:rPr>
      </w:pPr>
      <w:r>
        <w:rPr>
          <w:sz w:val="24"/>
        </w:rPr>
        <w:t>Phone 352-732-0744</w:t>
      </w:r>
    </w:p>
    <w:p w:rsidR="009D48A3" w:rsidRDefault="009D48A3">
      <w:pPr>
        <w:ind w:left="1027" w:right="1085"/>
        <w:jc w:val="center"/>
        <w:rPr>
          <w:sz w:val="24"/>
        </w:rPr>
      </w:pPr>
      <w:r>
        <w:rPr>
          <w:sz w:val="24"/>
        </w:rPr>
        <w:t>Fax 352-732-2567</w:t>
      </w:r>
    </w:p>
    <w:p w:rsidR="009D48A3" w:rsidRDefault="009D48A3">
      <w:pPr>
        <w:ind w:left="1027" w:right="1085"/>
        <w:jc w:val="center"/>
        <w:rPr>
          <w:sz w:val="24"/>
        </w:rPr>
      </w:pPr>
      <w:r>
        <w:rPr>
          <w:sz w:val="24"/>
        </w:rPr>
        <w:t>Web</w:t>
      </w:r>
      <w:r w:rsidR="0010309E">
        <w:rPr>
          <w:sz w:val="24"/>
        </w:rPr>
        <w:t xml:space="preserve"> S</w:t>
      </w:r>
      <w:r>
        <w:rPr>
          <w:sz w:val="24"/>
        </w:rPr>
        <w:t>ite infantandchildnutrition.org</w:t>
      </w:r>
    </w:p>
    <w:p w:rsidR="0010309E" w:rsidRDefault="0010309E">
      <w:pPr>
        <w:ind w:left="1027" w:right="1085"/>
        <w:jc w:val="center"/>
        <w:rPr>
          <w:sz w:val="24"/>
        </w:rPr>
      </w:pPr>
    </w:p>
    <w:p w:rsidR="0010309E" w:rsidRDefault="00DE4D26" w:rsidP="0010309E">
      <w:pPr>
        <w:ind w:left="1027" w:right="1085"/>
        <w:jc w:val="center"/>
        <w:rPr>
          <w:sz w:val="24"/>
        </w:rPr>
      </w:pPr>
      <w:r>
        <w:rPr>
          <w:sz w:val="24"/>
        </w:rPr>
        <w:t>Excerpt</w:t>
      </w:r>
      <w:r w:rsidR="0010309E">
        <w:rPr>
          <w:sz w:val="24"/>
        </w:rPr>
        <w:t xml:space="preserve"> from Bureau of Child Care Food Programs</w:t>
      </w:r>
    </w:p>
    <w:p w:rsidR="0010309E" w:rsidRDefault="0010309E" w:rsidP="0010309E">
      <w:pPr>
        <w:ind w:left="1027" w:right="1085"/>
        <w:jc w:val="center"/>
        <w:rPr>
          <w:sz w:val="24"/>
        </w:rPr>
      </w:pPr>
      <w:r>
        <w:rPr>
          <w:sz w:val="24"/>
        </w:rPr>
        <w:t>4052 Bald Cypress Way</w:t>
      </w:r>
    </w:p>
    <w:p w:rsidR="0010309E" w:rsidRDefault="0010309E" w:rsidP="0010309E">
      <w:pPr>
        <w:ind w:left="1027" w:right="1085"/>
        <w:jc w:val="center"/>
        <w:rPr>
          <w:sz w:val="24"/>
        </w:rPr>
      </w:pPr>
      <w:r>
        <w:rPr>
          <w:sz w:val="24"/>
        </w:rPr>
        <w:t xml:space="preserve">Bin#A-17 </w:t>
      </w:r>
    </w:p>
    <w:p w:rsidR="0010309E" w:rsidRDefault="0010309E" w:rsidP="0010309E">
      <w:pPr>
        <w:ind w:left="1027" w:right="1085"/>
        <w:jc w:val="center"/>
        <w:rPr>
          <w:sz w:val="24"/>
        </w:rPr>
      </w:pPr>
      <w:r>
        <w:rPr>
          <w:sz w:val="24"/>
        </w:rPr>
        <w:t>Tallahassee, Florida 32399-1727</w:t>
      </w:r>
    </w:p>
    <w:p w:rsidR="0010309E" w:rsidRDefault="0010309E" w:rsidP="0010309E">
      <w:pPr>
        <w:ind w:left="1027" w:right="1085"/>
        <w:jc w:val="center"/>
        <w:rPr>
          <w:sz w:val="24"/>
        </w:rPr>
      </w:pPr>
      <w:r>
        <w:rPr>
          <w:sz w:val="24"/>
        </w:rPr>
        <w:t>CCFP Web Site:</w:t>
      </w:r>
      <w:hyperlink r:id="rId8">
        <w:r>
          <w:rPr>
            <w:sz w:val="24"/>
          </w:rPr>
          <w:t xml:space="preserve"> www.floridahealth.gov/ccfp/</w:t>
        </w:r>
      </w:hyperlink>
    </w:p>
    <w:p w:rsidR="0010309E" w:rsidRDefault="0010309E" w:rsidP="0010309E">
      <w:pPr>
        <w:ind w:left="1027" w:right="1085"/>
        <w:jc w:val="center"/>
        <w:rPr>
          <w:sz w:val="24"/>
        </w:rPr>
      </w:pPr>
    </w:p>
    <w:p w:rsidR="0010309E" w:rsidRDefault="0010309E">
      <w:pPr>
        <w:ind w:left="1027" w:right="1086"/>
        <w:jc w:val="center"/>
        <w:rPr>
          <w:b/>
          <w:sz w:val="20"/>
        </w:rPr>
      </w:pPr>
    </w:p>
    <w:p w:rsidR="0010309E" w:rsidRDefault="0010309E">
      <w:pPr>
        <w:ind w:left="1027" w:right="1086"/>
        <w:jc w:val="center"/>
        <w:rPr>
          <w:b/>
          <w:sz w:val="20"/>
        </w:rPr>
      </w:pPr>
    </w:p>
    <w:p w:rsidR="0010309E" w:rsidRDefault="0010309E">
      <w:pPr>
        <w:ind w:left="1027" w:right="1086"/>
        <w:jc w:val="center"/>
        <w:rPr>
          <w:b/>
          <w:sz w:val="20"/>
        </w:rPr>
      </w:pPr>
    </w:p>
    <w:p w:rsidR="004902AF" w:rsidRDefault="009D48A3">
      <w:pPr>
        <w:ind w:left="1027" w:right="1086"/>
        <w:jc w:val="center"/>
        <w:rPr>
          <w:b/>
          <w:sz w:val="20"/>
        </w:rPr>
      </w:pPr>
      <w:r>
        <w:rPr>
          <w:b/>
          <w:sz w:val="20"/>
        </w:rPr>
        <w:t>June</w:t>
      </w:r>
      <w:r w:rsidR="007C4FE4">
        <w:rPr>
          <w:b/>
          <w:sz w:val="20"/>
        </w:rPr>
        <w:t xml:space="preserve"> 201</w:t>
      </w:r>
      <w:r>
        <w:rPr>
          <w:b/>
          <w:sz w:val="20"/>
        </w:rPr>
        <w:t>8</w:t>
      </w:r>
    </w:p>
    <w:p w:rsidR="004902AF" w:rsidRDefault="004902AF">
      <w:pPr>
        <w:jc w:val="center"/>
        <w:rPr>
          <w:sz w:val="20"/>
        </w:rPr>
        <w:sectPr w:rsidR="004902AF">
          <w:type w:val="continuous"/>
          <w:pgSz w:w="12240" w:h="15840"/>
          <w:pgMar w:top="1380" w:right="480" w:bottom="280" w:left="540" w:header="720" w:footer="720" w:gutter="0"/>
          <w:cols w:space="720"/>
        </w:sectPr>
      </w:pPr>
    </w:p>
    <w:p w:rsidR="00182172" w:rsidRDefault="00182172">
      <w:pPr>
        <w:pStyle w:val="BodyText"/>
        <w:spacing w:before="93"/>
        <w:ind w:left="900" w:right="1030"/>
      </w:pPr>
    </w:p>
    <w:p w:rsidR="00182172" w:rsidRDefault="00182172">
      <w:pPr>
        <w:pStyle w:val="BodyText"/>
        <w:spacing w:before="93"/>
        <w:ind w:left="900" w:right="1030"/>
      </w:pPr>
    </w:p>
    <w:p w:rsidR="00182172" w:rsidRDefault="00182172">
      <w:pPr>
        <w:pStyle w:val="BodyText"/>
        <w:spacing w:before="93"/>
        <w:ind w:left="900" w:right="1030"/>
      </w:pPr>
    </w:p>
    <w:p w:rsidR="00182172" w:rsidRDefault="00182172">
      <w:pPr>
        <w:pStyle w:val="BodyText"/>
        <w:spacing w:before="93"/>
        <w:ind w:left="900" w:right="1030"/>
      </w:pPr>
    </w:p>
    <w:p w:rsidR="00182172" w:rsidRDefault="00182172">
      <w:pPr>
        <w:pStyle w:val="BodyText"/>
        <w:spacing w:before="93"/>
        <w:ind w:left="900" w:right="1030"/>
      </w:pPr>
    </w:p>
    <w:p w:rsidR="00182172" w:rsidRDefault="00182172">
      <w:pPr>
        <w:pStyle w:val="BodyText"/>
        <w:spacing w:before="93"/>
        <w:ind w:left="900" w:right="1030"/>
      </w:pPr>
      <w:r>
        <w:t>\</w:t>
      </w:r>
    </w:p>
    <w:p w:rsidR="00182172" w:rsidRDefault="00182172">
      <w:pPr>
        <w:pStyle w:val="BodyText"/>
        <w:spacing w:before="93"/>
        <w:ind w:left="900" w:right="1030"/>
      </w:pPr>
    </w:p>
    <w:p w:rsidR="004902AF" w:rsidRDefault="007C4FE4">
      <w:pPr>
        <w:pStyle w:val="BodyText"/>
        <w:spacing w:before="93"/>
        <w:ind w:left="900" w:right="1030"/>
      </w:pPr>
      <w: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w:t>
      </w:r>
    </w:p>
    <w:p w:rsidR="004902AF" w:rsidRDefault="007C4FE4">
      <w:pPr>
        <w:pStyle w:val="BodyText"/>
        <w:ind w:left="900" w:right="1227"/>
      </w:pPr>
      <w:r>
        <w:t>color, national origin, sex, disability, age, or reprisal or retaliation for prior civil rights activity in any program or activity conducted or funded by USDA.</w:t>
      </w:r>
    </w:p>
    <w:p w:rsidR="004902AF" w:rsidRDefault="004902AF">
      <w:pPr>
        <w:pStyle w:val="BodyText"/>
      </w:pPr>
    </w:p>
    <w:p w:rsidR="004902AF" w:rsidRDefault="007C4FE4">
      <w:pPr>
        <w:pStyle w:val="BodyText"/>
        <w:ind w:left="900" w:right="1164"/>
      </w:pPr>
      <w: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rsidR="004902AF" w:rsidRDefault="004902AF">
      <w:pPr>
        <w:pStyle w:val="BodyText"/>
        <w:spacing w:before="10"/>
        <w:rPr>
          <w:sz w:val="21"/>
        </w:rPr>
      </w:pPr>
    </w:p>
    <w:p w:rsidR="004902AF" w:rsidRDefault="007C4FE4">
      <w:pPr>
        <w:pStyle w:val="BodyText"/>
        <w:spacing w:before="1"/>
        <w:ind w:left="900" w:right="1043"/>
      </w:pPr>
      <w:r>
        <w:t xml:space="preserve">To file a program complaint of discrimination, complete the USDA Program Discrimination Complaint Form, (AD-3027) found online at: </w:t>
      </w:r>
      <w:hyperlink r:id="rId9">
        <w:r>
          <w:t xml:space="preserve">http://www.ascr.usda.gov/complaint_filing_cust.html, </w:t>
        </w:r>
      </w:hyperlink>
      <w:r>
        <w:t>and at any USDA office, or write a letter addressed to USDA and provide in the letter all of the information requested in the form. To request a copy of the complaint form, call (866) 632-9992. Submit your completed form or letter to USDA by:</w:t>
      </w:r>
    </w:p>
    <w:p w:rsidR="004902AF" w:rsidRDefault="004902AF">
      <w:pPr>
        <w:pStyle w:val="BodyText"/>
      </w:pPr>
    </w:p>
    <w:p w:rsidR="004902AF" w:rsidRDefault="007C4FE4">
      <w:pPr>
        <w:pStyle w:val="BodyText"/>
        <w:tabs>
          <w:tab w:val="left" w:pos="2340"/>
        </w:tabs>
        <w:ind w:left="1259"/>
      </w:pPr>
      <w:r>
        <w:t>(1)</w:t>
      </w:r>
      <w:r>
        <w:rPr>
          <w:spacing w:val="28"/>
        </w:rPr>
        <w:t xml:space="preserve"> </w:t>
      </w:r>
      <w:r>
        <w:t>mail:</w:t>
      </w:r>
      <w:r>
        <w:tab/>
        <w:t>U.S. Department of</w:t>
      </w:r>
      <w:r>
        <w:rPr>
          <w:spacing w:val="-1"/>
        </w:rPr>
        <w:t xml:space="preserve"> </w:t>
      </w:r>
      <w:r>
        <w:t>Agriculture</w:t>
      </w:r>
    </w:p>
    <w:p w:rsidR="004902AF" w:rsidRDefault="007C4FE4">
      <w:pPr>
        <w:pStyle w:val="BodyText"/>
        <w:ind w:left="2339" w:right="4239"/>
      </w:pPr>
      <w:r>
        <w:t>Office of the Assistant Secretary for Civil Rights 1400 Independence Avenue, SW</w:t>
      </w:r>
    </w:p>
    <w:p w:rsidR="004902AF" w:rsidRDefault="007C4FE4">
      <w:pPr>
        <w:pStyle w:val="BodyText"/>
        <w:spacing w:line="252" w:lineRule="exact"/>
        <w:ind w:left="2339"/>
      </w:pPr>
      <w:r>
        <w:t>Washington, D.C. 20250-9410;</w:t>
      </w:r>
    </w:p>
    <w:p w:rsidR="004902AF" w:rsidRDefault="004902AF">
      <w:pPr>
        <w:pStyle w:val="BodyText"/>
      </w:pPr>
    </w:p>
    <w:p w:rsidR="004902AF" w:rsidRDefault="007C4FE4">
      <w:pPr>
        <w:pStyle w:val="BodyText"/>
        <w:tabs>
          <w:tab w:val="left" w:pos="2340"/>
        </w:tabs>
        <w:spacing w:before="1"/>
        <w:ind w:left="1259"/>
      </w:pPr>
      <w:r>
        <w:t>(2)</w:t>
      </w:r>
      <w:r>
        <w:rPr>
          <w:spacing w:val="28"/>
        </w:rPr>
        <w:t xml:space="preserve"> </w:t>
      </w:r>
      <w:r>
        <w:t>fax:</w:t>
      </w:r>
      <w:r>
        <w:tab/>
        <w:t>(202) 690-7442;</w:t>
      </w:r>
      <w:r>
        <w:rPr>
          <w:spacing w:val="-1"/>
        </w:rPr>
        <w:t xml:space="preserve"> </w:t>
      </w:r>
      <w:r>
        <w:t>or</w:t>
      </w:r>
    </w:p>
    <w:p w:rsidR="004902AF" w:rsidRDefault="004902AF">
      <w:pPr>
        <w:pStyle w:val="BodyText"/>
      </w:pPr>
    </w:p>
    <w:p w:rsidR="004902AF" w:rsidRDefault="007C4FE4">
      <w:pPr>
        <w:pStyle w:val="BodyText"/>
        <w:ind w:left="1259"/>
      </w:pPr>
      <w:r>
        <w:t xml:space="preserve">(3) email: </w:t>
      </w:r>
      <w:hyperlink r:id="rId10">
        <w:r>
          <w:t>program.intake@usda.gov.</w:t>
        </w:r>
      </w:hyperlink>
    </w:p>
    <w:p w:rsidR="004902AF" w:rsidRDefault="004902AF">
      <w:pPr>
        <w:pStyle w:val="BodyText"/>
        <w:spacing w:before="10"/>
        <w:rPr>
          <w:sz w:val="21"/>
        </w:rPr>
      </w:pPr>
    </w:p>
    <w:p w:rsidR="004902AF" w:rsidRDefault="007C4FE4">
      <w:pPr>
        <w:pStyle w:val="BodyText"/>
        <w:spacing w:before="1"/>
        <w:ind w:left="900"/>
      </w:pPr>
      <w:r>
        <w:t>This institution is an equal opportunity provider.</w:t>
      </w:r>
    </w:p>
    <w:p w:rsidR="004902AF" w:rsidRDefault="004902AF">
      <w:pPr>
        <w:sectPr w:rsidR="004902AF">
          <w:pgSz w:w="12240" w:h="15840"/>
          <w:pgMar w:top="1500" w:right="480" w:bottom="280" w:left="540" w:header="720" w:footer="720" w:gutter="0"/>
          <w:cols w:space="720"/>
        </w:sectPr>
      </w:pPr>
    </w:p>
    <w:p w:rsidR="004902AF" w:rsidRDefault="007C4FE4">
      <w:pPr>
        <w:spacing w:before="59"/>
        <w:ind w:left="3600"/>
        <w:rPr>
          <w:b/>
          <w:sz w:val="52"/>
        </w:rPr>
      </w:pPr>
      <w:r>
        <w:rPr>
          <w:b/>
          <w:sz w:val="52"/>
        </w:rPr>
        <w:lastRenderedPageBreak/>
        <w:t>Table of Contents</w:t>
      </w:r>
    </w:p>
    <w:p w:rsidR="004902AF" w:rsidRDefault="007C4FE4">
      <w:pPr>
        <w:spacing w:before="240"/>
        <w:ind w:right="2437"/>
        <w:jc w:val="right"/>
        <w:rPr>
          <w:b/>
          <w:sz w:val="40"/>
        </w:rPr>
      </w:pPr>
      <w:r>
        <w:rPr>
          <w:b/>
          <w:w w:val="95"/>
          <w:sz w:val="40"/>
        </w:rPr>
        <w:t>Page</w:t>
      </w:r>
    </w:p>
    <w:sdt>
      <w:sdtPr>
        <w:id w:val="-1810622023"/>
        <w:docPartObj>
          <w:docPartGallery w:val="Table of Contents"/>
          <w:docPartUnique/>
        </w:docPartObj>
      </w:sdtPr>
      <w:sdtContent>
        <w:p w:rsidR="004902AF" w:rsidRDefault="00951993">
          <w:pPr>
            <w:pStyle w:val="TOC1"/>
            <w:tabs>
              <w:tab w:val="right" w:pos="8412"/>
            </w:tabs>
          </w:pPr>
          <w:hyperlink w:anchor="_TOC_250008" w:history="1">
            <w:r w:rsidR="007C4FE4">
              <w:t>Feeding Children</w:t>
            </w:r>
            <w:r w:rsidR="007C4FE4">
              <w:tab/>
              <w:t>4</w:t>
            </w:r>
          </w:hyperlink>
        </w:p>
        <w:p w:rsidR="004902AF" w:rsidRDefault="007C4FE4">
          <w:pPr>
            <w:pStyle w:val="TOC1"/>
            <w:tabs>
              <w:tab w:val="right" w:pos="8411"/>
            </w:tabs>
          </w:pPr>
          <w:r>
            <w:t>Meal Pattern</w:t>
          </w:r>
          <w:r>
            <w:rPr>
              <w:spacing w:val="-1"/>
            </w:rPr>
            <w:t xml:space="preserve"> </w:t>
          </w:r>
          <w:r>
            <w:t>for</w:t>
          </w:r>
          <w:r>
            <w:rPr>
              <w:spacing w:val="-1"/>
            </w:rPr>
            <w:t xml:space="preserve"> </w:t>
          </w:r>
          <w:r>
            <w:t>Children</w:t>
          </w:r>
          <w:r>
            <w:tab/>
            <w:t>5</w:t>
          </w:r>
        </w:p>
        <w:p w:rsidR="004902AF" w:rsidRDefault="007C4FE4">
          <w:pPr>
            <w:pStyle w:val="TOC1"/>
            <w:tabs>
              <w:tab w:val="right" w:pos="8411"/>
            </w:tabs>
            <w:spacing w:before="119"/>
          </w:pPr>
          <w:r>
            <w:t>FL WIC-Approved</w:t>
          </w:r>
          <w:r>
            <w:rPr>
              <w:spacing w:val="-3"/>
            </w:rPr>
            <w:t xml:space="preserve"> </w:t>
          </w:r>
          <w:r>
            <w:t>Cereal</w:t>
          </w:r>
          <w:r>
            <w:rPr>
              <w:spacing w:val="-1"/>
            </w:rPr>
            <w:t xml:space="preserve"> </w:t>
          </w:r>
          <w:r>
            <w:t>List</w:t>
          </w:r>
          <w:r>
            <w:tab/>
            <w:t>8</w:t>
          </w:r>
        </w:p>
        <w:p w:rsidR="004902AF" w:rsidRDefault="00951993">
          <w:pPr>
            <w:pStyle w:val="TOC1"/>
            <w:tabs>
              <w:tab w:val="right" w:pos="8409"/>
            </w:tabs>
            <w:spacing w:before="121"/>
          </w:pPr>
          <w:hyperlink w:anchor="_TOC_250007" w:history="1">
            <w:r w:rsidR="007C4FE4">
              <w:t>Creditable and</w:t>
            </w:r>
            <w:r w:rsidR="007C4FE4">
              <w:rPr>
                <w:spacing w:val="-1"/>
              </w:rPr>
              <w:t xml:space="preserve"> </w:t>
            </w:r>
            <w:r w:rsidR="007C4FE4">
              <w:t>Non-Creditable</w:t>
            </w:r>
            <w:r w:rsidR="007C4FE4">
              <w:rPr>
                <w:spacing w:val="-1"/>
              </w:rPr>
              <w:t xml:space="preserve"> </w:t>
            </w:r>
            <w:r w:rsidR="007C4FE4">
              <w:t>Grains</w:t>
            </w:r>
            <w:r w:rsidR="007C4FE4">
              <w:tab/>
              <w:t>9</w:t>
            </w:r>
          </w:hyperlink>
        </w:p>
        <w:p w:rsidR="004902AF" w:rsidRDefault="007C4FE4">
          <w:pPr>
            <w:pStyle w:val="TOC1"/>
            <w:tabs>
              <w:tab w:val="right" w:pos="8411"/>
            </w:tabs>
            <w:spacing w:before="119"/>
          </w:pPr>
          <w:r>
            <w:t>Grains/Whole</w:t>
          </w:r>
          <w:r>
            <w:rPr>
              <w:spacing w:val="-1"/>
            </w:rPr>
            <w:t xml:space="preserve"> </w:t>
          </w:r>
          <w:r>
            <w:t>Grains</w:t>
          </w:r>
          <w:r>
            <w:tab/>
            <w:t>11</w:t>
          </w:r>
        </w:p>
        <w:p w:rsidR="004902AF" w:rsidRDefault="007C4FE4">
          <w:pPr>
            <w:pStyle w:val="TOC1"/>
            <w:tabs>
              <w:tab w:val="right" w:pos="8411"/>
            </w:tabs>
          </w:pPr>
          <w:r>
            <w:t>CN</w:t>
          </w:r>
          <w:r>
            <w:rPr>
              <w:spacing w:val="-2"/>
            </w:rPr>
            <w:t xml:space="preserve"> </w:t>
          </w:r>
          <w:r>
            <w:t>Labeling/PFS</w:t>
          </w:r>
          <w:r>
            <w:tab/>
            <w:t>14</w:t>
          </w:r>
        </w:p>
        <w:p w:rsidR="004902AF" w:rsidRDefault="007C4FE4">
          <w:pPr>
            <w:pStyle w:val="TOC1"/>
            <w:tabs>
              <w:tab w:val="right" w:pos="8411"/>
            </w:tabs>
            <w:spacing w:before="121"/>
          </w:pPr>
          <w:r>
            <w:t>Sample Menu</w:t>
          </w:r>
          <w:r>
            <w:rPr>
              <w:spacing w:val="-1"/>
            </w:rPr>
            <w:t xml:space="preserve"> </w:t>
          </w:r>
          <w:r>
            <w:t>for Children</w:t>
          </w:r>
          <w:r>
            <w:tab/>
            <w:t>17</w:t>
          </w:r>
        </w:p>
        <w:p w:rsidR="004902AF" w:rsidRDefault="007C4FE4">
          <w:pPr>
            <w:pStyle w:val="TOC1"/>
            <w:tabs>
              <w:tab w:val="right" w:pos="8411"/>
            </w:tabs>
            <w:spacing w:before="119"/>
          </w:pPr>
          <w:r>
            <w:t>Menu</w:t>
          </w:r>
          <w:r>
            <w:rPr>
              <w:spacing w:val="-2"/>
            </w:rPr>
            <w:t xml:space="preserve"> </w:t>
          </w:r>
          <w:r>
            <w:t>Review</w:t>
          </w:r>
          <w:r>
            <w:rPr>
              <w:spacing w:val="-1"/>
            </w:rPr>
            <w:t xml:space="preserve"> </w:t>
          </w:r>
          <w:r>
            <w:t>Checklist</w:t>
          </w:r>
          <w:r>
            <w:tab/>
            <w:t>18</w:t>
          </w:r>
        </w:p>
        <w:p w:rsidR="004902AF" w:rsidRDefault="007C4FE4">
          <w:pPr>
            <w:pStyle w:val="TOC1"/>
            <w:tabs>
              <w:tab w:val="right" w:pos="8411"/>
            </w:tabs>
          </w:pPr>
          <w:r>
            <w:t>Family</w:t>
          </w:r>
          <w:r>
            <w:rPr>
              <w:spacing w:val="-2"/>
            </w:rPr>
            <w:t xml:space="preserve"> </w:t>
          </w:r>
          <w:r>
            <w:t>Style</w:t>
          </w:r>
          <w:r>
            <w:rPr>
              <w:spacing w:val="-1"/>
            </w:rPr>
            <w:t xml:space="preserve"> </w:t>
          </w:r>
          <w:r>
            <w:t>Meals</w:t>
          </w:r>
          <w:r>
            <w:tab/>
            <w:t>20</w:t>
          </w:r>
        </w:p>
        <w:p w:rsidR="004902AF" w:rsidRDefault="007C4FE4">
          <w:pPr>
            <w:pStyle w:val="TOC1"/>
            <w:tabs>
              <w:tab w:val="right" w:pos="8411"/>
            </w:tabs>
            <w:spacing w:before="121"/>
          </w:pPr>
          <w:r>
            <w:t>Food</w:t>
          </w:r>
          <w:r>
            <w:rPr>
              <w:spacing w:val="-1"/>
            </w:rPr>
            <w:t xml:space="preserve"> </w:t>
          </w:r>
          <w:r>
            <w:t>Safety</w:t>
          </w:r>
          <w:r>
            <w:tab/>
            <w:t>21</w:t>
          </w:r>
        </w:p>
        <w:p w:rsidR="004902AF" w:rsidRDefault="007C4FE4">
          <w:pPr>
            <w:pStyle w:val="TOC1"/>
            <w:tabs>
              <w:tab w:val="right" w:pos="8411"/>
            </w:tabs>
            <w:spacing w:before="119"/>
          </w:pPr>
          <w:r>
            <w:t>Drinking</w:t>
          </w:r>
          <w:r>
            <w:rPr>
              <w:spacing w:val="-1"/>
            </w:rPr>
            <w:t xml:space="preserve"> </w:t>
          </w:r>
          <w:r>
            <w:t>Water</w:t>
          </w:r>
          <w:r>
            <w:tab/>
            <w:t>22</w:t>
          </w:r>
        </w:p>
        <w:p w:rsidR="004902AF" w:rsidRDefault="00951993">
          <w:pPr>
            <w:pStyle w:val="TOC1"/>
            <w:tabs>
              <w:tab w:val="right" w:pos="8411"/>
            </w:tabs>
          </w:pPr>
          <w:hyperlink w:anchor="_TOC_250006" w:history="1">
            <w:r w:rsidR="007C4FE4">
              <w:t>Food</w:t>
            </w:r>
            <w:r w:rsidR="007C4FE4">
              <w:rPr>
                <w:spacing w:val="-1"/>
              </w:rPr>
              <w:t xml:space="preserve"> </w:t>
            </w:r>
            <w:r w:rsidR="007C4FE4">
              <w:t>Service</w:t>
            </w:r>
            <w:r w:rsidR="007C4FE4">
              <w:rPr>
                <w:spacing w:val="-1"/>
              </w:rPr>
              <w:t xml:space="preserve"> </w:t>
            </w:r>
            <w:r w:rsidR="007C4FE4">
              <w:t>Documentation</w:t>
            </w:r>
            <w:r w:rsidR="007C4FE4">
              <w:tab/>
            </w:r>
            <w:r w:rsidR="004B1476">
              <w:t>25</w:t>
            </w:r>
          </w:hyperlink>
        </w:p>
        <w:p w:rsidR="004902AF" w:rsidRDefault="007C4FE4">
          <w:pPr>
            <w:pStyle w:val="TOC1"/>
            <w:tabs>
              <w:tab w:val="right" w:pos="8411"/>
            </w:tabs>
          </w:pPr>
          <w:r>
            <w:t>Special</w:t>
          </w:r>
          <w:r>
            <w:rPr>
              <w:spacing w:val="-1"/>
            </w:rPr>
            <w:t xml:space="preserve"> </w:t>
          </w:r>
          <w:r>
            <w:t>Needs</w:t>
          </w:r>
          <w:r>
            <w:rPr>
              <w:spacing w:val="-1"/>
            </w:rPr>
            <w:t xml:space="preserve"> </w:t>
          </w:r>
          <w:r>
            <w:t>Meals</w:t>
          </w:r>
          <w:r>
            <w:tab/>
          </w:r>
          <w:r w:rsidR="004B1476">
            <w:t>26</w:t>
          </w:r>
        </w:p>
        <w:p w:rsidR="004902AF" w:rsidRDefault="007C4FE4">
          <w:pPr>
            <w:pStyle w:val="TOC1"/>
            <w:tabs>
              <w:tab w:val="right" w:pos="8411"/>
            </w:tabs>
          </w:pPr>
          <w:r>
            <w:t>Milk</w:t>
          </w:r>
          <w:r>
            <w:rPr>
              <w:spacing w:val="-1"/>
            </w:rPr>
            <w:t xml:space="preserve"> </w:t>
          </w:r>
          <w:r>
            <w:t>Substitutes</w:t>
          </w:r>
          <w:r>
            <w:tab/>
          </w:r>
          <w:r w:rsidR="004B1476">
            <w:t>28</w:t>
          </w:r>
        </w:p>
        <w:p w:rsidR="004902AF" w:rsidRDefault="00951993">
          <w:pPr>
            <w:pStyle w:val="TOC1"/>
            <w:tabs>
              <w:tab w:val="right" w:pos="8411"/>
            </w:tabs>
            <w:spacing w:before="119"/>
          </w:pPr>
          <w:hyperlink w:anchor="_TOC_250005" w:history="1">
            <w:r w:rsidR="007C4FE4">
              <w:t>Meal</w:t>
            </w:r>
            <w:r w:rsidR="007C4FE4">
              <w:rPr>
                <w:spacing w:val="-1"/>
              </w:rPr>
              <w:t xml:space="preserve"> </w:t>
            </w:r>
            <w:r w:rsidR="007C4FE4">
              <w:t>Service</w:t>
            </w:r>
            <w:r w:rsidR="007C4FE4">
              <w:rPr>
                <w:spacing w:val="-1"/>
              </w:rPr>
              <w:t xml:space="preserve"> </w:t>
            </w:r>
            <w:r w:rsidR="007C4FE4">
              <w:t>Reminders</w:t>
            </w:r>
            <w:r w:rsidR="007C4FE4">
              <w:tab/>
            </w:r>
            <w:r w:rsidR="004B1476">
              <w:t>29</w:t>
            </w:r>
          </w:hyperlink>
        </w:p>
        <w:p w:rsidR="004902AF" w:rsidRDefault="00951993">
          <w:pPr>
            <w:pStyle w:val="TOC1"/>
            <w:tabs>
              <w:tab w:val="right" w:pos="8412"/>
            </w:tabs>
            <w:spacing w:before="121"/>
          </w:pPr>
          <w:hyperlink w:anchor="_TOC_250004" w:history="1">
            <w:r w:rsidR="007C4FE4">
              <w:t>Feeding Infants</w:t>
            </w:r>
            <w:r w:rsidR="007C4FE4">
              <w:tab/>
            </w:r>
            <w:r w:rsidR="004B1476">
              <w:t>30</w:t>
            </w:r>
          </w:hyperlink>
        </w:p>
        <w:p w:rsidR="004902AF" w:rsidRDefault="00951993">
          <w:pPr>
            <w:pStyle w:val="TOC1"/>
            <w:tabs>
              <w:tab w:val="right" w:pos="8412"/>
            </w:tabs>
          </w:pPr>
          <w:hyperlink w:anchor="_TOC_250003" w:history="1">
            <w:r w:rsidR="007C4FE4">
              <w:t>Infant</w:t>
            </w:r>
            <w:r w:rsidR="007C4FE4">
              <w:rPr>
                <w:spacing w:val="-1"/>
              </w:rPr>
              <w:t xml:space="preserve"> </w:t>
            </w:r>
            <w:r w:rsidR="007C4FE4">
              <w:t>Feeding Form</w:t>
            </w:r>
            <w:r w:rsidR="007C4FE4">
              <w:tab/>
            </w:r>
            <w:r w:rsidR="004B1476">
              <w:t>32</w:t>
            </w:r>
          </w:hyperlink>
        </w:p>
        <w:p w:rsidR="004902AF" w:rsidRDefault="007C4FE4">
          <w:pPr>
            <w:pStyle w:val="TOC1"/>
            <w:tabs>
              <w:tab w:val="right" w:pos="8411"/>
            </w:tabs>
            <w:spacing w:before="119"/>
          </w:pPr>
          <w:r>
            <w:t>Meal Pattern</w:t>
          </w:r>
          <w:r>
            <w:rPr>
              <w:spacing w:val="-1"/>
            </w:rPr>
            <w:t xml:space="preserve"> </w:t>
          </w:r>
          <w:r>
            <w:t>for</w:t>
          </w:r>
          <w:r>
            <w:rPr>
              <w:spacing w:val="-1"/>
            </w:rPr>
            <w:t xml:space="preserve"> </w:t>
          </w:r>
          <w:r>
            <w:t>Infants</w:t>
          </w:r>
          <w:r>
            <w:tab/>
          </w:r>
          <w:r w:rsidR="004B1476">
            <w:t>34</w:t>
          </w:r>
        </w:p>
        <w:p w:rsidR="004902AF" w:rsidRDefault="00951993">
          <w:pPr>
            <w:pStyle w:val="TOC1"/>
            <w:tabs>
              <w:tab w:val="right" w:pos="8411"/>
            </w:tabs>
          </w:pPr>
          <w:hyperlink w:anchor="_TOC_250002" w:history="1">
            <w:r w:rsidR="007C4FE4">
              <w:t>Creditable</w:t>
            </w:r>
            <w:r w:rsidR="007C4FE4">
              <w:rPr>
                <w:spacing w:val="-1"/>
              </w:rPr>
              <w:t xml:space="preserve"> </w:t>
            </w:r>
            <w:r w:rsidR="007C4FE4">
              <w:t>Infant</w:t>
            </w:r>
            <w:r w:rsidR="007C4FE4">
              <w:rPr>
                <w:spacing w:val="-2"/>
              </w:rPr>
              <w:t xml:space="preserve"> </w:t>
            </w:r>
            <w:r w:rsidR="007C4FE4">
              <w:t>Foods</w:t>
            </w:r>
            <w:r w:rsidR="007C4FE4">
              <w:tab/>
            </w:r>
            <w:r w:rsidR="004B1476">
              <w:t>36</w:t>
            </w:r>
          </w:hyperlink>
        </w:p>
        <w:p w:rsidR="004902AF" w:rsidRDefault="00951993">
          <w:pPr>
            <w:pStyle w:val="TOC1"/>
            <w:tabs>
              <w:tab w:val="right" w:pos="8411"/>
            </w:tabs>
            <w:spacing w:before="119"/>
          </w:pPr>
          <w:hyperlink w:anchor="_TOC_250001" w:history="1">
            <w:r w:rsidR="007C4FE4">
              <w:t>Infant</w:t>
            </w:r>
            <w:r w:rsidR="007C4FE4">
              <w:rPr>
                <w:spacing w:val="-1"/>
              </w:rPr>
              <w:t xml:space="preserve"> </w:t>
            </w:r>
            <w:r w:rsidR="007C4FE4">
              <w:t>Menus</w:t>
            </w:r>
            <w:r w:rsidR="007C4FE4">
              <w:tab/>
            </w:r>
            <w:r w:rsidR="004B1476">
              <w:t>38</w:t>
            </w:r>
          </w:hyperlink>
        </w:p>
        <w:p w:rsidR="004902AF" w:rsidRDefault="007C4FE4">
          <w:pPr>
            <w:pStyle w:val="TOC1"/>
            <w:tabs>
              <w:tab w:val="right" w:pos="8411"/>
            </w:tabs>
          </w:pPr>
          <w:r>
            <w:t>Important Infant</w:t>
          </w:r>
          <w:r>
            <w:rPr>
              <w:spacing w:val="-1"/>
            </w:rPr>
            <w:t xml:space="preserve"> </w:t>
          </w:r>
          <w:r>
            <w:t>Feeding</w:t>
          </w:r>
          <w:r>
            <w:rPr>
              <w:spacing w:val="-1"/>
            </w:rPr>
            <w:t xml:space="preserve"> </w:t>
          </w:r>
          <w:r>
            <w:t>Practices</w:t>
          </w:r>
          <w:r>
            <w:tab/>
            <w:t>40</w:t>
          </w:r>
        </w:p>
        <w:p w:rsidR="004902AF" w:rsidRDefault="00951993">
          <w:pPr>
            <w:pStyle w:val="TOC1"/>
            <w:tabs>
              <w:tab w:val="right" w:pos="8411"/>
            </w:tabs>
            <w:spacing w:before="121"/>
          </w:pPr>
        </w:p>
      </w:sdtContent>
    </w:sdt>
    <w:p w:rsidR="004902AF" w:rsidRDefault="004902AF">
      <w:pPr>
        <w:sectPr w:rsidR="004902AF">
          <w:pgSz w:w="12240" w:h="15840"/>
          <w:pgMar w:top="1380" w:right="480" w:bottom="280" w:left="540" w:header="720" w:footer="720" w:gutter="0"/>
          <w:cols w:space="720"/>
        </w:sectPr>
      </w:pPr>
    </w:p>
    <w:p w:rsidR="004902AF" w:rsidRDefault="004902AF">
      <w:pPr>
        <w:pStyle w:val="BodyText"/>
        <w:rPr>
          <w:b/>
          <w:sz w:val="80"/>
        </w:rPr>
      </w:pPr>
    </w:p>
    <w:p w:rsidR="004902AF" w:rsidRDefault="004902AF">
      <w:pPr>
        <w:pStyle w:val="BodyText"/>
        <w:spacing w:before="6"/>
        <w:rPr>
          <w:b/>
          <w:sz w:val="98"/>
        </w:rPr>
      </w:pPr>
    </w:p>
    <w:p w:rsidR="004902AF" w:rsidRDefault="007C4FE4">
      <w:pPr>
        <w:pStyle w:val="Heading1"/>
      </w:pPr>
      <w:bookmarkStart w:id="1" w:name="_TOC_250008"/>
      <w:bookmarkEnd w:id="1"/>
      <w:r>
        <w:t>Feeding Children</w:t>
      </w:r>
    </w:p>
    <w:p w:rsidR="004902AF" w:rsidRDefault="004902AF">
      <w:pPr>
        <w:pStyle w:val="BodyText"/>
        <w:rPr>
          <w:b/>
          <w:sz w:val="20"/>
        </w:rPr>
      </w:pPr>
    </w:p>
    <w:p w:rsidR="004902AF" w:rsidRDefault="007C4FE4">
      <w:pPr>
        <w:pStyle w:val="BodyText"/>
        <w:spacing w:before="5"/>
        <w:rPr>
          <w:b/>
          <w:sz w:val="28"/>
        </w:rPr>
      </w:pPr>
      <w:r>
        <w:rPr>
          <w:noProof/>
        </w:rPr>
        <w:drawing>
          <wp:anchor distT="0" distB="0" distL="0" distR="0" simplePos="0" relativeHeight="1048" behindDoc="0" locked="0" layoutInCell="1" allowOverlap="1">
            <wp:simplePos x="0" y="0"/>
            <wp:positionH relativeFrom="page">
              <wp:posOffset>667512</wp:posOffset>
            </wp:positionH>
            <wp:positionV relativeFrom="paragraph">
              <wp:posOffset>232958</wp:posOffset>
            </wp:positionV>
            <wp:extent cx="6484568" cy="235305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6484568" cy="2353055"/>
                    </a:xfrm>
                    <a:prstGeom prst="rect">
                      <a:avLst/>
                    </a:prstGeom>
                  </pic:spPr>
                </pic:pic>
              </a:graphicData>
            </a:graphic>
          </wp:anchor>
        </w:drawing>
      </w: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4902AF">
      <w:pPr>
        <w:pStyle w:val="BodyText"/>
        <w:spacing w:before="3"/>
        <w:rPr>
          <w:b/>
          <w:sz w:val="28"/>
        </w:rPr>
      </w:pPr>
    </w:p>
    <w:p w:rsidR="004902AF" w:rsidRDefault="007C4FE4">
      <w:pPr>
        <w:spacing w:before="95"/>
        <w:ind w:right="58"/>
        <w:jc w:val="center"/>
        <w:rPr>
          <w:sz w:val="16"/>
        </w:rPr>
      </w:pPr>
      <w:r>
        <w:rPr>
          <w:sz w:val="16"/>
        </w:rPr>
        <w:t>4</w:t>
      </w:r>
    </w:p>
    <w:p w:rsidR="004902AF" w:rsidRDefault="004902AF">
      <w:pPr>
        <w:jc w:val="center"/>
        <w:rPr>
          <w:sz w:val="16"/>
        </w:rPr>
        <w:sectPr w:rsidR="004902AF">
          <w:pgSz w:w="12240" w:h="15840"/>
          <w:pgMar w:top="1500" w:right="480" w:bottom="280" w:left="540" w:header="720" w:footer="720" w:gutter="0"/>
          <w:cols w:space="720"/>
        </w:sectPr>
      </w:pPr>
    </w:p>
    <w:p w:rsidR="004902AF" w:rsidRDefault="007C4FE4">
      <w:pPr>
        <w:pStyle w:val="Heading3"/>
        <w:spacing w:before="63"/>
        <w:ind w:left="2181"/>
      </w:pPr>
      <w:r>
        <w:lastRenderedPageBreak/>
        <w:t>Child Care Food Program Meal Pattern for Children</w:t>
      </w:r>
    </w:p>
    <w:p w:rsidR="004902AF" w:rsidRDefault="007C4FE4">
      <w:pPr>
        <w:spacing w:before="228"/>
        <w:ind w:left="467" w:right="885"/>
        <w:rPr>
          <w:b/>
          <w:sz w:val="20"/>
        </w:rPr>
      </w:pPr>
      <w:r>
        <w:rPr>
          <w:sz w:val="20"/>
        </w:rPr>
        <w:t xml:space="preserve">The Child Care Food Program (CCFP) provides aid to child care institutions and family day care homes for the provision of nutritious foods that contribute to the wellness, healthy growth, and development of young children. </w:t>
      </w:r>
      <w:r>
        <w:rPr>
          <w:b/>
          <w:sz w:val="20"/>
        </w:rPr>
        <w:t>Child care providers must ensure that each meal served to children contains, at a minimum, each of the food components in the amounts indicated for the appropriate age group as stated in the CCFP Meal Pattern for Children.</w:t>
      </w:r>
    </w:p>
    <w:p w:rsidR="004902AF" w:rsidRDefault="004902AF">
      <w:pPr>
        <w:pStyle w:val="BodyText"/>
        <w:spacing w:before="3"/>
        <w:rPr>
          <w:b/>
          <w:sz w:val="20"/>
        </w:rPr>
      </w:pPr>
    </w:p>
    <w:tbl>
      <w:tblPr>
        <w:tblW w:w="0" w:type="auto"/>
        <w:tblInd w:w="1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0"/>
        <w:gridCol w:w="4899"/>
        <w:gridCol w:w="1709"/>
        <w:gridCol w:w="1709"/>
        <w:gridCol w:w="1763"/>
      </w:tblGrid>
      <w:tr w:rsidR="004902AF">
        <w:trPr>
          <w:trHeight w:val="222"/>
        </w:trPr>
        <w:tc>
          <w:tcPr>
            <w:tcW w:w="5579" w:type="dxa"/>
            <w:gridSpan w:val="2"/>
            <w:vMerge w:val="restart"/>
            <w:tcBorders>
              <w:bottom w:val="single" w:sz="18" w:space="0" w:color="000000"/>
            </w:tcBorders>
            <w:shd w:val="clear" w:color="auto" w:fill="BDD6EE"/>
          </w:tcPr>
          <w:p w:rsidR="004902AF" w:rsidRDefault="007C4FE4">
            <w:pPr>
              <w:pStyle w:val="TableParagraph"/>
              <w:spacing w:before="128"/>
              <w:ind w:left="1873" w:right="1822" w:firstLine="44"/>
              <w:rPr>
                <w:b/>
                <w:sz w:val="20"/>
              </w:rPr>
            </w:pPr>
            <w:r>
              <w:rPr>
                <w:b/>
                <w:sz w:val="20"/>
              </w:rPr>
              <w:t>Child Meal Pattern Food Components:</w:t>
            </w:r>
          </w:p>
        </w:tc>
        <w:tc>
          <w:tcPr>
            <w:tcW w:w="5181" w:type="dxa"/>
            <w:gridSpan w:val="3"/>
            <w:shd w:val="clear" w:color="auto" w:fill="BDD6EE"/>
          </w:tcPr>
          <w:p w:rsidR="004902AF" w:rsidRDefault="007C4FE4">
            <w:pPr>
              <w:pStyle w:val="TableParagraph"/>
              <w:spacing w:line="203" w:lineRule="exact"/>
              <w:ind w:left="1214"/>
              <w:rPr>
                <w:b/>
                <w:sz w:val="20"/>
              </w:rPr>
            </w:pPr>
            <w:r>
              <w:rPr>
                <w:b/>
                <w:sz w:val="20"/>
              </w:rPr>
              <w:t>Age Group and Serving Size:</w:t>
            </w:r>
          </w:p>
        </w:tc>
      </w:tr>
      <w:tr w:rsidR="004902AF">
        <w:trPr>
          <w:trHeight w:val="451"/>
        </w:trPr>
        <w:tc>
          <w:tcPr>
            <w:tcW w:w="5579" w:type="dxa"/>
            <w:gridSpan w:val="2"/>
            <w:vMerge/>
            <w:tcBorders>
              <w:top w:val="nil"/>
              <w:bottom w:val="single" w:sz="18" w:space="0" w:color="000000"/>
            </w:tcBorders>
            <w:shd w:val="clear" w:color="auto" w:fill="BDD6EE"/>
          </w:tcPr>
          <w:p w:rsidR="004902AF" w:rsidRDefault="004902AF">
            <w:pPr>
              <w:rPr>
                <w:sz w:val="2"/>
                <w:szCs w:val="2"/>
              </w:rPr>
            </w:pPr>
          </w:p>
        </w:tc>
        <w:tc>
          <w:tcPr>
            <w:tcW w:w="1709" w:type="dxa"/>
            <w:tcBorders>
              <w:bottom w:val="single" w:sz="18" w:space="0" w:color="000000"/>
            </w:tcBorders>
            <w:shd w:val="clear" w:color="auto" w:fill="BDD6EE"/>
          </w:tcPr>
          <w:p w:rsidR="004902AF" w:rsidRDefault="007C4FE4">
            <w:pPr>
              <w:pStyle w:val="TableParagraph"/>
              <w:spacing w:line="220" w:lineRule="exact"/>
              <w:ind w:left="198" w:right="165"/>
              <w:jc w:val="center"/>
              <w:rPr>
                <w:b/>
                <w:sz w:val="20"/>
              </w:rPr>
            </w:pPr>
            <w:r>
              <w:rPr>
                <w:b/>
                <w:sz w:val="20"/>
              </w:rPr>
              <w:t>1 and 2</w:t>
            </w:r>
          </w:p>
          <w:p w:rsidR="004902AF" w:rsidRDefault="007C4FE4">
            <w:pPr>
              <w:pStyle w:val="TableParagraph"/>
              <w:spacing w:line="211" w:lineRule="exact"/>
              <w:ind w:left="199" w:right="165"/>
              <w:jc w:val="center"/>
              <w:rPr>
                <w:b/>
                <w:sz w:val="20"/>
              </w:rPr>
            </w:pPr>
            <w:r>
              <w:rPr>
                <w:b/>
                <w:sz w:val="20"/>
              </w:rPr>
              <w:t xml:space="preserve">year </w:t>
            </w:r>
            <w:proofErr w:type="spellStart"/>
            <w:r>
              <w:rPr>
                <w:b/>
                <w:sz w:val="20"/>
              </w:rPr>
              <w:t>olds</w:t>
            </w:r>
            <w:proofErr w:type="spellEnd"/>
            <w:r>
              <w:rPr>
                <w:b/>
                <w:sz w:val="20"/>
              </w:rPr>
              <w:t>:</w:t>
            </w:r>
          </w:p>
        </w:tc>
        <w:tc>
          <w:tcPr>
            <w:tcW w:w="1709" w:type="dxa"/>
            <w:tcBorders>
              <w:bottom w:val="single" w:sz="18" w:space="0" w:color="000000"/>
            </w:tcBorders>
            <w:shd w:val="clear" w:color="auto" w:fill="BDD6EE"/>
          </w:tcPr>
          <w:p w:rsidR="004902AF" w:rsidRDefault="007C4FE4">
            <w:pPr>
              <w:pStyle w:val="TableParagraph"/>
              <w:spacing w:line="220" w:lineRule="exact"/>
              <w:ind w:left="201" w:right="165"/>
              <w:jc w:val="center"/>
              <w:rPr>
                <w:b/>
                <w:sz w:val="20"/>
              </w:rPr>
            </w:pPr>
            <w:r>
              <w:rPr>
                <w:b/>
                <w:sz w:val="20"/>
              </w:rPr>
              <w:t>3 – 5</w:t>
            </w:r>
          </w:p>
          <w:p w:rsidR="004902AF" w:rsidRDefault="007C4FE4">
            <w:pPr>
              <w:pStyle w:val="TableParagraph"/>
              <w:spacing w:line="211" w:lineRule="exact"/>
              <w:ind w:left="201" w:right="165"/>
              <w:jc w:val="center"/>
              <w:rPr>
                <w:b/>
                <w:sz w:val="20"/>
              </w:rPr>
            </w:pPr>
            <w:r>
              <w:rPr>
                <w:b/>
                <w:sz w:val="20"/>
              </w:rPr>
              <w:t xml:space="preserve">year </w:t>
            </w:r>
            <w:proofErr w:type="spellStart"/>
            <w:r>
              <w:rPr>
                <w:b/>
                <w:sz w:val="20"/>
              </w:rPr>
              <w:t>olds</w:t>
            </w:r>
            <w:proofErr w:type="spellEnd"/>
            <w:r>
              <w:rPr>
                <w:b/>
                <w:sz w:val="20"/>
              </w:rPr>
              <w:t>:</w:t>
            </w:r>
          </w:p>
        </w:tc>
        <w:tc>
          <w:tcPr>
            <w:tcW w:w="1763" w:type="dxa"/>
            <w:tcBorders>
              <w:bottom w:val="single" w:sz="18" w:space="0" w:color="000000"/>
            </w:tcBorders>
            <w:shd w:val="clear" w:color="auto" w:fill="BDD6EE"/>
          </w:tcPr>
          <w:p w:rsidR="004902AF" w:rsidRDefault="007C4FE4">
            <w:pPr>
              <w:pStyle w:val="TableParagraph"/>
              <w:spacing w:line="220" w:lineRule="exact"/>
              <w:ind w:left="229" w:right="191"/>
              <w:jc w:val="center"/>
              <w:rPr>
                <w:b/>
                <w:sz w:val="13"/>
              </w:rPr>
            </w:pPr>
            <w:r>
              <w:rPr>
                <w:b/>
                <w:sz w:val="20"/>
              </w:rPr>
              <w:t>6 – 18</w:t>
            </w:r>
            <w:r>
              <w:rPr>
                <w:b/>
                <w:position w:val="7"/>
                <w:sz w:val="13"/>
              </w:rPr>
              <w:t>1</w:t>
            </w:r>
          </w:p>
          <w:p w:rsidR="004902AF" w:rsidRDefault="007C4FE4">
            <w:pPr>
              <w:pStyle w:val="TableParagraph"/>
              <w:spacing w:line="211" w:lineRule="exact"/>
              <w:ind w:left="228" w:right="191"/>
              <w:jc w:val="center"/>
              <w:rPr>
                <w:b/>
                <w:sz w:val="20"/>
              </w:rPr>
            </w:pPr>
            <w:r>
              <w:rPr>
                <w:b/>
                <w:sz w:val="20"/>
              </w:rPr>
              <w:t xml:space="preserve">year </w:t>
            </w:r>
            <w:proofErr w:type="spellStart"/>
            <w:r>
              <w:rPr>
                <w:b/>
                <w:sz w:val="20"/>
              </w:rPr>
              <w:t>olds</w:t>
            </w:r>
            <w:proofErr w:type="spellEnd"/>
            <w:r>
              <w:rPr>
                <w:b/>
                <w:sz w:val="20"/>
              </w:rPr>
              <w:t>:</w:t>
            </w:r>
          </w:p>
        </w:tc>
      </w:tr>
      <w:tr w:rsidR="004902AF">
        <w:trPr>
          <w:trHeight w:val="549"/>
        </w:trPr>
        <w:tc>
          <w:tcPr>
            <w:tcW w:w="680" w:type="dxa"/>
            <w:vMerge w:val="restart"/>
            <w:tcBorders>
              <w:top w:val="single" w:sz="18" w:space="0" w:color="000000"/>
              <w:bottom w:val="thinThickThinSmallGap" w:sz="18" w:space="0" w:color="000000"/>
            </w:tcBorders>
            <w:textDirection w:val="btLr"/>
          </w:tcPr>
          <w:p w:rsidR="004902AF" w:rsidRDefault="007C4FE4">
            <w:pPr>
              <w:pStyle w:val="TableParagraph"/>
              <w:spacing w:before="111"/>
              <w:ind w:left="611" w:right="619"/>
              <w:jc w:val="center"/>
              <w:rPr>
                <w:b/>
                <w:sz w:val="24"/>
              </w:rPr>
            </w:pPr>
            <w:r>
              <w:rPr>
                <w:b/>
                <w:sz w:val="24"/>
              </w:rPr>
              <w:t>Breakfast</w:t>
            </w:r>
          </w:p>
          <w:p w:rsidR="004902AF" w:rsidRDefault="007C4FE4">
            <w:pPr>
              <w:pStyle w:val="TableParagraph"/>
              <w:spacing w:before="8"/>
              <w:ind w:left="612" w:right="619"/>
              <w:jc w:val="center"/>
              <w:rPr>
                <w:b/>
                <w:sz w:val="19"/>
              </w:rPr>
            </w:pPr>
            <w:r>
              <w:rPr>
                <w:b/>
                <w:sz w:val="19"/>
              </w:rPr>
              <w:t>(3 components)</w:t>
            </w:r>
          </w:p>
        </w:tc>
        <w:tc>
          <w:tcPr>
            <w:tcW w:w="4899" w:type="dxa"/>
            <w:tcBorders>
              <w:top w:val="single" w:sz="18" w:space="0" w:color="000000"/>
              <w:bottom w:val="single" w:sz="8" w:space="0" w:color="000000"/>
            </w:tcBorders>
          </w:tcPr>
          <w:p w:rsidR="004902AF" w:rsidRDefault="007C4FE4">
            <w:pPr>
              <w:pStyle w:val="TableParagraph"/>
              <w:spacing w:before="27"/>
              <w:ind w:left="124" w:right="94"/>
              <w:jc w:val="center"/>
              <w:rPr>
                <w:b/>
                <w:sz w:val="12"/>
              </w:rPr>
            </w:pPr>
            <w:r>
              <w:rPr>
                <w:b/>
                <w:sz w:val="19"/>
              </w:rPr>
              <w:t>Milk</w:t>
            </w:r>
            <w:r>
              <w:rPr>
                <w:b/>
                <w:position w:val="7"/>
                <w:sz w:val="12"/>
              </w:rPr>
              <w:t>2</w:t>
            </w:r>
          </w:p>
          <w:p w:rsidR="004902AF" w:rsidRDefault="007C4FE4">
            <w:pPr>
              <w:pStyle w:val="TableParagraph"/>
              <w:spacing w:before="68" w:line="212" w:lineRule="exact"/>
              <w:ind w:left="116"/>
              <w:rPr>
                <w:sz w:val="19"/>
              </w:rPr>
            </w:pPr>
            <w:r>
              <w:rPr>
                <w:sz w:val="19"/>
              </w:rPr>
              <w:t>Fluid milk</w:t>
            </w:r>
          </w:p>
        </w:tc>
        <w:tc>
          <w:tcPr>
            <w:tcW w:w="1709" w:type="dxa"/>
            <w:tcBorders>
              <w:top w:val="single" w:sz="18" w:space="0" w:color="000000"/>
              <w:bottom w:val="single" w:sz="8" w:space="0" w:color="000000"/>
            </w:tcBorders>
          </w:tcPr>
          <w:p w:rsidR="004902AF" w:rsidRDefault="004902AF">
            <w:pPr>
              <w:pStyle w:val="TableParagraph"/>
              <w:spacing w:before="1"/>
              <w:rPr>
                <w:b/>
                <w:sz w:val="24"/>
              </w:rPr>
            </w:pPr>
          </w:p>
          <w:p w:rsidR="004902AF" w:rsidRDefault="007C4FE4">
            <w:pPr>
              <w:pStyle w:val="TableParagraph"/>
              <w:ind w:left="198" w:right="165"/>
              <w:jc w:val="center"/>
              <w:rPr>
                <w:sz w:val="19"/>
              </w:rPr>
            </w:pPr>
            <w:r>
              <w:rPr>
                <w:sz w:val="19"/>
              </w:rPr>
              <w:t>4 fluid ounces</w:t>
            </w:r>
          </w:p>
        </w:tc>
        <w:tc>
          <w:tcPr>
            <w:tcW w:w="1709" w:type="dxa"/>
            <w:tcBorders>
              <w:top w:val="single" w:sz="18" w:space="0" w:color="000000"/>
              <w:bottom w:val="single" w:sz="8" w:space="0" w:color="000000"/>
            </w:tcBorders>
          </w:tcPr>
          <w:p w:rsidR="004902AF" w:rsidRDefault="004902AF">
            <w:pPr>
              <w:pStyle w:val="TableParagraph"/>
              <w:spacing w:before="1"/>
              <w:rPr>
                <w:b/>
                <w:sz w:val="24"/>
              </w:rPr>
            </w:pPr>
          </w:p>
          <w:p w:rsidR="004902AF" w:rsidRDefault="007C4FE4">
            <w:pPr>
              <w:pStyle w:val="TableParagraph"/>
              <w:ind w:left="199" w:right="165"/>
              <w:jc w:val="center"/>
              <w:rPr>
                <w:sz w:val="19"/>
              </w:rPr>
            </w:pPr>
            <w:r>
              <w:rPr>
                <w:sz w:val="19"/>
              </w:rPr>
              <w:t>6 fluid ounces</w:t>
            </w:r>
          </w:p>
        </w:tc>
        <w:tc>
          <w:tcPr>
            <w:tcW w:w="1763" w:type="dxa"/>
            <w:tcBorders>
              <w:top w:val="single" w:sz="18" w:space="0" w:color="000000"/>
              <w:bottom w:val="single" w:sz="8" w:space="0" w:color="000000"/>
            </w:tcBorders>
          </w:tcPr>
          <w:p w:rsidR="004902AF" w:rsidRDefault="004902AF">
            <w:pPr>
              <w:pStyle w:val="TableParagraph"/>
              <w:spacing w:before="1"/>
              <w:rPr>
                <w:b/>
                <w:sz w:val="24"/>
              </w:rPr>
            </w:pPr>
          </w:p>
          <w:p w:rsidR="004902AF" w:rsidRDefault="007C4FE4">
            <w:pPr>
              <w:pStyle w:val="TableParagraph"/>
              <w:ind w:left="229" w:right="191"/>
              <w:jc w:val="center"/>
              <w:rPr>
                <w:sz w:val="19"/>
              </w:rPr>
            </w:pPr>
            <w:r>
              <w:rPr>
                <w:sz w:val="19"/>
              </w:rPr>
              <w:t>8 fluid ounces</w:t>
            </w:r>
          </w:p>
        </w:tc>
      </w:tr>
      <w:tr w:rsidR="004902AF">
        <w:trPr>
          <w:trHeight w:val="499"/>
        </w:trPr>
        <w:tc>
          <w:tcPr>
            <w:tcW w:w="680" w:type="dxa"/>
            <w:vMerge/>
            <w:tcBorders>
              <w:top w:val="nil"/>
              <w:bottom w:val="thinThickThinSmallGap" w:sz="18" w:space="0" w:color="000000"/>
            </w:tcBorders>
            <w:textDirection w:val="btLr"/>
          </w:tcPr>
          <w:p w:rsidR="004902AF" w:rsidRDefault="004902AF">
            <w:pPr>
              <w:rPr>
                <w:sz w:val="2"/>
                <w:szCs w:val="2"/>
              </w:rPr>
            </w:pPr>
          </w:p>
        </w:tc>
        <w:tc>
          <w:tcPr>
            <w:tcW w:w="4899" w:type="dxa"/>
            <w:tcBorders>
              <w:top w:val="single" w:sz="8" w:space="0" w:color="000000"/>
              <w:bottom w:val="single" w:sz="8" w:space="0" w:color="000000"/>
            </w:tcBorders>
          </w:tcPr>
          <w:p w:rsidR="004902AF" w:rsidRDefault="007C4FE4">
            <w:pPr>
              <w:pStyle w:val="TableParagraph"/>
              <w:spacing w:line="200" w:lineRule="exact"/>
              <w:ind w:left="722"/>
              <w:rPr>
                <w:b/>
                <w:sz w:val="12"/>
              </w:rPr>
            </w:pPr>
            <w:r>
              <w:rPr>
                <w:b/>
                <w:sz w:val="19"/>
              </w:rPr>
              <w:t>Vegetables, fruits, or portions of both</w:t>
            </w:r>
            <w:r>
              <w:rPr>
                <w:b/>
                <w:position w:val="7"/>
                <w:sz w:val="12"/>
              </w:rPr>
              <w:t>3</w:t>
            </w:r>
          </w:p>
          <w:p w:rsidR="004902AF" w:rsidRDefault="007C4FE4">
            <w:pPr>
              <w:pStyle w:val="TableParagraph"/>
              <w:spacing w:before="68" w:line="210" w:lineRule="exact"/>
              <w:ind w:left="108"/>
              <w:rPr>
                <w:sz w:val="19"/>
              </w:rPr>
            </w:pPr>
            <w:r>
              <w:rPr>
                <w:sz w:val="19"/>
              </w:rPr>
              <w:t>Vegetable(s) and/or fruit(s)</w:t>
            </w:r>
          </w:p>
        </w:tc>
        <w:tc>
          <w:tcPr>
            <w:tcW w:w="1709" w:type="dxa"/>
            <w:tcBorders>
              <w:top w:val="single" w:sz="8" w:space="0" w:color="000000"/>
              <w:bottom w:val="single" w:sz="8" w:space="0" w:color="000000"/>
            </w:tcBorders>
          </w:tcPr>
          <w:p w:rsidR="004902AF" w:rsidRDefault="004902AF">
            <w:pPr>
              <w:pStyle w:val="TableParagraph"/>
              <w:spacing w:before="10"/>
              <w:rPr>
                <w:b/>
                <w:sz w:val="23"/>
              </w:rPr>
            </w:pPr>
          </w:p>
          <w:p w:rsidR="004902AF" w:rsidRDefault="007C4FE4">
            <w:pPr>
              <w:pStyle w:val="TableParagraph"/>
              <w:spacing w:line="204" w:lineRule="exact"/>
              <w:ind w:left="199" w:right="165"/>
              <w:jc w:val="center"/>
              <w:rPr>
                <w:sz w:val="19"/>
              </w:rPr>
            </w:pPr>
            <w:r>
              <w:rPr>
                <w:sz w:val="19"/>
              </w:rPr>
              <w:t>1/4 cup</w:t>
            </w:r>
          </w:p>
        </w:tc>
        <w:tc>
          <w:tcPr>
            <w:tcW w:w="1709" w:type="dxa"/>
            <w:tcBorders>
              <w:top w:val="single" w:sz="8" w:space="0" w:color="000000"/>
              <w:bottom w:val="single" w:sz="8" w:space="0" w:color="000000"/>
            </w:tcBorders>
          </w:tcPr>
          <w:p w:rsidR="004902AF" w:rsidRDefault="004902AF">
            <w:pPr>
              <w:pStyle w:val="TableParagraph"/>
              <w:spacing w:before="10"/>
              <w:rPr>
                <w:b/>
                <w:sz w:val="23"/>
              </w:rPr>
            </w:pPr>
          </w:p>
          <w:p w:rsidR="004902AF" w:rsidRDefault="007C4FE4">
            <w:pPr>
              <w:pStyle w:val="TableParagraph"/>
              <w:spacing w:line="204" w:lineRule="exact"/>
              <w:ind w:left="201" w:right="165"/>
              <w:jc w:val="center"/>
              <w:rPr>
                <w:sz w:val="19"/>
              </w:rPr>
            </w:pPr>
            <w:r>
              <w:rPr>
                <w:sz w:val="19"/>
              </w:rPr>
              <w:t>1/2 cup</w:t>
            </w:r>
          </w:p>
        </w:tc>
        <w:tc>
          <w:tcPr>
            <w:tcW w:w="1763" w:type="dxa"/>
            <w:tcBorders>
              <w:top w:val="single" w:sz="8" w:space="0" w:color="000000"/>
              <w:bottom w:val="single" w:sz="8" w:space="0" w:color="000000"/>
            </w:tcBorders>
          </w:tcPr>
          <w:p w:rsidR="004902AF" w:rsidRDefault="004902AF">
            <w:pPr>
              <w:pStyle w:val="TableParagraph"/>
              <w:spacing w:before="10"/>
              <w:rPr>
                <w:b/>
                <w:sz w:val="23"/>
              </w:rPr>
            </w:pPr>
          </w:p>
          <w:p w:rsidR="004902AF" w:rsidRDefault="007C4FE4">
            <w:pPr>
              <w:pStyle w:val="TableParagraph"/>
              <w:spacing w:line="204" w:lineRule="exact"/>
              <w:ind w:left="227" w:right="191"/>
              <w:jc w:val="center"/>
              <w:rPr>
                <w:sz w:val="19"/>
              </w:rPr>
            </w:pPr>
            <w:r>
              <w:rPr>
                <w:sz w:val="19"/>
              </w:rPr>
              <w:t>1/2 cup</w:t>
            </w:r>
          </w:p>
        </w:tc>
      </w:tr>
      <w:tr w:rsidR="004902AF">
        <w:trPr>
          <w:trHeight w:val="1293"/>
        </w:trPr>
        <w:tc>
          <w:tcPr>
            <w:tcW w:w="680" w:type="dxa"/>
            <w:vMerge/>
            <w:tcBorders>
              <w:top w:val="nil"/>
              <w:bottom w:val="thinThickThinSmallGap" w:sz="18" w:space="0" w:color="000000"/>
            </w:tcBorders>
            <w:textDirection w:val="btLr"/>
          </w:tcPr>
          <w:p w:rsidR="004902AF" w:rsidRDefault="004902AF">
            <w:pPr>
              <w:rPr>
                <w:sz w:val="2"/>
                <w:szCs w:val="2"/>
              </w:rPr>
            </w:pPr>
          </w:p>
        </w:tc>
        <w:tc>
          <w:tcPr>
            <w:tcW w:w="4899" w:type="dxa"/>
            <w:tcBorders>
              <w:top w:val="single" w:sz="8" w:space="0" w:color="000000"/>
              <w:bottom w:val="nil"/>
            </w:tcBorders>
          </w:tcPr>
          <w:p w:rsidR="004902AF" w:rsidRDefault="007C4FE4">
            <w:pPr>
              <w:pStyle w:val="TableParagraph"/>
              <w:spacing w:line="200" w:lineRule="exact"/>
              <w:ind w:left="124" w:right="93"/>
              <w:jc w:val="center"/>
              <w:rPr>
                <w:b/>
                <w:sz w:val="12"/>
              </w:rPr>
            </w:pPr>
            <w:r>
              <w:rPr>
                <w:b/>
                <w:sz w:val="19"/>
              </w:rPr>
              <w:t>Grains*</w:t>
            </w:r>
            <w:r>
              <w:rPr>
                <w:b/>
                <w:position w:val="7"/>
                <w:sz w:val="12"/>
              </w:rPr>
              <w:t>5,6,7</w:t>
            </w:r>
          </w:p>
          <w:p w:rsidR="004902AF" w:rsidRDefault="007C4FE4">
            <w:pPr>
              <w:pStyle w:val="TableParagraph"/>
              <w:ind w:left="124" w:right="95"/>
              <w:jc w:val="center"/>
              <w:rPr>
                <w:sz w:val="16"/>
              </w:rPr>
            </w:pPr>
            <w:r>
              <w:rPr>
                <w:sz w:val="16"/>
              </w:rPr>
              <w:t>*whole grain, whole grain-rich, enriched</w:t>
            </w:r>
          </w:p>
          <w:p w:rsidR="004902AF" w:rsidRDefault="007C4FE4">
            <w:pPr>
              <w:pStyle w:val="TableParagraph"/>
              <w:spacing w:before="2"/>
              <w:ind w:left="108"/>
              <w:rPr>
                <w:sz w:val="19"/>
              </w:rPr>
            </w:pPr>
            <w:r>
              <w:rPr>
                <w:sz w:val="19"/>
              </w:rPr>
              <w:t>Bread</w:t>
            </w:r>
          </w:p>
          <w:p w:rsidR="004902AF" w:rsidRDefault="007C4FE4">
            <w:pPr>
              <w:pStyle w:val="TableParagraph"/>
              <w:spacing w:line="216" w:lineRule="exact"/>
              <w:ind w:left="108"/>
              <w:rPr>
                <w:sz w:val="19"/>
              </w:rPr>
            </w:pPr>
            <w:r>
              <w:rPr>
                <w:sz w:val="19"/>
              </w:rPr>
              <w:t>Bread product such as biscuit, roll, muffin</w:t>
            </w:r>
          </w:p>
          <w:p w:rsidR="004902AF" w:rsidRDefault="007C4FE4">
            <w:pPr>
              <w:pStyle w:val="TableParagraph"/>
              <w:spacing w:line="235" w:lineRule="auto"/>
              <w:ind w:left="109" w:right="372" w:hanging="1"/>
              <w:rPr>
                <w:b/>
                <w:sz w:val="12"/>
              </w:rPr>
            </w:pPr>
            <w:r>
              <w:rPr>
                <w:sz w:val="19"/>
              </w:rPr>
              <w:t>Cooked breakfast cereal</w:t>
            </w:r>
            <w:r>
              <w:rPr>
                <w:b/>
                <w:position w:val="7"/>
                <w:sz w:val="12"/>
              </w:rPr>
              <w:t>8</w:t>
            </w:r>
            <w:r>
              <w:rPr>
                <w:sz w:val="19"/>
              </w:rPr>
              <w:t>, cereal grain, and/or pasta Ready-to-eat breakfast cereal (dry, cold)</w:t>
            </w:r>
            <w:r>
              <w:rPr>
                <w:b/>
                <w:position w:val="7"/>
                <w:sz w:val="12"/>
              </w:rPr>
              <w:t>8</w:t>
            </w:r>
          </w:p>
        </w:tc>
        <w:tc>
          <w:tcPr>
            <w:tcW w:w="1709" w:type="dxa"/>
            <w:tcBorders>
              <w:top w:val="single" w:sz="8" w:space="0" w:color="000000"/>
              <w:bottom w:val="nil"/>
            </w:tcBorders>
          </w:tcPr>
          <w:p w:rsidR="004902AF" w:rsidRDefault="004902AF">
            <w:pPr>
              <w:pStyle w:val="TableParagraph"/>
              <w:rPr>
                <w:b/>
                <w:sz w:val="20"/>
              </w:rPr>
            </w:pPr>
          </w:p>
          <w:p w:rsidR="004902AF" w:rsidRDefault="004902AF">
            <w:pPr>
              <w:pStyle w:val="TableParagraph"/>
              <w:spacing w:before="9"/>
              <w:rPr>
                <w:b/>
                <w:sz w:val="18"/>
              </w:rPr>
            </w:pPr>
          </w:p>
          <w:p w:rsidR="004902AF" w:rsidRDefault="007C4FE4">
            <w:pPr>
              <w:pStyle w:val="TableParagraph"/>
              <w:spacing w:line="220" w:lineRule="atLeast"/>
              <w:ind w:left="391" w:right="356" w:hanging="1"/>
              <w:jc w:val="center"/>
              <w:rPr>
                <w:sz w:val="19"/>
              </w:rPr>
            </w:pPr>
            <w:r>
              <w:rPr>
                <w:sz w:val="19"/>
              </w:rPr>
              <w:t>1/2 slice 1/2</w:t>
            </w:r>
            <w:r>
              <w:rPr>
                <w:spacing w:val="-2"/>
                <w:sz w:val="19"/>
              </w:rPr>
              <w:t xml:space="preserve"> </w:t>
            </w:r>
            <w:r>
              <w:rPr>
                <w:sz w:val="19"/>
              </w:rPr>
              <w:t>serving 1/4 cup 1/4</w:t>
            </w:r>
            <w:r>
              <w:rPr>
                <w:spacing w:val="-1"/>
                <w:sz w:val="19"/>
              </w:rPr>
              <w:t xml:space="preserve"> </w:t>
            </w:r>
            <w:r>
              <w:rPr>
                <w:sz w:val="19"/>
              </w:rPr>
              <w:t>cup</w:t>
            </w:r>
          </w:p>
        </w:tc>
        <w:tc>
          <w:tcPr>
            <w:tcW w:w="1709" w:type="dxa"/>
            <w:tcBorders>
              <w:top w:val="single" w:sz="8" w:space="0" w:color="000000"/>
              <w:bottom w:val="nil"/>
            </w:tcBorders>
          </w:tcPr>
          <w:p w:rsidR="004902AF" w:rsidRDefault="004902AF">
            <w:pPr>
              <w:pStyle w:val="TableParagraph"/>
              <w:rPr>
                <w:b/>
                <w:sz w:val="20"/>
              </w:rPr>
            </w:pPr>
          </w:p>
          <w:p w:rsidR="004902AF" w:rsidRDefault="004902AF">
            <w:pPr>
              <w:pStyle w:val="TableParagraph"/>
              <w:spacing w:before="9"/>
              <w:rPr>
                <w:b/>
                <w:sz w:val="18"/>
              </w:rPr>
            </w:pPr>
          </w:p>
          <w:p w:rsidR="004902AF" w:rsidRDefault="007C4FE4">
            <w:pPr>
              <w:pStyle w:val="TableParagraph"/>
              <w:spacing w:line="220" w:lineRule="atLeast"/>
              <w:ind w:left="394" w:right="357"/>
              <w:jc w:val="center"/>
              <w:rPr>
                <w:sz w:val="19"/>
              </w:rPr>
            </w:pPr>
            <w:r>
              <w:rPr>
                <w:sz w:val="19"/>
              </w:rPr>
              <w:t>1/2 slice 1/2</w:t>
            </w:r>
            <w:r>
              <w:rPr>
                <w:spacing w:val="-2"/>
                <w:sz w:val="19"/>
              </w:rPr>
              <w:t xml:space="preserve"> </w:t>
            </w:r>
            <w:r>
              <w:rPr>
                <w:sz w:val="19"/>
              </w:rPr>
              <w:t>serving 1/4 cup 1/3</w:t>
            </w:r>
            <w:r>
              <w:rPr>
                <w:spacing w:val="-1"/>
                <w:sz w:val="19"/>
              </w:rPr>
              <w:t xml:space="preserve"> </w:t>
            </w:r>
            <w:r>
              <w:rPr>
                <w:sz w:val="19"/>
              </w:rPr>
              <w:t>cup</w:t>
            </w:r>
          </w:p>
        </w:tc>
        <w:tc>
          <w:tcPr>
            <w:tcW w:w="1763" w:type="dxa"/>
            <w:tcBorders>
              <w:top w:val="single" w:sz="8" w:space="0" w:color="000000"/>
              <w:bottom w:val="nil"/>
            </w:tcBorders>
          </w:tcPr>
          <w:p w:rsidR="004902AF" w:rsidRDefault="004902AF">
            <w:pPr>
              <w:pStyle w:val="TableParagraph"/>
              <w:rPr>
                <w:b/>
                <w:sz w:val="20"/>
              </w:rPr>
            </w:pPr>
          </w:p>
          <w:p w:rsidR="004902AF" w:rsidRDefault="004902AF">
            <w:pPr>
              <w:pStyle w:val="TableParagraph"/>
              <w:spacing w:before="10"/>
              <w:rPr>
                <w:b/>
                <w:sz w:val="18"/>
              </w:rPr>
            </w:pPr>
          </w:p>
          <w:p w:rsidR="004902AF" w:rsidRDefault="007C4FE4">
            <w:pPr>
              <w:pStyle w:val="TableParagraph"/>
              <w:ind w:left="226" w:right="191"/>
              <w:jc w:val="center"/>
              <w:rPr>
                <w:sz w:val="19"/>
              </w:rPr>
            </w:pPr>
            <w:r>
              <w:rPr>
                <w:sz w:val="19"/>
              </w:rPr>
              <w:t>1 slice</w:t>
            </w:r>
          </w:p>
          <w:p w:rsidR="004902AF" w:rsidRDefault="007C4FE4">
            <w:pPr>
              <w:pStyle w:val="TableParagraph"/>
              <w:spacing w:line="220" w:lineRule="atLeast"/>
              <w:ind w:left="500" w:right="460"/>
              <w:jc w:val="center"/>
              <w:rPr>
                <w:sz w:val="19"/>
              </w:rPr>
            </w:pPr>
            <w:r>
              <w:rPr>
                <w:sz w:val="19"/>
              </w:rPr>
              <w:t>1 serving</w:t>
            </w:r>
            <w:r>
              <w:rPr>
                <w:w w:val="99"/>
                <w:sz w:val="19"/>
              </w:rPr>
              <w:t xml:space="preserve"> </w:t>
            </w:r>
            <w:r>
              <w:rPr>
                <w:sz w:val="19"/>
              </w:rPr>
              <w:t>1/2 cup 3/4 cup</w:t>
            </w:r>
          </w:p>
        </w:tc>
      </w:tr>
      <w:tr w:rsidR="004902AF">
        <w:trPr>
          <w:trHeight w:val="346"/>
        </w:trPr>
        <w:tc>
          <w:tcPr>
            <w:tcW w:w="680" w:type="dxa"/>
            <w:vMerge/>
            <w:tcBorders>
              <w:top w:val="nil"/>
              <w:bottom w:val="thinThickThinSmallGap" w:sz="18" w:space="0" w:color="000000"/>
            </w:tcBorders>
            <w:textDirection w:val="btLr"/>
          </w:tcPr>
          <w:p w:rsidR="004902AF" w:rsidRDefault="004902AF">
            <w:pPr>
              <w:rPr>
                <w:sz w:val="2"/>
                <w:szCs w:val="2"/>
              </w:rPr>
            </w:pPr>
          </w:p>
        </w:tc>
        <w:tc>
          <w:tcPr>
            <w:tcW w:w="4899" w:type="dxa"/>
            <w:tcBorders>
              <w:top w:val="nil"/>
              <w:bottom w:val="thinThickThinSmallGap" w:sz="18" w:space="0" w:color="000000"/>
            </w:tcBorders>
          </w:tcPr>
          <w:p w:rsidR="004902AF" w:rsidRDefault="007C4FE4">
            <w:pPr>
              <w:pStyle w:val="TableParagraph"/>
              <w:spacing w:line="119" w:lineRule="exact"/>
              <w:ind w:left="124" w:right="96"/>
              <w:jc w:val="center"/>
              <w:rPr>
                <w:sz w:val="16"/>
              </w:rPr>
            </w:pPr>
            <w:r>
              <w:rPr>
                <w:sz w:val="16"/>
              </w:rPr>
              <w:t>*Meat and meat alternates may be used to meet the entire grains</w:t>
            </w:r>
          </w:p>
          <w:p w:rsidR="004902AF" w:rsidRDefault="007C4FE4">
            <w:pPr>
              <w:pStyle w:val="TableParagraph"/>
              <w:spacing w:before="31" w:line="177" w:lineRule="exact"/>
              <w:ind w:left="124" w:right="96"/>
              <w:jc w:val="center"/>
              <w:rPr>
                <w:sz w:val="16"/>
              </w:rPr>
            </w:pPr>
            <w:r>
              <w:rPr>
                <w:sz w:val="16"/>
              </w:rPr>
              <w:t>requirement a maximum of three times a week.</w:t>
            </w:r>
            <w:r>
              <w:rPr>
                <w:sz w:val="16"/>
                <w:vertAlign w:val="superscript"/>
              </w:rPr>
              <w:t>6</w:t>
            </w:r>
          </w:p>
        </w:tc>
        <w:tc>
          <w:tcPr>
            <w:tcW w:w="1709" w:type="dxa"/>
            <w:tcBorders>
              <w:top w:val="nil"/>
              <w:bottom w:val="thinThickThinSmallGap" w:sz="18" w:space="0" w:color="000000"/>
            </w:tcBorders>
          </w:tcPr>
          <w:p w:rsidR="004902AF" w:rsidRDefault="007C4FE4">
            <w:pPr>
              <w:pStyle w:val="TableParagraph"/>
              <w:spacing w:line="216" w:lineRule="exact"/>
              <w:ind w:left="197" w:right="165"/>
              <w:jc w:val="center"/>
              <w:rPr>
                <w:sz w:val="12"/>
              </w:rPr>
            </w:pPr>
            <w:r>
              <w:rPr>
                <w:sz w:val="19"/>
              </w:rPr>
              <w:t xml:space="preserve">*½ oz. </w:t>
            </w:r>
            <w:r>
              <w:rPr>
                <w:sz w:val="12"/>
              </w:rPr>
              <w:t>(optional)</w:t>
            </w:r>
          </w:p>
        </w:tc>
        <w:tc>
          <w:tcPr>
            <w:tcW w:w="1709" w:type="dxa"/>
            <w:tcBorders>
              <w:top w:val="nil"/>
              <w:bottom w:val="thinThickThinSmallGap" w:sz="18" w:space="0" w:color="000000"/>
            </w:tcBorders>
          </w:tcPr>
          <w:p w:rsidR="004902AF" w:rsidRDefault="007C4FE4">
            <w:pPr>
              <w:pStyle w:val="TableParagraph"/>
              <w:spacing w:line="216" w:lineRule="exact"/>
              <w:ind w:left="200" w:right="165"/>
              <w:jc w:val="center"/>
              <w:rPr>
                <w:sz w:val="12"/>
              </w:rPr>
            </w:pPr>
            <w:r>
              <w:rPr>
                <w:sz w:val="19"/>
              </w:rPr>
              <w:t xml:space="preserve">*½ oz. </w:t>
            </w:r>
            <w:r>
              <w:rPr>
                <w:sz w:val="12"/>
              </w:rPr>
              <w:t>(optional)</w:t>
            </w:r>
          </w:p>
        </w:tc>
        <w:tc>
          <w:tcPr>
            <w:tcW w:w="1763" w:type="dxa"/>
            <w:tcBorders>
              <w:top w:val="nil"/>
              <w:bottom w:val="thinThickThinSmallGap" w:sz="18" w:space="0" w:color="000000"/>
            </w:tcBorders>
          </w:tcPr>
          <w:p w:rsidR="004902AF" w:rsidRDefault="007C4FE4">
            <w:pPr>
              <w:pStyle w:val="TableParagraph"/>
              <w:spacing w:line="216" w:lineRule="exact"/>
              <w:ind w:left="229" w:right="191"/>
              <w:jc w:val="center"/>
              <w:rPr>
                <w:sz w:val="12"/>
              </w:rPr>
            </w:pPr>
            <w:r>
              <w:rPr>
                <w:sz w:val="19"/>
              </w:rPr>
              <w:t xml:space="preserve">*1 oz. </w:t>
            </w:r>
            <w:r>
              <w:rPr>
                <w:sz w:val="12"/>
              </w:rPr>
              <w:t>(optional)</w:t>
            </w:r>
          </w:p>
        </w:tc>
      </w:tr>
      <w:tr w:rsidR="004902AF">
        <w:trPr>
          <w:trHeight w:val="555"/>
        </w:trPr>
        <w:tc>
          <w:tcPr>
            <w:tcW w:w="680" w:type="dxa"/>
            <w:vMerge w:val="restart"/>
            <w:tcBorders>
              <w:top w:val="thinThickThinSmallGap" w:sz="18" w:space="0" w:color="000000"/>
            </w:tcBorders>
            <w:textDirection w:val="btLr"/>
          </w:tcPr>
          <w:p w:rsidR="004902AF" w:rsidRDefault="007C4FE4">
            <w:pPr>
              <w:pStyle w:val="TableParagraph"/>
              <w:spacing w:before="111"/>
              <w:ind w:left="1705" w:right="1710"/>
              <w:jc w:val="center"/>
              <w:rPr>
                <w:b/>
                <w:sz w:val="24"/>
              </w:rPr>
            </w:pPr>
            <w:r>
              <w:rPr>
                <w:b/>
                <w:sz w:val="24"/>
              </w:rPr>
              <w:t>Lunch/Supper</w:t>
            </w:r>
          </w:p>
          <w:p w:rsidR="004902AF" w:rsidRDefault="007C4FE4">
            <w:pPr>
              <w:pStyle w:val="TableParagraph"/>
              <w:spacing w:before="8"/>
              <w:ind w:left="1703" w:right="1710"/>
              <w:jc w:val="center"/>
              <w:rPr>
                <w:b/>
                <w:sz w:val="19"/>
              </w:rPr>
            </w:pPr>
            <w:r>
              <w:rPr>
                <w:b/>
                <w:sz w:val="19"/>
              </w:rPr>
              <w:t>(5 components)</w:t>
            </w:r>
          </w:p>
        </w:tc>
        <w:tc>
          <w:tcPr>
            <w:tcW w:w="4899" w:type="dxa"/>
            <w:tcBorders>
              <w:top w:val="thinThickThinSmallGap" w:sz="18" w:space="0" w:color="000000"/>
              <w:bottom w:val="single" w:sz="8" w:space="0" w:color="000000"/>
            </w:tcBorders>
          </w:tcPr>
          <w:p w:rsidR="004902AF" w:rsidRDefault="007C4FE4">
            <w:pPr>
              <w:pStyle w:val="TableParagraph"/>
              <w:spacing w:before="21"/>
              <w:ind w:left="124" w:right="94"/>
              <w:jc w:val="center"/>
              <w:rPr>
                <w:b/>
                <w:sz w:val="12"/>
              </w:rPr>
            </w:pPr>
            <w:r>
              <w:rPr>
                <w:b/>
                <w:sz w:val="19"/>
              </w:rPr>
              <w:t>Milk</w:t>
            </w:r>
            <w:r>
              <w:rPr>
                <w:b/>
                <w:position w:val="7"/>
                <w:sz w:val="12"/>
              </w:rPr>
              <w:t>2</w:t>
            </w:r>
          </w:p>
          <w:p w:rsidR="004902AF" w:rsidRDefault="007C4FE4">
            <w:pPr>
              <w:pStyle w:val="TableParagraph"/>
              <w:spacing w:before="68"/>
              <w:ind w:left="108"/>
              <w:rPr>
                <w:sz w:val="19"/>
              </w:rPr>
            </w:pPr>
            <w:r>
              <w:rPr>
                <w:sz w:val="19"/>
              </w:rPr>
              <w:t>Fluid milk</w:t>
            </w:r>
          </w:p>
        </w:tc>
        <w:tc>
          <w:tcPr>
            <w:tcW w:w="1709" w:type="dxa"/>
            <w:tcBorders>
              <w:top w:val="thinThickThinSmallGap" w:sz="18" w:space="0" w:color="000000"/>
              <w:bottom w:val="single" w:sz="8" w:space="0" w:color="000000"/>
            </w:tcBorders>
          </w:tcPr>
          <w:p w:rsidR="004902AF" w:rsidRDefault="004902AF">
            <w:pPr>
              <w:pStyle w:val="TableParagraph"/>
              <w:spacing w:before="8"/>
              <w:rPr>
                <w:b/>
                <w:sz w:val="23"/>
              </w:rPr>
            </w:pPr>
          </w:p>
          <w:p w:rsidR="004902AF" w:rsidRDefault="007C4FE4">
            <w:pPr>
              <w:pStyle w:val="TableParagraph"/>
              <w:ind w:left="198" w:right="165"/>
              <w:jc w:val="center"/>
              <w:rPr>
                <w:sz w:val="19"/>
              </w:rPr>
            </w:pPr>
            <w:r>
              <w:rPr>
                <w:sz w:val="19"/>
              </w:rPr>
              <w:t>4 fluid ounces</w:t>
            </w:r>
          </w:p>
        </w:tc>
        <w:tc>
          <w:tcPr>
            <w:tcW w:w="1709" w:type="dxa"/>
            <w:tcBorders>
              <w:top w:val="thinThickThinSmallGap" w:sz="18" w:space="0" w:color="000000"/>
              <w:bottom w:val="single" w:sz="8" w:space="0" w:color="000000"/>
            </w:tcBorders>
          </w:tcPr>
          <w:p w:rsidR="004902AF" w:rsidRDefault="004902AF">
            <w:pPr>
              <w:pStyle w:val="TableParagraph"/>
              <w:spacing w:before="8"/>
              <w:rPr>
                <w:b/>
                <w:sz w:val="23"/>
              </w:rPr>
            </w:pPr>
          </w:p>
          <w:p w:rsidR="004902AF" w:rsidRDefault="007C4FE4">
            <w:pPr>
              <w:pStyle w:val="TableParagraph"/>
              <w:ind w:left="199" w:right="165"/>
              <w:jc w:val="center"/>
              <w:rPr>
                <w:sz w:val="19"/>
              </w:rPr>
            </w:pPr>
            <w:r>
              <w:rPr>
                <w:sz w:val="19"/>
              </w:rPr>
              <w:t>6 fluid ounces</w:t>
            </w:r>
          </w:p>
        </w:tc>
        <w:tc>
          <w:tcPr>
            <w:tcW w:w="1763" w:type="dxa"/>
            <w:tcBorders>
              <w:top w:val="thinThickThinSmallGap" w:sz="18" w:space="0" w:color="000000"/>
              <w:bottom w:val="single" w:sz="8" w:space="0" w:color="000000"/>
            </w:tcBorders>
          </w:tcPr>
          <w:p w:rsidR="004902AF" w:rsidRDefault="004902AF">
            <w:pPr>
              <w:pStyle w:val="TableParagraph"/>
              <w:spacing w:before="8"/>
              <w:rPr>
                <w:b/>
                <w:sz w:val="23"/>
              </w:rPr>
            </w:pPr>
          </w:p>
          <w:p w:rsidR="004902AF" w:rsidRDefault="007C4FE4">
            <w:pPr>
              <w:pStyle w:val="TableParagraph"/>
              <w:ind w:left="229" w:right="191"/>
              <w:jc w:val="center"/>
              <w:rPr>
                <w:sz w:val="19"/>
              </w:rPr>
            </w:pPr>
            <w:r>
              <w:rPr>
                <w:sz w:val="19"/>
              </w:rPr>
              <w:t>8 fluid ounces</w:t>
            </w:r>
          </w:p>
        </w:tc>
      </w:tr>
      <w:tr w:rsidR="004902AF">
        <w:trPr>
          <w:trHeight w:val="233"/>
        </w:trPr>
        <w:tc>
          <w:tcPr>
            <w:tcW w:w="680" w:type="dxa"/>
            <w:vMerge/>
            <w:tcBorders>
              <w:top w:val="nil"/>
            </w:tcBorders>
            <w:textDirection w:val="btLr"/>
          </w:tcPr>
          <w:p w:rsidR="004902AF" w:rsidRDefault="004902AF">
            <w:pPr>
              <w:rPr>
                <w:sz w:val="2"/>
                <w:szCs w:val="2"/>
              </w:rPr>
            </w:pPr>
          </w:p>
        </w:tc>
        <w:tc>
          <w:tcPr>
            <w:tcW w:w="4899" w:type="dxa"/>
            <w:tcBorders>
              <w:top w:val="single" w:sz="8" w:space="0" w:color="000000"/>
              <w:bottom w:val="nil"/>
            </w:tcBorders>
          </w:tcPr>
          <w:p w:rsidR="004902AF" w:rsidRDefault="007C4FE4">
            <w:pPr>
              <w:pStyle w:val="TableParagraph"/>
              <w:spacing w:before="13" w:line="200" w:lineRule="exact"/>
              <w:ind w:left="1304"/>
              <w:rPr>
                <w:b/>
                <w:sz w:val="19"/>
              </w:rPr>
            </w:pPr>
            <w:r>
              <w:rPr>
                <w:b/>
                <w:sz w:val="19"/>
              </w:rPr>
              <w:t>Meat and Meat Alternates</w:t>
            </w:r>
          </w:p>
        </w:tc>
        <w:tc>
          <w:tcPr>
            <w:tcW w:w="1709" w:type="dxa"/>
            <w:tcBorders>
              <w:top w:val="single" w:sz="8" w:space="0" w:color="000000"/>
              <w:bottom w:val="nil"/>
            </w:tcBorders>
          </w:tcPr>
          <w:p w:rsidR="004902AF" w:rsidRDefault="004902AF">
            <w:pPr>
              <w:pStyle w:val="TableParagraph"/>
              <w:rPr>
                <w:rFonts w:ascii="Times New Roman"/>
                <w:sz w:val="16"/>
              </w:rPr>
            </w:pPr>
          </w:p>
        </w:tc>
        <w:tc>
          <w:tcPr>
            <w:tcW w:w="1709" w:type="dxa"/>
            <w:tcBorders>
              <w:top w:val="single" w:sz="8" w:space="0" w:color="000000"/>
              <w:bottom w:val="nil"/>
            </w:tcBorders>
          </w:tcPr>
          <w:p w:rsidR="004902AF" w:rsidRDefault="004902AF">
            <w:pPr>
              <w:pStyle w:val="TableParagraph"/>
              <w:rPr>
                <w:rFonts w:ascii="Times New Roman"/>
                <w:sz w:val="16"/>
              </w:rPr>
            </w:pPr>
          </w:p>
        </w:tc>
        <w:tc>
          <w:tcPr>
            <w:tcW w:w="1763" w:type="dxa"/>
            <w:tcBorders>
              <w:top w:val="single" w:sz="8" w:space="0" w:color="000000"/>
              <w:bottom w:val="nil"/>
            </w:tcBorders>
          </w:tcPr>
          <w:p w:rsidR="004902AF" w:rsidRDefault="004902AF">
            <w:pPr>
              <w:pStyle w:val="TableParagraph"/>
              <w:rPr>
                <w:rFonts w:ascii="Times New Roman"/>
                <w:sz w:val="16"/>
              </w:rPr>
            </w:pPr>
          </w:p>
        </w:tc>
      </w:tr>
      <w:tr w:rsidR="004902AF">
        <w:trPr>
          <w:trHeight w:val="1884"/>
        </w:trPr>
        <w:tc>
          <w:tcPr>
            <w:tcW w:w="680" w:type="dxa"/>
            <w:vMerge/>
            <w:tcBorders>
              <w:top w:val="nil"/>
            </w:tcBorders>
            <w:textDirection w:val="btLr"/>
          </w:tcPr>
          <w:p w:rsidR="004902AF" w:rsidRDefault="004902AF">
            <w:pPr>
              <w:rPr>
                <w:sz w:val="2"/>
                <w:szCs w:val="2"/>
              </w:rPr>
            </w:pPr>
          </w:p>
        </w:tc>
        <w:tc>
          <w:tcPr>
            <w:tcW w:w="4899" w:type="dxa"/>
            <w:tcBorders>
              <w:top w:val="nil"/>
              <w:bottom w:val="single" w:sz="8" w:space="0" w:color="000000"/>
            </w:tcBorders>
          </w:tcPr>
          <w:p w:rsidR="004902AF" w:rsidRDefault="007C4FE4">
            <w:pPr>
              <w:pStyle w:val="TableParagraph"/>
              <w:spacing w:before="10" w:line="221" w:lineRule="exact"/>
              <w:ind w:left="108"/>
              <w:rPr>
                <w:b/>
                <w:sz w:val="12"/>
              </w:rPr>
            </w:pPr>
            <w:r>
              <w:rPr>
                <w:sz w:val="19"/>
              </w:rPr>
              <w:t>Lean meat, poultry, or fish</w:t>
            </w:r>
            <w:r>
              <w:rPr>
                <w:b/>
                <w:position w:val="7"/>
                <w:sz w:val="12"/>
              </w:rPr>
              <w:t>10</w:t>
            </w:r>
          </w:p>
          <w:p w:rsidR="004902AF" w:rsidRDefault="007C4FE4">
            <w:pPr>
              <w:pStyle w:val="TableParagraph"/>
              <w:ind w:left="108" w:right="562"/>
              <w:rPr>
                <w:sz w:val="19"/>
              </w:rPr>
            </w:pPr>
            <w:r>
              <w:rPr>
                <w:sz w:val="19"/>
              </w:rPr>
              <w:t>Tofu, soy products, or alternate protein products</w:t>
            </w:r>
            <w:r>
              <w:rPr>
                <w:b/>
                <w:position w:val="7"/>
                <w:sz w:val="12"/>
              </w:rPr>
              <w:t xml:space="preserve">11 </w:t>
            </w:r>
            <w:r>
              <w:rPr>
                <w:sz w:val="19"/>
              </w:rPr>
              <w:t>Cheese</w:t>
            </w:r>
          </w:p>
          <w:p w:rsidR="004902AF" w:rsidRDefault="007C4FE4">
            <w:pPr>
              <w:pStyle w:val="TableParagraph"/>
              <w:ind w:left="108"/>
              <w:rPr>
                <w:sz w:val="19"/>
              </w:rPr>
            </w:pPr>
            <w:r>
              <w:rPr>
                <w:sz w:val="19"/>
              </w:rPr>
              <w:t>Large egg</w:t>
            </w:r>
          </w:p>
          <w:p w:rsidR="004902AF" w:rsidRDefault="007C4FE4">
            <w:pPr>
              <w:pStyle w:val="TableParagraph"/>
              <w:ind w:left="108"/>
              <w:rPr>
                <w:sz w:val="19"/>
              </w:rPr>
            </w:pPr>
            <w:r>
              <w:rPr>
                <w:sz w:val="19"/>
              </w:rPr>
              <w:t>Cooked dry beans or peas</w:t>
            </w:r>
          </w:p>
          <w:p w:rsidR="004902AF" w:rsidRDefault="007C4FE4">
            <w:pPr>
              <w:pStyle w:val="TableParagraph"/>
              <w:spacing w:before="2" w:line="235" w:lineRule="auto"/>
              <w:ind w:left="108" w:right="123"/>
              <w:jc w:val="both"/>
              <w:rPr>
                <w:b/>
                <w:sz w:val="12"/>
              </w:rPr>
            </w:pPr>
            <w:r>
              <w:rPr>
                <w:sz w:val="19"/>
              </w:rPr>
              <w:t xml:space="preserve">Peanut butter or </w:t>
            </w:r>
            <w:proofErr w:type="spellStart"/>
            <w:r>
              <w:rPr>
                <w:sz w:val="19"/>
              </w:rPr>
              <w:t>soynut</w:t>
            </w:r>
            <w:proofErr w:type="spellEnd"/>
            <w:r>
              <w:rPr>
                <w:sz w:val="19"/>
              </w:rPr>
              <w:t xml:space="preserve"> butter or other nut/seed butters Yogurt, plain or flavored, unsweetened or sweetened</w:t>
            </w:r>
            <w:r>
              <w:rPr>
                <w:b/>
                <w:position w:val="7"/>
                <w:sz w:val="12"/>
              </w:rPr>
              <w:t xml:space="preserve">12 </w:t>
            </w:r>
            <w:r>
              <w:rPr>
                <w:sz w:val="19"/>
              </w:rPr>
              <w:t xml:space="preserve">Peanuts, </w:t>
            </w:r>
            <w:proofErr w:type="spellStart"/>
            <w:r>
              <w:rPr>
                <w:sz w:val="19"/>
              </w:rPr>
              <w:t>soynuts</w:t>
            </w:r>
            <w:proofErr w:type="spellEnd"/>
            <w:r>
              <w:rPr>
                <w:sz w:val="19"/>
              </w:rPr>
              <w:t>, tree nuts, or seeds</w:t>
            </w:r>
            <w:r>
              <w:rPr>
                <w:b/>
                <w:position w:val="7"/>
                <w:sz w:val="12"/>
              </w:rPr>
              <w:t>9</w:t>
            </w:r>
          </w:p>
        </w:tc>
        <w:tc>
          <w:tcPr>
            <w:tcW w:w="1709" w:type="dxa"/>
            <w:tcBorders>
              <w:top w:val="nil"/>
              <w:bottom w:val="single" w:sz="8" w:space="0" w:color="000000"/>
            </w:tcBorders>
          </w:tcPr>
          <w:p w:rsidR="004902AF" w:rsidRDefault="007C4FE4">
            <w:pPr>
              <w:pStyle w:val="TableParagraph"/>
              <w:spacing w:line="214" w:lineRule="exact"/>
              <w:ind w:left="199" w:right="165"/>
              <w:jc w:val="center"/>
              <w:rPr>
                <w:sz w:val="19"/>
              </w:rPr>
            </w:pPr>
            <w:r>
              <w:rPr>
                <w:sz w:val="19"/>
              </w:rPr>
              <w:t>1 oz.</w:t>
            </w:r>
          </w:p>
          <w:p w:rsidR="004902AF" w:rsidRDefault="007C4FE4">
            <w:pPr>
              <w:pStyle w:val="TableParagraph"/>
              <w:ind w:left="199" w:right="165"/>
              <w:jc w:val="center"/>
              <w:rPr>
                <w:sz w:val="19"/>
              </w:rPr>
            </w:pPr>
            <w:r>
              <w:rPr>
                <w:sz w:val="19"/>
              </w:rPr>
              <w:t>1 oz.</w:t>
            </w:r>
          </w:p>
          <w:p w:rsidR="004902AF" w:rsidRDefault="007C4FE4">
            <w:pPr>
              <w:pStyle w:val="TableParagraph"/>
              <w:ind w:left="539" w:right="504"/>
              <w:jc w:val="center"/>
              <w:rPr>
                <w:sz w:val="19"/>
              </w:rPr>
            </w:pPr>
            <w:r>
              <w:rPr>
                <w:sz w:val="19"/>
              </w:rPr>
              <w:t>1 oz. 1/2 egg</w:t>
            </w:r>
            <w:r>
              <w:rPr>
                <w:w w:val="99"/>
                <w:sz w:val="19"/>
              </w:rPr>
              <w:t xml:space="preserve"> </w:t>
            </w:r>
            <w:r>
              <w:rPr>
                <w:sz w:val="19"/>
              </w:rPr>
              <w:t>1/4 cup 2 Tbsp.</w:t>
            </w:r>
          </w:p>
          <w:p w:rsidR="004902AF" w:rsidRDefault="007C4FE4">
            <w:pPr>
              <w:pStyle w:val="TableParagraph"/>
              <w:ind w:left="201" w:right="165"/>
              <w:jc w:val="center"/>
              <w:rPr>
                <w:sz w:val="19"/>
              </w:rPr>
            </w:pPr>
            <w:r>
              <w:rPr>
                <w:sz w:val="19"/>
              </w:rPr>
              <w:t>4 oz. or 1/2 cup</w:t>
            </w:r>
            <w:r>
              <w:rPr>
                <w:w w:val="99"/>
                <w:sz w:val="19"/>
              </w:rPr>
              <w:t xml:space="preserve"> </w:t>
            </w:r>
            <w:r>
              <w:rPr>
                <w:sz w:val="19"/>
              </w:rPr>
              <w:t>1/2 oz. = 50%</w:t>
            </w:r>
          </w:p>
        </w:tc>
        <w:tc>
          <w:tcPr>
            <w:tcW w:w="1709" w:type="dxa"/>
            <w:tcBorders>
              <w:top w:val="nil"/>
              <w:bottom w:val="single" w:sz="8" w:space="0" w:color="000000"/>
            </w:tcBorders>
          </w:tcPr>
          <w:p w:rsidR="004902AF" w:rsidRDefault="007C4FE4">
            <w:pPr>
              <w:pStyle w:val="TableParagraph"/>
              <w:spacing w:line="214" w:lineRule="exact"/>
              <w:ind w:left="493"/>
              <w:rPr>
                <w:sz w:val="19"/>
              </w:rPr>
            </w:pPr>
            <w:r>
              <w:rPr>
                <w:sz w:val="19"/>
              </w:rPr>
              <w:t>1 1/2 oz.</w:t>
            </w:r>
          </w:p>
          <w:p w:rsidR="004902AF" w:rsidRDefault="007C4FE4">
            <w:pPr>
              <w:pStyle w:val="TableParagraph"/>
              <w:ind w:left="493"/>
              <w:rPr>
                <w:sz w:val="19"/>
              </w:rPr>
            </w:pPr>
            <w:r>
              <w:rPr>
                <w:sz w:val="19"/>
              </w:rPr>
              <w:t>1 1/2 oz.</w:t>
            </w:r>
          </w:p>
          <w:p w:rsidR="004902AF" w:rsidRDefault="007C4FE4">
            <w:pPr>
              <w:pStyle w:val="TableParagraph"/>
              <w:ind w:left="540" w:right="455" w:hanging="47"/>
              <w:jc w:val="both"/>
              <w:rPr>
                <w:sz w:val="19"/>
              </w:rPr>
            </w:pPr>
            <w:r>
              <w:rPr>
                <w:sz w:val="19"/>
              </w:rPr>
              <w:t>1 1/2 oz. 3/4 egg 3/8 cup 3 Tbsp.</w:t>
            </w:r>
          </w:p>
          <w:p w:rsidR="004902AF" w:rsidRDefault="007C4FE4">
            <w:pPr>
              <w:pStyle w:val="TableParagraph"/>
              <w:ind w:left="202" w:right="164"/>
              <w:jc w:val="center"/>
              <w:rPr>
                <w:sz w:val="19"/>
              </w:rPr>
            </w:pPr>
            <w:r>
              <w:rPr>
                <w:sz w:val="19"/>
              </w:rPr>
              <w:t>6 oz. or 3/4 cup</w:t>
            </w:r>
            <w:r>
              <w:rPr>
                <w:w w:val="99"/>
                <w:sz w:val="19"/>
              </w:rPr>
              <w:t xml:space="preserve"> </w:t>
            </w:r>
            <w:r>
              <w:rPr>
                <w:sz w:val="19"/>
              </w:rPr>
              <w:t>3/4 oz. = 50%</w:t>
            </w:r>
          </w:p>
        </w:tc>
        <w:tc>
          <w:tcPr>
            <w:tcW w:w="1763" w:type="dxa"/>
            <w:tcBorders>
              <w:top w:val="nil"/>
              <w:bottom w:val="single" w:sz="8" w:space="0" w:color="000000"/>
            </w:tcBorders>
          </w:tcPr>
          <w:p w:rsidR="004902AF" w:rsidRDefault="007C4FE4">
            <w:pPr>
              <w:pStyle w:val="TableParagraph"/>
              <w:spacing w:line="214" w:lineRule="exact"/>
              <w:ind w:left="227" w:right="191"/>
              <w:jc w:val="center"/>
              <w:rPr>
                <w:sz w:val="19"/>
              </w:rPr>
            </w:pPr>
            <w:r>
              <w:rPr>
                <w:sz w:val="19"/>
              </w:rPr>
              <w:t>2 oz.</w:t>
            </w:r>
          </w:p>
          <w:p w:rsidR="004902AF" w:rsidRDefault="007C4FE4">
            <w:pPr>
              <w:pStyle w:val="TableParagraph"/>
              <w:ind w:left="227" w:right="191"/>
              <w:jc w:val="center"/>
              <w:rPr>
                <w:sz w:val="19"/>
              </w:rPr>
            </w:pPr>
            <w:r>
              <w:rPr>
                <w:sz w:val="19"/>
              </w:rPr>
              <w:t>2 oz.</w:t>
            </w:r>
          </w:p>
          <w:p w:rsidR="004902AF" w:rsidRDefault="007C4FE4">
            <w:pPr>
              <w:pStyle w:val="TableParagraph"/>
              <w:ind w:left="227" w:right="191"/>
              <w:jc w:val="center"/>
              <w:rPr>
                <w:sz w:val="19"/>
              </w:rPr>
            </w:pPr>
            <w:r>
              <w:rPr>
                <w:sz w:val="19"/>
              </w:rPr>
              <w:t>2 oz.</w:t>
            </w:r>
          </w:p>
          <w:p w:rsidR="004902AF" w:rsidRDefault="007C4FE4">
            <w:pPr>
              <w:pStyle w:val="TableParagraph"/>
              <w:ind w:left="568" w:right="528" w:hanging="1"/>
              <w:jc w:val="center"/>
              <w:rPr>
                <w:sz w:val="19"/>
              </w:rPr>
            </w:pPr>
            <w:r>
              <w:rPr>
                <w:sz w:val="19"/>
              </w:rPr>
              <w:t>1 egg 1/2 cup 4 Tbsp.</w:t>
            </w:r>
          </w:p>
          <w:p w:rsidR="004902AF" w:rsidRDefault="007C4FE4">
            <w:pPr>
              <w:pStyle w:val="TableParagraph"/>
              <w:ind w:left="227" w:right="191"/>
              <w:jc w:val="center"/>
              <w:rPr>
                <w:sz w:val="19"/>
              </w:rPr>
            </w:pPr>
            <w:r>
              <w:rPr>
                <w:sz w:val="19"/>
              </w:rPr>
              <w:t>8 oz. or 1 cup</w:t>
            </w:r>
          </w:p>
          <w:p w:rsidR="004902AF" w:rsidRDefault="007C4FE4">
            <w:pPr>
              <w:pStyle w:val="TableParagraph"/>
              <w:ind w:left="228" w:right="191"/>
              <w:jc w:val="center"/>
              <w:rPr>
                <w:sz w:val="19"/>
              </w:rPr>
            </w:pPr>
            <w:r>
              <w:rPr>
                <w:sz w:val="19"/>
              </w:rPr>
              <w:t>1 oz. = 50%</w:t>
            </w:r>
          </w:p>
        </w:tc>
      </w:tr>
      <w:tr w:rsidR="004902AF">
        <w:trPr>
          <w:trHeight w:val="510"/>
        </w:trPr>
        <w:tc>
          <w:tcPr>
            <w:tcW w:w="680" w:type="dxa"/>
            <w:vMerge/>
            <w:tcBorders>
              <w:top w:val="nil"/>
            </w:tcBorders>
            <w:textDirection w:val="btLr"/>
          </w:tcPr>
          <w:p w:rsidR="004902AF" w:rsidRDefault="004902AF">
            <w:pPr>
              <w:rPr>
                <w:sz w:val="2"/>
                <w:szCs w:val="2"/>
              </w:rPr>
            </w:pPr>
          </w:p>
        </w:tc>
        <w:tc>
          <w:tcPr>
            <w:tcW w:w="4899" w:type="dxa"/>
            <w:tcBorders>
              <w:top w:val="single" w:sz="8" w:space="0" w:color="000000"/>
              <w:bottom w:val="single" w:sz="8" w:space="0" w:color="000000"/>
            </w:tcBorders>
          </w:tcPr>
          <w:p w:rsidR="004902AF" w:rsidRDefault="007C4FE4">
            <w:pPr>
              <w:pStyle w:val="TableParagraph"/>
              <w:spacing w:before="9"/>
              <w:ind w:left="124" w:right="93"/>
              <w:jc w:val="center"/>
              <w:rPr>
                <w:b/>
                <w:sz w:val="12"/>
              </w:rPr>
            </w:pPr>
            <w:r>
              <w:rPr>
                <w:b/>
                <w:sz w:val="19"/>
              </w:rPr>
              <w:t>Vegetables</w:t>
            </w:r>
            <w:r>
              <w:rPr>
                <w:b/>
                <w:position w:val="7"/>
                <w:sz w:val="12"/>
              </w:rPr>
              <w:t>3,4</w:t>
            </w:r>
          </w:p>
          <w:p w:rsidR="004902AF" w:rsidRDefault="007C4FE4">
            <w:pPr>
              <w:pStyle w:val="TableParagraph"/>
              <w:spacing w:before="2"/>
              <w:ind w:left="109"/>
              <w:rPr>
                <w:sz w:val="19"/>
              </w:rPr>
            </w:pPr>
            <w:r>
              <w:rPr>
                <w:sz w:val="19"/>
              </w:rPr>
              <w:t>Vegetables</w:t>
            </w:r>
          </w:p>
        </w:tc>
        <w:tc>
          <w:tcPr>
            <w:tcW w:w="1709" w:type="dxa"/>
            <w:tcBorders>
              <w:top w:val="single" w:sz="8" w:space="0" w:color="000000"/>
              <w:bottom w:val="single" w:sz="8" w:space="0" w:color="000000"/>
            </w:tcBorders>
          </w:tcPr>
          <w:p w:rsidR="004902AF" w:rsidRDefault="004902AF">
            <w:pPr>
              <w:pStyle w:val="TableParagraph"/>
              <w:spacing w:before="6"/>
              <w:rPr>
                <w:b/>
              </w:rPr>
            </w:pPr>
          </w:p>
          <w:p w:rsidR="004902AF" w:rsidRDefault="007C4FE4">
            <w:pPr>
              <w:pStyle w:val="TableParagraph"/>
              <w:ind w:left="199" w:right="165"/>
              <w:jc w:val="center"/>
              <w:rPr>
                <w:sz w:val="19"/>
              </w:rPr>
            </w:pPr>
            <w:r>
              <w:rPr>
                <w:sz w:val="19"/>
              </w:rPr>
              <w:t>1/8 cup</w:t>
            </w:r>
          </w:p>
        </w:tc>
        <w:tc>
          <w:tcPr>
            <w:tcW w:w="1709" w:type="dxa"/>
            <w:tcBorders>
              <w:top w:val="single" w:sz="8" w:space="0" w:color="000000"/>
              <w:bottom w:val="single" w:sz="8" w:space="0" w:color="000000"/>
            </w:tcBorders>
          </w:tcPr>
          <w:p w:rsidR="004902AF" w:rsidRDefault="004902AF">
            <w:pPr>
              <w:pStyle w:val="TableParagraph"/>
              <w:spacing w:before="6"/>
              <w:rPr>
                <w:b/>
              </w:rPr>
            </w:pPr>
          </w:p>
          <w:p w:rsidR="004902AF" w:rsidRDefault="007C4FE4">
            <w:pPr>
              <w:pStyle w:val="TableParagraph"/>
              <w:ind w:left="201" w:right="165"/>
              <w:jc w:val="center"/>
              <w:rPr>
                <w:sz w:val="19"/>
              </w:rPr>
            </w:pPr>
            <w:r>
              <w:rPr>
                <w:sz w:val="19"/>
              </w:rPr>
              <w:t>1/4 cup</w:t>
            </w:r>
          </w:p>
        </w:tc>
        <w:tc>
          <w:tcPr>
            <w:tcW w:w="1763" w:type="dxa"/>
            <w:tcBorders>
              <w:top w:val="single" w:sz="8" w:space="0" w:color="000000"/>
              <w:bottom w:val="single" w:sz="8" w:space="0" w:color="000000"/>
            </w:tcBorders>
          </w:tcPr>
          <w:p w:rsidR="004902AF" w:rsidRDefault="004902AF">
            <w:pPr>
              <w:pStyle w:val="TableParagraph"/>
              <w:spacing w:before="6"/>
              <w:rPr>
                <w:b/>
              </w:rPr>
            </w:pPr>
          </w:p>
          <w:p w:rsidR="004902AF" w:rsidRDefault="007C4FE4">
            <w:pPr>
              <w:pStyle w:val="TableParagraph"/>
              <w:ind w:left="227" w:right="191"/>
              <w:jc w:val="center"/>
              <w:rPr>
                <w:sz w:val="19"/>
              </w:rPr>
            </w:pPr>
            <w:r>
              <w:rPr>
                <w:sz w:val="19"/>
              </w:rPr>
              <w:t>1/2 cup</w:t>
            </w:r>
          </w:p>
        </w:tc>
      </w:tr>
      <w:tr w:rsidR="004902AF">
        <w:trPr>
          <w:trHeight w:val="545"/>
        </w:trPr>
        <w:tc>
          <w:tcPr>
            <w:tcW w:w="680" w:type="dxa"/>
            <w:vMerge/>
            <w:tcBorders>
              <w:top w:val="nil"/>
            </w:tcBorders>
            <w:textDirection w:val="btLr"/>
          </w:tcPr>
          <w:p w:rsidR="004902AF" w:rsidRDefault="004902AF">
            <w:pPr>
              <w:rPr>
                <w:sz w:val="2"/>
                <w:szCs w:val="2"/>
              </w:rPr>
            </w:pPr>
          </w:p>
        </w:tc>
        <w:tc>
          <w:tcPr>
            <w:tcW w:w="4899" w:type="dxa"/>
            <w:tcBorders>
              <w:top w:val="single" w:sz="8" w:space="0" w:color="000000"/>
              <w:bottom w:val="single" w:sz="8" w:space="0" w:color="000000"/>
            </w:tcBorders>
          </w:tcPr>
          <w:p w:rsidR="004902AF" w:rsidRDefault="007C4FE4">
            <w:pPr>
              <w:pStyle w:val="TableParagraph"/>
              <w:spacing w:before="9"/>
              <w:ind w:left="124" w:right="93"/>
              <w:jc w:val="center"/>
              <w:rPr>
                <w:b/>
                <w:sz w:val="12"/>
              </w:rPr>
            </w:pPr>
            <w:r>
              <w:rPr>
                <w:b/>
                <w:sz w:val="19"/>
              </w:rPr>
              <w:t>Fruits</w:t>
            </w:r>
            <w:r>
              <w:rPr>
                <w:b/>
                <w:position w:val="7"/>
                <w:sz w:val="12"/>
              </w:rPr>
              <w:t>3,4</w:t>
            </w:r>
          </w:p>
          <w:p w:rsidR="004902AF" w:rsidRDefault="007C4FE4">
            <w:pPr>
              <w:pStyle w:val="TableParagraph"/>
              <w:spacing w:before="21"/>
              <w:ind w:left="109"/>
              <w:rPr>
                <w:sz w:val="19"/>
              </w:rPr>
            </w:pPr>
            <w:r>
              <w:rPr>
                <w:sz w:val="19"/>
              </w:rPr>
              <w:t>Fruits</w:t>
            </w:r>
          </w:p>
        </w:tc>
        <w:tc>
          <w:tcPr>
            <w:tcW w:w="1709" w:type="dxa"/>
            <w:tcBorders>
              <w:top w:val="single" w:sz="8" w:space="0" w:color="000000"/>
              <w:bottom w:val="single" w:sz="8" w:space="0" w:color="000000"/>
            </w:tcBorders>
          </w:tcPr>
          <w:p w:rsidR="004902AF" w:rsidRDefault="004902AF">
            <w:pPr>
              <w:pStyle w:val="TableParagraph"/>
              <w:spacing w:before="6"/>
              <w:rPr>
                <w:b/>
              </w:rPr>
            </w:pPr>
          </w:p>
          <w:p w:rsidR="004902AF" w:rsidRDefault="007C4FE4">
            <w:pPr>
              <w:pStyle w:val="TableParagraph"/>
              <w:ind w:left="199" w:right="165"/>
              <w:jc w:val="center"/>
              <w:rPr>
                <w:sz w:val="19"/>
              </w:rPr>
            </w:pPr>
            <w:r>
              <w:rPr>
                <w:sz w:val="19"/>
              </w:rPr>
              <w:t>1/8 cup</w:t>
            </w:r>
          </w:p>
        </w:tc>
        <w:tc>
          <w:tcPr>
            <w:tcW w:w="1709" w:type="dxa"/>
            <w:tcBorders>
              <w:top w:val="single" w:sz="8" w:space="0" w:color="000000"/>
              <w:bottom w:val="single" w:sz="8" w:space="0" w:color="000000"/>
            </w:tcBorders>
          </w:tcPr>
          <w:p w:rsidR="004902AF" w:rsidRDefault="004902AF">
            <w:pPr>
              <w:pStyle w:val="TableParagraph"/>
              <w:spacing w:before="6"/>
              <w:rPr>
                <w:b/>
              </w:rPr>
            </w:pPr>
          </w:p>
          <w:p w:rsidR="004902AF" w:rsidRDefault="007C4FE4">
            <w:pPr>
              <w:pStyle w:val="TableParagraph"/>
              <w:ind w:left="201" w:right="165"/>
              <w:jc w:val="center"/>
              <w:rPr>
                <w:sz w:val="19"/>
              </w:rPr>
            </w:pPr>
            <w:r>
              <w:rPr>
                <w:sz w:val="19"/>
              </w:rPr>
              <w:t>1/4 cup</w:t>
            </w:r>
          </w:p>
        </w:tc>
        <w:tc>
          <w:tcPr>
            <w:tcW w:w="1763" w:type="dxa"/>
            <w:tcBorders>
              <w:top w:val="single" w:sz="8" w:space="0" w:color="000000"/>
              <w:bottom w:val="single" w:sz="8" w:space="0" w:color="000000"/>
            </w:tcBorders>
          </w:tcPr>
          <w:p w:rsidR="004902AF" w:rsidRDefault="004902AF">
            <w:pPr>
              <w:pStyle w:val="TableParagraph"/>
              <w:spacing w:before="6"/>
              <w:rPr>
                <w:b/>
              </w:rPr>
            </w:pPr>
          </w:p>
          <w:p w:rsidR="004902AF" w:rsidRDefault="007C4FE4">
            <w:pPr>
              <w:pStyle w:val="TableParagraph"/>
              <w:ind w:left="227" w:right="191"/>
              <w:jc w:val="center"/>
              <w:rPr>
                <w:sz w:val="19"/>
              </w:rPr>
            </w:pPr>
            <w:r>
              <w:rPr>
                <w:sz w:val="19"/>
              </w:rPr>
              <w:t>1/4 cup</w:t>
            </w:r>
          </w:p>
        </w:tc>
      </w:tr>
      <w:tr w:rsidR="004902AF">
        <w:trPr>
          <w:trHeight w:val="427"/>
        </w:trPr>
        <w:tc>
          <w:tcPr>
            <w:tcW w:w="680" w:type="dxa"/>
            <w:vMerge/>
            <w:tcBorders>
              <w:top w:val="nil"/>
            </w:tcBorders>
            <w:textDirection w:val="btLr"/>
          </w:tcPr>
          <w:p w:rsidR="004902AF" w:rsidRDefault="004902AF">
            <w:pPr>
              <w:rPr>
                <w:sz w:val="2"/>
                <w:szCs w:val="2"/>
              </w:rPr>
            </w:pPr>
          </w:p>
        </w:tc>
        <w:tc>
          <w:tcPr>
            <w:tcW w:w="4899" w:type="dxa"/>
            <w:tcBorders>
              <w:top w:val="single" w:sz="8" w:space="0" w:color="000000"/>
              <w:bottom w:val="nil"/>
            </w:tcBorders>
          </w:tcPr>
          <w:p w:rsidR="004902AF" w:rsidRDefault="007C4FE4">
            <w:pPr>
              <w:pStyle w:val="TableParagraph"/>
              <w:spacing w:before="9"/>
              <w:ind w:left="124" w:right="93"/>
              <w:jc w:val="center"/>
              <w:rPr>
                <w:b/>
                <w:sz w:val="12"/>
              </w:rPr>
            </w:pPr>
            <w:r>
              <w:rPr>
                <w:b/>
                <w:sz w:val="19"/>
              </w:rPr>
              <w:t>Grains*</w:t>
            </w:r>
            <w:r>
              <w:rPr>
                <w:b/>
                <w:position w:val="7"/>
                <w:sz w:val="12"/>
              </w:rPr>
              <w:t>5,7</w:t>
            </w:r>
          </w:p>
          <w:p w:rsidR="004902AF" w:rsidRDefault="007C4FE4">
            <w:pPr>
              <w:pStyle w:val="TableParagraph"/>
              <w:spacing w:line="176" w:lineRule="exact"/>
              <w:ind w:left="124" w:right="95"/>
              <w:jc w:val="center"/>
              <w:rPr>
                <w:sz w:val="16"/>
              </w:rPr>
            </w:pPr>
            <w:r>
              <w:rPr>
                <w:sz w:val="16"/>
              </w:rPr>
              <w:t>*whole grain, whole grain-rich, enriched</w:t>
            </w:r>
          </w:p>
        </w:tc>
        <w:tc>
          <w:tcPr>
            <w:tcW w:w="1709" w:type="dxa"/>
            <w:tcBorders>
              <w:top w:val="single" w:sz="8" w:space="0" w:color="000000"/>
              <w:bottom w:val="nil"/>
            </w:tcBorders>
          </w:tcPr>
          <w:p w:rsidR="004902AF" w:rsidRDefault="004902AF">
            <w:pPr>
              <w:pStyle w:val="TableParagraph"/>
              <w:rPr>
                <w:rFonts w:ascii="Times New Roman"/>
                <w:sz w:val="18"/>
              </w:rPr>
            </w:pPr>
          </w:p>
        </w:tc>
        <w:tc>
          <w:tcPr>
            <w:tcW w:w="1709" w:type="dxa"/>
            <w:tcBorders>
              <w:top w:val="single" w:sz="8" w:space="0" w:color="000000"/>
              <w:bottom w:val="nil"/>
            </w:tcBorders>
          </w:tcPr>
          <w:p w:rsidR="004902AF" w:rsidRDefault="004902AF">
            <w:pPr>
              <w:pStyle w:val="TableParagraph"/>
              <w:rPr>
                <w:rFonts w:ascii="Times New Roman"/>
                <w:sz w:val="18"/>
              </w:rPr>
            </w:pPr>
          </w:p>
        </w:tc>
        <w:tc>
          <w:tcPr>
            <w:tcW w:w="1763" w:type="dxa"/>
            <w:tcBorders>
              <w:top w:val="single" w:sz="8" w:space="0" w:color="000000"/>
              <w:bottom w:val="nil"/>
            </w:tcBorders>
          </w:tcPr>
          <w:p w:rsidR="004902AF" w:rsidRDefault="004902AF">
            <w:pPr>
              <w:pStyle w:val="TableParagraph"/>
              <w:rPr>
                <w:rFonts w:ascii="Times New Roman"/>
                <w:sz w:val="18"/>
              </w:rPr>
            </w:pPr>
          </w:p>
        </w:tc>
      </w:tr>
      <w:tr w:rsidR="004902AF">
        <w:trPr>
          <w:trHeight w:val="915"/>
        </w:trPr>
        <w:tc>
          <w:tcPr>
            <w:tcW w:w="680" w:type="dxa"/>
            <w:vMerge/>
            <w:tcBorders>
              <w:top w:val="nil"/>
            </w:tcBorders>
            <w:textDirection w:val="btLr"/>
          </w:tcPr>
          <w:p w:rsidR="004902AF" w:rsidRDefault="004902AF">
            <w:pPr>
              <w:rPr>
                <w:sz w:val="2"/>
                <w:szCs w:val="2"/>
              </w:rPr>
            </w:pPr>
          </w:p>
        </w:tc>
        <w:tc>
          <w:tcPr>
            <w:tcW w:w="4899" w:type="dxa"/>
            <w:tcBorders>
              <w:top w:val="nil"/>
            </w:tcBorders>
          </w:tcPr>
          <w:p w:rsidR="004902AF" w:rsidRDefault="007C4FE4">
            <w:pPr>
              <w:pStyle w:val="TableParagraph"/>
              <w:spacing w:before="5"/>
              <w:ind w:left="108"/>
              <w:rPr>
                <w:sz w:val="19"/>
              </w:rPr>
            </w:pPr>
            <w:r>
              <w:rPr>
                <w:sz w:val="19"/>
              </w:rPr>
              <w:t>Bread</w:t>
            </w:r>
          </w:p>
          <w:p w:rsidR="004902AF" w:rsidRDefault="007C4FE4">
            <w:pPr>
              <w:pStyle w:val="TableParagraph"/>
              <w:spacing w:line="216" w:lineRule="exact"/>
              <w:ind w:left="108"/>
              <w:rPr>
                <w:sz w:val="19"/>
              </w:rPr>
            </w:pPr>
            <w:r>
              <w:rPr>
                <w:sz w:val="19"/>
              </w:rPr>
              <w:t>Bread product such as biscuit, roll, muffin</w:t>
            </w:r>
          </w:p>
          <w:p w:rsidR="004902AF" w:rsidRDefault="007C4FE4">
            <w:pPr>
              <w:pStyle w:val="TableParagraph"/>
              <w:spacing w:line="220" w:lineRule="exact"/>
              <w:ind w:left="108"/>
              <w:rPr>
                <w:sz w:val="19"/>
              </w:rPr>
            </w:pPr>
            <w:r>
              <w:rPr>
                <w:sz w:val="19"/>
              </w:rPr>
              <w:t>Cooked breakfast cereal</w:t>
            </w:r>
            <w:r>
              <w:rPr>
                <w:b/>
                <w:position w:val="7"/>
                <w:sz w:val="12"/>
              </w:rPr>
              <w:t>8</w:t>
            </w:r>
            <w:r>
              <w:rPr>
                <w:sz w:val="19"/>
              </w:rPr>
              <w:t>, cereal grain, and/or pasta</w:t>
            </w:r>
          </w:p>
        </w:tc>
        <w:tc>
          <w:tcPr>
            <w:tcW w:w="1709" w:type="dxa"/>
            <w:tcBorders>
              <w:top w:val="nil"/>
            </w:tcBorders>
          </w:tcPr>
          <w:p w:rsidR="004902AF" w:rsidRDefault="007C4FE4">
            <w:pPr>
              <w:pStyle w:val="TableParagraph"/>
              <w:spacing w:before="31"/>
              <w:ind w:left="391" w:right="356" w:hanging="1"/>
              <w:jc w:val="center"/>
              <w:rPr>
                <w:sz w:val="19"/>
              </w:rPr>
            </w:pPr>
            <w:r>
              <w:rPr>
                <w:sz w:val="19"/>
              </w:rPr>
              <w:t>1/2 slice 1/2 serving 1/4 cup</w:t>
            </w:r>
          </w:p>
        </w:tc>
        <w:tc>
          <w:tcPr>
            <w:tcW w:w="1709" w:type="dxa"/>
            <w:tcBorders>
              <w:top w:val="nil"/>
            </w:tcBorders>
          </w:tcPr>
          <w:p w:rsidR="004902AF" w:rsidRDefault="007C4FE4">
            <w:pPr>
              <w:pStyle w:val="TableParagraph"/>
              <w:spacing w:before="31"/>
              <w:ind w:left="392" w:right="355"/>
              <w:jc w:val="center"/>
              <w:rPr>
                <w:sz w:val="19"/>
              </w:rPr>
            </w:pPr>
            <w:r>
              <w:rPr>
                <w:sz w:val="19"/>
              </w:rPr>
              <w:t>1/2 slice 1/2 serving 1/4 cup</w:t>
            </w:r>
          </w:p>
        </w:tc>
        <w:tc>
          <w:tcPr>
            <w:tcW w:w="1763" w:type="dxa"/>
            <w:tcBorders>
              <w:top w:val="nil"/>
            </w:tcBorders>
          </w:tcPr>
          <w:p w:rsidR="004902AF" w:rsidRDefault="007C4FE4">
            <w:pPr>
              <w:pStyle w:val="TableParagraph"/>
              <w:spacing w:before="31"/>
              <w:ind w:left="226" w:right="191"/>
              <w:jc w:val="center"/>
              <w:rPr>
                <w:sz w:val="19"/>
              </w:rPr>
            </w:pPr>
            <w:r>
              <w:rPr>
                <w:sz w:val="19"/>
              </w:rPr>
              <w:t>1 slice</w:t>
            </w:r>
          </w:p>
          <w:p w:rsidR="004902AF" w:rsidRDefault="007C4FE4">
            <w:pPr>
              <w:pStyle w:val="TableParagraph"/>
              <w:ind w:left="500" w:right="460"/>
              <w:jc w:val="center"/>
              <w:rPr>
                <w:sz w:val="19"/>
              </w:rPr>
            </w:pPr>
            <w:r>
              <w:rPr>
                <w:sz w:val="19"/>
              </w:rPr>
              <w:t>1 serving</w:t>
            </w:r>
            <w:r>
              <w:rPr>
                <w:w w:val="99"/>
                <w:sz w:val="19"/>
              </w:rPr>
              <w:t xml:space="preserve"> </w:t>
            </w:r>
            <w:r>
              <w:rPr>
                <w:sz w:val="19"/>
              </w:rPr>
              <w:t>1/2 cup</w:t>
            </w:r>
          </w:p>
        </w:tc>
      </w:tr>
    </w:tbl>
    <w:p w:rsidR="004902AF" w:rsidRDefault="007C4FE4">
      <w:pPr>
        <w:tabs>
          <w:tab w:val="left" w:pos="1187"/>
        </w:tabs>
        <w:spacing w:before="135"/>
        <w:ind w:left="468" w:right="1164" w:hanging="1"/>
        <w:rPr>
          <w:sz w:val="20"/>
        </w:rPr>
      </w:pPr>
      <w:r>
        <w:rPr>
          <w:b/>
          <w:sz w:val="20"/>
        </w:rPr>
        <w:t>Note:</w:t>
      </w:r>
      <w:r>
        <w:rPr>
          <w:b/>
          <w:sz w:val="20"/>
        </w:rPr>
        <w:tab/>
      </w:r>
      <w:r>
        <w:rPr>
          <w:sz w:val="20"/>
        </w:rPr>
        <w:t xml:space="preserve">Milk must be served with each breakfast, lunch and supper meal. Between a child’s first and second birthday, whole milk is required. After the child’s second birthday, it is required that </w:t>
      </w:r>
      <w:proofErr w:type="spellStart"/>
      <w:r>
        <w:rPr>
          <w:sz w:val="20"/>
        </w:rPr>
        <w:t>lowfat</w:t>
      </w:r>
      <w:proofErr w:type="spellEnd"/>
      <w:r>
        <w:rPr>
          <w:sz w:val="20"/>
        </w:rPr>
        <w:t xml:space="preserve"> or fat-free milk be served. Flavored milk cannot be served to children less than 6 years of</w:t>
      </w:r>
      <w:r>
        <w:rPr>
          <w:spacing w:val="-17"/>
          <w:sz w:val="20"/>
        </w:rPr>
        <w:t xml:space="preserve"> </w:t>
      </w:r>
      <w:r>
        <w:rPr>
          <w:sz w:val="20"/>
        </w:rPr>
        <w:t>age.</w:t>
      </w:r>
    </w:p>
    <w:p w:rsidR="004902AF" w:rsidRDefault="007C4FE4">
      <w:pPr>
        <w:spacing w:before="138"/>
        <w:ind w:left="1188"/>
        <w:rPr>
          <w:sz w:val="20"/>
        </w:rPr>
      </w:pPr>
      <w:r>
        <w:rPr>
          <w:sz w:val="20"/>
        </w:rPr>
        <w:t>Conversions:</w:t>
      </w:r>
    </w:p>
    <w:p w:rsidR="004902AF" w:rsidRDefault="007C4FE4">
      <w:pPr>
        <w:tabs>
          <w:tab w:val="left" w:pos="2266"/>
        </w:tabs>
        <w:spacing w:before="59"/>
        <w:ind w:right="84"/>
        <w:jc w:val="center"/>
        <w:rPr>
          <w:sz w:val="20"/>
        </w:rPr>
      </w:pPr>
      <w:r>
        <w:rPr>
          <w:sz w:val="20"/>
        </w:rPr>
        <w:t>½ cup = 4</w:t>
      </w:r>
      <w:r>
        <w:rPr>
          <w:spacing w:val="-4"/>
          <w:sz w:val="20"/>
        </w:rPr>
        <w:t xml:space="preserve"> </w:t>
      </w:r>
      <w:r>
        <w:rPr>
          <w:sz w:val="20"/>
        </w:rPr>
        <w:t>fl.</w:t>
      </w:r>
      <w:r>
        <w:rPr>
          <w:spacing w:val="-2"/>
          <w:sz w:val="20"/>
        </w:rPr>
        <w:t xml:space="preserve"> </w:t>
      </w:r>
      <w:r>
        <w:rPr>
          <w:sz w:val="20"/>
        </w:rPr>
        <w:t>oz.</w:t>
      </w:r>
      <w:r>
        <w:rPr>
          <w:sz w:val="20"/>
        </w:rPr>
        <w:tab/>
        <w:t>1 pint = 2</w:t>
      </w:r>
      <w:r>
        <w:rPr>
          <w:spacing w:val="-4"/>
          <w:sz w:val="20"/>
        </w:rPr>
        <w:t xml:space="preserve"> </w:t>
      </w:r>
      <w:r>
        <w:rPr>
          <w:sz w:val="20"/>
        </w:rPr>
        <w:t>cups</w:t>
      </w:r>
    </w:p>
    <w:p w:rsidR="004902AF" w:rsidRDefault="007C4FE4">
      <w:pPr>
        <w:tabs>
          <w:tab w:val="left" w:pos="6048"/>
        </w:tabs>
        <w:spacing w:before="1"/>
        <w:ind w:left="3780"/>
        <w:rPr>
          <w:sz w:val="20"/>
        </w:rPr>
      </w:pPr>
      <w:r>
        <w:rPr>
          <w:sz w:val="20"/>
        </w:rPr>
        <w:t>¾ cup = 6</w:t>
      </w:r>
      <w:r>
        <w:rPr>
          <w:spacing w:val="-1"/>
          <w:sz w:val="20"/>
        </w:rPr>
        <w:t xml:space="preserve"> </w:t>
      </w:r>
      <w:r>
        <w:rPr>
          <w:sz w:val="20"/>
        </w:rPr>
        <w:t>fl.</w:t>
      </w:r>
      <w:r>
        <w:rPr>
          <w:spacing w:val="-1"/>
          <w:sz w:val="20"/>
        </w:rPr>
        <w:t xml:space="preserve"> </w:t>
      </w:r>
      <w:r>
        <w:rPr>
          <w:sz w:val="20"/>
        </w:rPr>
        <w:t>oz.</w:t>
      </w:r>
      <w:r>
        <w:rPr>
          <w:sz w:val="20"/>
        </w:rPr>
        <w:tab/>
        <w:t>1 quart = 2 pints = 4</w:t>
      </w:r>
      <w:r>
        <w:rPr>
          <w:spacing w:val="-8"/>
          <w:sz w:val="20"/>
        </w:rPr>
        <w:t xml:space="preserve"> </w:t>
      </w:r>
      <w:r>
        <w:rPr>
          <w:sz w:val="20"/>
        </w:rPr>
        <w:t>cups</w:t>
      </w:r>
    </w:p>
    <w:p w:rsidR="004902AF" w:rsidRDefault="007C4FE4">
      <w:pPr>
        <w:tabs>
          <w:tab w:val="left" w:pos="6047"/>
        </w:tabs>
        <w:ind w:left="3780"/>
        <w:rPr>
          <w:sz w:val="20"/>
        </w:rPr>
      </w:pPr>
      <w:r>
        <w:rPr>
          <w:sz w:val="20"/>
        </w:rPr>
        <w:t>1 cup = 8</w:t>
      </w:r>
      <w:r>
        <w:rPr>
          <w:spacing w:val="-6"/>
          <w:sz w:val="20"/>
        </w:rPr>
        <w:t xml:space="preserve"> </w:t>
      </w:r>
      <w:r>
        <w:rPr>
          <w:sz w:val="20"/>
        </w:rPr>
        <w:t>fl.</w:t>
      </w:r>
      <w:r>
        <w:rPr>
          <w:spacing w:val="-1"/>
          <w:sz w:val="20"/>
        </w:rPr>
        <w:t xml:space="preserve"> </w:t>
      </w:r>
      <w:r>
        <w:rPr>
          <w:sz w:val="20"/>
        </w:rPr>
        <w:t>oz.</w:t>
      </w:r>
      <w:r>
        <w:rPr>
          <w:sz w:val="20"/>
        </w:rPr>
        <w:tab/>
        <w:t>1 gallon = 4 quarts = 16</w:t>
      </w:r>
      <w:r>
        <w:rPr>
          <w:spacing w:val="-7"/>
          <w:sz w:val="20"/>
        </w:rPr>
        <w:t xml:space="preserve"> </w:t>
      </w:r>
      <w:r>
        <w:rPr>
          <w:sz w:val="20"/>
        </w:rPr>
        <w:t>cups</w:t>
      </w:r>
    </w:p>
    <w:p w:rsidR="004902AF" w:rsidRDefault="004902AF">
      <w:pPr>
        <w:rPr>
          <w:sz w:val="20"/>
        </w:rPr>
        <w:sectPr w:rsidR="004902AF">
          <w:footerReference w:type="default" r:id="rId12"/>
          <w:pgSz w:w="12240" w:h="15840"/>
          <w:pgMar w:top="800" w:right="480" w:bottom="720" w:left="540" w:header="0" w:footer="523" w:gutter="0"/>
          <w:pgNumType w:start="5"/>
          <w:cols w:space="720"/>
        </w:sectPr>
      </w:pPr>
    </w:p>
    <w:p w:rsidR="004902AF" w:rsidRDefault="007C4FE4">
      <w:pPr>
        <w:spacing w:before="63"/>
        <w:ind w:left="2756"/>
        <w:rPr>
          <w:i/>
          <w:sz w:val="28"/>
        </w:rPr>
      </w:pPr>
      <w:r>
        <w:rPr>
          <w:b/>
          <w:sz w:val="28"/>
        </w:rPr>
        <w:lastRenderedPageBreak/>
        <w:t xml:space="preserve">CCFP Meal Pattern for Children </w:t>
      </w:r>
      <w:r>
        <w:rPr>
          <w:i/>
          <w:sz w:val="28"/>
        </w:rPr>
        <w:t>(continued)</w:t>
      </w:r>
    </w:p>
    <w:p w:rsidR="004902AF" w:rsidRDefault="004902AF">
      <w:pPr>
        <w:pStyle w:val="BodyText"/>
        <w:spacing w:after="1"/>
        <w:rPr>
          <w:i/>
          <w:sz w:val="15"/>
        </w:rPr>
      </w:pPr>
    </w:p>
    <w:tbl>
      <w:tblPr>
        <w:tblW w:w="0" w:type="auto"/>
        <w:tblInd w:w="1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0"/>
        <w:gridCol w:w="4899"/>
        <w:gridCol w:w="1709"/>
        <w:gridCol w:w="1709"/>
        <w:gridCol w:w="1763"/>
      </w:tblGrid>
      <w:tr w:rsidR="004902AF">
        <w:trPr>
          <w:trHeight w:val="222"/>
        </w:trPr>
        <w:tc>
          <w:tcPr>
            <w:tcW w:w="5579" w:type="dxa"/>
            <w:gridSpan w:val="2"/>
            <w:vMerge w:val="restart"/>
            <w:tcBorders>
              <w:bottom w:val="single" w:sz="18" w:space="0" w:color="000000"/>
            </w:tcBorders>
            <w:shd w:val="clear" w:color="auto" w:fill="BDD6EE"/>
          </w:tcPr>
          <w:p w:rsidR="004902AF" w:rsidRDefault="007C4FE4">
            <w:pPr>
              <w:pStyle w:val="TableParagraph"/>
              <w:spacing w:before="128"/>
              <w:ind w:left="1873" w:right="1822" w:firstLine="44"/>
              <w:rPr>
                <w:b/>
                <w:sz w:val="20"/>
              </w:rPr>
            </w:pPr>
            <w:r>
              <w:rPr>
                <w:b/>
                <w:sz w:val="20"/>
              </w:rPr>
              <w:t>Child Meal Pattern Food Components:</w:t>
            </w:r>
          </w:p>
        </w:tc>
        <w:tc>
          <w:tcPr>
            <w:tcW w:w="5181" w:type="dxa"/>
            <w:gridSpan w:val="3"/>
            <w:shd w:val="clear" w:color="auto" w:fill="BDD6EE"/>
          </w:tcPr>
          <w:p w:rsidR="004902AF" w:rsidRDefault="007C4FE4">
            <w:pPr>
              <w:pStyle w:val="TableParagraph"/>
              <w:spacing w:line="203" w:lineRule="exact"/>
              <w:ind w:left="1214"/>
              <w:rPr>
                <w:b/>
                <w:sz w:val="20"/>
              </w:rPr>
            </w:pPr>
            <w:r>
              <w:rPr>
                <w:b/>
                <w:sz w:val="20"/>
              </w:rPr>
              <w:t>Age Group and Serving Size:</w:t>
            </w:r>
          </w:p>
        </w:tc>
      </w:tr>
      <w:tr w:rsidR="004902AF">
        <w:trPr>
          <w:trHeight w:val="451"/>
        </w:trPr>
        <w:tc>
          <w:tcPr>
            <w:tcW w:w="5579" w:type="dxa"/>
            <w:gridSpan w:val="2"/>
            <w:vMerge/>
            <w:tcBorders>
              <w:top w:val="nil"/>
              <w:bottom w:val="single" w:sz="18" w:space="0" w:color="000000"/>
            </w:tcBorders>
            <w:shd w:val="clear" w:color="auto" w:fill="BDD6EE"/>
          </w:tcPr>
          <w:p w:rsidR="004902AF" w:rsidRDefault="004902AF">
            <w:pPr>
              <w:rPr>
                <w:sz w:val="2"/>
                <w:szCs w:val="2"/>
              </w:rPr>
            </w:pPr>
          </w:p>
        </w:tc>
        <w:tc>
          <w:tcPr>
            <w:tcW w:w="1709" w:type="dxa"/>
            <w:tcBorders>
              <w:bottom w:val="single" w:sz="18" w:space="0" w:color="000000"/>
            </w:tcBorders>
            <w:shd w:val="clear" w:color="auto" w:fill="BDD6EE"/>
          </w:tcPr>
          <w:p w:rsidR="004902AF" w:rsidRDefault="007C4FE4">
            <w:pPr>
              <w:pStyle w:val="TableParagraph"/>
              <w:spacing w:line="220" w:lineRule="exact"/>
              <w:ind w:left="198" w:right="165"/>
              <w:jc w:val="center"/>
              <w:rPr>
                <w:b/>
                <w:sz w:val="20"/>
              </w:rPr>
            </w:pPr>
            <w:r>
              <w:rPr>
                <w:b/>
                <w:sz w:val="20"/>
              </w:rPr>
              <w:t>1 and 2</w:t>
            </w:r>
          </w:p>
          <w:p w:rsidR="004902AF" w:rsidRDefault="007C4FE4">
            <w:pPr>
              <w:pStyle w:val="TableParagraph"/>
              <w:spacing w:line="211" w:lineRule="exact"/>
              <w:ind w:left="199" w:right="165"/>
              <w:jc w:val="center"/>
              <w:rPr>
                <w:b/>
                <w:sz w:val="20"/>
              </w:rPr>
            </w:pPr>
            <w:r>
              <w:rPr>
                <w:b/>
                <w:sz w:val="20"/>
              </w:rPr>
              <w:t xml:space="preserve">year </w:t>
            </w:r>
            <w:proofErr w:type="spellStart"/>
            <w:r>
              <w:rPr>
                <w:b/>
                <w:sz w:val="20"/>
              </w:rPr>
              <w:t>olds</w:t>
            </w:r>
            <w:proofErr w:type="spellEnd"/>
            <w:r>
              <w:rPr>
                <w:b/>
                <w:sz w:val="20"/>
              </w:rPr>
              <w:t>:</w:t>
            </w:r>
          </w:p>
        </w:tc>
        <w:tc>
          <w:tcPr>
            <w:tcW w:w="1709" w:type="dxa"/>
            <w:tcBorders>
              <w:bottom w:val="single" w:sz="18" w:space="0" w:color="000000"/>
            </w:tcBorders>
            <w:shd w:val="clear" w:color="auto" w:fill="BDD6EE"/>
          </w:tcPr>
          <w:p w:rsidR="004902AF" w:rsidRDefault="007C4FE4">
            <w:pPr>
              <w:pStyle w:val="TableParagraph"/>
              <w:spacing w:line="220" w:lineRule="exact"/>
              <w:ind w:left="201" w:right="165"/>
              <w:jc w:val="center"/>
              <w:rPr>
                <w:b/>
                <w:sz w:val="20"/>
              </w:rPr>
            </w:pPr>
            <w:r>
              <w:rPr>
                <w:b/>
                <w:sz w:val="20"/>
              </w:rPr>
              <w:t>3 – 5</w:t>
            </w:r>
          </w:p>
          <w:p w:rsidR="004902AF" w:rsidRDefault="007C4FE4">
            <w:pPr>
              <w:pStyle w:val="TableParagraph"/>
              <w:spacing w:line="211" w:lineRule="exact"/>
              <w:ind w:left="201" w:right="165"/>
              <w:jc w:val="center"/>
              <w:rPr>
                <w:b/>
                <w:sz w:val="20"/>
              </w:rPr>
            </w:pPr>
            <w:r>
              <w:rPr>
                <w:b/>
                <w:sz w:val="20"/>
              </w:rPr>
              <w:t xml:space="preserve">year </w:t>
            </w:r>
            <w:proofErr w:type="spellStart"/>
            <w:r>
              <w:rPr>
                <w:b/>
                <w:sz w:val="20"/>
              </w:rPr>
              <w:t>olds</w:t>
            </w:r>
            <w:proofErr w:type="spellEnd"/>
            <w:r>
              <w:rPr>
                <w:b/>
                <w:sz w:val="20"/>
              </w:rPr>
              <w:t>:</w:t>
            </w:r>
          </w:p>
        </w:tc>
        <w:tc>
          <w:tcPr>
            <w:tcW w:w="1763" w:type="dxa"/>
            <w:tcBorders>
              <w:bottom w:val="single" w:sz="18" w:space="0" w:color="000000"/>
            </w:tcBorders>
            <w:shd w:val="clear" w:color="auto" w:fill="BDD6EE"/>
          </w:tcPr>
          <w:p w:rsidR="004902AF" w:rsidRDefault="007C4FE4">
            <w:pPr>
              <w:pStyle w:val="TableParagraph"/>
              <w:spacing w:line="220" w:lineRule="exact"/>
              <w:ind w:left="229" w:right="191"/>
              <w:jc w:val="center"/>
              <w:rPr>
                <w:b/>
                <w:sz w:val="13"/>
              </w:rPr>
            </w:pPr>
            <w:r>
              <w:rPr>
                <w:b/>
                <w:sz w:val="20"/>
              </w:rPr>
              <w:t>6 – 18</w:t>
            </w:r>
            <w:r>
              <w:rPr>
                <w:b/>
                <w:position w:val="7"/>
                <w:sz w:val="13"/>
              </w:rPr>
              <w:t>1</w:t>
            </w:r>
          </w:p>
          <w:p w:rsidR="004902AF" w:rsidRDefault="007C4FE4">
            <w:pPr>
              <w:pStyle w:val="TableParagraph"/>
              <w:spacing w:line="211" w:lineRule="exact"/>
              <w:ind w:left="228" w:right="191"/>
              <w:jc w:val="center"/>
              <w:rPr>
                <w:b/>
                <w:sz w:val="20"/>
              </w:rPr>
            </w:pPr>
            <w:r>
              <w:rPr>
                <w:b/>
                <w:sz w:val="20"/>
              </w:rPr>
              <w:t xml:space="preserve">year </w:t>
            </w:r>
            <w:proofErr w:type="spellStart"/>
            <w:r>
              <w:rPr>
                <w:b/>
                <w:sz w:val="20"/>
              </w:rPr>
              <w:t>olds</w:t>
            </w:r>
            <w:proofErr w:type="spellEnd"/>
            <w:r>
              <w:rPr>
                <w:b/>
                <w:sz w:val="20"/>
              </w:rPr>
              <w:t>:</w:t>
            </w:r>
          </w:p>
        </w:tc>
      </w:tr>
      <w:tr w:rsidR="004902AF">
        <w:trPr>
          <w:trHeight w:val="615"/>
        </w:trPr>
        <w:tc>
          <w:tcPr>
            <w:tcW w:w="680" w:type="dxa"/>
            <w:vMerge w:val="restart"/>
            <w:tcBorders>
              <w:top w:val="single" w:sz="18" w:space="0" w:color="000000"/>
            </w:tcBorders>
            <w:textDirection w:val="btLr"/>
          </w:tcPr>
          <w:p w:rsidR="004902AF" w:rsidRDefault="007C4FE4">
            <w:pPr>
              <w:pStyle w:val="TableParagraph"/>
              <w:spacing w:before="106"/>
              <w:ind w:left="1311" w:right="1311"/>
              <w:jc w:val="center"/>
              <w:rPr>
                <w:b/>
                <w:sz w:val="16"/>
              </w:rPr>
            </w:pPr>
            <w:r>
              <w:rPr>
                <w:b/>
                <w:sz w:val="24"/>
              </w:rPr>
              <w:t>Snack</w:t>
            </w:r>
            <w:r>
              <w:rPr>
                <w:b/>
                <w:position w:val="8"/>
                <w:sz w:val="16"/>
              </w:rPr>
              <w:t>13</w:t>
            </w:r>
          </w:p>
          <w:p w:rsidR="004902AF" w:rsidRDefault="007C4FE4">
            <w:pPr>
              <w:pStyle w:val="TableParagraph"/>
              <w:spacing w:before="8"/>
              <w:ind w:left="1311" w:right="1312"/>
              <w:jc w:val="center"/>
              <w:rPr>
                <w:b/>
                <w:sz w:val="19"/>
              </w:rPr>
            </w:pPr>
            <w:r>
              <w:rPr>
                <w:b/>
                <w:sz w:val="19"/>
              </w:rPr>
              <w:t>(Select 2 different components)</w:t>
            </w:r>
          </w:p>
        </w:tc>
        <w:tc>
          <w:tcPr>
            <w:tcW w:w="4899" w:type="dxa"/>
            <w:tcBorders>
              <w:top w:val="single" w:sz="18" w:space="0" w:color="000000"/>
              <w:bottom w:val="single" w:sz="8" w:space="0" w:color="000000"/>
            </w:tcBorders>
          </w:tcPr>
          <w:p w:rsidR="004902AF" w:rsidRDefault="007C4FE4">
            <w:pPr>
              <w:pStyle w:val="TableParagraph"/>
              <w:spacing w:before="12"/>
              <w:ind w:left="124" w:right="94"/>
              <w:jc w:val="center"/>
              <w:rPr>
                <w:b/>
                <w:sz w:val="12"/>
              </w:rPr>
            </w:pPr>
            <w:r>
              <w:rPr>
                <w:b/>
                <w:sz w:val="19"/>
              </w:rPr>
              <w:t>Milk</w:t>
            </w:r>
            <w:r>
              <w:rPr>
                <w:b/>
                <w:position w:val="7"/>
                <w:sz w:val="12"/>
              </w:rPr>
              <w:t>2</w:t>
            </w:r>
          </w:p>
          <w:p w:rsidR="004902AF" w:rsidRDefault="007C4FE4">
            <w:pPr>
              <w:pStyle w:val="TableParagraph"/>
              <w:spacing w:before="69"/>
              <w:ind w:left="108"/>
              <w:rPr>
                <w:sz w:val="19"/>
              </w:rPr>
            </w:pPr>
            <w:r>
              <w:rPr>
                <w:sz w:val="19"/>
              </w:rPr>
              <w:t>Fluid milk</w:t>
            </w:r>
          </w:p>
        </w:tc>
        <w:tc>
          <w:tcPr>
            <w:tcW w:w="1709" w:type="dxa"/>
            <w:tcBorders>
              <w:top w:val="single" w:sz="18" w:space="0" w:color="000000"/>
              <w:bottom w:val="single" w:sz="8" w:space="0" w:color="000000"/>
            </w:tcBorders>
          </w:tcPr>
          <w:p w:rsidR="004902AF" w:rsidRDefault="004902AF">
            <w:pPr>
              <w:pStyle w:val="TableParagraph"/>
              <w:spacing w:before="11"/>
              <w:rPr>
                <w:i/>
              </w:rPr>
            </w:pPr>
          </w:p>
          <w:p w:rsidR="004902AF" w:rsidRDefault="007C4FE4">
            <w:pPr>
              <w:pStyle w:val="TableParagraph"/>
              <w:ind w:left="198" w:right="165"/>
              <w:jc w:val="center"/>
              <w:rPr>
                <w:sz w:val="19"/>
              </w:rPr>
            </w:pPr>
            <w:r>
              <w:rPr>
                <w:sz w:val="19"/>
              </w:rPr>
              <w:t>4 fluid ounces</w:t>
            </w:r>
          </w:p>
        </w:tc>
        <w:tc>
          <w:tcPr>
            <w:tcW w:w="1709" w:type="dxa"/>
            <w:tcBorders>
              <w:top w:val="single" w:sz="18" w:space="0" w:color="000000"/>
              <w:bottom w:val="single" w:sz="8" w:space="0" w:color="000000"/>
            </w:tcBorders>
          </w:tcPr>
          <w:p w:rsidR="004902AF" w:rsidRDefault="004902AF">
            <w:pPr>
              <w:pStyle w:val="TableParagraph"/>
              <w:spacing w:before="11"/>
              <w:rPr>
                <w:i/>
              </w:rPr>
            </w:pPr>
          </w:p>
          <w:p w:rsidR="004902AF" w:rsidRDefault="007C4FE4">
            <w:pPr>
              <w:pStyle w:val="TableParagraph"/>
              <w:ind w:left="199" w:right="165"/>
              <w:jc w:val="center"/>
              <w:rPr>
                <w:sz w:val="19"/>
              </w:rPr>
            </w:pPr>
            <w:r>
              <w:rPr>
                <w:sz w:val="19"/>
              </w:rPr>
              <w:t>4 fluid ounces</w:t>
            </w:r>
          </w:p>
        </w:tc>
        <w:tc>
          <w:tcPr>
            <w:tcW w:w="1763" w:type="dxa"/>
            <w:tcBorders>
              <w:top w:val="single" w:sz="18" w:space="0" w:color="000000"/>
              <w:bottom w:val="single" w:sz="8" w:space="0" w:color="000000"/>
            </w:tcBorders>
          </w:tcPr>
          <w:p w:rsidR="004902AF" w:rsidRDefault="004902AF">
            <w:pPr>
              <w:pStyle w:val="TableParagraph"/>
              <w:spacing w:before="11"/>
              <w:rPr>
                <w:i/>
              </w:rPr>
            </w:pPr>
          </w:p>
          <w:p w:rsidR="004902AF" w:rsidRDefault="007C4FE4">
            <w:pPr>
              <w:pStyle w:val="TableParagraph"/>
              <w:ind w:left="229" w:right="191"/>
              <w:jc w:val="center"/>
              <w:rPr>
                <w:sz w:val="19"/>
              </w:rPr>
            </w:pPr>
            <w:r>
              <w:rPr>
                <w:sz w:val="19"/>
              </w:rPr>
              <w:t>8 fluid ounces</w:t>
            </w:r>
          </w:p>
        </w:tc>
      </w:tr>
      <w:tr w:rsidR="004902AF">
        <w:trPr>
          <w:trHeight w:val="239"/>
        </w:trPr>
        <w:tc>
          <w:tcPr>
            <w:tcW w:w="680" w:type="dxa"/>
            <w:vMerge/>
            <w:tcBorders>
              <w:top w:val="nil"/>
            </w:tcBorders>
            <w:textDirection w:val="btLr"/>
          </w:tcPr>
          <w:p w:rsidR="004902AF" w:rsidRDefault="004902AF">
            <w:pPr>
              <w:rPr>
                <w:sz w:val="2"/>
                <w:szCs w:val="2"/>
              </w:rPr>
            </w:pPr>
          </w:p>
        </w:tc>
        <w:tc>
          <w:tcPr>
            <w:tcW w:w="4899" w:type="dxa"/>
            <w:tcBorders>
              <w:top w:val="single" w:sz="8" w:space="0" w:color="000000"/>
              <w:bottom w:val="nil"/>
            </w:tcBorders>
          </w:tcPr>
          <w:p w:rsidR="004902AF" w:rsidRDefault="007C4FE4">
            <w:pPr>
              <w:pStyle w:val="TableParagraph"/>
              <w:spacing w:before="13" w:line="207" w:lineRule="exact"/>
              <w:ind w:left="1304"/>
              <w:rPr>
                <w:b/>
                <w:sz w:val="19"/>
              </w:rPr>
            </w:pPr>
            <w:r>
              <w:rPr>
                <w:b/>
                <w:sz w:val="19"/>
              </w:rPr>
              <w:t>Meat and Meat Alternates</w:t>
            </w:r>
          </w:p>
        </w:tc>
        <w:tc>
          <w:tcPr>
            <w:tcW w:w="1709" w:type="dxa"/>
            <w:tcBorders>
              <w:top w:val="single" w:sz="8" w:space="0" w:color="000000"/>
              <w:bottom w:val="nil"/>
            </w:tcBorders>
          </w:tcPr>
          <w:p w:rsidR="004902AF" w:rsidRDefault="004902AF">
            <w:pPr>
              <w:pStyle w:val="TableParagraph"/>
              <w:rPr>
                <w:rFonts w:ascii="Times New Roman"/>
                <w:sz w:val="16"/>
              </w:rPr>
            </w:pPr>
          </w:p>
        </w:tc>
        <w:tc>
          <w:tcPr>
            <w:tcW w:w="1709" w:type="dxa"/>
            <w:tcBorders>
              <w:top w:val="single" w:sz="8" w:space="0" w:color="000000"/>
              <w:bottom w:val="nil"/>
            </w:tcBorders>
          </w:tcPr>
          <w:p w:rsidR="004902AF" w:rsidRDefault="004902AF">
            <w:pPr>
              <w:pStyle w:val="TableParagraph"/>
              <w:rPr>
                <w:rFonts w:ascii="Times New Roman"/>
                <w:sz w:val="16"/>
              </w:rPr>
            </w:pPr>
          </w:p>
        </w:tc>
        <w:tc>
          <w:tcPr>
            <w:tcW w:w="1763" w:type="dxa"/>
            <w:tcBorders>
              <w:top w:val="single" w:sz="8" w:space="0" w:color="000000"/>
              <w:bottom w:val="nil"/>
            </w:tcBorders>
          </w:tcPr>
          <w:p w:rsidR="004902AF" w:rsidRDefault="004902AF">
            <w:pPr>
              <w:pStyle w:val="TableParagraph"/>
              <w:rPr>
                <w:rFonts w:ascii="Times New Roman"/>
                <w:sz w:val="16"/>
              </w:rPr>
            </w:pPr>
          </w:p>
        </w:tc>
      </w:tr>
      <w:tr w:rsidR="004902AF">
        <w:trPr>
          <w:trHeight w:val="1860"/>
        </w:trPr>
        <w:tc>
          <w:tcPr>
            <w:tcW w:w="680" w:type="dxa"/>
            <w:vMerge/>
            <w:tcBorders>
              <w:top w:val="nil"/>
            </w:tcBorders>
            <w:textDirection w:val="btLr"/>
          </w:tcPr>
          <w:p w:rsidR="004902AF" w:rsidRDefault="004902AF">
            <w:pPr>
              <w:rPr>
                <w:sz w:val="2"/>
                <w:szCs w:val="2"/>
              </w:rPr>
            </w:pPr>
          </w:p>
        </w:tc>
        <w:tc>
          <w:tcPr>
            <w:tcW w:w="4899" w:type="dxa"/>
            <w:tcBorders>
              <w:top w:val="nil"/>
              <w:bottom w:val="single" w:sz="8" w:space="0" w:color="000000"/>
            </w:tcBorders>
          </w:tcPr>
          <w:p w:rsidR="004902AF" w:rsidRDefault="007C4FE4">
            <w:pPr>
              <w:pStyle w:val="TableParagraph"/>
              <w:spacing w:before="4" w:line="221" w:lineRule="exact"/>
              <w:ind w:left="108"/>
              <w:rPr>
                <w:b/>
                <w:sz w:val="12"/>
              </w:rPr>
            </w:pPr>
            <w:r>
              <w:rPr>
                <w:sz w:val="19"/>
              </w:rPr>
              <w:t>Lean meat, poultry or fish</w:t>
            </w:r>
            <w:r>
              <w:rPr>
                <w:b/>
                <w:position w:val="7"/>
                <w:sz w:val="12"/>
              </w:rPr>
              <w:t>10</w:t>
            </w:r>
          </w:p>
          <w:p w:rsidR="004902AF" w:rsidRDefault="007C4FE4">
            <w:pPr>
              <w:pStyle w:val="TableParagraph"/>
              <w:ind w:left="108" w:right="563" w:hanging="1"/>
              <w:rPr>
                <w:sz w:val="19"/>
              </w:rPr>
            </w:pPr>
            <w:r>
              <w:rPr>
                <w:sz w:val="19"/>
              </w:rPr>
              <w:t>Tofu, soy products, or alternate protein products</w:t>
            </w:r>
            <w:r>
              <w:rPr>
                <w:b/>
                <w:position w:val="7"/>
                <w:sz w:val="12"/>
              </w:rPr>
              <w:t xml:space="preserve">11 </w:t>
            </w:r>
            <w:r>
              <w:rPr>
                <w:sz w:val="19"/>
              </w:rPr>
              <w:t>Cheese</w:t>
            </w:r>
          </w:p>
          <w:p w:rsidR="004902AF" w:rsidRDefault="007C4FE4">
            <w:pPr>
              <w:pStyle w:val="TableParagraph"/>
              <w:ind w:left="108"/>
              <w:rPr>
                <w:sz w:val="19"/>
              </w:rPr>
            </w:pPr>
            <w:r>
              <w:rPr>
                <w:sz w:val="19"/>
              </w:rPr>
              <w:t>Large egg</w:t>
            </w:r>
          </w:p>
          <w:p w:rsidR="004902AF" w:rsidRDefault="007C4FE4">
            <w:pPr>
              <w:pStyle w:val="TableParagraph"/>
              <w:ind w:left="108"/>
              <w:rPr>
                <w:sz w:val="19"/>
              </w:rPr>
            </w:pPr>
            <w:r>
              <w:rPr>
                <w:sz w:val="19"/>
              </w:rPr>
              <w:t>Cooked dry beans or peas</w:t>
            </w:r>
          </w:p>
          <w:p w:rsidR="004902AF" w:rsidRDefault="007C4FE4">
            <w:pPr>
              <w:pStyle w:val="TableParagraph"/>
              <w:spacing w:line="237" w:lineRule="auto"/>
              <w:ind w:left="108" w:right="123"/>
              <w:jc w:val="both"/>
              <w:rPr>
                <w:sz w:val="19"/>
              </w:rPr>
            </w:pPr>
            <w:r>
              <w:rPr>
                <w:sz w:val="19"/>
              </w:rPr>
              <w:t xml:space="preserve">Peanut butter or </w:t>
            </w:r>
            <w:proofErr w:type="spellStart"/>
            <w:r>
              <w:rPr>
                <w:sz w:val="19"/>
              </w:rPr>
              <w:t>soynut</w:t>
            </w:r>
            <w:proofErr w:type="spellEnd"/>
            <w:r>
              <w:rPr>
                <w:sz w:val="19"/>
              </w:rPr>
              <w:t xml:space="preserve"> butter or other nut/seed butters Yogurt, plain or flavored, unsweetened or sweetened</w:t>
            </w:r>
            <w:r>
              <w:rPr>
                <w:b/>
                <w:position w:val="7"/>
                <w:sz w:val="12"/>
              </w:rPr>
              <w:t xml:space="preserve">12 </w:t>
            </w:r>
            <w:r>
              <w:rPr>
                <w:sz w:val="19"/>
              </w:rPr>
              <w:t xml:space="preserve">Peanuts, </w:t>
            </w:r>
            <w:proofErr w:type="spellStart"/>
            <w:r>
              <w:rPr>
                <w:sz w:val="19"/>
              </w:rPr>
              <w:t>soynuts</w:t>
            </w:r>
            <w:proofErr w:type="spellEnd"/>
            <w:r>
              <w:rPr>
                <w:sz w:val="19"/>
              </w:rPr>
              <w:t>, tree nuts, or seeds</w:t>
            </w:r>
          </w:p>
        </w:tc>
        <w:tc>
          <w:tcPr>
            <w:tcW w:w="1709" w:type="dxa"/>
            <w:tcBorders>
              <w:top w:val="nil"/>
              <w:bottom w:val="single" w:sz="8" w:space="0" w:color="000000"/>
            </w:tcBorders>
          </w:tcPr>
          <w:p w:rsidR="004902AF" w:rsidRDefault="007C4FE4">
            <w:pPr>
              <w:pStyle w:val="TableParagraph"/>
              <w:spacing w:before="12"/>
              <w:ind w:left="539" w:right="504" w:firstLine="32"/>
              <w:jc w:val="both"/>
              <w:rPr>
                <w:sz w:val="19"/>
              </w:rPr>
            </w:pPr>
            <w:r>
              <w:rPr>
                <w:sz w:val="19"/>
              </w:rPr>
              <w:t>1/2 oz. 1/2 oz. 1/2 oz. 1/2 egg 1/8 cup 1 Tbsp.</w:t>
            </w:r>
          </w:p>
          <w:p w:rsidR="004902AF" w:rsidRDefault="007C4FE4">
            <w:pPr>
              <w:pStyle w:val="TableParagraph"/>
              <w:ind w:left="571" w:right="148" w:hanging="370"/>
              <w:rPr>
                <w:sz w:val="19"/>
              </w:rPr>
            </w:pPr>
            <w:r>
              <w:rPr>
                <w:sz w:val="19"/>
              </w:rPr>
              <w:t>2 oz. or 1/4 cup 1/2 oz.</w:t>
            </w:r>
          </w:p>
        </w:tc>
        <w:tc>
          <w:tcPr>
            <w:tcW w:w="1709" w:type="dxa"/>
            <w:tcBorders>
              <w:top w:val="nil"/>
              <w:bottom w:val="single" w:sz="8" w:space="0" w:color="000000"/>
            </w:tcBorders>
          </w:tcPr>
          <w:p w:rsidR="004902AF" w:rsidRDefault="007C4FE4">
            <w:pPr>
              <w:pStyle w:val="TableParagraph"/>
              <w:spacing w:before="12"/>
              <w:ind w:left="540" w:right="503" w:firstLine="32"/>
              <w:jc w:val="both"/>
              <w:rPr>
                <w:sz w:val="19"/>
              </w:rPr>
            </w:pPr>
            <w:r>
              <w:rPr>
                <w:sz w:val="19"/>
              </w:rPr>
              <w:t>1/2 oz. 1/2 oz. 1/2 oz. 1/2 egg 1/8 cup 1 Tbsp.</w:t>
            </w:r>
          </w:p>
          <w:p w:rsidR="004902AF" w:rsidRDefault="007C4FE4">
            <w:pPr>
              <w:pStyle w:val="TableParagraph"/>
              <w:ind w:left="572" w:right="147" w:hanging="370"/>
              <w:rPr>
                <w:sz w:val="19"/>
              </w:rPr>
            </w:pPr>
            <w:r>
              <w:rPr>
                <w:sz w:val="19"/>
              </w:rPr>
              <w:t>2 oz. or 1/4 cup 1/2 oz.</w:t>
            </w:r>
          </w:p>
        </w:tc>
        <w:tc>
          <w:tcPr>
            <w:tcW w:w="1763" w:type="dxa"/>
            <w:tcBorders>
              <w:top w:val="nil"/>
              <w:bottom w:val="single" w:sz="8" w:space="0" w:color="000000"/>
            </w:tcBorders>
          </w:tcPr>
          <w:p w:rsidR="004902AF" w:rsidRDefault="007C4FE4">
            <w:pPr>
              <w:pStyle w:val="TableParagraph"/>
              <w:spacing w:before="12"/>
              <w:ind w:left="227" w:right="191"/>
              <w:jc w:val="center"/>
              <w:rPr>
                <w:sz w:val="19"/>
              </w:rPr>
            </w:pPr>
            <w:r>
              <w:rPr>
                <w:sz w:val="19"/>
              </w:rPr>
              <w:t>1 oz.</w:t>
            </w:r>
          </w:p>
          <w:p w:rsidR="004902AF" w:rsidRDefault="007C4FE4">
            <w:pPr>
              <w:pStyle w:val="TableParagraph"/>
              <w:ind w:left="227" w:right="191"/>
              <w:jc w:val="center"/>
              <w:rPr>
                <w:sz w:val="19"/>
              </w:rPr>
            </w:pPr>
            <w:r>
              <w:rPr>
                <w:sz w:val="19"/>
              </w:rPr>
              <w:t>1 oz.</w:t>
            </w:r>
          </w:p>
          <w:p w:rsidR="004902AF" w:rsidRDefault="007C4FE4">
            <w:pPr>
              <w:pStyle w:val="TableParagraph"/>
              <w:ind w:left="568" w:right="528" w:hanging="2"/>
              <w:jc w:val="center"/>
              <w:rPr>
                <w:sz w:val="19"/>
              </w:rPr>
            </w:pPr>
            <w:r>
              <w:rPr>
                <w:sz w:val="19"/>
              </w:rPr>
              <w:t>1 oz. 1/2 egg 1/4 cup 2 Tbsp.</w:t>
            </w:r>
          </w:p>
          <w:p w:rsidR="004902AF" w:rsidRDefault="007C4FE4">
            <w:pPr>
              <w:pStyle w:val="TableParagraph"/>
              <w:ind w:left="230" w:right="191"/>
              <w:jc w:val="center"/>
              <w:rPr>
                <w:sz w:val="19"/>
              </w:rPr>
            </w:pPr>
            <w:r>
              <w:rPr>
                <w:sz w:val="19"/>
              </w:rPr>
              <w:t>4 oz. or 1/2 cup 1 oz.</w:t>
            </w:r>
          </w:p>
        </w:tc>
      </w:tr>
      <w:tr w:rsidR="004902AF">
        <w:trPr>
          <w:trHeight w:val="600"/>
        </w:trPr>
        <w:tc>
          <w:tcPr>
            <w:tcW w:w="680" w:type="dxa"/>
            <w:vMerge/>
            <w:tcBorders>
              <w:top w:val="nil"/>
            </w:tcBorders>
            <w:textDirection w:val="btLr"/>
          </w:tcPr>
          <w:p w:rsidR="004902AF" w:rsidRDefault="004902AF">
            <w:pPr>
              <w:rPr>
                <w:sz w:val="2"/>
                <w:szCs w:val="2"/>
              </w:rPr>
            </w:pPr>
          </w:p>
        </w:tc>
        <w:tc>
          <w:tcPr>
            <w:tcW w:w="4899" w:type="dxa"/>
            <w:tcBorders>
              <w:top w:val="single" w:sz="8" w:space="0" w:color="000000"/>
              <w:bottom w:val="single" w:sz="8" w:space="0" w:color="000000"/>
            </w:tcBorders>
          </w:tcPr>
          <w:p w:rsidR="004902AF" w:rsidRDefault="007C4FE4">
            <w:pPr>
              <w:pStyle w:val="TableParagraph"/>
              <w:spacing w:before="9"/>
              <w:ind w:left="124" w:right="94"/>
              <w:jc w:val="center"/>
              <w:rPr>
                <w:b/>
                <w:sz w:val="12"/>
              </w:rPr>
            </w:pPr>
            <w:r>
              <w:rPr>
                <w:b/>
                <w:sz w:val="19"/>
              </w:rPr>
              <w:t>Vegetables</w:t>
            </w:r>
            <w:r>
              <w:rPr>
                <w:b/>
                <w:position w:val="7"/>
                <w:sz w:val="12"/>
              </w:rPr>
              <w:t>3</w:t>
            </w:r>
          </w:p>
          <w:p w:rsidR="004902AF" w:rsidRDefault="007C4FE4">
            <w:pPr>
              <w:pStyle w:val="TableParagraph"/>
              <w:spacing w:before="44"/>
              <w:ind w:left="108"/>
              <w:rPr>
                <w:sz w:val="19"/>
              </w:rPr>
            </w:pPr>
            <w:r>
              <w:rPr>
                <w:sz w:val="19"/>
              </w:rPr>
              <w:t>Vegetables</w:t>
            </w:r>
          </w:p>
        </w:tc>
        <w:tc>
          <w:tcPr>
            <w:tcW w:w="1709" w:type="dxa"/>
            <w:tcBorders>
              <w:top w:val="single" w:sz="8" w:space="0" w:color="000000"/>
              <w:bottom w:val="single" w:sz="8" w:space="0" w:color="000000"/>
            </w:tcBorders>
          </w:tcPr>
          <w:p w:rsidR="004902AF" w:rsidRDefault="004902AF">
            <w:pPr>
              <w:pStyle w:val="TableParagraph"/>
              <w:spacing w:before="6"/>
              <w:rPr>
                <w:i/>
              </w:rPr>
            </w:pPr>
          </w:p>
          <w:p w:rsidR="004902AF" w:rsidRDefault="007C4FE4">
            <w:pPr>
              <w:pStyle w:val="TableParagraph"/>
              <w:ind w:left="199" w:right="165"/>
              <w:jc w:val="center"/>
              <w:rPr>
                <w:sz w:val="19"/>
              </w:rPr>
            </w:pPr>
            <w:r>
              <w:rPr>
                <w:sz w:val="19"/>
              </w:rPr>
              <w:t>1/2 cup</w:t>
            </w:r>
          </w:p>
        </w:tc>
        <w:tc>
          <w:tcPr>
            <w:tcW w:w="1709" w:type="dxa"/>
            <w:tcBorders>
              <w:top w:val="single" w:sz="8" w:space="0" w:color="000000"/>
              <w:bottom w:val="single" w:sz="8" w:space="0" w:color="000000"/>
            </w:tcBorders>
          </w:tcPr>
          <w:p w:rsidR="004902AF" w:rsidRDefault="004902AF">
            <w:pPr>
              <w:pStyle w:val="TableParagraph"/>
              <w:spacing w:before="6"/>
              <w:rPr>
                <w:i/>
              </w:rPr>
            </w:pPr>
          </w:p>
          <w:p w:rsidR="004902AF" w:rsidRDefault="007C4FE4">
            <w:pPr>
              <w:pStyle w:val="TableParagraph"/>
              <w:ind w:left="201" w:right="165"/>
              <w:jc w:val="center"/>
              <w:rPr>
                <w:sz w:val="19"/>
              </w:rPr>
            </w:pPr>
            <w:r>
              <w:rPr>
                <w:sz w:val="19"/>
              </w:rPr>
              <w:t>1/2 cup</w:t>
            </w:r>
          </w:p>
        </w:tc>
        <w:tc>
          <w:tcPr>
            <w:tcW w:w="1763" w:type="dxa"/>
            <w:tcBorders>
              <w:top w:val="single" w:sz="8" w:space="0" w:color="000000"/>
              <w:bottom w:val="single" w:sz="8" w:space="0" w:color="000000"/>
            </w:tcBorders>
          </w:tcPr>
          <w:p w:rsidR="004902AF" w:rsidRDefault="004902AF">
            <w:pPr>
              <w:pStyle w:val="TableParagraph"/>
              <w:spacing w:before="6"/>
              <w:rPr>
                <w:i/>
              </w:rPr>
            </w:pPr>
          </w:p>
          <w:p w:rsidR="004902AF" w:rsidRDefault="007C4FE4">
            <w:pPr>
              <w:pStyle w:val="TableParagraph"/>
              <w:ind w:left="227" w:right="191"/>
              <w:jc w:val="center"/>
              <w:rPr>
                <w:sz w:val="19"/>
              </w:rPr>
            </w:pPr>
            <w:r>
              <w:rPr>
                <w:sz w:val="19"/>
              </w:rPr>
              <w:t>3/4 cup</w:t>
            </w:r>
          </w:p>
        </w:tc>
      </w:tr>
      <w:tr w:rsidR="004902AF">
        <w:trPr>
          <w:trHeight w:val="582"/>
        </w:trPr>
        <w:tc>
          <w:tcPr>
            <w:tcW w:w="680" w:type="dxa"/>
            <w:vMerge/>
            <w:tcBorders>
              <w:top w:val="nil"/>
            </w:tcBorders>
            <w:textDirection w:val="btLr"/>
          </w:tcPr>
          <w:p w:rsidR="004902AF" w:rsidRDefault="004902AF">
            <w:pPr>
              <w:rPr>
                <w:sz w:val="2"/>
                <w:szCs w:val="2"/>
              </w:rPr>
            </w:pPr>
          </w:p>
        </w:tc>
        <w:tc>
          <w:tcPr>
            <w:tcW w:w="4899" w:type="dxa"/>
            <w:tcBorders>
              <w:top w:val="single" w:sz="8" w:space="0" w:color="000000"/>
              <w:bottom w:val="single" w:sz="8" w:space="0" w:color="000000"/>
            </w:tcBorders>
          </w:tcPr>
          <w:p w:rsidR="004902AF" w:rsidRDefault="007C4FE4">
            <w:pPr>
              <w:pStyle w:val="TableParagraph"/>
              <w:spacing w:before="9"/>
              <w:ind w:left="124" w:right="94"/>
              <w:jc w:val="center"/>
              <w:rPr>
                <w:b/>
                <w:sz w:val="12"/>
              </w:rPr>
            </w:pPr>
            <w:r>
              <w:rPr>
                <w:b/>
                <w:sz w:val="19"/>
              </w:rPr>
              <w:t>Fruits</w:t>
            </w:r>
            <w:r>
              <w:rPr>
                <w:b/>
                <w:position w:val="7"/>
                <w:sz w:val="12"/>
              </w:rPr>
              <w:t>3</w:t>
            </w:r>
          </w:p>
          <w:p w:rsidR="004902AF" w:rsidRDefault="007C4FE4">
            <w:pPr>
              <w:pStyle w:val="TableParagraph"/>
              <w:spacing w:before="44"/>
              <w:ind w:left="108"/>
              <w:rPr>
                <w:sz w:val="19"/>
              </w:rPr>
            </w:pPr>
            <w:r>
              <w:rPr>
                <w:sz w:val="19"/>
              </w:rPr>
              <w:t>Fruits</w:t>
            </w:r>
          </w:p>
        </w:tc>
        <w:tc>
          <w:tcPr>
            <w:tcW w:w="1709" w:type="dxa"/>
            <w:tcBorders>
              <w:top w:val="single" w:sz="8" w:space="0" w:color="000000"/>
              <w:bottom w:val="single" w:sz="8" w:space="0" w:color="000000"/>
            </w:tcBorders>
          </w:tcPr>
          <w:p w:rsidR="004902AF" w:rsidRDefault="004902AF">
            <w:pPr>
              <w:pStyle w:val="TableParagraph"/>
              <w:spacing w:before="6"/>
              <w:rPr>
                <w:i/>
              </w:rPr>
            </w:pPr>
          </w:p>
          <w:p w:rsidR="004902AF" w:rsidRDefault="007C4FE4">
            <w:pPr>
              <w:pStyle w:val="TableParagraph"/>
              <w:ind w:left="199" w:right="165"/>
              <w:jc w:val="center"/>
              <w:rPr>
                <w:sz w:val="19"/>
              </w:rPr>
            </w:pPr>
            <w:r>
              <w:rPr>
                <w:sz w:val="19"/>
              </w:rPr>
              <w:t>1/2 cup</w:t>
            </w:r>
          </w:p>
        </w:tc>
        <w:tc>
          <w:tcPr>
            <w:tcW w:w="1709" w:type="dxa"/>
            <w:tcBorders>
              <w:top w:val="single" w:sz="8" w:space="0" w:color="000000"/>
              <w:bottom w:val="single" w:sz="8" w:space="0" w:color="000000"/>
            </w:tcBorders>
          </w:tcPr>
          <w:p w:rsidR="004902AF" w:rsidRDefault="004902AF">
            <w:pPr>
              <w:pStyle w:val="TableParagraph"/>
              <w:spacing w:before="6"/>
              <w:rPr>
                <w:i/>
              </w:rPr>
            </w:pPr>
          </w:p>
          <w:p w:rsidR="004902AF" w:rsidRDefault="007C4FE4">
            <w:pPr>
              <w:pStyle w:val="TableParagraph"/>
              <w:ind w:left="201" w:right="165"/>
              <w:jc w:val="center"/>
              <w:rPr>
                <w:sz w:val="19"/>
              </w:rPr>
            </w:pPr>
            <w:r>
              <w:rPr>
                <w:sz w:val="19"/>
              </w:rPr>
              <w:t>1/2 cup</w:t>
            </w:r>
          </w:p>
        </w:tc>
        <w:tc>
          <w:tcPr>
            <w:tcW w:w="1763" w:type="dxa"/>
            <w:tcBorders>
              <w:top w:val="single" w:sz="8" w:space="0" w:color="000000"/>
              <w:bottom w:val="single" w:sz="8" w:space="0" w:color="000000"/>
            </w:tcBorders>
          </w:tcPr>
          <w:p w:rsidR="004902AF" w:rsidRDefault="004902AF">
            <w:pPr>
              <w:pStyle w:val="TableParagraph"/>
              <w:spacing w:before="6"/>
              <w:rPr>
                <w:i/>
              </w:rPr>
            </w:pPr>
          </w:p>
          <w:p w:rsidR="004902AF" w:rsidRDefault="007C4FE4">
            <w:pPr>
              <w:pStyle w:val="TableParagraph"/>
              <w:ind w:left="227" w:right="191"/>
              <w:jc w:val="center"/>
              <w:rPr>
                <w:sz w:val="19"/>
              </w:rPr>
            </w:pPr>
            <w:r>
              <w:rPr>
                <w:sz w:val="19"/>
              </w:rPr>
              <w:t>3/4 cup</w:t>
            </w:r>
          </w:p>
        </w:tc>
      </w:tr>
      <w:tr w:rsidR="004902AF">
        <w:trPr>
          <w:trHeight w:val="427"/>
        </w:trPr>
        <w:tc>
          <w:tcPr>
            <w:tcW w:w="680" w:type="dxa"/>
            <w:vMerge/>
            <w:tcBorders>
              <w:top w:val="nil"/>
            </w:tcBorders>
            <w:textDirection w:val="btLr"/>
          </w:tcPr>
          <w:p w:rsidR="004902AF" w:rsidRDefault="004902AF">
            <w:pPr>
              <w:rPr>
                <w:sz w:val="2"/>
                <w:szCs w:val="2"/>
              </w:rPr>
            </w:pPr>
          </w:p>
        </w:tc>
        <w:tc>
          <w:tcPr>
            <w:tcW w:w="4899" w:type="dxa"/>
            <w:tcBorders>
              <w:top w:val="single" w:sz="8" w:space="0" w:color="000000"/>
              <w:bottom w:val="nil"/>
            </w:tcBorders>
          </w:tcPr>
          <w:p w:rsidR="004902AF" w:rsidRDefault="007C4FE4">
            <w:pPr>
              <w:pStyle w:val="TableParagraph"/>
              <w:spacing w:before="9" w:line="222" w:lineRule="exact"/>
              <w:ind w:left="124" w:right="93"/>
              <w:jc w:val="center"/>
              <w:rPr>
                <w:b/>
                <w:sz w:val="12"/>
              </w:rPr>
            </w:pPr>
            <w:r>
              <w:rPr>
                <w:b/>
                <w:sz w:val="19"/>
              </w:rPr>
              <w:t xml:space="preserve">Grains* </w:t>
            </w:r>
            <w:r>
              <w:rPr>
                <w:b/>
                <w:position w:val="7"/>
                <w:sz w:val="12"/>
              </w:rPr>
              <w:t>5,7</w:t>
            </w:r>
          </w:p>
          <w:p w:rsidR="004902AF" w:rsidRDefault="007C4FE4">
            <w:pPr>
              <w:pStyle w:val="TableParagraph"/>
              <w:spacing w:line="176" w:lineRule="exact"/>
              <w:ind w:left="124" w:right="94"/>
              <w:jc w:val="center"/>
              <w:rPr>
                <w:sz w:val="16"/>
              </w:rPr>
            </w:pPr>
            <w:r>
              <w:rPr>
                <w:sz w:val="16"/>
              </w:rPr>
              <w:t>*whole grain, whole grain-rich, enriched</w:t>
            </w:r>
          </w:p>
        </w:tc>
        <w:tc>
          <w:tcPr>
            <w:tcW w:w="1709" w:type="dxa"/>
            <w:tcBorders>
              <w:top w:val="single" w:sz="8" w:space="0" w:color="000000"/>
              <w:bottom w:val="nil"/>
            </w:tcBorders>
          </w:tcPr>
          <w:p w:rsidR="004902AF" w:rsidRDefault="004902AF">
            <w:pPr>
              <w:pStyle w:val="TableParagraph"/>
              <w:rPr>
                <w:rFonts w:ascii="Times New Roman"/>
                <w:sz w:val="18"/>
              </w:rPr>
            </w:pPr>
          </w:p>
        </w:tc>
        <w:tc>
          <w:tcPr>
            <w:tcW w:w="1709" w:type="dxa"/>
            <w:tcBorders>
              <w:top w:val="single" w:sz="8" w:space="0" w:color="000000"/>
              <w:bottom w:val="nil"/>
            </w:tcBorders>
          </w:tcPr>
          <w:p w:rsidR="004902AF" w:rsidRDefault="004902AF">
            <w:pPr>
              <w:pStyle w:val="TableParagraph"/>
              <w:rPr>
                <w:rFonts w:ascii="Times New Roman"/>
                <w:sz w:val="18"/>
              </w:rPr>
            </w:pPr>
          </w:p>
        </w:tc>
        <w:tc>
          <w:tcPr>
            <w:tcW w:w="1763" w:type="dxa"/>
            <w:tcBorders>
              <w:top w:val="single" w:sz="8" w:space="0" w:color="000000"/>
              <w:bottom w:val="nil"/>
            </w:tcBorders>
          </w:tcPr>
          <w:p w:rsidR="004902AF" w:rsidRDefault="004902AF">
            <w:pPr>
              <w:pStyle w:val="TableParagraph"/>
              <w:rPr>
                <w:rFonts w:ascii="Times New Roman"/>
                <w:sz w:val="18"/>
              </w:rPr>
            </w:pPr>
          </w:p>
        </w:tc>
      </w:tr>
      <w:tr w:rsidR="004902AF">
        <w:trPr>
          <w:trHeight w:val="1180"/>
        </w:trPr>
        <w:tc>
          <w:tcPr>
            <w:tcW w:w="680" w:type="dxa"/>
            <w:vMerge/>
            <w:tcBorders>
              <w:top w:val="nil"/>
            </w:tcBorders>
            <w:textDirection w:val="btLr"/>
          </w:tcPr>
          <w:p w:rsidR="004902AF" w:rsidRDefault="004902AF">
            <w:pPr>
              <w:rPr>
                <w:sz w:val="2"/>
                <w:szCs w:val="2"/>
              </w:rPr>
            </w:pPr>
          </w:p>
        </w:tc>
        <w:tc>
          <w:tcPr>
            <w:tcW w:w="4899" w:type="dxa"/>
            <w:tcBorders>
              <w:top w:val="nil"/>
            </w:tcBorders>
          </w:tcPr>
          <w:p w:rsidR="004902AF" w:rsidRDefault="007C4FE4">
            <w:pPr>
              <w:pStyle w:val="TableParagraph"/>
              <w:spacing w:before="6"/>
              <w:ind w:left="108"/>
              <w:rPr>
                <w:sz w:val="19"/>
              </w:rPr>
            </w:pPr>
            <w:r>
              <w:rPr>
                <w:sz w:val="19"/>
              </w:rPr>
              <w:t>Bread</w:t>
            </w:r>
          </w:p>
          <w:p w:rsidR="004902AF" w:rsidRDefault="007C4FE4">
            <w:pPr>
              <w:pStyle w:val="TableParagraph"/>
              <w:spacing w:line="216" w:lineRule="exact"/>
              <w:ind w:left="108"/>
              <w:rPr>
                <w:sz w:val="19"/>
              </w:rPr>
            </w:pPr>
            <w:r>
              <w:rPr>
                <w:sz w:val="19"/>
              </w:rPr>
              <w:t>Bread product such as biscuit, roll, muffin</w:t>
            </w:r>
          </w:p>
          <w:p w:rsidR="004902AF" w:rsidRDefault="007C4FE4">
            <w:pPr>
              <w:pStyle w:val="TableParagraph"/>
              <w:spacing w:line="235" w:lineRule="auto"/>
              <w:ind w:left="109" w:right="372" w:hanging="1"/>
              <w:rPr>
                <w:b/>
                <w:sz w:val="12"/>
              </w:rPr>
            </w:pPr>
            <w:r>
              <w:rPr>
                <w:sz w:val="19"/>
              </w:rPr>
              <w:t>Cooked breakfast cereal</w:t>
            </w:r>
            <w:r>
              <w:rPr>
                <w:b/>
                <w:position w:val="7"/>
                <w:sz w:val="12"/>
              </w:rPr>
              <w:t>8</w:t>
            </w:r>
            <w:r>
              <w:rPr>
                <w:sz w:val="19"/>
              </w:rPr>
              <w:t>, cereal grain, and/or pasta Ready-to-eat breakfast cereal (dry, cold)</w:t>
            </w:r>
            <w:r>
              <w:rPr>
                <w:b/>
                <w:position w:val="7"/>
                <w:sz w:val="12"/>
              </w:rPr>
              <w:t>8</w:t>
            </w:r>
          </w:p>
        </w:tc>
        <w:tc>
          <w:tcPr>
            <w:tcW w:w="1709" w:type="dxa"/>
            <w:tcBorders>
              <w:top w:val="nil"/>
            </w:tcBorders>
          </w:tcPr>
          <w:p w:rsidR="004902AF" w:rsidRDefault="007C4FE4">
            <w:pPr>
              <w:pStyle w:val="TableParagraph"/>
              <w:spacing w:before="43"/>
              <w:ind w:left="391" w:right="356" w:hanging="1"/>
              <w:jc w:val="center"/>
              <w:rPr>
                <w:sz w:val="19"/>
              </w:rPr>
            </w:pPr>
            <w:r>
              <w:rPr>
                <w:sz w:val="19"/>
              </w:rPr>
              <w:t>1/2 slice 1/2</w:t>
            </w:r>
            <w:r>
              <w:rPr>
                <w:spacing w:val="-2"/>
                <w:sz w:val="19"/>
              </w:rPr>
              <w:t xml:space="preserve"> </w:t>
            </w:r>
            <w:r>
              <w:rPr>
                <w:sz w:val="19"/>
              </w:rPr>
              <w:t>serving 1/4 cup 1/4</w:t>
            </w:r>
            <w:r>
              <w:rPr>
                <w:spacing w:val="-1"/>
                <w:sz w:val="19"/>
              </w:rPr>
              <w:t xml:space="preserve"> </w:t>
            </w:r>
            <w:r>
              <w:rPr>
                <w:sz w:val="19"/>
              </w:rPr>
              <w:t>cup</w:t>
            </w:r>
          </w:p>
        </w:tc>
        <w:tc>
          <w:tcPr>
            <w:tcW w:w="1709" w:type="dxa"/>
            <w:tcBorders>
              <w:top w:val="nil"/>
            </w:tcBorders>
          </w:tcPr>
          <w:p w:rsidR="004902AF" w:rsidRDefault="007C4FE4">
            <w:pPr>
              <w:pStyle w:val="TableParagraph"/>
              <w:spacing w:before="43"/>
              <w:ind w:left="394" w:right="357"/>
              <w:jc w:val="center"/>
              <w:rPr>
                <w:sz w:val="19"/>
              </w:rPr>
            </w:pPr>
            <w:r>
              <w:rPr>
                <w:sz w:val="19"/>
              </w:rPr>
              <w:t>1/2 slice 1/2</w:t>
            </w:r>
            <w:r>
              <w:rPr>
                <w:spacing w:val="-2"/>
                <w:sz w:val="19"/>
              </w:rPr>
              <w:t xml:space="preserve"> </w:t>
            </w:r>
            <w:r>
              <w:rPr>
                <w:sz w:val="19"/>
              </w:rPr>
              <w:t>serving 1/4 cup 1/3</w:t>
            </w:r>
            <w:r>
              <w:rPr>
                <w:spacing w:val="-1"/>
                <w:sz w:val="19"/>
              </w:rPr>
              <w:t xml:space="preserve"> </w:t>
            </w:r>
            <w:r>
              <w:rPr>
                <w:sz w:val="19"/>
              </w:rPr>
              <w:t>cup</w:t>
            </w:r>
          </w:p>
        </w:tc>
        <w:tc>
          <w:tcPr>
            <w:tcW w:w="1763" w:type="dxa"/>
            <w:tcBorders>
              <w:top w:val="nil"/>
            </w:tcBorders>
          </w:tcPr>
          <w:p w:rsidR="004902AF" w:rsidRDefault="007C4FE4">
            <w:pPr>
              <w:pStyle w:val="TableParagraph"/>
              <w:spacing w:before="43"/>
              <w:ind w:left="226" w:right="191"/>
              <w:jc w:val="center"/>
              <w:rPr>
                <w:sz w:val="19"/>
              </w:rPr>
            </w:pPr>
            <w:r>
              <w:rPr>
                <w:sz w:val="19"/>
              </w:rPr>
              <w:t>1 slice</w:t>
            </w:r>
          </w:p>
          <w:p w:rsidR="004902AF" w:rsidRDefault="007C4FE4">
            <w:pPr>
              <w:pStyle w:val="TableParagraph"/>
              <w:ind w:left="500" w:right="460"/>
              <w:jc w:val="center"/>
              <w:rPr>
                <w:sz w:val="19"/>
              </w:rPr>
            </w:pPr>
            <w:r>
              <w:rPr>
                <w:sz w:val="19"/>
              </w:rPr>
              <w:t>1 serving</w:t>
            </w:r>
            <w:r>
              <w:rPr>
                <w:w w:val="99"/>
                <w:sz w:val="19"/>
              </w:rPr>
              <w:t xml:space="preserve"> </w:t>
            </w:r>
            <w:r>
              <w:rPr>
                <w:sz w:val="19"/>
              </w:rPr>
              <w:t>1/2 cup 3/4 cup</w:t>
            </w:r>
          </w:p>
        </w:tc>
      </w:tr>
    </w:tbl>
    <w:p w:rsidR="004902AF" w:rsidRDefault="007C4FE4" w:rsidP="00B01EC7">
      <w:pPr>
        <w:pStyle w:val="ListParagraph"/>
        <w:numPr>
          <w:ilvl w:val="0"/>
          <w:numId w:val="35"/>
        </w:numPr>
        <w:tabs>
          <w:tab w:val="left" w:pos="829"/>
        </w:tabs>
        <w:spacing w:before="117"/>
        <w:ind w:right="963" w:hanging="359"/>
        <w:rPr>
          <w:sz w:val="20"/>
        </w:rPr>
      </w:pPr>
      <w:r>
        <w:rPr>
          <w:sz w:val="20"/>
        </w:rPr>
        <w:t>Larger</w:t>
      </w:r>
      <w:r>
        <w:rPr>
          <w:spacing w:val="-3"/>
          <w:sz w:val="20"/>
        </w:rPr>
        <w:t xml:space="preserve"> </w:t>
      </w:r>
      <w:r>
        <w:rPr>
          <w:sz w:val="20"/>
        </w:rPr>
        <w:t>portion</w:t>
      </w:r>
      <w:r>
        <w:rPr>
          <w:spacing w:val="-3"/>
          <w:sz w:val="20"/>
        </w:rPr>
        <w:t xml:space="preserve"> </w:t>
      </w:r>
      <w:r>
        <w:rPr>
          <w:sz w:val="20"/>
        </w:rPr>
        <w:t>sizes</w:t>
      </w:r>
      <w:r>
        <w:rPr>
          <w:spacing w:val="-3"/>
          <w:sz w:val="20"/>
        </w:rPr>
        <w:t xml:space="preserve"> </w:t>
      </w:r>
      <w:r>
        <w:rPr>
          <w:sz w:val="20"/>
        </w:rPr>
        <w:t>than</w:t>
      </w:r>
      <w:r>
        <w:rPr>
          <w:spacing w:val="-3"/>
          <w:sz w:val="20"/>
        </w:rPr>
        <w:t xml:space="preserve"> </w:t>
      </w:r>
      <w:r>
        <w:rPr>
          <w:sz w:val="20"/>
        </w:rPr>
        <w:t>specified</w:t>
      </w:r>
      <w:r>
        <w:rPr>
          <w:spacing w:val="-3"/>
          <w:sz w:val="20"/>
        </w:rPr>
        <w:t xml:space="preserve"> </w:t>
      </w:r>
      <w:r>
        <w:rPr>
          <w:sz w:val="20"/>
        </w:rPr>
        <w:t>may</w:t>
      </w:r>
      <w:r>
        <w:rPr>
          <w:spacing w:val="-3"/>
          <w:sz w:val="20"/>
        </w:rPr>
        <w:t xml:space="preserve"> </w:t>
      </w:r>
      <w:r>
        <w:rPr>
          <w:sz w:val="20"/>
        </w:rPr>
        <w:t>need</w:t>
      </w:r>
      <w:r>
        <w:rPr>
          <w:spacing w:val="-3"/>
          <w:sz w:val="20"/>
        </w:rPr>
        <w:t xml:space="preserve"> </w:t>
      </w:r>
      <w:r>
        <w:rPr>
          <w:sz w:val="20"/>
        </w:rPr>
        <w:t>to</w:t>
      </w:r>
      <w:r>
        <w:rPr>
          <w:spacing w:val="-5"/>
          <w:sz w:val="20"/>
        </w:rPr>
        <w:t xml:space="preserve"> </w:t>
      </w:r>
      <w:r>
        <w:rPr>
          <w:sz w:val="20"/>
        </w:rPr>
        <w:t>be</w:t>
      </w:r>
      <w:r>
        <w:rPr>
          <w:spacing w:val="-3"/>
          <w:sz w:val="20"/>
        </w:rPr>
        <w:t xml:space="preserve"> </w:t>
      </w:r>
      <w:r>
        <w:rPr>
          <w:sz w:val="20"/>
        </w:rPr>
        <w:t>served</w:t>
      </w:r>
      <w:r>
        <w:rPr>
          <w:spacing w:val="-3"/>
          <w:sz w:val="20"/>
        </w:rPr>
        <w:t xml:space="preserve"> </w:t>
      </w:r>
      <w:r>
        <w:rPr>
          <w:sz w:val="20"/>
        </w:rPr>
        <w:t>to</w:t>
      </w:r>
      <w:r>
        <w:rPr>
          <w:spacing w:val="-4"/>
          <w:sz w:val="20"/>
        </w:rPr>
        <w:t xml:space="preserve"> </w:t>
      </w:r>
      <w:r>
        <w:rPr>
          <w:sz w:val="20"/>
        </w:rPr>
        <w:t>children</w:t>
      </w:r>
      <w:r>
        <w:rPr>
          <w:spacing w:val="-4"/>
          <w:sz w:val="20"/>
        </w:rPr>
        <w:t xml:space="preserve"> </w:t>
      </w:r>
      <w:r>
        <w:rPr>
          <w:sz w:val="20"/>
        </w:rPr>
        <w:t>13</w:t>
      </w:r>
      <w:r>
        <w:rPr>
          <w:spacing w:val="-3"/>
          <w:sz w:val="20"/>
        </w:rPr>
        <w:t xml:space="preserve"> </w:t>
      </w:r>
      <w:r>
        <w:rPr>
          <w:sz w:val="20"/>
        </w:rPr>
        <w:t>through</w:t>
      </w:r>
      <w:r>
        <w:rPr>
          <w:spacing w:val="-4"/>
          <w:sz w:val="20"/>
        </w:rPr>
        <w:t xml:space="preserve"> </w:t>
      </w:r>
      <w:r>
        <w:rPr>
          <w:sz w:val="20"/>
        </w:rPr>
        <w:t>18</w:t>
      </w:r>
      <w:r>
        <w:rPr>
          <w:spacing w:val="-4"/>
          <w:sz w:val="20"/>
        </w:rPr>
        <w:t xml:space="preserve"> </w:t>
      </w:r>
      <w:r>
        <w:rPr>
          <w:sz w:val="20"/>
        </w:rPr>
        <w:t>years</w:t>
      </w:r>
      <w:r>
        <w:rPr>
          <w:spacing w:val="-4"/>
          <w:sz w:val="20"/>
        </w:rPr>
        <w:t xml:space="preserve"> </w:t>
      </w:r>
      <w:r>
        <w:rPr>
          <w:sz w:val="20"/>
        </w:rPr>
        <w:t>old</w:t>
      </w:r>
      <w:r>
        <w:rPr>
          <w:spacing w:val="-4"/>
          <w:sz w:val="20"/>
        </w:rPr>
        <w:t xml:space="preserve"> </w:t>
      </w:r>
      <w:r>
        <w:rPr>
          <w:sz w:val="20"/>
        </w:rPr>
        <w:t>to</w:t>
      </w:r>
      <w:r>
        <w:rPr>
          <w:spacing w:val="-5"/>
          <w:sz w:val="20"/>
        </w:rPr>
        <w:t xml:space="preserve"> </w:t>
      </w:r>
      <w:r>
        <w:rPr>
          <w:sz w:val="20"/>
        </w:rPr>
        <w:t>meet</w:t>
      </w:r>
      <w:r>
        <w:rPr>
          <w:spacing w:val="-3"/>
          <w:sz w:val="20"/>
        </w:rPr>
        <w:t xml:space="preserve"> </w:t>
      </w:r>
      <w:r>
        <w:rPr>
          <w:sz w:val="20"/>
        </w:rPr>
        <w:t>their nutritional</w:t>
      </w:r>
      <w:r>
        <w:rPr>
          <w:spacing w:val="-2"/>
          <w:sz w:val="20"/>
        </w:rPr>
        <w:t xml:space="preserve"> </w:t>
      </w:r>
      <w:r>
        <w:rPr>
          <w:sz w:val="20"/>
        </w:rPr>
        <w:t>needs.</w:t>
      </w:r>
    </w:p>
    <w:p w:rsidR="004902AF" w:rsidRDefault="007C4FE4" w:rsidP="00B01EC7">
      <w:pPr>
        <w:pStyle w:val="ListParagraph"/>
        <w:numPr>
          <w:ilvl w:val="0"/>
          <w:numId w:val="35"/>
        </w:numPr>
        <w:tabs>
          <w:tab w:val="left" w:pos="828"/>
        </w:tabs>
        <w:ind w:hanging="359"/>
        <w:rPr>
          <w:sz w:val="20"/>
        </w:rPr>
      </w:pPr>
      <w:r>
        <w:rPr>
          <w:sz w:val="20"/>
        </w:rPr>
        <w:t>For children age one – must be unflavored whole</w:t>
      </w:r>
      <w:r>
        <w:rPr>
          <w:spacing w:val="-9"/>
          <w:sz w:val="20"/>
        </w:rPr>
        <w:t xml:space="preserve"> </w:t>
      </w:r>
      <w:r>
        <w:rPr>
          <w:sz w:val="20"/>
        </w:rPr>
        <w:t>milk.</w:t>
      </w:r>
    </w:p>
    <w:p w:rsidR="004902AF" w:rsidRDefault="007C4FE4">
      <w:pPr>
        <w:ind w:left="827" w:right="581"/>
        <w:rPr>
          <w:sz w:val="20"/>
        </w:rPr>
      </w:pPr>
      <w:r>
        <w:rPr>
          <w:sz w:val="20"/>
        </w:rPr>
        <w:t>For children two through five years – must be unflavored low-fat (1 percent) or unflavored fat-free (skim) milk. For children six years and older – must be unflavored low-fat (1 percent), unflavored fat-free (skim), or flavored fat-free (skim) milk.</w:t>
      </w:r>
    </w:p>
    <w:p w:rsidR="004902AF" w:rsidRDefault="007C4FE4" w:rsidP="00B01EC7">
      <w:pPr>
        <w:pStyle w:val="ListParagraph"/>
        <w:numPr>
          <w:ilvl w:val="0"/>
          <w:numId w:val="35"/>
        </w:numPr>
        <w:tabs>
          <w:tab w:val="left" w:pos="828"/>
        </w:tabs>
        <w:ind w:right="1261" w:hanging="359"/>
        <w:rPr>
          <w:sz w:val="20"/>
        </w:rPr>
      </w:pPr>
      <w:r>
        <w:rPr>
          <w:sz w:val="20"/>
        </w:rPr>
        <w:t>Pasteurized full-strength juice may only be used to meet the vegetable or fruit requirement at one meal, including snack, per</w:t>
      </w:r>
      <w:r>
        <w:rPr>
          <w:spacing w:val="-5"/>
          <w:sz w:val="20"/>
        </w:rPr>
        <w:t xml:space="preserve"> </w:t>
      </w:r>
      <w:r>
        <w:rPr>
          <w:sz w:val="20"/>
        </w:rPr>
        <w:t>day.</w:t>
      </w:r>
    </w:p>
    <w:p w:rsidR="004902AF" w:rsidRDefault="007C4FE4" w:rsidP="00B01EC7">
      <w:pPr>
        <w:pStyle w:val="ListParagraph"/>
        <w:numPr>
          <w:ilvl w:val="0"/>
          <w:numId w:val="35"/>
        </w:numPr>
        <w:tabs>
          <w:tab w:val="left" w:pos="828"/>
        </w:tabs>
        <w:ind w:left="828" w:right="994" w:hanging="360"/>
        <w:rPr>
          <w:sz w:val="20"/>
        </w:rPr>
      </w:pPr>
      <w:r>
        <w:rPr>
          <w:sz w:val="20"/>
        </w:rPr>
        <w:t>A vegetable may be used to meet the entire fruit requirement. When two vegetables are served at lunch or supper, two different kinds of vegetables must be</w:t>
      </w:r>
      <w:r>
        <w:rPr>
          <w:spacing w:val="-11"/>
          <w:sz w:val="20"/>
        </w:rPr>
        <w:t xml:space="preserve"> </w:t>
      </w:r>
      <w:r>
        <w:rPr>
          <w:sz w:val="20"/>
        </w:rPr>
        <w:t>served.</w:t>
      </w:r>
    </w:p>
    <w:p w:rsidR="004902AF" w:rsidRDefault="007C4FE4" w:rsidP="00B01EC7">
      <w:pPr>
        <w:pStyle w:val="ListParagraph"/>
        <w:numPr>
          <w:ilvl w:val="0"/>
          <w:numId w:val="35"/>
        </w:numPr>
        <w:tabs>
          <w:tab w:val="left" w:pos="829"/>
        </w:tabs>
        <w:ind w:left="828" w:right="641" w:hanging="360"/>
        <w:rPr>
          <w:sz w:val="20"/>
        </w:rPr>
      </w:pPr>
      <w:r>
        <w:rPr>
          <w:sz w:val="20"/>
        </w:rPr>
        <w:t>At</w:t>
      </w:r>
      <w:r>
        <w:rPr>
          <w:spacing w:val="-4"/>
          <w:sz w:val="20"/>
        </w:rPr>
        <w:t xml:space="preserve"> </w:t>
      </w:r>
      <w:r>
        <w:rPr>
          <w:sz w:val="20"/>
        </w:rPr>
        <w:t>least</w:t>
      </w:r>
      <w:r>
        <w:rPr>
          <w:spacing w:val="-4"/>
          <w:sz w:val="20"/>
        </w:rPr>
        <w:t xml:space="preserve"> </w:t>
      </w:r>
      <w:r>
        <w:rPr>
          <w:sz w:val="20"/>
        </w:rPr>
        <w:t>one</w:t>
      </w:r>
      <w:r>
        <w:rPr>
          <w:spacing w:val="-4"/>
          <w:sz w:val="20"/>
        </w:rPr>
        <w:t xml:space="preserve"> </w:t>
      </w:r>
      <w:r>
        <w:rPr>
          <w:sz w:val="20"/>
        </w:rPr>
        <w:t>serving</w:t>
      </w:r>
      <w:r>
        <w:rPr>
          <w:spacing w:val="-4"/>
          <w:sz w:val="20"/>
        </w:rPr>
        <w:t xml:space="preserve"> </w:t>
      </w:r>
      <w:r>
        <w:rPr>
          <w:sz w:val="20"/>
        </w:rPr>
        <w:t>per</w:t>
      </w:r>
      <w:r>
        <w:rPr>
          <w:spacing w:val="-4"/>
          <w:sz w:val="20"/>
        </w:rPr>
        <w:t xml:space="preserve"> </w:t>
      </w:r>
      <w:r>
        <w:rPr>
          <w:sz w:val="20"/>
        </w:rPr>
        <w:t>day,</w:t>
      </w:r>
      <w:r>
        <w:rPr>
          <w:spacing w:val="-4"/>
          <w:sz w:val="20"/>
        </w:rPr>
        <w:t xml:space="preserve"> </w:t>
      </w:r>
      <w:r>
        <w:rPr>
          <w:sz w:val="20"/>
        </w:rPr>
        <w:t>across</w:t>
      </w:r>
      <w:r>
        <w:rPr>
          <w:spacing w:val="-4"/>
          <w:sz w:val="20"/>
        </w:rPr>
        <w:t xml:space="preserve"> </w:t>
      </w:r>
      <w:r>
        <w:rPr>
          <w:sz w:val="20"/>
        </w:rPr>
        <w:t>all</w:t>
      </w:r>
      <w:r>
        <w:rPr>
          <w:spacing w:val="-4"/>
          <w:sz w:val="20"/>
        </w:rPr>
        <w:t xml:space="preserve"> </w:t>
      </w:r>
      <w:r>
        <w:rPr>
          <w:sz w:val="20"/>
        </w:rPr>
        <w:t>eating</w:t>
      </w:r>
      <w:r>
        <w:rPr>
          <w:spacing w:val="-4"/>
          <w:sz w:val="20"/>
        </w:rPr>
        <w:t xml:space="preserve"> </w:t>
      </w:r>
      <w:r>
        <w:rPr>
          <w:sz w:val="20"/>
        </w:rPr>
        <w:t>occasions,</w:t>
      </w:r>
      <w:r>
        <w:rPr>
          <w:spacing w:val="-4"/>
          <w:sz w:val="20"/>
        </w:rPr>
        <w:t xml:space="preserve"> </w:t>
      </w:r>
      <w:r>
        <w:rPr>
          <w:sz w:val="20"/>
        </w:rPr>
        <w:t>must</w:t>
      </w:r>
      <w:r>
        <w:rPr>
          <w:spacing w:val="-4"/>
          <w:sz w:val="20"/>
        </w:rPr>
        <w:t xml:space="preserve"> </w:t>
      </w:r>
      <w:r>
        <w:rPr>
          <w:sz w:val="20"/>
        </w:rPr>
        <w:t>be</w:t>
      </w:r>
      <w:r>
        <w:rPr>
          <w:spacing w:val="-4"/>
          <w:sz w:val="20"/>
        </w:rPr>
        <w:t xml:space="preserve"> </w:t>
      </w:r>
      <w:r>
        <w:rPr>
          <w:sz w:val="20"/>
        </w:rPr>
        <w:t>100%</w:t>
      </w:r>
      <w:r>
        <w:rPr>
          <w:spacing w:val="-4"/>
          <w:sz w:val="20"/>
        </w:rPr>
        <w:t xml:space="preserve"> </w:t>
      </w:r>
      <w:r>
        <w:rPr>
          <w:sz w:val="20"/>
        </w:rPr>
        <w:t>whole</w:t>
      </w:r>
      <w:r>
        <w:rPr>
          <w:spacing w:val="-4"/>
          <w:sz w:val="20"/>
        </w:rPr>
        <w:t xml:space="preserve"> </w:t>
      </w:r>
      <w:r>
        <w:rPr>
          <w:sz w:val="20"/>
        </w:rPr>
        <w:t>grain.</w:t>
      </w:r>
      <w:r>
        <w:rPr>
          <w:spacing w:val="-4"/>
          <w:sz w:val="20"/>
        </w:rPr>
        <w:t xml:space="preserve"> </w:t>
      </w:r>
      <w:r>
        <w:rPr>
          <w:sz w:val="20"/>
        </w:rPr>
        <w:t>Grain-based</w:t>
      </w:r>
      <w:r>
        <w:rPr>
          <w:spacing w:val="-4"/>
          <w:sz w:val="20"/>
        </w:rPr>
        <w:t xml:space="preserve"> </w:t>
      </w:r>
      <w:r>
        <w:rPr>
          <w:sz w:val="20"/>
        </w:rPr>
        <w:t>desserts</w:t>
      </w:r>
      <w:r>
        <w:rPr>
          <w:spacing w:val="-5"/>
          <w:sz w:val="20"/>
        </w:rPr>
        <w:t xml:space="preserve"> </w:t>
      </w:r>
      <w:r>
        <w:rPr>
          <w:sz w:val="20"/>
        </w:rPr>
        <w:t>do not count towards meeting the grains</w:t>
      </w:r>
      <w:r>
        <w:rPr>
          <w:spacing w:val="-5"/>
          <w:sz w:val="20"/>
        </w:rPr>
        <w:t xml:space="preserve"> </w:t>
      </w:r>
      <w:r>
        <w:rPr>
          <w:sz w:val="20"/>
        </w:rPr>
        <w:t>requirement.</w:t>
      </w:r>
    </w:p>
    <w:p w:rsidR="004902AF" w:rsidRDefault="007C4FE4" w:rsidP="00B01EC7">
      <w:pPr>
        <w:pStyle w:val="ListParagraph"/>
        <w:numPr>
          <w:ilvl w:val="0"/>
          <w:numId w:val="35"/>
        </w:numPr>
        <w:tabs>
          <w:tab w:val="left" w:pos="829"/>
        </w:tabs>
        <w:ind w:left="828" w:right="562" w:hanging="360"/>
        <w:rPr>
          <w:sz w:val="20"/>
        </w:rPr>
      </w:pPr>
      <w:r>
        <w:rPr>
          <w:sz w:val="20"/>
        </w:rPr>
        <w:t>At breakfast, meat and meat alternates may be used to meet the entire grains requirement a maximum of three times</w:t>
      </w:r>
      <w:r>
        <w:rPr>
          <w:spacing w:val="-3"/>
          <w:sz w:val="20"/>
        </w:rPr>
        <w:t xml:space="preserve"> </w:t>
      </w:r>
      <w:r>
        <w:rPr>
          <w:sz w:val="20"/>
        </w:rPr>
        <w:t>a</w:t>
      </w:r>
      <w:r>
        <w:rPr>
          <w:spacing w:val="-4"/>
          <w:sz w:val="20"/>
        </w:rPr>
        <w:t xml:space="preserve"> </w:t>
      </w:r>
      <w:r>
        <w:rPr>
          <w:sz w:val="20"/>
        </w:rPr>
        <w:t>week.</w:t>
      </w:r>
      <w:r>
        <w:rPr>
          <w:spacing w:val="-6"/>
          <w:sz w:val="20"/>
        </w:rPr>
        <w:t xml:space="preserve"> </w:t>
      </w:r>
      <w:r>
        <w:rPr>
          <w:sz w:val="20"/>
        </w:rPr>
        <w:t>One</w:t>
      </w:r>
      <w:r>
        <w:rPr>
          <w:spacing w:val="-3"/>
          <w:sz w:val="20"/>
        </w:rPr>
        <w:t xml:space="preserve"> </w:t>
      </w:r>
      <w:r>
        <w:rPr>
          <w:sz w:val="20"/>
        </w:rPr>
        <w:t>ounce</w:t>
      </w:r>
      <w:r>
        <w:rPr>
          <w:spacing w:val="-3"/>
          <w:sz w:val="20"/>
        </w:rPr>
        <w:t xml:space="preserve"> </w:t>
      </w:r>
      <w:r>
        <w:rPr>
          <w:sz w:val="20"/>
        </w:rPr>
        <w:t>of</w:t>
      </w:r>
      <w:r>
        <w:rPr>
          <w:spacing w:val="-3"/>
          <w:sz w:val="20"/>
        </w:rPr>
        <w:t xml:space="preserve"> </w:t>
      </w:r>
      <w:r>
        <w:rPr>
          <w:sz w:val="20"/>
        </w:rPr>
        <w:t>meat</w:t>
      </w:r>
      <w:r>
        <w:rPr>
          <w:spacing w:val="-3"/>
          <w:sz w:val="20"/>
        </w:rPr>
        <w:t xml:space="preserve"> </w:t>
      </w:r>
      <w:r>
        <w:rPr>
          <w:sz w:val="20"/>
        </w:rPr>
        <w:t>and</w:t>
      </w:r>
      <w:r>
        <w:rPr>
          <w:spacing w:val="-4"/>
          <w:sz w:val="20"/>
        </w:rPr>
        <w:t xml:space="preserve"> </w:t>
      </w:r>
      <w:r>
        <w:rPr>
          <w:sz w:val="20"/>
        </w:rPr>
        <w:t>meat</w:t>
      </w:r>
      <w:r>
        <w:rPr>
          <w:spacing w:val="-3"/>
          <w:sz w:val="20"/>
        </w:rPr>
        <w:t xml:space="preserve"> </w:t>
      </w:r>
      <w:r>
        <w:rPr>
          <w:sz w:val="20"/>
        </w:rPr>
        <w:t>alternates</w:t>
      </w:r>
      <w:r>
        <w:rPr>
          <w:spacing w:val="-4"/>
          <w:sz w:val="20"/>
        </w:rPr>
        <w:t xml:space="preserve"> </w:t>
      </w:r>
      <w:r>
        <w:rPr>
          <w:sz w:val="20"/>
        </w:rPr>
        <w:t>is</w:t>
      </w:r>
      <w:r>
        <w:rPr>
          <w:spacing w:val="-4"/>
          <w:sz w:val="20"/>
        </w:rPr>
        <w:t xml:space="preserve"> </w:t>
      </w:r>
      <w:r>
        <w:rPr>
          <w:sz w:val="20"/>
        </w:rPr>
        <w:t>equal</w:t>
      </w:r>
      <w:r>
        <w:rPr>
          <w:spacing w:val="-4"/>
          <w:sz w:val="20"/>
        </w:rPr>
        <w:t xml:space="preserve"> </w:t>
      </w:r>
      <w:r>
        <w:rPr>
          <w:sz w:val="20"/>
        </w:rPr>
        <w:t>to</w:t>
      </w:r>
      <w:r>
        <w:rPr>
          <w:spacing w:val="-2"/>
          <w:sz w:val="20"/>
        </w:rPr>
        <w:t xml:space="preserve"> </w:t>
      </w:r>
      <w:proofErr w:type="gramStart"/>
      <w:r>
        <w:rPr>
          <w:sz w:val="20"/>
        </w:rPr>
        <w:t>one</w:t>
      </w:r>
      <w:r>
        <w:rPr>
          <w:spacing w:val="-3"/>
          <w:sz w:val="20"/>
        </w:rPr>
        <w:t xml:space="preserve"> </w:t>
      </w:r>
      <w:r>
        <w:rPr>
          <w:sz w:val="20"/>
        </w:rPr>
        <w:t>ounce</w:t>
      </w:r>
      <w:proofErr w:type="gramEnd"/>
      <w:r>
        <w:rPr>
          <w:spacing w:val="-3"/>
          <w:sz w:val="20"/>
        </w:rPr>
        <w:t xml:space="preserve"> </w:t>
      </w:r>
      <w:r>
        <w:rPr>
          <w:sz w:val="20"/>
        </w:rPr>
        <w:t>equivalent</w:t>
      </w:r>
      <w:r>
        <w:rPr>
          <w:spacing w:val="-3"/>
          <w:sz w:val="20"/>
        </w:rPr>
        <w:t xml:space="preserve"> </w:t>
      </w:r>
      <w:r>
        <w:rPr>
          <w:sz w:val="20"/>
        </w:rPr>
        <w:t>of</w:t>
      </w:r>
      <w:r>
        <w:rPr>
          <w:spacing w:val="-3"/>
          <w:sz w:val="20"/>
        </w:rPr>
        <w:t xml:space="preserve"> </w:t>
      </w:r>
      <w:r>
        <w:rPr>
          <w:sz w:val="20"/>
        </w:rPr>
        <w:t>grains</w:t>
      </w:r>
      <w:r>
        <w:rPr>
          <w:spacing w:val="-3"/>
          <w:sz w:val="20"/>
        </w:rPr>
        <w:t xml:space="preserve"> </w:t>
      </w:r>
      <w:r>
        <w:rPr>
          <w:sz w:val="20"/>
        </w:rPr>
        <w:t>(one</w:t>
      </w:r>
      <w:r>
        <w:rPr>
          <w:spacing w:val="-3"/>
          <w:sz w:val="20"/>
        </w:rPr>
        <w:t xml:space="preserve"> </w:t>
      </w:r>
      <w:r>
        <w:rPr>
          <w:sz w:val="20"/>
        </w:rPr>
        <w:t>serving).</w:t>
      </w:r>
    </w:p>
    <w:p w:rsidR="004902AF" w:rsidRDefault="007C4FE4" w:rsidP="00B01EC7">
      <w:pPr>
        <w:pStyle w:val="ListParagraph"/>
        <w:numPr>
          <w:ilvl w:val="0"/>
          <w:numId w:val="35"/>
        </w:numPr>
        <w:tabs>
          <w:tab w:val="left" w:pos="829"/>
        </w:tabs>
        <w:ind w:left="828" w:hanging="360"/>
        <w:rPr>
          <w:sz w:val="20"/>
        </w:rPr>
      </w:pPr>
      <w:r>
        <w:rPr>
          <w:sz w:val="20"/>
        </w:rPr>
        <w:t>Beginning October 1, 2019, ounce equivalents are used to determine the quantity of creditable</w:t>
      </w:r>
      <w:r>
        <w:rPr>
          <w:spacing w:val="-26"/>
          <w:sz w:val="20"/>
        </w:rPr>
        <w:t xml:space="preserve"> </w:t>
      </w:r>
      <w:r>
        <w:rPr>
          <w:sz w:val="20"/>
        </w:rPr>
        <w:t>grains.</w:t>
      </w:r>
    </w:p>
    <w:p w:rsidR="004902AF" w:rsidRDefault="007C4FE4" w:rsidP="00B01EC7">
      <w:pPr>
        <w:pStyle w:val="ListParagraph"/>
        <w:numPr>
          <w:ilvl w:val="0"/>
          <w:numId w:val="35"/>
        </w:numPr>
        <w:tabs>
          <w:tab w:val="left" w:pos="829"/>
        </w:tabs>
        <w:spacing w:before="61"/>
        <w:ind w:left="828" w:right="638" w:hanging="360"/>
        <w:rPr>
          <w:sz w:val="20"/>
        </w:rPr>
      </w:pPr>
      <w:r>
        <w:rPr>
          <w:sz w:val="20"/>
        </w:rPr>
        <w:t>Breakfast cereals must contain no more than 6 grams of sugar per dry ounce (no more than 21 grams sucrose and other sugars per 100 grams of dry</w:t>
      </w:r>
      <w:r>
        <w:rPr>
          <w:spacing w:val="-2"/>
          <w:sz w:val="20"/>
        </w:rPr>
        <w:t xml:space="preserve"> </w:t>
      </w:r>
      <w:r>
        <w:rPr>
          <w:sz w:val="20"/>
        </w:rPr>
        <w:t>cereal).</w:t>
      </w:r>
    </w:p>
    <w:p w:rsidR="004902AF" w:rsidRDefault="007C4FE4" w:rsidP="00B01EC7">
      <w:pPr>
        <w:pStyle w:val="ListParagraph"/>
        <w:numPr>
          <w:ilvl w:val="0"/>
          <w:numId w:val="35"/>
        </w:numPr>
        <w:tabs>
          <w:tab w:val="left" w:pos="829"/>
        </w:tabs>
        <w:spacing w:before="59"/>
        <w:ind w:left="828" w:right="586" w:hanging="360"/>
        <w:rPr>
          <w:sz w:val="20"/>
        </w:rPr>
      </w:pPr>
      <w:r>
        <w:rPr>
          <w:sz w:val="20"/>
        </w:rPr>
        <w:t>At</w:t>
      </w:r>
      <w:r>
        <w:rPr>
          <w:spacing w:val="-3"/>
          <w:sz w:val="20"/>
        </w:rPr>
        <w:t xml:space="preserve"> </w:t>
      </w:r>
      <w:r>
        <w:rPr>
          <w:sz w:val="20"/>
        </w:rPr>
        <w:t>lunch</w:t>
      </w:r>
      <w:r>
        <w:rPr>
          <w:spacing w:val="-3"/>
          <w:sz w:val="20"/>
        </w:rPr>
        <w:t xml:space="preserve"> </w:t>
      </w:r>
      <w:r>
        <w:rPr>
          <w:sz w:val="20"/>
        </w:rPr>
        <w:t>and</w:t>
      </w:r>
      <w:r>
        <w:rPr>
          <w:spacing w:val="-5"/>
          <w:sz w:val="20"/>
        </w:rPr>
        <w:t xml:space="preserve"> </w:t>
      </w:r>
      <w:r>
        <w:rPr>
          <w:sz w:val="20"/>
        </w:rPr>
        <w:t>supper,</w:t>
      </w:r>
      <w:r>
        <w:rPr>
          <w:spacing w:val="-3"/>
          <w:sz w:val="20"/>
        </w:rPr>
        <w:t xml:space="preserve"> </w:t>
      </w:r>
      <w:r>
        <w:rPr>
          <w:sz w:val="20"/>
        </w:rPr>
        <w:t>no</w:t>
      </w:r>
      <w:r>
        <w:rPr>
          <w:spacing w:val="-3"/>
          <w:sz w:val="20"/>
        </w:rPr>
        <w:t xml:space="preserve"> </w:t>
      </w:r>
      <w:r>
        <w:rPr>
          <w:sz w:val="20"/>
        </w:rPr>
        <w:t>more</w:t>
      </w:r>
      <w:r>
        <w:rPr>
          <w:spacing w:val="-3"/>
          <w:sz w:val="20"/>
        </w:rPr>
        <w:t xml:space="preserve"> </w:t>
      </w:r>
      <w:r>
        <w:rPr>
          <w:sz w:val="20"/>
        </w:rPr>
        <w:t>than</w:t>
      </w:r>
      <w:r>
        <w:rPr>
          <w:spacing w:val="-4"/>
          <w:sz w:val="20"/>
        </w:rPr>
        <w:t xml:space="preserve"> </w:t>
      </w:r>
      <w:r>
        <w:rPr>
          <w:sz w:val="20"/>
        </w:rPr>
        <w:t>50%</w:t>
      </w:r>
      <w:r>
        <w:rPr>
          <w:spacing w:val="-6"/>
          <w:sz w:val="20"/>
        </w:rPr>
        <w:t xml:space="preserve"> </w:t>
      </w:r>
      <w:r>
        <w:rPr>
          <w:sz w:val="20"/>
        </w:rPr>
        <w:t>of</w:t>
      </w:r>
      <w:r>
        <w:rPr>
          <w:spacing w:val="-4"/>
          <w:sz w:val="20"/>
        </w:rPr>
        <w:t xml:space="preserve"> </w:t>
      </w:r>
      <w:r>
        <w:rPr>
          <w:sz w:val="20"/>
        </w:rPr>
        <w:t>the</w:t>
      </w:r>
      <w:r>
        <w:rPr>
          <w:spacing w:val="-4"/>
          <w:sz w:val="20"/>
        </w:rPr>
        <w:t xml:space="preserve"> </w:t>
      </w:r>
      <w:r>
        <w:rPr>
          <w:sz w:val="20"/>
        </w:rPr>
        <w:t>meat/meat</w:t>
      </w:r>
      <w:r>
        <w:rPr>
          <w:spacing w:val="-4"/>
          <w:sz w:val="20"/>
        </w:rPr>
        <w:t xml:space="preserve"> </w:t>
      </w:r>
      <w:r>
        <w:rPr>
          <w:sz w:val="20"/>
        </w:rPr>
        <w:t>alternate</w:t>
      </w:r>
      <w:r>
        <w:rPr>
          <w:spacing w:val="-3"/>
          <w:sz w:val="20"/>
        </w:rPr>
        <w:t xml:space="preserve"> </w:t>
      </w:r>
      <w:r>
        <w:rPr>
          <w:sz w:val="20"/>
        </w:rPr>
        <w:t>requirement</w:t>
      </w:r>
      <w:r>
        <w:rPr>
          <w:spacing w:val="-3"/>
          <w:sz w:val="20"/>
        </w:rPr>
        <w:t xml:space="preserve"> </w:t>
      </w:r>
      <w:r>
        <w:rPr>
          <w:sz w:val="20"/>
        </w:rPr>
        <w:t>can</w:t>
      </w:r>
      <w:r>
        <w:rPr>
          <w:spacing w:val="-4"/>
          <w:sz w:val="20"/>
        </w:rPr>
        <w:t xml:space="preserve"> </w:t>
      </w:r>
      <w:r>
        <w:rPr>
          <w:sz w:val="20"/>
        </w:rPr>
        <w:t>be</w:t>
      </w:r>
      <w:r>
        <w:rPr>
          <w:spacing w:val="-4"/>
          <w:sz w:val="20"/>
        </w:rPr>
        <w:t xml:space="preserve"> </w:t>
      </w:r>
      <w:r>
        <w:rPr>
          <w:sz w:val="20"/>
        </w:rPr>
        <w:t>met</w:t>
      </w:r>
      <w:r>
        <w:rPr>
          <w:spacing w:val="-5"/>
          <w:sz w:val="20"/>
        </w:rPr>
        <w:t xml:space="preserve"> </w:t>
      </w:r>
      <w:r>
        <w:rPr>
          <w:sz w:val="20"/>
        </w:rPr>
        <w:t>with</w:t>
      </w:r>
      <w:r>
        <w:rPr>
          <w:spacing w:val="-4"/>
          <w:sz w:val="20"/>
        </w:rPr>
        <w:t xml:space="preserve"> </w:t>
      </w:r>
      <w:r>
        <w:rPr>
          <w:sz w:val="20"/>
        </w:rPr>
        <w:t>nuts</w:t>
      </w:r>
      <w:r>
        <w:rPr>
          <w:spacing w:val="-4"/>
          <w:sz w:val="20"/>
        </w:rPr>
        <w:t xml:space="preserve"> </w:t>
      </w:r>
      <w:r>
        <w:rPr>
          <w:sz w:val="20"/>
        </w:rPr>
        <w:t>or</w:t>
      </w:r>
      <w:r>
        <w:rPr>
          <w:spacing w:val="-3"/>
          <w:sz w:val="20"/>
        </w:rPr>
        <w:t xml:space="preserve"> </w:t>
      </w:r>
      <w:r>
        <w:rPr>
          <w:sz w:val="20"/>
        </w:rPr>
        <w:t>seeds. Nuts or seeds must be combined with another meat/meat alternate to fulfill the requirement. For purpose of determining</w:t>
      </w:r>
      <w:r>
        <w:rPr>
          <w:spacing w:val="-5"/>
          <w:sz w:val="20"/>
        </w:rPr>
        <w:t xml:space="preserve"> </w:t>
      </w:r>
      <w:r>
        <w:rPr>
          <w:sz w:val="20"/>
        </w:rPr>
        <w:t>combinations,</w:t>
      </w:r>
      <w:r>
        <w:rPr>
          <w:spacing w:val="-5"/>
          <w:sz w:val="20"/>
        </w:rPr>
        <w:t xml:space="preserve"> </w:t>
      </w:r>
      <w:r>
        <w:rPr>
          <w:sz w:val="20"/>
        </w:rPr>
        <w:t>1</w:t>
      </w:r>
      <w:r>
        <w:rPr>
          <w:spacing w:val="-3"/>
          <w:sz w:val="20"/>
        </w:rPr>
        <w:t xml:space="preserve"> </w:t>
      </w:r>
      <w:r>
        <w:rPr>
          <w:sz w:val="20"/>
        </w:rPr>
        <w:t>ounce</w:t>
      </w:r>
      <w:r>
        <w:rPr>
          <w:spacing w:val="-3"/>
          <w:sz w:val="20"/>
        </w:rPr>
        <w:t xml:space="preserve"> </w:t>
      </w:r>
      <w:r>
        <w:rPr>
          <w:sz w:val="20"/>
        </w:rPr>
        <w:t>of</w:t>
      </w:r>
      <w:r>
        <w:rPr>
          <w:spacing w:val="-3"/>
          <w:sz w:val="20"/>
        </w:rPr>
        <w:t xml:space="preserve"> </w:t>
      </w:r>
      <w:r>
        <w:rPr>
          <w:sz w:val="20"/>
        </w:rPr>
        <w:t>nuts</w:t>
      </w:r>
      <w:r>
        <w:rPr>
          <w:spacing w:val="-3"/>
          <w:sz w:val="20"/>
        </w:rPr>
        <w:t xml:space="preserve"> </w:t>
      </w:r>
      <w:r>
        <w:rPr>
          <w:sz w:val="20"/>
        </w:rPr>
        <w:t>or</w:t>
      </w:r>
      <w:r>
        <w:rPr>
          <w:spacing w:val="-3"/>
          <w:sz w:val="20"/>
        </w:rPr>
        <w:t xml:space="preserve"> </w:t>
      </w:r>
      <w:r>
        <w:rPr>
          <w:sz w:val="20"/>
        </w:rPr>
        <w:t>seeds</w:t>
      </w:r>
      <w:r>
        <w:rPr>
          <w:spacing w:val="-3"/>
          <w:sz w:val="20"/>
        </w:rPr>
        <w:t xml:space="preserve"> </w:t>
      </w:r>
      <w:r>
        <w:rPr>
          <w:sz w:val="20"/>
        </w:rPr>
        <w:t>is</w:t>
      </w:r>
      <w:r>
        <w:rPr>
          <w:spacing w:val="-3"/>
          <w:sz w:val="20"/>
        </w:rPr>
        <w:t xml:space="preserve"> </w:t>
      </w:r>
      <w:r>
        <w:rPr>
          <w:sz w:val="20"/>
        </w:rPr>
        <w:t>equal</w:t>
      </w:r>
      <w:r>
        <w:rPr>
          <w:spacing w:val="-3"/>
          <w:sz w:val="20"/>
        </w:rPr>
        <w:t xml:space="preserve"> </w:t>
      </w:r>
      <w:r>
        <w:rPr>
          <w:sz w:val="20"/>
        </w:rPr>
        <w:t>to</w:t>
      </w:r>
      <w:r>
        <w:rPr>
          <w:spacing w:val="-2"/>
          <w:sz w:val="20"/>
        </w:rPr>
        <w:t xml:space="preserve"> </w:t>
      </w:r>
      <w:r>
        <w:rPr>
          <w:sz w:val="20"/>
        </w:rPr>
        <w:t>1</w:t>
      </w:r>
      <w:r>
        <w:rPr>
          <w:spacing w:val="-4"/>
          <w:sz w:val="20"/>
        </w:rPr>
        <w:t xml:space="preserve"> </w:t>
      </w:r>
      <w:r>
        <w:rPr>
          <w:sz w:val="20"/>
        </w:rPr>
        <w:t>ounce</w:t>
      </w:r>
      <w:r>
        <w:rPr>
          <w:spacing w:val="-4"/>
          <w:sz w:val="20"/>
        </w:rPr>
        <w:t xml:space="preserve"> </w:t>
      </w:r>
      <w:r>
        <w:rPr>
          <w:sz w:val="20"/>
        </w:rPr>
        <w:t>of</w:t>
      </w:r>
      <w:r>
        <w:rPr>
          <w:spacing w:val="-4"/>
          <w:sz w:val="20"/>
        </w:rPr>
        <w:t xml:space="preserve"> </w:t>
      </w:r>
      <w:r>
        <w:rPr>
          <w:sz w:val="20"/>
        </w:rPr>
        <w:t>cooked</w:t>
      </w:r>
      <w:r>
        <w:rPr>
          <w:spacing w:val="-4"/>
          <w:sz w:val="20"/>
        </w:rPr>
        <w:t xml:space="preserve"> </w:t>
      </w:r>
      <w:r>
        <w:rPr>
          <w:sz w:val="20"/>
        </w:rPr>
        <w:t>lean</w:t>
      </w:r>
      <w:r>
        <w:rPr>
          <w:spacing w:val="-4"/>
          <w:sz w:val="20"/>
        </w:rPr>
        <w:t xml:space="preserve"> </w:t>
      </w:r>
      <w:r>
        <w:rPr>
          <w:sz w:val="20"/>
        </w:rPr>
        <w:t>meat,</w:t>
      </w:r>
      <w:r>
        <w:rPr>
          <w:spacing w:val="-4"/>
          <w:sz w:val="20"/>
        </w:rPr>
        <w:t xml:space="preserve"> </w:t>
      </w:r>
      <w:r>
        <w:rPr>
          <w:sz w:val="20"/>
        </w:rPr>
        <w:t>poultry,</w:t>
      </w:r>
      <w:r>
        <w:rPr>
          <w:spacing w:val="-4"/>
          <w:sz w:val="20"/>
        </w:rPr>
        <w:t xml:space="preserve"> </w:t>
      </w:r>
      <w:r>
        <w:rPr>
          <w:sz w:val="20"/>
        </w:rPr>
        <w:t>or</w:t>
      </w:r>
      <w:r>
        <w:rPr>
          <w:spacing w:val="-4"/>
          <w:sz w:val="20"/>
        </w:rPr>
        <w:t xml:space="preserve"> </w:t>
      </w:r>
      <w:r>
        <w:rPr>
          <w:sz w:val="20"/>
        </w:rPr>
        <w:t>fish.</w:t>
      </w:r>
    </w:p>
    <w:p w:rsidR="004902AF" w:rsidRDefault="007C4FE4" w:rsidP="00B01EC7">
      <w:pPr>
        <w:pStyle w:val="ListParagraph"/>
        <w:numPr>
          <w:ilvl w:val="0"/>
          <w:numId w:val="35"/>
        </w:numPr>
        <w:tabs>
          <w:tab w:val="left" w:pos="829"/>
        </w:tabs>
        <w:ind w:left="828" w:hanging="360"/>
        <w:rPr>
          <w:sz w:val="20"/>
        </w:rPr>
      </w:pPr>
      <w:r>
        <w:rPr>
          <w:sz w:val="20"/>
        </w:rPr>
        <w:t>The serving size for lean meat, poultry, or fish is the edible portion as</w:t>
      </w:r>
      <w:r>
        <w:rPr>
          <w:spacing w:val="-19"/>
          <w:sz w:val="20"/>
        </w:rPr>
        <w:t xml:space="preserve"> </w:t>
      </w:r>
      <w:r>
        <w:rPr>
          <w:sz w:val="20"/>
        </w:rPr>
        <w:t>served.</w:t>
      </w:r>
    </w:p>
    <w:p w:rsidR="004902AF" w:rsidRDefault="007C4FE4" w:rsidP="00B01EC7">
      <w:pPr>
        <w:pStyle w:val="ListParagraph"/>
        <w:numPr>
          <w:ilvl w:val="0"/>
          <w:numId w:val="35"/>
        </w:numPr>
        <w:tabs>
          <w:tab w:val="left" w:pos="829"/>
        </w:tabs>
        <w:spacing w:before="61"/>
        <w:ind w:left="828" w:hanging="360"/>
        <w:rPr>
          <w:sz w:val="20"/>
        </w:rPr>
      </w:pPr>
      <w:r>
        <w:rPr>
          <w:sz w:val="20"/>
        </w:rPr>
        <w:t>Alternate</w:t>
      </w:r>
      <w:r>
        <w:rPr>
          <w:spacing w:val="-10"/>
          <w:sz w:val="20"/>
        </w:rPr>
        <w:t xml:space="preserve"> </w:t>
      </w:r>
      <w:r>
        <w:rPr>
          <w:sz w:val="20"/>
        </w:rPr>
        <w:t>protein</w:t>
      </w:r>
      <w:r>
        <w:rPr>
          <w:spacing w:val="-7"/>
          <w:sz w:val="20"/>
        </w:rPr>
        <w:t xml:space="preserve"> </w:t>
      </w:r>
      <w:r>
        <w:rPr>
          <w:sz w:val="20"/>
        </w:rPr>
        <w:t>products</w:t>
      </w:r>
      <w:r>
        <w:rPr>
          <w:spacing w:val="-10"/>
          <w:sz w:val="20"/>
        </w:rPr>
        <w:t xml:space="preserve"> </w:t>
      </w:r>
      <w:r>
        <w:rPr>
          <w:sz w:val="20"/>
        </w:rPr>
        <w:t>must</w:t>
      </w:r>
      <w:r>
        <w:rPr>
          <w:spacing w:val="-4"/>
          <w:sz w:val="20"/>
        </w:rPr>
        <w:t xml:space="preserve"> </w:t>
      </w:r>
      <w:r>
        <w:rPr>
          <w:sz w:val="20"/>
        </w:rPr>
        <w:t>meet</w:t>
      </w:r>
      <w:r>
        <w:rPr>
          <w:spacing w:val="-5"/>
          <w:sz w:val="20"/>
        </w:rPr>
        <w:t xml:space="preserve"> </w:t>
      </w:r>
      <w:r>
        <w:rPr>
          <w:sz w:val="20"/>
        </w:rPr>
        <w:t>the</w:t>
      </w:r>
      <w:r>
        <w:rPr>
          <w:spacing w:val="-5"/>
          <w:sz w:val="20"/>
        </w:rPr>
        <w:t xml:space="preserve"> </w:t>
      </w:r>
      <w:r>
        <w:rPr>
          <w:sz w:val="20"/>
        </w:rPr>
        <w:t>requirements</w:t>
      </w:r>
      <w:r>
        <w:rPr>
          <w:spacing w:val="-13"/>
          <w:sz w:val="20"/>
        </w:rPr>
        <w:t xml:space="preserve"> </w:t>
      </w:r>
      <w:r>
        <w:rPr>
          <w:sz w:val="20"/>
        </w:rPr>
        <w:t>in</w:t>
      </w:r>
      <w:r>
        <w:rPr>
          <w:spacing w:val="-3"/>
          <w:sz w:val="20"/>
        </w:rPr>
        <w:t xml:space="preserve"> </w:t>
      </w:r>
      <w:r>
        <w:rPr>
          <w:sz w:val="20"/>
        </w:rPr>
        <w:t>Appendix</w:t>
      </w:r>
      <w:r>
        <w:rPr>
          <w:spacing w:val="-11"/>
          <w:sz w:val="20"/>
        </w:rPr>
        <w:t xml:space="preserve"> </w:t>
      </w:r>
      <w:r>
        <w:rPr>
          <w:sz w:val="20"/>
        </w:rPr>
        <w:t>A</w:t>
      </w:r>
      <w:r>
        <w:rPr>
          <w:spacing w:val="-3"/>
          <w:sz w:val="20"/>
        </w:rPr>
        <w:t xml:space="preserve"> </w:t>
      </w:r>
      <w:r>
        <w:rPr>
          <w:sz w:val="20"/>
        </w:rPr>
        <w:t>of</w:t>
      </w:r>
      <w:r>
        <w:rPr>
          <w:spacing w:val="-5"/>
          <w:sz w:val="20"/>
        </w:rPr>
        <w:t xml:space="preserve"> </w:t>
      </w:r>
      <w:r>
        <w:rPr>
          <w:sz w:val="20"/>
        </w:rPr>
        <w:t>Part</w:t>
      </w:r>
      <w:r>
        <w:rPr>
          <w:spacing w:val="-7"/>
          <w:sz w:val="20"/>
        </w:rPr>
        <w:t xml:space="preserve"> </w:t>
      </w:r>
      <w:r>
        <w:rPr>
          <w:sz w:val="20"/>
        </w:rPr>
        <w:t>226.</w:t>
      </w:r>
    </w:p>
    <w:p w:rsidR="004902AF" w:rsidRDefault="007C4FE4" w:rsidP="00B01EC7">
      <w:pPr>
        <w:pStyle w:val="ListParagraph"/>
        <w:numPr>
          <w:ilvl w:val="0"/>
          <w:numId w:val="35"/>
        </w:numPr>
        <w:tabs>
          <w:tab w:val="left" w:pos="829"/>
        </w:tabs>
        <w:spacing w:before="59"/>
        <w:ind w:left="828" w:hanging="360"/>
        <w:rPr>
          <w:sz w:val="20"/>
        </w:rPr>
      </w:pPr>
      <w:r>
        <w:rPr>
          <w:sz w:val="20"/>
        </w:rPr>
        <w:t>Yogurt</w:t>
      </w:r>
      <w:r>
        <w:rPr>
          <w:spacing w:val="-7"/>
          <w:sz w:val="20"/>
        </w:rPr>
        <w:t xml:space="preserve"> </w:t>
      </w:r>
      <w:r>
        <w:rPr>
          <w:sz w:val="20"/>
        </w:rPr>
        <w:t>must</w:t>
      </w:r>
      <w:r>
        <w:rPr>
          <w:spacing w:val="-6"/>
          <w:sz w:val="20"/>
        </w:rPr>
        <w:t xml:space="preserve"> </w:t>
      </w:r>
      <w:r>
        <w:rPr>
          <w:sz w:val="20"/>
        </w:rPr>
        <w:t>contain</w:t>
      </w:r>
      <w:r>
        <w:rPr>
          <w:spacing w:val="-7"/>
          <w:sz w:val="20"/>
        </w:rPr>
        <w:t xml:space="preserve"> </w:t>
      </w:r>
      <w:r>
        <w:rPr>
          <w:sz w:val="20"/>
        </w:rPr>
        <w:t>no</w:t>
      </w:r>
      <w:r>
        <w:rPr>
          <w:spacing w:val="-3"/>
          <w:sz w:val="20"/>
        </w:rPr>
        <w:t xml:space="preserve"> </w:t>
      </w:r>
      <w:r>
        <w:rPr>
          <w:sz w:val="20"/>
        </w:rPr>
        <w:t>more</w:t>
      </w:r>
      <w:r>
        <w:rPr>
          <w:spacing w:val="-6"/>
          <w:sz w:val="20"/>
        </w:rPr>
        <w:t xml:space="preserve"> </w:t>
      </w:r>
      <w:r>
        <w:rPr>
          <w:sz w:val="20"/>
        </w:rPr>
        <w:t>than</w:t>
      </w:r>
      <w:r>
        <w:rPr>
          <w:spacing w:val="-4"/>
          <w:sz w:val="20"/>
        </w:rPr>
        <w:t xml:space="preserve"> </w:t>
      </w:r>
      <w:r>
        <w:rPr>
          <w:sz w:val="20"/>
        </w:rPr>
        <w:t>23</w:t>
      </w:r>
      <w:r>
        <w:rPr>
          <w:spacing w:val="-3"/>
          <w:sz w:val="20"/>
        </w:rPr>
        <w:t xml:space="preserve"> </w:t>
      </w:r>
      <w:r>
        <w:rPr>
          <w:sz w:val="20"/>
        </w:rPr>
        <w:t>grams</w:t>
      </w:r>
      <w:r>
        <w:rPr>
          <w:spacing w:val="-5"/>
          <w:sz w:val="20"/>
        </w:rPr>
        <w:t xml:space="preserve"> </w:t>
      </w:r>
      <w:r>
        <w:rPr>
          <w:sz w:val="20"/>
        </w:rPr>
        <w:t>of</w:t>
      </w:r>
      <w:r>
        <w:rPr>
          <w:spacing w:val="-4"/>
          <w:sz w:val="20"/>
        </w:rPr>
        <w:t xml:space="preserve"> </w:t>
      </w:r>
      <w:r>
        <w:rPr>
          <w:sz w:val="20"/>
        </w:rPr>
        <w:t>total</w:t>
      </w:r>
      <w:r>
        <w:rPr>
          <w:spacing w:val="-5"/>
          <w:sz w:val="20"/>
        </w:rPr>
        <w:t xml:space="preserve"> </w:t>
      </w:r>
      <w:r>
        <w:rPr>
          <w:sz w:val="20"/>
        </w:rPr>
        <w:t>sugars</w:t>
      </w:r>
      <w:r>
        <w:rPr>
          <w:spacing w:val="-6"/>
          <w:sz w:val="20"/>
        </w:rPr>
        <w:t xml:space="preserve"> </w:t>
      </w:r>
      <w:r>
        <w:rPr>
          <w:sz w:val="20"/>
        </w:rPr>
        <w:t>per</w:t>
      </w:r>
      <w:r>
        <w:rPr>
          <w:spacing w:val="-4"/>
          <w:sz w:val="20"/>
        </w:rPr>
        <w:t xml:space="preserve"> </w:t>
      </w:r>
      <w:r>
        <w:rPr>
          <w:sz w:val="20"/>
        </w:rPr>
        <w:t>6</w:t>
      </w:r>
      <w:r>
        <w:rPr>
          <w:spacing w:val="-1"/>
          <w:sz w:val="20"/>
        </w:rPr>
        <w:t xml:space="preserve"> </w:t>
      </w:r>
      <w:r>
        <w:rPr>
          <w:sz w:val="20"/>
        </w:rPr>
        <w:t>ounces.</w:t>
      </w:r>
    </w:p>
    <w:p w:rsidR="004902AF" w:rsidRDefault="007C4FE4" w:rsidP="00B01EC7">
      <w:pPr>
        <w:pStyle w:val="ListParagraph"/>
        <w:numPr>
          <w:ilvl w:val="0"/>
          <w:numId w:val="35"/>
        </w:numPr>
        <w:tabs>
          <w:tab w:val="left" w:pos="828"/>
        </w:tabs>
        <w:ind w:left="828" w:right="562" w:hanging="360"/>
        <w:rPr>
          <w:sz w:val="20"/>
        </w:rPr>
      </w:pPr>
      <w:r>
        <w:rPr>
          <w:sz w:val="20"/>
        </w:rPr>
        <w:t>At snack, select two of the five components for a reimbursable snack. Only one of the two components may be a</w:t>
      </w:r>
      <w:r>
        <w:rPr>
          <w:spacing w:val="-1"/>
          <w:sz w:val="20"/>
        </w:rPr>
        <w:t xml:space="preserve"> </w:t>
      </w:r>
      <w:r>
        <w:rPr>
          <w:sz w:val="20"/>
        </w:rPr>
        <w:t>beverage.</w:t>
      </w:r>
    </w:p>
    <w:p w:rsidR="004902AF" w:rsidRDefault="004902AF">
      <w:pPr>
        <w:rPr>
          <w:sz w:val="20"/>
        </w:rPr>
        <w:sectPr w:rsidR="004902AF">
          <w:pgSz w:w="12240" w:h="15840"/>
          <w:pgMar w:top="800" w:right="480" w:bottom="720" w:left="540" w:header="0" w:footer="523" w:gutter="0"/>
          <w:cols w:space="720"/>
        </w:sectPr>
      </w:pPr>
    </w:p>
    <w:p w:rsidR="004902AF" w:rsidRDefault="007C4FE4">
      <w:pPr>
        <w:spacing w:before="63"/>
        <w:ind w:left="2756"/>
        <w:rPr>
          <w:i/>
          <w:sz w:val="28"/>
        </w:rPr>
      </w:pPr>
      <w:r>
        <w:rPr>
          <w:b/>
          <w:sz w:val="28"/>
        </w:rPr>
        <w:lastRenderedPageBreak/>
        <w:t xml:space="preserve">CCFP Meal Pattern for Children </w:t>
      </w:r>
      <w:r>
        <w:rPr>
          <w:i/>
          <w:sz w:val="28"/>
        </w:rPr>
        <w:t>(continued)</w:t>
      </w:r>
    </w:p>
    <w:p w:rsidR="004902AF" w:rsidRDefault="004902AF">
      <w:pPr>
        <w:pStyle w:val="BodyText"/>
        <w:spacing w:before="3"/>
        <w:rPr>
          <w:i/>
          <w:sz w:val="26"/>
        </w:rPr>
      </w:pPr>
    </w:p>
    <w:p w:rsidR="004902AF" w:rsidRDefault="007C4FE4">
      <w:pPr>
        <w:ind w:left="323" w:right="803"/>
        <w:rPr>
          <w:sz w:val="20"/>
        </w:rPr>
      </w:pPr>
      <w:r>
        <w:rPr>
          <w:sz w:val="20"/>
        </w:rPr>
        <w:t>Child care providers have the unique opportunity to ensure healthy eating habits are developed early and promote wellness to all children in their care.</w:t>
      </w:r>
    </w:p>
    <w:p w:rsidR="004902AF" w:rsidRDefault="004902AF">
      <w:pPr>
        <w:pStyle w:val="BodyText"/>
        <w:spacing w:before="1"/>
        <w:rPr>
          <w:sz w:val="24"/>
        </w:rPr>
      </w:pPr>
    </w:p>
    <w:p w:rsidR="004902AF" w:rsidRDefault="007C4FE4">
      <w:pPr>
        <w:ind w:left="324"/>
        <w:rPr>
          <w:b/>
          <w:sz w:val="20"/>
        </w:rPr>
      </w:pPr>
      <w:r>
        <w:rPr>
          <w:b/>
          <w:sz w:val="20"/>
          <w:u w:val="thick"/>
        </w:rPr>
        <w:t>Fluid Milk:</w:t>
      </w:r>
    </w:p>
    <w:p w:rsidR="004902AF" w:rsidRDefault="007C4FE4" w:rsidP="00B01EC7">
      <w:pPr>
        <w:pStyle w:val="ListParagraph"/>
        <w:numPr>
          <w:ilvl w:val="0"/>
          <w:numId w:val="34"/>
        </w:numPr>
        <w:tabs>
          <w:tab w:val="left" w:pos="683"/>
          <w:tab w:val="left" w:pos="685"/>
        </w:tabs>
        <w:spacing w:before="119"/>
        <w:ind w:hanging="359"/>
        <w:rPr>
          <w:sz w:val="20"/>
        </w:rPr>
      </w:pPr>
      <w:r>
        <w:rPr>
          <w:sz w:val="20"/>
        </w:rPr>
        <w:t>After the child’s first birthday and prior to the second birthday, whole milk must be</w:t>
      </w:r>
      <w:r>
        <w:rPr>
          <w:spacing w:val="-15"/>
          <w:sz w:val="20"/>
        </w:rPr>
        <w:t xml:space="preserve"> </w:t>
      </w:r>
      <w:r>
        <w:rPr>
          <w:sz w:val="20"/>
        </w:rPr>
        <w:t>served.</w:t>
      </w:r>
    </w:p>
    <w:p w:rsidR="004902AF" w:rsidRDefault="007C4FE4" w:rsidP="00B01EC7">
      <w:pPr>
        <w:pStyle w:val="ListParagraph"/>
        <w:numPr>
          <w:ilvl w:val="0"/>
          <w:numId w:val="34"/>
        </w:numPr>
        <w:tabs>
          <w:tab w:val="left" w:pos="683"/>
          <w:tab w:val="left" w:pos="685"/>
        </w:tabs>
        <w:spacing w:before="117"/>
        <w:ind w:hanging="359"/>
        <w:rPr>
          <w:sz w:val="20"/>
        </w:rPr>
      </w:pPr>
      <w:r>
        <w:rPr>
          <w:sz w:val="20"/>
        </w:rPr>
        <w:t xml:space="preserve">After the child’s second birthday, </w:t>
      </w:r>
      <w:proofErr w:type="spellStart"/>
      <w:r>
        <w:rPr>
          <w:sz w:val="20"/>
        </w:rPr>
        <w:t>lowfat</w:t>
      </w:r>
      <w:proofErr w:type="spellEnd"/>
      <w:r>
        <w:rPr>
          <w:sz w:val="20"/>
        </w:rPr>
        <w:t xml:space="preserve"> (1%) or fat-free milk must be</w:t>
      </w:r>
      <w:r>
        <w:rPr>
          <w:spacing w:val="-12"/>
          <w:sz w:val="20"/>
        </w:rPr>
        <w:t xml:space="preserve"> </w:t>
      </w:r>
      <w:r>
        <w:rPr>
          <w:sz w:val="20"/>
        </w:rPr>
        <w:t>served.</w:t>
      </w:r>
    </w:p>
    <w:p w:rsidR="004902AF" w:rsidRDefault="007C4FE4" w:rsidP="00B01EC7">
      <w:pPr>
        <w:pStyle w:val="ListParagraph"/>
        <w:numPr>
          <w:ilvl w:val="0"/>
          <w:numId w:val="34"/>
        </w:numPr>
        <w:tabs>
          <w:tab w:val="left" w:pos="683"/>
          <w:tab w:val="left" w:pos="684"/>
        </w:tabs>
        <w:spacing w:before="119"/>
        <w:ind w:right="572" w:hanging="360"/>
        <w:rPr>
          <w:sz w:val="20"/>
        </w:rPr>
      </w:pPr>
      <w:r>
        <w:rPr>
          <w:sz w:val="20"/>
        </w:rPr>
        <w:t>Flavored milk is not allowed for children under the age of six. Children ages six and older may be served fat-free flavored</w:t>
      </w:r>
      <w:r>
        <w:rPr>
          <w:spacing w:val="-2"/>
          <w:sz w:val="20"/>
        </w:rPr>
        <w:t xml:space="preserve"> </w:t>
      </w:r>
      <w:r>
        <w:rPr>
          <w:sz w:val="20"/>
        </w:rPr>
        <w:t>milk.</w:t>
      </w:r>
    </w:p>
    <w:p w:rsidR="004902AF" w:rsidRDefault="007C4FE4" w:rsidP="00B01EC7">
      <w:pPr>
        <w:pStyle w:val="ListParagraph"/>
        <w:numPr>
          <w:ilvl w:val="0"/>
          <w:numId w:val="34"/>
        </w:numPr>
        <w:tabs>
          <w:tab w:val="left" w:pos="683"/>
          <w:tab w:val="left" w:pos="684"/>
        </w:tabs>
        <w:spacing w:before="119"/>
        <w:ind w:hanging="360"/>
        <w:rPr>
          <w:sz w:val="20"/>
        </w:rPr>
      </w:pPr>
      <w:r>
        <w:rPr>
          <w:sz w:val="20"/>
        </w:rPr>
        <w:t>The type(s) of milk served must be noted on the menu (fat content and if</w:t>
      </w:r>
      <w:r>
        <w:rPr>
          <w:spacing w:val="-17"/>
          <w:sz w:val="20"/>
        </w:rPr>
        <w:t xml:space="preserve"> </w:t>
      </w:r>
      <w:r>
        <w:rPr>
          <w:sz w:val="20"/>
        </w:rPr>
        <w:t>flavored).</w:t>
      </w:r>
    </w:p>
    <w:p w:rsidR="004902AF" w:rsidRDefault="004902AF">
      <w:pPr>
        <w:pStyle w:val="BodyText"/>
        <w:spacing w:before="5"/>
        <w:rPr>
          <w:sz w:val="26"/>
        </w:rPr>
      </w:pPr>
    </w:p>
    <w:p w:rsidR="004902AF" w:rsidRDefault="007C4FE4">
      <w:pPr>
        <w:ind w:left="324"/>
        <w:rPr>
          <w:b/>
          <w:sz w:val="20"/>
        </w:rPr>
      </w:pPr>
      <w:r>
        <w:rPr>
          <w:b/>
          <w:sz w:val="20"/>
          <w:u w:val="thick"/>
        </w:rPr>
        <w:t>Vegetable or fruit or juice:</w:t>
      </w:r>
    </w:p>
    <w:p w:rsidR="004902AF" w:rsidRDefault="007C4FE4" w:rsidP="00B01EC7">
      <w:pPr>
        <w:pStyle w:val="ListParagraph"/>
        <w:numPr>
          <w:ilvl w:val="0"/>
          <w:numId w:val="34"/>
        </w:numPr>
        <w:tabs>
          <w:tab w:val="left" w:pos="683"/>
          <w:tab w:val="left" w:pos="685"/>
        </w:tabs>
        <w:spacing w:before="119"/>
        <w:ind w:right="787" w:hanging="359"/>
        <w:rPr>
          <w:sz w:val="20"/>
        </w:rPr>
      </w:pPr>
      <w:r>
        <w:rPr>
          <w:sz w:val="20"/>
        </w:rPr>
        <w:t>Vegetable or fruit juice must be full-strength, pasteurized, and 100% juice. Unless orange or grapefruit juice, it must also be fortified with 100% or more of Vitamin</w:t>
      </w:r>
      <w:r>
        <w:rPr>
          <w:spacing w:val="-14"/>
          <w:sz w:val="20"/>
        </w:rPr>
        <w:t xml:space="preserve"> </w:t>
      </w:r>
      <w:r>
        <w:rPr>
          <w:sz w:val="20"/>
        </w:rPr>
        <w:t>C.</w:t>
      </w:r>
    </w:p>
    <w:p w:rsidR="004902AF" w:rsidRDefault="007C4FE4" w:rsidP="00B01EC7">
      <w:pPr>
        <w:pStyle w:val="ListParagraph"/>
        <w:numPr>
          <w:ilvl w:val="0"/>
          <w:numId w:val="34"/>
        </w:numPr>
        <w:tabs>
          <w:tab w:val="left" w:pos="683"/>
          <w:tab w:val="left" w:pos="685"/>
        </w:tabs>
        <w:spacing w:before="118"/>
        <w:ind w:hanging="359"/>
        <w:rPr>
          <w:sz w:val="20"/>
        </w:rPr>
      </w:pPr>
      <w:r>
        <w:rPr>
          <w:sz w:val="20"/>
        </w:rPr>
        <w:t>Fruit juice must not be served more than once a</w:t>
      </w:r>
      <w:r>
        <w:rPr>
          <w:spacing w:val="-11"/>
          <w:sz w:val="20"/>
        </w:rPr>
        <w:t xml:space="preserve"> </w:t>
      </w:r>
      <w:r>
        <w:rPr>
          <w:sz w:val="20"/>
        </w:rPr>
        <w:t>day.</w:t>
      </w:r>
    </w:p>
    <w:p w:rsidR="004902AF" w:rsidRDefault="007C4FE4" w:rsidP="00B01EC7">
      <w:pPr>
        <w:pStyle w:val="ListParagraph"/>
        <w:numPr>
          <w:ilvl w:val="0"/>
          <w:numId w:val="34"/>
        </w:numPr>
        <w:tabs>
          <w:tab w:val="left" w:pos="683"/>
          <w:tab w:val="left" w:pos="685"/>
        </w:tabs>
        <w:spacing w:before="118"/>
        <w:ind w:hanging="359"/>
        <w:rPr>
          <w:sz w:val="20"/>
        </w:rPr>
      </w:pPr>
      <w:r>
        <w:rPr>
          <w:sz w:val="20"/>
        </w:rPr>
        <w:t>One cup of leafy greens counts as ½ cup of</w:t>
      </w:r>
      <w:r>
        <w:rPr>
          <w:spacing w:val="-7"/>
          <w:sz w:val="20"/>
        </w:rPr>
        <w:t xml:space="preserve"> </w:t>
      </w:r>
      <w:r>
        <w:rPr>
          <w:sz w:val="20"/>
        </w:rPr>
        <w:t>vegetables.</w:t>
      </w:r>
    </w:p>
    <w:p w:rsidR="004902AF" w:rsidRDefault="007C4FE4" w:rsidP="00B01EC7">
      <w:pPr>
        <w:pStyle w:val="ListParagraph"/>
        <w:numPr>
          <w:ilvl w:val="0"/>
          <w:numId w:val="34"/>
        </w:numPr>
        <w:tabs>
          <w:tab w:val="left" w:pos="683"/>
          <w:tab w:val="left" w:pos="685"/>
        </w:tabs>
        <w:spacing w:before="119"/>
        <w:ind w:hanging="359"/>
        <w:rPr>
          <w:sz w:val="20"/>
        </w:rPr>
      </w:pPr>
      <w:r>
        <w:rPr>
          <w:sz w:val="20"/>
        </w:rPr>
        <w:t>Less than 1/8 cup of vegetables and fruits may not be counted to meet the vegetable and/or fruit</w:t>
      </w:r>
      <w:r>
        <w:rPr>
          <w:spacing w:val="-39"/>
          <w:sz w:val="20"/>
        </w:rPr>
        <w:t xml:space="preserve"> </w:t>
      </w:r>
      <w:r>
        <w:rPr>
          <w:sz w:val="20"/>
        </w:rPr>
        <w:t>component.</w:t>
      </w:r>
    </w:p>
    <w:p w:rsidR="004902AF" w:rsidRDefault="007C4FE4" w:rsidP="00B01EC7">
      <w:pPr>
        <w:pStyle w:val="ListParagraph"/>
        <w:numPr>
          <w:ilvl w:val="0"/>
          <w:numId w:val="34"/>
        </w:numPr>
        <w:tabs>
          <w:tab w:val="left" w:pos="683"/>
          <w:tab w:val="left" w:pos="685"/>
        </w:tabs>
        <w:spacing w:before="118"/>
        <w:ind w:left="684" w:right="482" w:hanging="360"/>
        <w:rPr>
          <w:sz w:val="20"/>
        </w:rPr>
      </w:pPr>
      <w:r>
        <w:rPr>
          <w:sz w:val="20"/>
        </w:rPr>
        <w:t xml:space="preserve">At lunch and supper, one vegetable and one fruit </w:t>
      </w:r>
      <w:r>
        <w:rPr>
          <w:i/>
          <w:sz w:val="20"/>
        </w:rPr>
        <w:t xml:space="preserve">or </w:t>
      </w:r>
      <w:r>
        <w:rPr>
          <w:sz w:val="20"/>
        </w:rPr>
        <w:t xml:space="preserve">two different vegetables may be served (two fruits </w:t>
      </w:r>
      <w:r>
        <w:rPr>
          <w:sz w:val="20"/>
          <w:u w:val="single"/>
        </w:rPr>
        <w:t>may not</w:t>
      </w:r>
      <w:r>
        <w:rPr>
          <w:sz w:val="20"/>
        </w:rPr>
        <w:t xml:space="preserve"> be served to meet this</w:t>
      </w:r>
      <w:r>
        <w:rPr>
          <w:spacing w:val="-3"/>
          <w:sz w:val="20"/>
        </w:rPr>
        <w:t xml:space="preserve"> </w:t>
      </w:r>
      <w:r>
        <w:rPr>
          <w:sz w:val="20"/>
        </w:rPr>
        <w:t>requirement).</w:t>
      </w:r>
    </w:p>
    <w:p w:rsidR="004902AF" w:rsidRDefault="004902AF">
      <w:pPr>
        <w:pStyle w:val="BodyText"/>
        <w:rPr>
          <w:sz w:val="28"/>
        </w:rPr>
      </w:pPr>
    </w:p>
    <w:p w:rsidR="004902AF" w:rsidRDefault="007C4FE4">
      <w:pPr>
        <w:ind w:left="324"/>
        <w:rPr>
          <w:b/>
          <w:sz w:val="20"/>
        </w:rPr>
      </w:pPr>
      <w:r>
        <w:rPr>
          <w:b/>
          <w:sz w:val="20"/>
          <w:u w:val="thick"/>
        </w:rPr>
        <w:t>Grains:</w:t>
      </w:r>
    </w:p>
    <w:p w:rsidR="004902AF" w:rsidRDefault="007C4FE4" w:rsidP="00B01EC7">
      <w:pPr>
        <w:pStyle w:val="ListParagraph"/>
        <w:numPr>
          <w:ilvl w:val="0"/>
          <w:numId w:val="34"/>
        </w:numPr>
        <w:tabs>
          <w:tab w:val="left" w:pos="685"/>
        </w:tabs>
        <w:spacing w:before="118"/>
        <w:ind w:right="683" w:hanging="359"/>
        <w:jc w:val="both"/>
        <w:rPr>
          <w:sz w:val="20"/>
        </w:rPr>
      </w:pPr>
      <w:r>
        <w:rPr>
          <w:sz w:val="20"/>
        </w:rPr>
        <w:t>Grain foods must be whole grain, enriched, or made from whole grain or enriched meal or flour. Bran and germ are counted as enriched or whole-grain meals or flours. Cornmeal, corn flour, plain corn tortillas/chips, and corn grits must be designated as whole or enriched to be</w:t>
      </w:r>
      <w:r>
        <w:rPr>
          <w:spacing w:val="-6"/>
          <w:sz w:val="20"/>
        </w:rPr>
        <w:t xml:space="preserve"> </w:t>
      </w:r>
      <w:r>
        <w:rPr>
          <w:sz w:val="20"/>
        </w:rPr>
        <w:t>creditable.</w:t>
      </w:r>
    </w:p>
    <w:p w:rsidR="004902AF" w:rsidRDefault="007C4FE4" w:rsidP="00B01EC7">
      <w:pPr>
        <w:pStyle w:val="ListParagraph"/>
        <w:numPr>
          <w:ilvl w:val="0"/>
          <w:numId w:val="34"/>
        </w:numPr>
        <w:tabs>
          <w:tab w:val="left" w:pos="683"/>
          <w:tab w:val="left" w:pos="685"/>
        </w:tabs>
        <w:spacing w:before="122" w:line="237" w:lineRule="auto"/>
        <w:ind w:right="605" w:hanging="359"/>
        <w:rPr>
          <w:sz w:val="20"/>
        </w:rPr>
      </w:pPr>
      <w:r>
        <w:rPr>
          <w:sz w:val="20"/>
        </w:rPr>
        <w:t>At least one serving per day, across all eating occasions, must be 100% whole grain. This must be noted on the menu (e.g. “whole grain bread” or “WG</w:t>
      </w:r>
      <w:r>
        <w:rPr>
          <w:spacing w:val="-4"/>
          <w:sz w:val="20"/>
        </w:rPr>
        <w:t xml:space="preserve"> </w:t>
      </w:r>
      <w:r>
        <w:rPr>
          <w:sz w:val="20"/>
        </w:rPr>
        <w:t>Bread”).</w:t>
      </w:r>
    </w:p>
    <w:p w:rsidR="004902AF" w:rsidRDefault="007C4FE4" w:rsidP="00B01EC7">
      <w:pPr>
        <w:pStyle w:val="ListParagraph"/>
        <w:numPr>
          <w:ilvl w:val="0"/>
          <w:numId w:val="34"/>
        </w:numPr>
        <w:tabs>
          <w:tab w:val="left" w:pos="683"/>
          <w:tab w:val="left" w:pos="684"/>
        </w:tabs>
        <w:spacing w:before="120"/>
        <w:ind w:right="863" w:hanging="359"/>
        <w:rPr>
          <w:sz w:val="20"/>
        </w:rPr>
      </w:pPr>
      <w:r>
        <w:rPr>
          <w:color w:val="0D0D0D"/>
          <w:sz w:val="20"/>
        </w:rPr>
        <w:t>Only ready-to-eat and cooked breakfast cereals containing 6 grams (g) of sugar or less per dry ounce may be served (refer to the Florida WIC Approved Cereal</w:t>
      </w:r>
      <w:r>
        <w:rPr>
          <w:color w:val="0D0D0D"/>
          <w:spacing w:val="-10"/>
          <w:sz w:val="20"/>
        </w:rPr>
        <w:t xml:space="preserve"> </w:t>
      </w:r>
      <w:r>
        <w:rPr>
          <w:color w:val="0D0D0D"/>
          <w:sz w:val="20"/>
        </w:rPr>
        <w:t>List).</w:t>
      </w:r>
    </w:p>
    <w:p w:rsidR="004902AF" w:rsidRDefault="007C4FE4" w:rsidP="00B01EC7">
      <w:pPr>
        <w:pStyle w:val="ListParagraph"/>
        <w:numPr>
          <w:ilvl w:val="0"/>
          <w:numId w:val="34"/>
        </w:numPr>
        <w:tabs>
          <w:tab w:val="left" w:pos="683"/>
          <w:tab w:val="left" w:pos="685"/>
        </w:tabs>
        <w:spacing w:before="121" w:line="237" w:lineRule="auto"/>
        <w:ind w:right="606" w:hanging="359"/>
        <w:rPr>
          <w:sz w:val="20"/>
        </w:rPr>
      </w:pPr>
      <w:r>
        <w:rPr>
          <w:sz w:val="20"/>
        </w:rPr>
        <w:t>Prepackaged grain products must have enriched flour or meal or whole grains as the first ingredient listed on the package.</w:t>
      </w:r>
    </w:p>
    <w:p w:rsidR="004902AF" w:rsidRDefault="007C4FE4" w:rsidP="00B01EC7">
      <w:pPr>
        <w:pStyle w:val="ListParagraph"/>
        <w:numPr>
          <w:ilvl w:val="0"/>
          <w:numId w:val="34"/>
        </w:numPr>
        <w:tabs>
          <w:tab w:val="left" w:pos="683"/>
          <w:tab w:val="left" w:pos="685"/>
        </w:tabs>
        <w:spacing w:before="121"/>
        <w:ind w:hanging="359"/>
        <w:rPr>
          <w:sz w:val="20"/>
        </w:rPr>
      </w:pPr>
      <w:r>
        <w:rPr>
          <w:sz w:val="20"/>
        </w:rPr>
        <w:t>Grain-based desserts (e.g. cookies, donuts, granola bars) do not count towards meeting the grains</w:t>
      </w:r>
      <w:r>
        <w:rPr>
          <w:spacing w:val="-34"/>
          <w:sz w:val="20"/>
        </w:rPr>
        <w:t xml:space="preserve"> </w:t>
      </w:r>
      <w:r>
        <w:rPr>
          <w:sz w:val="20"/>
        </w:rPr>
        <w:t>requirements.</w:t>
      </w:r>
    </w:p>
    <w:p w:rsidR="004902AF" w:rsidRDefault="004902AF">
      <w:pPr>
        <w:pStyle w:val="BodyText"/>
        <w:spacing w:before="11"/>
        <w:rPr>
          <w:sz w:val="27"/>
        </w:rPr>
      </w:pPr>
    </w:p>
    <w:p w:rsidR="004902AF" w:rsidRDefault="007C4FE4">
      <w:pPr>
        <w:ind w:left="324"/>
        <w:rPr>
          <w:b/>
          <w:sz w:val="20"/>
        </w:rPr>
      </w:pPr>
      <w:r>
        <w:rPr>
          <w:b/>
          <w:sz w:val="20"/>
          <w:u w:val="thick"/>
        </w:rPr>
        <w:t>Meat or meat alternate:</w:t>
      </w:r>
    </w:p>
    <w:p w:rsidR="004902AF" w:rsidRDefault="007C4FE4" w:rsidP="00B01EC7">
      <w:pPr>
        <w:pStyle w:val="ListParagraph"/>
        <w:numPr>
          <w:ilvl w:val="0"/>
          <w:numId w:val="34"/>
        </w:numPr>
        <w:tabs>
          <w:tab w:val="left" w:pos="683"/>
          <w:tab w:val="left" w:pos="685"/>
        </w:tabs>
        <w:spacing w:before="119"/>
        <w:ind w:left="684" w:right="639" w:hanging="360"/>
        <w:rPr>
          <w:sz w:val="20"/>
        </w:rPr>
      </w:pPr>
      <w:r>
        <w:rPr>
          <w:sz w:val="20"/>
        </w:rPr>
        <w:t>Commercially processed combination foods (convenience entrees – frozen or canned) must have a CN Label or manufacturer’s</w:t>
      </w:r>
      <w:r>
        <w:rPr>
          <w:spacing w:val="-5"/>
          <w:sz w:val="20"/>
        </w:rPr>
        <w:t xml:space="preserve"> </w:t>
      </w:r>
      <w:r>
        <w:rPr>
          <w:sz w:val="20"/>
        </w:rPr>
        <w:t>Product</w:t>
      </w:r>
      <w:r>
        <w:rPr>
          <w:spacing w:val="-5"/>
          <w:sz w:val="20"/>
        </w:rPr>
        <w:t xml:space="preserve"> </w:t>
      </w:r>
      <w:r>
        <w:rPr>
          <w:sz w:val="20"/>
        </w:rPr>
        <w:t>Formulation</w:t>
      </w:r>
      <w:r>
        <w:rPr>
          <w:spacing w:val="-5"/>
          <w:sz w:val="20"/>
        </w:rPr>
        <w:t xml:space="preserve"> </w:t>
      </w:r>
      <w:r>
        <w:rPr>
          <w:sz w:val="20"/>
        </w:rPr>
        <w:t>Statement</w:t>
      </w:r>
      <w:r>
        <w:rPr>
          <w:spacing w:val="-5"/>
          <w:sz w:val="20"/>
        </w:rPr>
        <w:t xml:space="preserve"> </w:t>
      </w:r>
      <w:r>
        <w:rPr>
          <w:sz w:val="20"/>
        </w:rPr>
        <w:t>stating</w:t>
      </w:r>
      <w:r>
        <w:rPr>
          <w:spacing w:val="-5"/>
          <w:sz w:val="20"/>
        </w:rPr>
        <w:t xml:space="preserve"> </w:t>
      </w:r>
      <w:r>
        <w:rPr>
          <w:sz w:val="20"/>
        </w:rPr>
        <w:t>the</w:t>
      </w:r>
      <w:r>
        <w:rPr>
          <w:spacing w:val="-4"/>
          <w:sz w:val="20"/>
        </w:rPr>
        <w:t xml:space="preserve"> </w:t>
      </w:r>
      <w:r>
        <w:rPr>
          <w:sz w:val="20"/>
        </w:rPr>
        <w:t>food</w:t>
      </w:r>
      <w:r>
        <w:rPr>
          <w:spacing w:val="-4"/>
          <w:sz w:val="20"/>
        </w:rPr>
        <w:t xml:space="preserve"> </w:t>
      </w:r>
      <w:r>
        <w:rPr>
          <w:sz w:val="20"/>
        </w:rPr>
        <w:t>component</w:t>
      </w:r>
      <w:r>
        <w:rPr>
          <w:spacing w:val="-5"/>
          <w:sz w:val="20"/>
        </w:rPr>
        <w:t xml:space="preserve"> </w:t>
      </w:r>
      <w:r>
        <w:rPr>
          <w:sz w:val="20"/>
        </w:rPr>
        <w:t>contribution</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meal</w:t>
      </w:r>
      <w:r>
        <w:rPr>
          <w:spacing w:val="-5"/>
          <w:sz w:val="20"/>
        </w:rPr>
        <w:t xml:space="preserve"> </w:t>
      </w:r>
      <w:r>
        <w:rPr>
          <w:sz w:val="20"/>
        </w:rPr>
        <w:t>pattern.</w:t>
      </w:r>
    </w:p>
    <w:p w:rsidR="004902AF" w:rsidRDefault="007C4FE4" w:rsidP="00B01EC7">
      <w:pPr>
        <w:pStyle w:val="ListParagraph"/>
        <w:numPr>
          <w:ilvl w:val="0"/>
          <w:numId w:val="34"/>
        </w:numPr>
        <w:tabs>
          <w:tab w:val="left" w:pos="684"/>
          <w:tab w:val="left" w:pos="685"/>
        </w:tabs>
        <w:spacing w:before="121" w:line="237" w:lineRule="auto"/>
        <w:ind w:left="684" w:right="1351" w:hanging="360"/>
        <w:rPr>
          <w:sz w:val="20"/>
        </w:rPr>
      </w:pPr>
      <w:r>
        <w:rPr>
          <w:sz w:val="20"/>
        </w:rPr>
        <w:t>A</w:t>
      </w:r>
      <w:r>
        <w:rPr>
          <w:spacing w:val="-4"/>
          <w:sz w:val="20"/>
        </w:rPr>
        <w:t xml:space="preserve"> </w:t>
      </w:r>
      <w:r>
        <w:rPr>
          <w:sz w:val="20"/>
        </w:rPr>
        <w:t>serving</w:t>
      </w:r>
      <w:r>
        <w:rPr>
          <w:spacing w:val="-4"/>
          <w:sz w:val="20"/>
        </w:rPr>
        <w:t xml:space="preserve"> </w:t>
      </w:r>
      <w:r>
        <w:rPr>
          <w:sz w:val="20"/>
        </w:rPr>
        <w:t>of</w:t>
      </w:r>
      <w:r>
        <w:rPr>
          <w:spacing w:val="-4"/>
          <w:sz w:val="20"/>
        </w:rPr>
        <w:t xml:space="preserve"> </w:t>
      </w:r>
      <w:r>
        <w:rPr>
          <w:sz w:val="20"/>
        </w:rPr>
        <w:t>cooked</w:t>
      </w:r>
      <w:r>
        <w:rPr>
          <w:spacing w:val="-4"/>
          <w:sz w:val="20"/>
        </w:rPr>
        <w:t xml:space="preserve"> </w:t>
      </w:r>
      <w:r>
        <w:rPr>
          <w:sz w:val="20"/>
        </w:rPr>
        <w:t>dry</w:t>
      </w:r>
      <w:r>
        <w:rPr>
          <w:spacing w:val="-4"/>
          <w:sz w:val="20"/>
        </w:rPr>
        <w:t xml:space="preserve"> </w:t>
      </w:r>
      <w:r>
        <w:rPr>
          <w:sz w:val="20"/>
        </w:rPr>
        <w:t>beans</w:t>
      </w:r>
      <w:r>
        <w:rPr>
          <w:spacing w:val="-4"/>
          <w:sz w:val="20"/>
        </w:rPr>
        <w:t xml:space="preserve"> </w:t>
      </w:r>
      <w:r>
        <w:rPr>
          <w:sz w:val="20"/>
        </w:rPr>
        <w:t>or</w:t>
      </w:r>
      <w:r>
        <w:rPr>
          <w:spacing w:val="-4"/>
          <w:sz w:val="20"/>
        </w:rPr>
        <w:t xml:space="preserve"> </w:t>
      </w:r>
      <w:r>
        <w:rPr>
          <w:sz w:val="20"/>
        </w:rPr>
        <w:t>peas</w:t>
      </w:r>
      <w:r>
        <w:rPr>
          <w:spacing w:val="-5"/>
          <w:sz w:val="20"/>
        </w:rPr>
        <w:t xml:space="preserve"> </w:t>
      </w:r>
      <w:r>
        <w:rPr>
          <w:sz w:val="20"/>
        </w:rPr>
        <w:t>may</w:t>
      </w:r>
      <w:r>
        <w:rPr>
          <w:spacing w:val="-4"/>
          <w:sz w:val="20"/>
        </w:rPr>
        <w:t xml:space="preserve"> </w:t>
      </w:r>
      <w:r>
        <w:rPr>
          <w:sz w:val="20"/>
        </w:rPr>
        <w:t>count</w:t>
      </w:r>
      <w:r>
        <w:rPr>
          <w:spacing w:val="-4"/>
          <w:sz w:val="20"/>
        </w:rPr>
        <w:t xml:space="preserve"> </w:t>
      </w:r>
      <w:r>
        <w:rPr>
          <w:sz w:val="20"/>
        </w:rPr>
        <w:t>as</w:t>
      </w:r>
      <w:r>
        <w:rPr>
          <w:spacing w:val="-4"/>
          <w:sz w:val="20"/>
        </w:rPr>
        <w:t xml:space="preserve"> </w:t>
      </w:r>
      <w:r>
        <w:rPr>
          <w:sz w:val="20"/>
        </w:rPr>
        <w:t>a</w:t>
      </w:r>
      <w:r>
        <w:rPr>
          <w:spacing w:val="-4"/>
          <w:sz w:val="20"/>
        </w:rPr>
        <w:t xml:space="preserve"> </w:t>
      </w:r>
      <w:r>
        <w:rPr>
          <w:sz w:val="20"/>
        </w:rPr>
        <w:t>vegetable</w:t>
      </w:r>
      <w:r>
        <w:rPr>
          <w:spacing w:val="-4"/>
          <w:sz w:val="20"/>
        </w:rPr>
        <w:t xml:space="preserve"> </w:t>
      </w:r>
      <w:r>
        <w:rPr>
          <w:sz w:val="20"/>
        </w:rPr>
        <w:t>or</w:t>
      </w:r>
      <w:r>
        <w:rPr>
          <w:spacing w:val="-4"/>
          <w:sz w:val="20"/>
        </w:rPr>
        <w:t xml:space="preserve"> </w:t>
      </w:r>
      <w:r>
        <w:rPr>
          <w:sz w:val="20"/>
        </w:rPr>
        <w:t>as</w:t>
      </w:r>
      <w:r>
        <w:rPr>
          <w:spacing w:val="-4"/>
          <w:sz w:val="20"/>
        </w:rPr>
        <w:t xml:space="preserve"> </w:t>
      </w:r>
      <w:r>
        <w:rPr>
          <w:sz w:val="20"/>
        </w:rPr>
        <w:t>a</w:t>
      </w:r>
      <w:r>
        <w:rPr>
          <w:spacing w:val="-4"/>
          <w:sz w:val="20"/>
        </w:rPr>
        <w:t xml:space="preserve"> </w:t>
      </w:r>
      <w:r>
        <w:rPr>
          <w:sz w:val="20"/>
        </w:rPr>
        <w:t>meat</w:t>
      </w:r>
      <w:r>
        <w:rPr>
          <w:spacing w:val="-4"/>
          <w:sz w:val="20"/>
        </w:rPr>
        <w:t xml:space="preserve"> </w:t>
      </w:r>
      <w:r>
        <w:rPr>
          <w:sz w:val="20"/>
        </w:rPr>
        <w:t>alternate,</w:t>
      </w:r>
      <w:r>
        <w:rPr>
          <w:spacing w:val="-4"/>
          <w:sz w:val="20"/>
        </w:rPr>
        <w:t xml:space="preserve"> </w:t>
      </w:r>
      <w:r>
        <w:rPr>
          <w:sz w:val="20"/>
        </w:rPr>
        <w:t>but</w:t>
      </w:r>
      <w:r>
        <w:rPr>
          <w:spacing w:val="-5"/>
          <w:sz w:val="20"/>
        </w:rPr>
        <w:t xml:space="preserve"> </w:t>
      </w:r>
      <w:r>
        <w:rPr>
          <w:sz w:val="20"/>
        </w:rPr>
        <w:t>not</w:t>
      </w:r>
      <w:r>
        <w:rPr>
          <w:spacing w:val="-4"/>
          <w:sz w:val="20"/>
        </w:rPr>
        <w:t xml:space="preserve"> </w:t>
      </w:r>
      <w:r>
        <w:rPr>
          <w:sz w:val="20"/>
        </w:rPr>
        <w:t>as</w:t>
      </w:r>
      <w:r>
        <w:rPr>
          <w:spacing w:val="-4"/>
          <w:sz w:val="20"/>
        </w:rPr>
        <w:t xml:space="preserve"> </w:t>
      </w:r>
      <w:r>
        <w:rPr>
          <w:sz w:val="20"/>
        </w:rPr>
        <w:t>both components in the same</w:t>
      </w:r>
      <w:r>
        <w:rPr>
          <w:spacing w:val="-3"/>
          <w:sz w:val="20"/>
        </w:rPr>
        <w:t xml:space="preserve"> </w:t>
      </w:r>
      <w:r>
        <w:rPr>
          <w:sz w:val="20"/>
        </w:rPr>
        <w:t>meal.</w:t>
      </w:r>
    </w:p>
    <w:p w:rsidR="004902AF" w:rsidRDefault="007C4FE4" w:rsidP="00B01EC7">
      <w:pPr>
        <w:pStyle w:val="ListParagraph"/>
        <w:numPr>
          <w:ilvl w:val="0"/>
          <w:numId w:val="34"/>
        </w:numPr>
        <w:tabs>
          <w:tab w:val="left" w:pos="684"/>
          <w:tab w:val="left" w:pos="685"/>
        </w:tabs>
        <w:spacing w:before="120"/>
        <w:ind w:left="684" w:hanging="360"/>
        <w:rPr>
          <w:sz w:val="20"/>
        </w:rPr>
      </w:pPr>
      <w:r>
        <w:rPr>
          <w:sz w:val="20"/>
        </w:rPr>
        <w:t>Yogurt must not contain more than 23 g of total sugars per 6 ounces (15 g per 4 ounces or 3.8 g per</w:t>
      </w:r>
      <w:r>
        <w:rPr>
          <w:spacing w:val="-36"/>
          <w:sz w:val="20"/>
        </w:rPr>
        <w:t xml:space="preserve"> </w:t>
      </w:r>
      <w:r>
        <w:rPr>
          <w:sz w:val="20"/>
        </w:rPr>
        <w:t>ounce).</w:t>
      </w:r>
    </w:p>
    <w:p w:rsidR="004902AF" w:rsidRDefault="007C4FE4" w:rsidP="00B01EC7">
      <w:pPr>
        <w:pStyle w:val="ListParagraph"/>
        <w:numPr>
          <w:ilvl w:val="0"/>
          <w:numId w:val="34"/>
        </w:numPr>
        <w:tabs>
          <w:tab w:val="left" w:pos="684"/>
          <w:tab w:val="left" w:pos="685"/>
        </w:tabs>
        <w:spacing w:before="119"/>
        <w:ind w:left="684" w:right="416" w:hanging="360"/>
        <w:rPr>
          <w:sz w:val="20"/>
        </w:rPr>
      </w:pPr>
      <w:r>
        <w:rPr>
          <w:sz w:val="20"/>
        </w:rPr>
        <w:t xml:space="preserve">At breakfast, meat/meat alternates </w:t>
      </w:r>
      <w:r>
        <w:rPr>
          <w:i/>
          <w:sz w:val="20"/>
        </w:rPr>
        <w:t xml:space="preserve">may </w:t>
      </w:r>
      <w:r>
        <w:rPr>
          <w:sz w:val="20"/>
        </w:rPr>
        <w:t xml:space="preserve">be used to meet the entire grains requirement a maximum of three times a week. One ounce of meat/meat alternate is equal to </w:t>
      </w:r>
      <w:proofErr w:type="gramStart"/>
      <w:r>
        <w:rPr>
          <w:sz w:val="20"/>
        </w:rPr>
        <w:t>one ounce</w:t>
      </w:r>
      <w:proofErr w:type="gramEnd"/>
      <w:r>
        <w:rPr>
          <w:sz w:val="20"/>
        </w:rPr>
        <w:t xml:space="preserve"> equivalent of grains (one</w:t>
      </w:r>
      <w:r>
        <w:rPr>
          <w:spacing w:val="-35"/>
          <w:sz w:val="20"/>
        </w:rPr>
        <w:t xml:space="preserve"> </w:t>
      </w:r>
      <w:r>
        <w:rPr>
          <w:sz w:val="20"/>
        </w:rPr>
        <w:t>serving).</w:t>
      </w:r>
    </w:p>
    <w:p w:rsidR="004902AF" w:rsidRDefault="004902AF">
      <w:pPr>
        <w:pStyle w:val="BodyText"/>
      </w:pPr>
    </w:p>
    <w:p w:rsidR="004902AF" w:rsidRDefault="004902AF">
      <w:pPr>
        <w:pStyle w:val="BodyText"/>
      </w:pPr>
    </w:p>
    <w:p w:rsidR="004902AF" w:rsidRDefault="004902AF">
      <w:pPr>
        <w:pStyle w:val="BodyText"/>
      </w:pPr>
    </w:p>
    <w:p w:rsidR="004902AF" w:rsidRDefault="007C4FE4">
      <w:pPr>
        <w:spacing w:before="157"/>
        <w:ind w:left="1027" w:right="1085"/>
        <w:jc w:val="center"/>
        <w:rPr>
          <w:b/>
          <w:sz w:val="18"/>
        </w:rPr>
      </w:pPr>
      <w:r>
        <w:rPr>
          <w:b/>
          <w:sz w:val="18"/>
        </w:rPr>
        <w:t>**Please note that donated foods cannot be used to contribute to the meal pattern requirements**</w:t>
      </w:r>
    </w:p>
    <w:p w:rsidR="004902AF" w:rsidRDefault="004902AF">
      <w:pPr>
        <w:jc w:val="center"/>
        <w:rPr>
          <w:sz w:val="18"/>
        </w:rPr>
        <w:sectPr w:rsidR="004902AF">
          <w:pgSz w:w="12240" w:h="15840"/>
          <w:pgMar w:top="800" w:right="480" w:bottom="720" w:left="540" w:header="0" w:footer="523" w:gutter="0"/>
          <w:cols w:space="720"/>
        </w:sectPr>
      </w:pPr>
    </w:p>
    <w:p w:rsidR="004902AF" w:rsidRDefault="007C4FE4">
      <w:pPr>
        <w:pStyle w:val="Heading5"/>
        <w:spacing w:before="91"/>
        <w:ind w:left="180"/>
        <w:rPr>
          <w:rFonts w:ascii="Calibri"/>
        </w:rPr>
      </w:pPr>
      <w:r>
        <w:rPr>
          <w:rFonts w:ascii="Calibri"/>
          <w:color w:val="231F20"/>
          <w:w w:val="110"/>
        </w:rPr>
        <w:lastRenderedPageBreak/>
        <w:t>Florida</w:t>
      </w:r>
      <w:r>
        <w:rPr>
          <w:rFonts w:ascii="Calibri"/>
          <w:color w:val="231F20"/>
          <w:spacing w:val="-27"/>
          <w:w w:val="110"/>
        </w:rPr>
        <w:t xml:space="preserve"> </w:t>
      </w:r>
      <w:r>
        <w:rPr>
          <w:rFonts w:ascii="Calibri"/>
          <w:color w:val="231F20"/>
          <w:w w:val="110"/>
        </w:rPr>
        <w:t>WIC</w:t>
      </w:r>
      <w:r>
        <w:rPr>
          <w:rFonts w:ascii="Calibri"/>
          <w:color w:val="231F20"/>
          <w:spacing w:val="-20"/>
          <w:w w:val="110"/>
        </w:rPr>
        <w:t xml:space="preserve"> </w:t>
      </w:r>
      <w:r>
        <w:rPr>
          <w:rFonts w:ascii="Calibri"/>
          <w:color w:val="231F20"/>
          <w:w w:val="110"/>
        </w:rPr>
        <w:t>Foods,</w:t>
      </w:r>
      <w:r>
        <w:rPr>
          <w:rFonts w:ascii="Calibri"/>
          <w:color w:val="231F20"/>
          <w:spacing w:val="-20"/>
          <w:w w:val="110"/>
        </w:rPr>
        <w:t xml:space="preserve"> </w:t>
      </w:r>
      <w:r>
        <w:rPr>
          <w:rFonts w:ascii="Calibri"/>
          <w:color w:val="231F20"/>
          <w:w w:val="110"/>
        </w:rPr>
        <w:t>July</w:t>
      </w:r>
      <w:r>
        <w:rPr>
          <w:rFonts w:ascii="Calibri"/>
          <w:color w:val="231F20"/>
          <w:spacing w:val="-20"/>
          <w:w w:val="110"/>
        </w:rPr>
        <w:t xml:space="preserve"> </w:t>
      </w:r>
      <w:r>
        <w:rPr>
          <w:rFonts w:ascii="Calibri"/>
          <w:color w:val="231F20"/>
          <w:w w:val="110"/>
        </w:rPr>
        <w:t>2017</w:t>
      </w:r>
    </w:p>
    <w:p w:rsidR="004902AF" w:rsidRDefault="007C4FE4">
      <w:pPr>
        <w:pStyle w:val="BodyText"/>
        <w:rPr>
          <w:rFonts w:ascii="Calibri"/>
          <w:b/>
          <w:sz w:val="46"/>
        </w:rPr>
      </w:pPr>
      <w:r>
        <w:br w:type="column"/>
      </w:r>
    </w:p>
    <w:p w:rsidR="004902AF" w:rsidRDefault="007C4FE4">
      <w:pPr>
        <w:ind w:left="180"/>
        <w:rPr>
          <w:rFonts w:ascii="Calibri"/>
          <w:b/>
          <w:sz w:val="32"/>
        </w:rPr>
      </w:pPr>
      <w:r>
        <w:rPr>
          <w:rFonts w:ascii="Calibri"/>
          <w:b/>
          <w:color w:val="231F20"/>
          <w:w w:val="110"/>
          <w:sz w:val="32"/>
        </w:rPr>
        <w:t>Breakfast Cereal</w:t>
      </w:r>
    </w:p>
    <w:p w:rsidR="004902AF" w:rsidRDefault="004902AF">
      <w:pPr>
        <w:rPr>
          <w:rFonts w:ascii="Calibri"/>
          <w:sz w:val="32"/>
        </w:rPr>
        <w:sectPr w:rsidR="004902AF">
          <w:footerReference w:type="default" r:id="rId13"/>
          <w:pgSz w:w="12240" w:h="15840"/>
          <w:pgMar w:top="220" w:right="480" w:bottom="280" w:left="540" w:header="0" w:footer="0" w:gutter="0"/>
          <w:cols w:num="2" w:space="720" w:equalWidth="0">
            <w:col w:w="3253" w:space="992"/>
            <w:col w:w="6975"/>
          </w:cols>
        </w:sectPr>
      </w:pPr>
    </w:p>
    <w:p w:rsidR="004902AF" w:rsidRDefault="007C4FE4">
      <w:pPr>
        <w:spacing w:before="144"/>
        <w:ind w:left="173"/>
        <w:rPr>
          <w:rFonts w:ascii="Calibri"/>
          <w:b/>
          <w:sz w:val="24"/>
        </w:rPr>
      </w:pPr>
      <w:r>
        <w:rPr>
          <w:rFonts w:ascii="Calibri"/>
          <w:b/>
          <w:spacing w:val="-50"/>
          <w:w w:val="196"/>
          <w:sz w:val="24"/>
          <w:shd w:val="clear" w:color="auto" w:fill="FDFD7E"/>
        </w:rPr>
        <w:t xml:space="preserve"> </w:t>
      </w:r>
      <w:r>
        <w:rPr>
          <w:rFonts w:ascii="Calibri"/>
          <w:b/>
          <w:w w:val="110"/>
          <w:sz w:val="24"/>
          <w:shd w:val="clear" w:color="auto" w:fill="FDFD7E"/>
        </w:rPr>
        <w:t>Highlighted</w:t>
      </w:r>
      <w:r>
        <w:rPr>
          <w:rFonts w:ascii="Calibri"/>
          <w:b/>
          <w:spacing w:val="-22"/>
          <w:w w:val="110"/>
          <w:sz w:val="24"/>
          <w:shd w:val="clear" w:color="auto" w:fill="FDFD7E"/>
        </w:rPr>
        <w:t xml:space="preserve"> </w:t>
      </w:r>
      <w:r>
        <w:rPr>
          <w:rFonts w:ascii="Calibri"/>
          <w:b/>
          <w:w w:val="110"/>
          <w:sz w:val="24"/>
          <w:shd w:val="clear" w:color="auto" w:fill="FDFD7E"/>
        </w:rPr>
        <w:t>cereals</w:t>
      </w:r>
      <w:r>
        <w:rPr>
          <w:rFonts w:ascii="Calibri"/>
          <w:b/>
          <w:spacing w:val="-22"/>
          <w:w w:val="110"/>
          <w:sz w:val="24"/>
          <w:shd w:val="clear" w:color="auto" w:fill="FDFD7E"/>
        </w:rPr>
        <w:t xml:space="preserve"> </w:t>
      </w:r>
      <w:r>
        <w:rPr>
          <w:rFonts w:ascii="Calibri"/>
          <w:b/>
          <w:w w:val="110"/>
          <w:sz w:val="24"/>
          <w:shd w:val="clear" w:color="auto" w:fill="FDFD7E"/>
        </w:rPr>
        <w:t>meet</w:t>
      </w:r>
      <w:r>
        <w:rPr>
          <w:rFonts w:ascii="Calibri"/>
          <w:b/>
          <w:spacing w:val="-22"/>
          <w:w w:val="110"/>
          <w:sz w:val="24"/>
          <w:shd w:val="clear" w:color="auto" w:fill="FDFD7E"/>
        </w:rPr>
        <w:t xml:space="preserve"> </w:t>
      </w:r>
      <w:r>
        <w:rPr>
          <w:rFonts w:ascii="Calibri"/>
          <w:b/>
          <w:w w:val="110"/>
          <w:sz w:val="24"/>
          <w:shd w:val="clear" w:color="auto" w:fill="FDFD7E"/>
        </w:rPr>
        <w:t>the</w:t>
      </w:r>
      <w:r>
        <w:rPr>
          <w:rFonts w:ascii="Calibri"/>
          <w:b/>
          <w:spacing w:val="-22"/>
          <w:w w:val="110"/>
          <w:sz w:val="24"/>
          <w:shd w:val="clear" w:color="auto" w:fill="FDFD7E"/>
        </w:rPr>
        <w:t xml:space="preserve"> </w:t>
      </w:r>
      <w:r>
        <w:rPr>
          <w:rFonts w:ascii="Calibri"/>
          <w:b/>
          <w:w w:val="110"/>
          <w:sz w:val="24"/>
          <w:shd w:val="clear" w:color="auto" w:fill="FDFD7E"/>
        </w:rPr>
        <w:t>100%</w:t>
      </w:r>
      <w:r>
        <w:rPr>
          <w:rFonts w:ascii="Calibri"/>
          <w:b/>
          <w:spacing w:val="-22"/>
          <w:w w:val="110"/>
          <w:sz w:val="24"/>
          <w:shd w:val="clear" w:color="auto" w:fill="FDFD7E"/>
        </w:rPr>
        <w:t xml:space="preserve"> </w:t>
      </w:r>
      <w:r>
        <w:rPr>
          <w:rFonts w:ascii="Calibri"/>
          <w:b/>
          <w:w w:val="110"/>
          <w:sz w:val="24"/>
          <w:shd w:val="clear" w:color="auto" w:fill="FDFD7E"/>
        </w:rPr>
        <w:t>whole</w:t>
      </w:r>
      <w:r>
        <w:rPr>
          <w:rFonts w:ascii="Calibri"/>
          <w:b/>
          <w:spacing w:val="-19"/>
          <w:w w:val="110"/>
          <w:sz w:val="24"/>
          <w:shd w:val="clear" w:color="auto" w:fill="FDFD7E"/>
        </w:rPr>
        <w:t xml:space="preserve"> </w:t>
      </w:r>
      <w:r>
        <w:rPr>
          <w:rFonts w:ascii="Calibri"/>
          <w:b/>
          <w:w w:val="110"/>
          <w:sz w:val="24"/>
          <w:shd w:val="clear" w:color="auto" w:fill="FDFD7E"/>
        </w:rPr>
        <w:t>grain</w:t>
      </w:r>
      <w:r>
        <w:rPr>
          <w:rFonts w:ascii="Calibri"/>
          <w:b/>
          <w:spacing w:val="-22"/>
          <w:w w:val="110"/>
          <w:sz w:val="24"/>
          <w:shd w:val="clear" w:color="auto" w:fill="FDFD7E"/>
        </w:rPr>
        <w:t xml:space="preserve"> </w:t>
      </w:r>
      <w:r>
        <w:rPr>
          <w:rFonts w:ascii="Calibri"/>
          <w:b/>
          <w:w w:val="110"/>
          <w:sz w:val="24"/>
          <w:shd w:val="clear" w:color="auto" w:fill="FDFD7E"/>
        </w:rPr>
        <w:t>requirement.</w:t>
      </w:r>
    </w:p>
    <w:p w:rsidR="004902AF" w:rsidRDefault="007C4FE4">
      <w:pPr>
        <w:pStyle w:val="Heading9"/>
        <w:spacing w:before="76"/>
        <w:ind w:left="0" w:right="543"/>
        <w:jc w:val="right"/>
        <w:rPr>
          <w:rFonts w:ascii="Calibri"/>
        </w:rPr>
      </w:pPr>
      <w:r>
        <w:rPr>
          <w:rFonts w:ascii="Calibri"/>
          <w:color w:val="9C5307"/>
          <w:w w:val="105"/>
        </w:rPr>
        <w:t>General Mills</w:t>
      </w:r>
    </w:p>
    <w:p w:rsidR="004902AF" w:rsidRDefault="007C4FE4">
      <w:pPr>
        <w:spacing w:before="130"/>
        <w:ind w:left="173"/>
        <w:rPr>
          <w:rFonts w:ascii="Calibri" w:hAnsi="Calibri"/>
          <w:i/>
          <w:sz w:val="18"/>
        </w:rPr>
      </w:pPr>
      <w:r>
        <w:br w:type="column"/>
      </w:r>
      <w:r>
        <w:rPr>
          <w:rFonts w:ascii="Calibri" w:hAnsi="Calibri"/>
          <w:i/>
          <w:color w:val="231F20"/>
          <w:sz w:val="18"/>
        </w:rPr>
        <w:t xml:space="preserve">Cereals with </w:t>
      </w:r>
      <w:r>
        <w:rPr>
          <w:rFonts w:ascii="Wingdings 2" w:hAnsi="Wingdings 2"/>
          <w:color w:val="9C5307"/>
          <w:sz w:val="18"/>
        </w:rPr>
        <w:t></w:t>
      </w:r>
      <w:r>
        <w:rPr>
          <w:rFonts w:ascii="Wingdings 2" w:hAnsi="Wingdings 2"/>
          <w:color w:val="9C5307"/>
          <w:spacing w:val="-151"/>
          <w:sz w:val="18"/>
        </w:rPr>
        <w:t></w:t>
      </w:r>
      <w:r>
        <w:rPr>
          <w:rFonts w:ascii="Calibri" w:hAnsi="Calibri"/>
          <w:i/>
          <w:color w:val="231F20"/>
          <w:sz w:val="18"/>
        </w:rPr>
        <w:t>contain 51% or more whole grain.</w:t>
      </w:r>
    </w:p>
    <w:p w:rsidR="004902AF" w:rsidRDefault="007C4FE4">
      <w:pPr>
        <w:spacing w:before="59"/>
        <w:ind w:left="2512"/>
        <w:rPr>
          <w:rFonts w:ascii="Calibri"/>
          <w:i/>
          <w:sz w:val="18"/>
        </w:rPr>
      </w:pPr>
      <w:r>
        <w:rPr>
          <w:rFonts w:ascii="Calibri"/>
          <w:i/>
          <w:color w:val="9C5307"/>
          <w:w w:val="105"/>
          <w:sz w:val="18"/>
        </w:rPr>
        <w:t xml:space="preserve">GF </w:t>
      </w:r>
      <w:r>
        <w:rPr>
          <w:rFonts w:ascii="Calibri"/>
          <w:i/>
          <w:color w:val="231F20"/>
          <w:w w:val="105"/>
          <w:sz w:val="18"/>
        </w:rPr>
        <w:t>= Gluten Free</w:t>
      </w:r>
    </w:p>
    <w:p w:rsidR="004902AF" w:rsidRDefault="004902AF">
      <w:pPr>
        <w:rPr>
          <w:rFonts w:ascii="Calibri"/>
          <w:sz w:val="18"/>
        </w:rPr>
        <w:sectPr w:rsidR="004902AF">
          <w:type w:val="continuous"/>
          <w:pgSz w:w="12240" w:h="15840"/>
          <w:pgMar w:top="1380" w:right="480" w:bottom="280" w:left="540" w:header="720" w:footer="720" w:gutter="0"/>
          <w:cols w:num="2" w:space="720" w:equalWidth="0">
            <w:col w:w="6785" w:space="583"/>
            <w:col w:w="3852"/>
          </w:cols>
        </w:sectPr>
      </w:pPr>
    </w:p>
    <w:p w:rsidR="004902AF" w:rsidRDefault="004902AF">
      <w:pPr>
        <w:pStyle w:val="BodyText"/>
        <w:rPr>
          <w:rFonts w:ascii="Calibri"/>
          <w:i/>
          <w:sz w:val="20"/>
        </w:rPr>
      </w:pPr>
    </w:p>
    <w:p w:rsidR="004902AF" w:rsidRDefault="004902AF">
      <w:pPr>
        <w:pStyle w:val="BodyText"/>
        <w:rPr>
          <w:rFonts w:ascii="Calibri"/>
          <w:i/>
          <w:sz w:val="20"/>
        </w:rPr>
      </w:pPr>
    </w:p>
    <w:p w:rsidR="004902AF" w:rsidRDefault="004902AF">
      <w:pPr>
        <w:pStyle w:val="BodyText"/>
        <w:rPr>
          <w:rFonts w:ascii="Calibri"/>
          <w:i/>
          <w:sz w:val="20"/>
        </w:rPr>
      </w:pPr>
    </w:p>
    <w:p w:rsidR="004902AF" w:rsidRDefault="004902AF">
      <w:pPr>
        <w:pStyle w:val="BodyText"/>
        <w:rPr>
          <w:rFonts w:ascii="Calibri"/>
          <w:i/>
          <w:sz w:val="20"/>
        </w:rPr>
      </w:pPr>
    </w:p>
    <w:p w:rsidR="004902AF" w:rsidRDefault="004902AF">
      <w:pPr>
        <w:rPr>
          <w:rFonts w:ascii="Calibri"/>
          <w:sz w:val="20"/>
        </w:rPr>
        <w:sectPr w:rsidR="004902AF">
          <w:type w:val="continuous"/>
          <w:pgSz w:w="12240" w:h="15840"/>
          <w:pgMar w:top="1380" w:right="480" w:bottom="280" w:left="540" w:header="720" w:footer="720" w:gutter="0"/>
          <w:cols w:space="720"/>
        </w:sectPr>
      </w:pPr>
    </w:p>
    <w:p w:rsidR="004902AF" w:rsidRDefault="004902AF">
      <w:pPr>
        <w:pStyle w:val="BodyText"/>
        <w:rPr>
          <w:rFonts w:ascii="Calibri"/>
          <w:i/>
        </w:rPr>
      </w:pPr>
    </w:p>
    <w:p w:rsidR="004902AF" w:rsidRDefault="00951993" w:rsidP="00B01EC7">
      <w:pPr>
        <w:pStyle w:val="ListParagraph"/>
        <w:numPr>
          <w:ilvl w:val="0"/>
          <w:numId w:val="33"/>
        </w:numPr>
        <w:tabs>
          <w:tab w:val="left" w:pos="283"/>
        </w:tabs>
        <w:spacing w:before="1"/>
        <w:ind w:hanging="224"/>
        <w:rPr>
          <w:rFonts w:ascii="Wingdings" w:hAnsi="Wingdings"/>
          <w:sz w:val="12"/>
        </w:rPr>
      </w:pPr>
      <w:r>
        <w:pict>
          <v:shapetype id="_x0000_t202" coordsize="21600,21600" o:spt="202" path="m,l,21600r21600,l21600,xe">
            <v:stroke joinstyle="miter"/>
            <v:path gradientshapeok="t" o:connecttype="rect"/>
          </v:shapetype>
          <v:shape id="_x0000_s1281" type="#_x0000_t202" style="position:absolute;left:0;text-align:left;margin-left:32.7pt;margin-top:10.9pt;width:326.15pt;height:10.8pt;z-index:-104656;mso-position-horizontal-relative:page" fillcolor="#f8e9dc" stroked="f">
            <v:textbox inset="0,0,0,0">
              <w:txbxContent>
                <w:p w:rsidR="00951993" w:rsidRDefault="00951993">
                  <w:pPr>
                    <w:tabs>
                      <w:tab w:val="left" w:pos="868"/>
                      <w:tab w:val="left" w:pos="4884"/>
                    </w:tabs>
                    <w:spacing w:line="216" w:lineRule="exact"/>
                    <w:ind w:left="236"/>
                    <w:rPr>
                      <w:rFonts w:ascii="Wingdings 2" w:hAnsi="Wingdings 2"/>
                      <w:sz w:val="18"/>
                    </w:rPr>
                  </w:pPr>
                  <w:r>
                    <w:rPr>
                      <w:rFonts w:ascii="Wingdings 2" w:hAnsi="Wingdings 2"/>
                      <w:color w:val="9C5307"/>
                      <w:sz w:val="18"/>
                    </w:rPr>
                    <w:t></w:t>
                  </w:r>
                  <w:r>
                    <w:rPr>
                      <w:rFonts w:ascii="Calibri" w:hAnsi="Calibri"/>
                      <w:i/>
                      <w:color w:val="9C5307"/>
                      <w:sz w:val="18"/>
                    </w:rPr>
                    <w:t>GF</w:t>
                  </w:r>
                  <w:r>
                    <w:rPr>
                      <w:rFonts w:ascii="Calibri" w:hAnsi="Calibri"/>
                      <w:i/>
                      <w:color w:val="9C5307"/>
                      <w:sz w:val="18"/>
                    </w:rPr>
                    <w:tab/>
                  </w:r>
                  <w:r>
                    <w:rPr>
                      <w:rFonts w:ascii="Calibri" w:hAnsi="Calibri"/>
                      <w:color w:val="231F20"/>
                      <w:sz w:val="18"/>
                    </w:rPr>
                    <w:t>Ancient Grains</w:t>
                  </w:r>
                  <w:r>
                    <w:rPr>
                      <w:rFonts w:ascii="Wingdings 2" w:hAnsi="Wingdings 2"/>
                      <w:color w:val="9C5307"/>
                      <w:sz w:val="18"/>
                    </w:rPr>
                    <w:t></w:t>
                  </w:r>
                  <w:r>
                    <w:rPr>
                      <w:rFonts w:ascii="Wingdings 2" w:hAnsi="Wingdings 2"/>
                      <w:color w:val="231F20"/>
                      <w:sz w:val="18"/>
                      <w:shd w:val="clear" w:color="auto" w:fill="FDFD7E"/>
                    </w:rPr>
                    <w:t></w:t>
                  </w:r>
                  <w:r>
                    <w:rPr>
                      <w:rFonts w:ascii="Calibri" w:hAnsi="Calibri"/>
                      <w:color w:val="231F20"/>
                      <w:sz w:val="18"/>
                      <w:shd w:val="clear" w:color="auto" w:fill="FDFD7E"/>
                    </w:rPr>
                    <w:t>Cheerios</w:t>
                  </w:r>
                  <w:r>
                    <w:rPr>
                      <w:rFonts w:ascii="Wingdings 2" w:hAnsi="Wingdings 2"/>
                      <w:color w:val="9C5307"/>
                      <w:sz w:val="18"/>
                    </w:rPr>
                    <w:t></w:t>
                  </w:r>
                  <w:r>
                    <w:rPr>
                      <w:rFonts w:ascii="Calibri" w:hAnsi="Calibri"/>
                      <w:i/>
                      <w:color w:val="9C5307"/>
                      <w:sz w:val="18"/>
                    </w:rPr>
                    <w:t xml:space="preserve">GF  </w:t>
                  </w:r>
                  <w:r>
                    <w:rPr>
                      <w:rFonts w:ascii="Calibri" w:hAnsi="Calibri"/>
                      <w:color w:val="231F20"/>
                      <w:sz w:val="18"/>
                    </w:rPr>
                    <w:t xml:space="preserve">Chex </w:t>
                  </w:r>
                  <w:r>
                    <w:rPr>
                      <w:rFonts w:ascii="Calibri" w:hAnsi="Calibri"/>
                      <w:i/>
                      <w:color w:val="9C5307"/>
                      <w:sz w:val="18"/>
                    </w:rPr>
                    <w:t xml:space="preserve">GF </w:t>
                  </w:r>
                  <w:r>
                    <w:rPr>
                      <w:rFonts w:ascii="Calibri" w:hAnsi="Calibri"/>
                      <w:i/>
                      <w:color w:val="9C5307"/>
                      <w:spacing w:val="5"/>
                      <w:sz w:val="18"/>
                    </w:rPr>
                    <w:t xml:space="preserve"> </w:t>
                  </w:r>
                  <w:r>
                    <w:rPr>
                      <w:rFonts w:ascii="Calibri" w:hAnsi="Calibri"/>
                      <w:color w:val="231F20"/>
                      <w:sz w:val="18"/>
                    </w:rPr>
                    <w:t>Chex</w:t>
                  </w:r>
                  <w:r>
                    <w:rPr>
                      <w:rFonts w:ascii="Calibri" w:hAnsi="Calibri"/>
                      <w:color w:val="231F20"/>
                      <w:spacing w:val="-6"/>
                      <w:sz w:val="18"/>
                    </w:rPr>
                    <w:t xml:space="preserve"> </w:t>
                  </w:r>
                  <w:r>
                    <w:rPr>
                      <w:rFonts w:ascii="Calibri" w:hAnsi="Calibri"/>
                      <w:i/>
                      <w:color w:val="9C5307"/>
                      <w:sz w:val="18"/>
                    </w:rPr>
                    <w:t>GF</w:t>
                  </w:r>
                  <w:r>
                    <w:rPr>
                      <w:rFonts w:ascii="Calibri" w:hAnsi="Calibri"/>
                      <w:i/>
                      <w:color w:val="9C5307"/>
                      <w:sz w:val="18"/>
                    </w:rPr>
                    <w:tab/>
                  </w:r>
                  <w:r>
                    <w:rPr>
                      <w:rFonts w:ascii="Calibri" w:hAnsi="Calibri"/>
                      <w:color w:val="231F20"/>
                      <w:sz w:val="18"/>
                      <w:shd w:val="clear" w:color="auto" w:fill="FDFD7E"/>
                    </w:rPr>
                    <w:t>Chex</w:t>
                  </w:r>
                  <w:r>
                    <w:rPr>
                      <w:rFonts w:ascii="Wingdings 2" w:hAnsi="Wingdings 2"/>
                      <w:color w:val="9C5307"/>
                      <w:sz w:val="18"/>
                      <w:shd w:val="clear" w:color="auto" w:fill="FDFD7E"/>
                    </w:rPr>
                    <w:t></w:t>
                  </w:r>
                </w:p>
              </w:txbxContent>
            </v:textbox>
            <w10:wrap anchorx="page"/>
          </v:shape>
        </w:pict>
      </w:r>
      <w:r>
        <w:pict>
          <v:shape id="_x0000_s1280" type="#_x0000_t202" style="position:absolute;left:0;text-align:left;margin-left:136.85pt;margin-top:4.5pt;width:41.25pt;height:6.4pt;z-index:-104584;mso-position-horizontal-relative:page" fillcolor="#fdfd7e" stroked="f">
            <v:textbox inset="0,0,0,0">
              <w:txbxContent>
                <w:p w:rsidR="00951993" w:rsidRDefault="00951993">
                  <w:pPr>
                    <w:spacing w:line="127" w:lineRule="exact"/>
                    <w:ind w:left="37"/>
                    <w:rPr>
                      <w:rFonts w:ascii="Calibri"/>
                      <w:sz w:val="18"/>
                    </w:rPr>
                  </w:pPr>
                  <w:r>
                    <w:rPr>
                      <w:rFonts w:ascii="Calibri"/>
                      <w:color w:val="231F20"/>
                      <w:w w:val="95"/>
                      <w:sz w:val="18"/>
                    </w:rPr>
                    <w:t>MultiGrain</w:t>
                  </w:r>
                </w:p>
              </w:txbxContent>
            </v:textbox>
            <w10:wrap anchorx="page"/>
          </v:shape>
        </w:pict>
      </w:r>
      <w:r w:rsidR="007C4FE4">
        <w:rPr>
          <w:rFonts w:ascii="Calibri" w:hAnsi="Calibri"/>
          <w:color w:val="231F20"/>
          <w:spacing w:val="-2"/>
          <w:w w:val="96"/>
          <w:sz w:val="18"/>
          <w:shd w:val="clear" w:color="auto" w:fill="FDFD7E"/>
        </w:rPr>
        <w:t xml:space="preserve"> </w:t>
      </w:r>
      <w:r w:rsidR="007C4FE4">
        <w:rPr>
          <w:rFonts w:ascii="Calibri" w:hAnsi="Calibri"/>
          <w:color w:val="231F20"/>
          <w:sz w:val="18"/>
          <w:shd w:val="clear" w:color="auto" w:fill="FDFD7E"/>
        </w:rPr>
        <w:t>Cheerios</w:t>
      </w:r>
      <w:r w:rsidR="007C4FE4">
        <w:rPr>
          <w:rFonts w:ascii="Calibri" w:hAnsi="Calibri"/>
          <w:color w:val="231F20"/>
          <w:sz w:val="18"/>
        </w:rPr>
        <w:t xml:space="preserve"> </w:t>
      </w:r>
      <w:r w:rsidR="007C4FE4">
        <w:rPr>
          <w:rFonts w:ascii="Wingdings" w:hAnsi="Wingdings"/>
          <w:color w:val="9C5307"/>
          <w:position w:val="4"/>
          <w:sz w:val="12"/>
        </w:rPr>
        <w:t></w:t>
      </w:r>
      <w:r w:rsidR="007C4FE4">
        <w:rPr>
          <w:rFonts w:ascii="Times New Roman" w:hAnsi="Times New Roman"/>
          <w:color w:val="9C5307"/>
          <w:position w:val="4"/>
          <w:sz w:val="12"/>
        </w:rPr>
        <w:t xml:space="preserve"> </w:t>
      </w:r>
      <w:r w:rsidR="007C4FE4">
        <w:rPr>
          <w:rFonts w:ascii="Calibri" w:hAnsi="Calibri"/>
          <w:color w:val="231F20"/>
          <w:sz w:val="18"/>
        </w:rPr>
        <w:t>Cheerios+</w:t>
      </w:r>
      <w:r w:rsidR="007C4FE4">
        <w:rPr>
          <w:rFonts w:ascii="Calibri" w:hAnsi="Calibri"/>
          <w:color w:val="231F20"/>
          <w:spacing w:val="3"/>
          <w:sz w:val="18"/>
        </w:rPr>
        <w:t xml:space="preserve"> </w:t>
      </w:r>
      <w:r w:rsidR="007C4FE4">
        <w:rPr>
          <w:rFonts w:ascii="Wingdings" w:hAnsi="Wingdings"/>
          <w:color w:val="9C5307"/>
          <w:position w:val="4"/>
          <w:sz w:val="12"/>
        </w:rPr>
        <w:t></w:t>
      </w:r>
    </w:p>
    <w:p w:rsidR="004902AF" w:rsidRDefault="007C4FE4">
      <w:pPr>
        <w:pStyle w:val="BodyText"/>
        <w:spacing w:before="3"/>
        <w:rPr>
          <w:rFonts w:ascii="Wingdings" w:hAnsi="Wingdings"/>
          <w:sz w:val="24"/>
        </w:rPr>
      </w:pPr>
      <w:r>
        <w:br w:type="column"/>
      </w:r>
    </w:p>
    <w:p w:rsidR="004902AF" w:rsidRDefault="00951993" w:rsidP="00B01EC7">
      <w:pPr>
        <w:pStyle w:val="ListParagraph"/>
        <w:numPr>
          <w:ilvl w:val="0"/>
          <w:numId w:val="33"/>
        </w:numPr>
        <w:tabs>
          <w:tab w:val="left" w:pos="308"/>
          <w:tab w:val="left" w:pos="1009"/>
          <w:tab w:val="left" w:pos="1844"/>
          <w:tab w:val="left" w:pos="2635"/>
          <w:tab w:val="left" w:pos="3411"/>
        </w:tabs>
        <w:spacing w:before="0"/>
        <w:ind w:left="307" w:hanging="115"/>
        <w:rPr>
          <w:rFonts w:ascii="Wingdings 2" w:hAnsi="Wingdings 2"/>
          <w:sz w:val="18"/>
        </w:rPr>
      </w:pPr>
      <w:r>
        <w:pict>
          <v:shape id="_x0000_s1279" type="#_x0000_t202" style="position:absolute;left:0;text-align:left;margin-left:358.8pt;margin-top:4.45pt;width:48.1pt;height:17.15pt;z-index:-104632;mso-position-horizontal-relative:page" fillcolor="#fdfd7e" stroked="f">
            <v:textbox inset="0,0,0,0">
              <w:txbxContent>
                <w:p w:rsidR="00951993" w:rsidRDefault="00951993" w:rsidP="00B01EC7">
                  <w:pPr>
                    <w:numPr>
                      <w:ilvl w:val="0"/>
                      <w:numId w:val="31"/>
                    </w:numPr>
                    <w:tabs>
                      <w:tab w:val="left" w:pos="309"/>
                    </w:tabs>
                    <w:spacing w:line="128" w:lineRule="exact"/>
                    <w:ind w:hanging="115"/>
                    <w:rPr>
                      <w:rFonts w:ascii="Calibri"/>
                      <w:sz w:val="18"/>
                    </w:rPr>
                  </w:pPr>
                  <w:r>
                    <w:rPr>
                      <w:rFonts w:ascii="Calibri"/>
                      <w:color w:val="231F20"/>
                      <w:spacing w:val="-3"/>
                      <w:sz w:val="18"/>
                    </w:rPr>
                    <w:t>Total</w:t>
                  </w:r>
                </w:p>
                <w:p w:rsidR="00951993" w:rsidRDefault="00951993">
                  <w:pPr>
                    <w:spacing w:line="215" w:lineRule="exact"/>
                    <w:ind w:left="37"/>
                    <w:rPr>
                      <w:rFonts w:ascii="Calibri"/>
                      <w:sz w:val="18"/>
                    </w:rPr>
                  </w:pPr>
                  <w:r>
                    <w:rPr>
                      <w:rFonts w:ascii="Calibri"/>
                      <w:color w:val="231F20"/>
                      <w:w w:val="95"/>
                      <w:sz w:val="18"/>
                    </w:rPr>
                    <w:t>Whole Grain</w:t>
                  </w:r>
                </w:p>
              </w:txbxContent>
            </v:textbox>
            <w10:wrap anchorx="page"/>
          </v:shape>
        </w:pict>
      </w:r>
      <w:r>
        <w:pict>
          <v:shape id="_x0000_s1278" type="#_x0000_t202" style="position:absolute;left:0;text-align:left;margin-left:317.05pt;margin-top:4.45pt;width:36.85pt;height:6.4pt;z-index:-104608;mso-position-horizontal-relative:page" fillcolor="#fdfd7e" stroked="f">
            <v:textbox inset="0,0,0,0">
              <w:txbxContent>
                <w:p w:rsidR="00951993" w:rsidRDefault="00951993">
                  <w:pPr>
                    <w:spacing w:line="127" w:lineRule="exact"/>
                    <w:ind w:left="37"/>
                    <w:rPr>
                      <w:rFonts w:ascii="Calibri"/>
                      <w:sz w:val="18"/>
                    </w:rPr>
                  </w:pPr>
                  <w:r>
                    <w:rPr>
                      <w:rFonts w:ascii="Calibri"/>
                      <w:color w:val="231F20"/>
                      <w:w w:val="95"/>
                      <w:sz w:val="18"/>
                    </w:rPr>
                    <w:t>Wheaties</w:t>
                  </w:r>
                </w:p>
              </w:txbxContent>
            </v:textbox>
            <w10:wrap anchorx="page"/>
          </v:shape>
        </w:pict>
      </w:r>
      <w:r w:rsidR="007C4FE4">
        <w:rPr>
          <w:rFonts w:ascii="Calibri" w:hAnsi="Calibri"/>
          <w:color w:val="231F20"/>
          <w:sz w:val="18"/>
        </w:rPr>
        <w:t>Corn</w:t>
      </w:r>
      <w:r w:rsidR="007C4FE4">
        <w:rPr>
          <w:rFonts w:ascii="Calibri" w:hAnsi="Calibri"/>
          <w:color w:val="231F20"/>
          <w:sz w:val="18"/>
        </w:rPr>
        <w:tab/>
      </w:r>
      <w:r w:rsidR="007C4FE4">
        <w:rPr>
          <w:rFonts w:ascii="Wingdings" w:hAnsi="Wingdings"/>
          <w:color w:val="9C5307"/>
          <w:position w:val="4"/>
          <w:sz w:val="12"/>
        </w:rPr>
        <w:t></w:t>
      </w:r>
      <w:r w:rsidR="007C4FE4">
        <w:rPr>
          <w:rFonts w:ascii="Times New Roman" w:hAnsi="Times New Roman"/>
          <w:color w:val="9C5307"/>
          <w:spacing w:val="-15"/>
          <w:position w:val="4"/>
          <w:sz w:val="12"/>
        </w:rPr>
        <w:t xml:space="preserve"> </w:t>
      </w:r>
      <w:r w:rsidR="007C4FE4">
        <w:rPr>
          <w:rFonts w:ascii="Calibri" w:hAnsi="Calibri"/>
          <w:color w:val="231F20"/>
          <w:sz w:val="18"/>
        </w:rPr>
        <w:t>Rice</w:t>
      </w:r>
      <w:r w:rsidR="007C4FE4">
        <w:rPr>
          <w:rFonts w:ascii="Calibri" w:hAnsi="Calibri"/>
          <w:color w:val="231F20"/>
          <w:sz w:val="18"/>
        </w:rPr>
        <w:tab/>
      </w:r>
      <w:r w:rsidR="007C4FE4">
        <w:rPr>
          <w:rFonts w:ascii="Wingdings" w:hAnsi="Wingdings"/>
          <w:color w:val="9C5307"/>
          <w:position w:val="4"/>
          <w:sz w:val="12"/>
        </w:rPr>
        <w:t></w:t>
      </w:r>
      <w:r w:rsidR="007C4FE4">
        <w:rPr>
          <w:rFonts w:ascii="Times New Roman" w:hAnsi="Times New Roman"/>
          <w:color w:val="9C5307"/>
          <w:spacing w:val="-17"/>
          <w:position w:val="4"/>
          <w:sz w:val="12"/>
        </w:rPr>
        <w:t xml:space="preserve"> </w:t>
      </w:r>
      <w:r w:rsidR="007C4FE4">
        <w:rPr>
          <w:rFonts w:ascii="Calibri" w:hAnsi="Calibri"/>
          <w:color w:val="231F20"/>
          <w:sz w:val="18"/>
        </w:rPr>
        <w:t>Wheat</w:t>
      </w:r>
      <w:r w:rsidR="007C4FE4">
        <w:rPr>
          <w:rFonts w:ascii="Calibri" w:hAnsi="Calibri"/>
          <w:color w:val="231F20"/>
          <w:sz w:val="18"/>
        </w:rPr>
        <w:tab/>
      </w:r>
      <w:r w:rsidR="007C4FE4">
        <w:rPr>
          <w:rFonts w:ascii="Wingdings" w:hAnsi="Wingdings"/>
          <w:color w:val="9C5307"/>
          <w:position w:val="4"/>
          <w:sz w:val="12"/>
        </w:rPr>
        <w:t></w:t>
      </w:r>
      <w:r w:rsidR="007C4FE4">
        <w:rPr>
          <w:rFonts w:ascii="Times New Roman" w:hAnsi="Times New Roman"/>
          <w:color w:val="9C5307"/>
          <w:position w:val="4"/>
          <w:sz w:val="12"/>
        </w:rPr>
        <w:tab/>
      </w:r>
      <w:r w:rsidR="007C4FE4">
        <w:rPr>
          <w:rFonts w:ascii="Wingdings 2" w:hAnsi="Wingdings 2"/>
          <w:color w:val="9C5307"/>
          <w:sz w:val="18"/>
        </w:rPr>
        <w:t></w:t>
      </w:r>
    </w:p>
    <w:p w:rsidR="004902AF" w:rsidRDefault="007C4FE4">
      <w:pPr>
        <w:pStyle w:val="BodyText"/>
        <w:spacing w:before="5"/>
        <w:rPr>
          <w:rFonts w:ascii="Wingdings 2"/>
          <w:sz w:val="25"/>
        </w:rPr>
      </w:pPr>
      <w:r>
        <w:br w:type="column"/>
      </w:r>
    </w:p>
    <w:p w:rsidR="004902AF" w:rsidRDefault="007C4FE4">
      <w:pPr>
        <w:tabs>
          <w:tab w:val="left" w:pos="1213"/>
          <w:tab w:val="left" w:pos="3072"/>
        </w:tabs>
        <w:spacing w:before="1" w:line="218" w:lineRule="exact"/>
        <w:ind w:left="259"/>
        <w:rPr>
          <w:rFonts w:ascii="Wingdings 2" w:hAnsi="Wingdings 2"/>
          <w:sz w:val="18"/>
        </w:rPr>
      </w:pPr>
      <w:r>
        <w:rPr>
          <w:rFonts w:ascii="Wingdings" w:hAnsi="Wingdings"/>
          <w:color w:val="9C5307"/>
          <w:position w:val="4"/>
          <w:sz w:val="12"/>
        </w:rPr>
        <w:t></w:t>
      </w:r>
      <w:r>
        <w:rPr>
          <w:rFonts w:ascii="Times New Roman" w:hAnsi="Times New Roman"/>
          <w:color w:val="9C5307"/>
          <w:spacing w:val="-16"/>
          <w:position w:val="4"/>
          <w:sz w:val="12"/>
        </w:rPr>
        <w:t xml:space="preserve"> </w:t>
      </w:r>
      <w:r>
        <w:rPr>
          <w:rFonts w:ascii="Calibri" w:hAnsi="Calibri"/>
          <w:color w:val="231F20"/>
          <w:sz w:val="18"/>
        </w:rPr>
        <w:t>Dora</w:t>
      </w:r>
      <w:r>
        <w:rPr>
          <w:rFonts w:ascii="Calibri" w:hAnsi="Calibri"/>
          <w:color w:val="231F20"/>
          <w:spacing w:val="-5"/>
          <w:sz w:val="18"/>
        </w:rPr>
        <w:t xml:space="preserve"> </w:t>
      </w:r>
      <w:r>
        <w:rPr>
          <w:rFonts w:ascii="Calibri" w:hAnsi="Calibri"/>
          <w:color w:val="231F20"/>
          <w:sz w:val="18"/>
        </w:rPr>
        <w:t>the</w:t>
      </w:r>
      <w:r>
        <w:rPr>
          <w:rFonts w:ascii="Calibri" w:hAnsi="Calibri"/>
          <w:color w:val="231F20"/>
          <w:sz w:val="18"/>
        </w:rPr>
        <w:tab/>
      </w:r>
      <w:r>
        <w:rPr>
          <w:rFonts w:ascii="Wingdings" w:hAnsi="Wingdings"/>
          <w:color w:val="9C5307"/>
          <w:position w:val="4"/>
          <w:sz w:val="12"/>
        </w:rPr>
        <w:t></w:t>
      </w:r>
      <w:r>
        <w:rPr>
          <w:rFonts w:ascii="Times New Roman" w:hAnsi="Times New Roman"/>
          <w:color w:val="9C5307"/>
          <w:position w:val="4"/>
          <w:sz w:val="12"/>
        </w:rPr>
        <w:t xml:space="preserve"> </w:t>
      </w:r>
      <w:r>
        <w:rPr>
          <w:rFonts w:ascii="Calibri" w:hAnsi="Calibri"/>
          <w:color w:val="231F20"/>
          <w:sz w:val="18"/>
        </w:rPr>
        <w:t xml:space="preserve">Berry </w:t>
      </w:r>
      <w:proofErr w:type="spellStart"/>
      <w:r>
        <w:rPr>
          <w:rFonts w:ascii="Calibri" w:hAnsi="Calibri"/>
          <w:color w:val="231F20"/>
          <w:sz w:val="18"/>
        </w:rPr>
        <w:t>Berry</w:t>
      </w:r>
      <w:proofErr w:type="spellEnd"/>
      <w:r>
        <w:rPr>
          <w:rFonts w:ascii="Calibri" w:hAnsi="Calibri"/>
          <w:color w:val="231F20"/>
          <w:spacing w:val="-5"/>
          <w:sz w:val="18"/>
        </w:rPr>
        <w:t xml:space="preserve"> </w:t>
      </w:r>
      <w:r>
        <w:rPr>
          <w:rFonts w:ascii="Wingdings" w:hAnsi="Wingdings"/>
          <w:color w:val="9C5307"/>
          <w:position w:val="4"/>
          <w:sz w:val="12"/>
        </w:rPr>
        <w:t></w:t>
      </w:r>
      <w:r>
        <w:rPr>
          <w:rFonts w:ascii="Times New Roman" w:hAnsi="Times New Roman"/>
          <w:color w:val="9C5307"/>
          <w:spacing w:val="-18"/>
          <w:position w:val="4"/>
          <w:sz w:val="12"/>
        </w:rPr>
        <w:t xml:space="preserve"> </w:t>
      </w:r>
      <w:r>
        <w:rPr>
          <w:rFonts w:ascii="Calibri" w:hAnsi="Calibri"/>
          <w:color w:val="231F20"/>
          <w:sz w:val="18"/>
        </w:rPr>
        <w:t>Honey</w:t>
      </w:r>
      <w:r>
        <w:rPr>
          <w:rFonts w:ascii="Calibri" w:hAnsi="Calibri"/>
          <w:color w:val="231F20"/>
          <w:sz w:val="18"/>
        </w:rPr>
        <w:tab/>
      </w:r>
      <w:r>
        <w:rPr>
          <w:rFonts w:ascii="Wingdings" w:hAnsi="Wingdings"/>
          <w:color w:val="9C5307"/>
          <w:position w:val="4"/>
          <w:sz w:val="12"/>
        </w:rPr>
        <w:t></w:t>
      </w:r>
      <w:r>
        <w:rPr>
          <w:rFonts w:ascii="Times New Roman" w:hAnsi="Times New Roman"/>
          <w:color w:val="9C5307"/>
          <w:spacing w:val="-15"/>
          <w:position w:val="4"/>
          <w:sz w:val="12"/>
        </w:rPr>
        <w:t xml:space="preserve"> </w:t>
      </w:r>
      <w:proofErr w:type="spellStart"/>
      <w:r>
        <w:rPr>
          <w:rFonts w:ascii="Calibri" w:hAnsi="Calibri"/>
          <w:color w:val="231F20"/>
          <w:sz w:val="18"/>
        </w:rPr>
        <w:t>Kix</w:t>
      </w:r>
      <w:proofErr w:type="spellEnd"/>
      <w:r>
        <w:rPr>
          <w:rFonts w:ascii="Wingdings 2" w:hAnsi="Wingdings 2"/>
          <w:color w:val="9C5307"/>
          <w:sz w:val="18"/>
        </w:rPr>
        <w:t></w:t>
      </w:r>
    </w:p>
    <w:p w:rsidR="004902AF" w:rsidRDefault="007C4FE4">
      <w:pPr>
        <w:tabs>
          <w:tab w:val="left" w:pos="1529"/>
          <w:tab w:val="left" w:pos="2437"/>
        </w:tabs>
        <w:spacing w:line="218" w:lineRule="exact"/>
        <w:ind w:left="192"/>
        <w:rPr>
          <w:rFonts w:ascii="Wingdings 2" w:hAnsi="Wingdings 2"/>
          <w:sz w:val="18"/>
        </w:rPr>
      </w:pPr>
      <w:r>
        <w:rPr>
          <w:rFonts w:ascii="Wingdings 2" w:hAnsi="Wingdings 2"/>
          <w:color w:val="9C5307"/>
          <w:sz w:val="18"/>
        </w:rPr>
        <w:t></w:t>
      </w:r>
      <w:r>
        <w:rPr>
          <w:rFonts w:ascii="Wingdings 2" w:hAnsi="Wingdings 2"/>
          <w:color w:val="9C5307"/>
          <w:spacing w:val="-121"/>
          <w:sz w:val="18"/>
        </w:rPr>
        <w:t></w:t>
      </w:r>
      <w:r>
        <w:rPr>
          <w:rFonts w:ascii="Calibri" w:hAnsi="Calibri"/>
          <w:color w:val="231F20"/>
          <w:sz w:val="18"/>
        </w:rPr>
        <w:t>Explorer</w:t>
      </w:r>
      <w:r>
        <w:rPr>
          <w:rFonts w:ascii="Calibri" w:hAnsi="Calibri"/>
          <w:color w:val="231F20"/>
          <w:sz w:val="18"/>
        </w:rPr>
        <w:tab/>
      </w:r>
      <w:proofErr w:type="spellStart"/>
      <w:r>
        <w:rPr>
          <w:rFonts w:ascii="Calibri" w:hAnsi="Calibri"/>
          <w:color w:val="231F20"/>
          <w:sz w:val="18"/>
        </w:rPr>
        <w:t>Kix</w:t>
      </w:r>
      <w:proofErr w:type="spellEnd"/>
      <w:r>
        <w:rPr>
          <w:rFonts w:ascii="Wingdings 2" w:hAnsi="Wingdings 2"/>
          <w:color w:val="9C5307"/>
          <w:sz w:val="18"/>
        </w:rPr>
        <w:t></w:t>
      </w:r>
      <w:r>
        <w:rPr>
          <w:rFonts w:ascii="Wingdings 2" w:hAnsi="Wingdings 2"/>
          <w:color w:val="9C5307"/>
          <w:sz w:val="18"/>
        </w:rPr>
        <w:tab/>
      </w:r>
      <w:proofErr w:type="spellStart"/>
      <w:r>
        <w:rPr>
          <w:rFonts w:ascii="Calibri" w:hAnsi="Calibri"/>
          <w:color w:val="231F20"/>
          <w:sz w:val="18"/>
        </w:rPr>
        <w:t>Kix</w:t>
      </w:r>
      <w:proofErr w:type="spellEnd"/>
      <w:r>
        <w:rPr>
          <w:rFonts w:ascii="Wingdings 2" w:hAnsi="Wingdings 2"/>
          <w:color w:val="9C5307"/>
          <w:sz w:val="18"/>
        </w:rPr>
        <w:t></w:t>
      </w:r>
    </w:p>
    <w:p w:rsidR="004902AF" w:rsidRDefault="004902AF">
      <w:pPr>
        <w:spacing w:line="218" w:lineRule="exact"/>
        <w:rPr>
          <w:rFonts w:ascii="Wingdings 2" w:hAnsi="Wingdings 2"/>
          <w:sz w:val="18"/>
        </w:rPr>
        <w:sectPr w:rsidR="004902AF">
          <w:type w:val="continuous"/>
          <w:pgSz w:w="12240" w:h="15840"/>
          <w:pgMar w:top="1380" w:right="480" w:bottom="280" w:left="540" w:header="720" w:footer="720" w:gutter="0"/>
          <w:cols w:num="3" w:space="720" w:equalWidth="0">
            <w:col w:w="2224" w:space="864"/>
            <w:col w:w="3612" w:space="667"/>
            <w:col w:w="3853"/>
          </w:cols>
        </w:sectPr>
      </w:pPr>
    </w:p>
    <w:p w:rsidR="004902AF" w:rsidRDefault="004902AF">
      <w:pPr>
        <w:pStyle w:val="BodyText"/>
        <w:rPr>
          <w:rFonts w:ascii="Wingdings 2"/>
          <w:sz w:val="20"/>
        </w:rPr>
      </w:pPr>
    </w:p>
    <w:p w:rsidR="004902AF" w:rsidRDefault="004902AF">
      <w:pPr>
        <w:pStyle w:val="BodyText"/>
        <w:spacing w:before="7" w:after="1"/>
        <w:rPr>
          <w:rFonts w:ascii="Wingdings 2"/>
          <w:sz w:val="20"/>
        </w:rPr>
      </w:pPr>
    </w:p>
    <w:p w:rsidR="004902AF" w:rsidRDefault="007C4FE4">
      <w:pPr>
        <w:tabs>
          <w:tab w:val="left" w:pos="1266"/>
          <w:tab w:val="left" w:pos="3619"/>
          <w:tab w:val="left" w:pos="4832"/>
          <w:tab w:val="left" w:pos="6048"/>
          <w:tab w:val="left" w:pos="7260"/>
          <w:tab w:val="left" w:pos="8661"/>
          <w:tab w:val="left" w:pos="10110"/>
        </w:tabs>
        <w:ind w:left="180"/>
        <w:rPr>
          <w:rFonts w:ascii="Wingdings 2"/>
          <w:sz w:val="20"/>
        </w:rPr>
      </w:pPr>
      <w:r>
        <w:rPr>
          <w:rFonts w:ascii="Wingdings 2"/>
          <w:noProof/>
          <w:position w:val="26"/>
          <w:sz w:val="20"/>
        </w:rPr>
        <w:drawing>
          <wp:inline distT="0" distB="0" distL="0" distR="0">
            <wp:extent cx="467214" cy="70713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467214" cy="707135"/>
                    </a:xfrm>
                    <a:prstGeom prst="rect">
                      <a:avLst/>
                    </a:prstGeom>
                  </pic:spPr>
                </pic:pic>
              </a:graphicData>
            </a:graphic>
          </wp:inline>
        </w:drawing>
      </w:r>
      <w:r>
        <w:rPr>
          <w:rFonts w:ascii="Wingdings 2"/>
          <w:position w:val="26"/>
          <w:sz w:val="20"/>
        </w:rPr>
        <w:tab/>
      </w:r>
      <w:r w:rsidR="00951993">
        <w:rPr>
          <w:rFonts w:ascii="Wingdings 2"/>
          <w:position w:val="11"/>
          <w:sz w:val="20"/>
        </w:rPr>
      </w:r>
      <w:r w:rsidR="00951993">
        <w:rPr>
          <w:rFonts w:ascii="Wingdings 2"/>
          <w:position w:val="11"/>
          <w:sz w:val="20"/>
        </w:rPr>
        <w:pict>
          <v:group id="_x0000_s1275" style="width:47.2pt;height:66.25pt;mso-position-horizontal-relative:char;mso-position-vertical-relative:line" coordsize="944,1325">
            <v:rect id="_x0000_s1277" style="position:absolute;width:944;height:1325" fillcolor="#231f20" stroked="f">
              <v:fill opacity=".75"/>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6" type="#_x0000_t75" style="position:absolute;left:59;top:59;width:725;height:1103">
              <v:imagedata r:id="rId15" o:title=""/>
            </v:shape>
            <w10:anchorlock/>
          </v:group>
        </w:pict>
      </w:r>
      <w:r>
        <w:rPr>
          <w:rFonts w:ascii="Times New Roman"/>
          <w:spacing w:val="130"/>
          <w:position w:val="11"/>
          <w:sz w:val="20"/>
        </w:rPr>
        <w:t xml:space="preserve"> </w:t>
      </w:r>
      <w:r w:rsidR="00951993">
        <w:rPr>
          <w:rFonts w:ascii="Wingdings 2"/>
          <w:spacing w:val="130"/>
          <w:position w:val="12"/>
          <w:sz w:val="20"/>
        </w:rPr>
      </w:r>
      <w:r w:rsidR="00951993">
        <w:rPr>
          <w:rFonts w:ascii="Wingdings 2"/>
          <w:spacing w:val="130"/>
          <w:position w:val="12"/>
          <w:sz w:val="20"/>
        </w:rPr>
        <w:pict>
          <v:group id="_x0000_s1272" style="width:49.7pt;height:66.6pt;mso-position-horizontal-relative:char;mso-position-vertical-relative:line" coordsize="994,1332">
            <v:rect id="_x0000_s1274" style="position:absolute;width:994;height:1332" fillcolor="#231f20" stroked="f">
              <v:fill opacity=".75"/>
            </v:rect>
            <v:shape id="_x0000_s1273" type="#_x0000_t75" style="position:absolute;left:59;top:59;width:773;height:1116">
              <v:imagedata r:id="rId16" o:title=""/>
            </v:shape>
            <w10:anchorlock/>
          </v:group>
        </w:pict>
      </w:r>
      <w:r>
        <w:rPr>
          <w:rFonts w:ascii="Wingdings 2"/>
          <w:spacing w:val="130"/>
          <w:position w:val="12"/>
          <w:sz w:val="20"/>
        </w:rPr>
        <w:tab/>
      </w:r>
      <w:r w:rsidR="00951993">
        <w:rPr>
          <w:rFonts w:ascii="Wingdings 2"/>
          <w:spacing w:val="130"/>
          <w:position w:val="14"/>
          <w:sz w:val="20"/>
        </w:rPr>
      </w:r>
      <w:r w:rsidR="00951993">
        <w:rPr>
          <w:rFonts w:ascii="Wingdings 2"/>
          <w:spacing w:val="130"/>
          <w:position w:val="14"/>
          <w:sz w:val="20"/>
        </w:rPr>
        <w:pict>
          <v:group id="_x0000_s1269" style="width:46.1pt;height:64.1pt;mso-position-horizontal-relative:char;mso-position-vertical-relative:line" coordsize="922,1282">
            <v:rect id="_x0000_s1271" style="position:absolute;width:922;height:1282" fillcolor="#231f20" stroked="f">
              <v:fill opacity=".75"/>
            </v:rect>
            <v:shape id="_x0000_s1270" type="#_x0000_t75" style="position:absolute;left:30;top:31;width:763;height:1120">
              <v:imagedata r:id="rId17" o:title=""/>
            </v:shape>
            <w10:anchorlock/>
          </v:group>
        </w:pict>
      </w:r>
      <w:r>
        <w:rPr>
          <w:rFonts w:ascii="Wingdings 2"/>
          <w:spacing w:val="130"/>
          <w:position w:val="14"/>
          <w:sz w:val="20"/>
        </w:rPr>
        <w:tab/>
      </w:r>
      <w:r w:rsidR="00951993">
        <w:rPr>
          <w:rFonts w:ascii="Wingdings 2"/>
          <w:spacing w:val="130"/>
          <w:position w:val="9"/>
          <w:sz w:val="20"/>
        </w:rPr>
      </w:r>
      <w:r w:rsidR="00951993">
        <w:rPr>
          <w:rFonts w:ascii="Wingdings 2"/>
          <w:spacing w:val="130"/>
          <w:position w:val="9"/>
          <w:sz w:val="20"/>
        </w:rPr>
        <w:pict>
          <v:group id="_x0000_s1266" style="width:48.25pt;height:67pt;mso-position-horizontal-relative:char;mso-position-vertical-relative:line" coordsize="965,1340">
            <v:rect id="_x0000_s1268" style="position:absolute;width:965;height:1340" fillcolor="#231f20" stroked="f">
              <v:fill opacity=".75"/>
            </v:rect>
            <v:shape id="_x0000_s1267" type="#_x0000_t75" style="position:absolute;left:59;top:59;width:747;height:1119">
              <v:imagedata r:id="rId18" o:title=""/>
            </v:shape>
            <w10:anchorlock/>
          </v:group>
        </w:pict>
      </w:r>
      <w:r>
        <w:rPr>
          <w:rFonts w:ascii="Wingdings 2"/>
          <w:spacing w:val="130"/>
          <w:position w:val="9"/>
          <w:sz w:val="20"/>
        </w:rPr>
        <w:tab/>
      </w:r>
      <w:r w:rsidR="00951993">
        <w:rPr>
          <w:rFonts w:ascii="Wingdings 2"/>
          <w:spacing w:val="130"/>
          <w:position w:val="9"/>
          <w:sz w:val="20"/>
        </w:rPr>
      </w:r>
      <w:r w:rsidR="00951993">
        <w:rPr>
          <w:rFonts w:ascii="Wingdings 2"/>
          <w:spacing w:val="130"/>
          <w:position w:val="9"/>
          <w:sz w:val="20"/>
        </w:rPr>
        <w:pict>
          <v:group id="_x0000_s1263" style="width:47.9pt;height:66.6pt;mso-position-horizontal-relative:char;mso-position-vertical-relative:line" coordsize="958,1332">
            <v:rect id="_x0000_s1265" style="position:absolute;width:958;height:1332" fillcolor="#231f20" stroked="f">
              <v:fill opacity=".75"/>
            </v:rect>
            <v:shape id="_x0000_s1264" type="#_x0000_t75" style="position:absolute;left:59;top:59;width:742;height:1116">
              <v:imagedata r:id="rId19" o:title=""/>
            </v:shape>
            <w10:anchorlock/>
          </v:group>
        </w:pict>
      </w:r>
      <w:r>
        <w:rPr>
          <w:rFonts w:ascii="Wingdings 2"/>
          <w:spacing w:val="130"/>
          <w:position w:val="9"/>
          <w:sz w:val="20"/>
        </w:rPr>
        <w:tab/>
      </w:r>
      <w:r w:rsidR="00951993">
        <w:rPr>
          <w:rFonts w:ascii="Wingdings 2"/>
          <w:spacing w:val="130"/>
          <w:position w:val="3"/>
          <w:sz w:val="20"/>
        </w:rPr>
      </w:r>
      <w:r w:rsidR="00951993">
        <w:rPr>
          <w:rFonts w:ascii="Wingdings 2"/>
          <w:spacing w:val="130"/>
          <w:position w:val="3"/>
          <w:sz w:val="20"/>
        </w:rPr>
        <w:pict>
          <v:group id="_x0000_s1260" style="width:52.95pt;height:71.65pt;mso-position-horizontal-relative:char;mso-position-vertical-relative:line" coordsize="1059,1433">
            <v:rect id="_x0000_s1262" style="position:absolute;width:1059;height:1433" fillcolor="#231f20" stroked="f">
              <v:fill opacity=".75"/>
            </v:rect>
            <v:shape id="_x0000_s1261" type="#_x0000_t75" style="position:absolute;left:47;top:59;width:861;height:1217">
              <v:imagedata r:id="rId20" o:title=""/>
            </v:shape>
            <w10:anchorlock/>
          </v:group>
        </w:pict>
      </w:r>
      <w:r>
        <w:rPr>
          <w:rFonts w:ascii="Wingdings 2"/>
          <w:spacing w:val="130"/>
          <w:position w:val="3"/>
          <w:sz w:val="20"/>
        </w:rPr>
        <w:tab/>
      </w:r>
      <w:r w:rsidR="00951993">
        <w:rPr>
          <w:rFonts w:ascii="Wingdings 2"/>
          <w:spacing w:val="130"/>
          <w:sz w:val="20"/>
        </w:rPr>
      </w:r>
      <w:r w:rsidR="00951993">
        <w:rPr>
          <w:rFonts w:ascii="Wingdings 2"/>
          <w:spacing w:val="130"/>
          <w:sz w:val="20"/>
        </w:rPr>
        <w:pict>
          <v:group id="_x0000_s1257" style="width:53.65pt;height:70.95pt;mso-position-horizontal-relative:char;mso-position-vertical-relative:line" coordsize="1073,1419">
            <v:rect id="_x0000_s1259" style="position:absolute;width:1073;height:1419" fillcolor="#231f20" stroked="f">
              <v:fill opacity=".75"/>
            </v:rect>
            <v:shape id="_x0000_s1258" type="#_x0000_t75" style="position:absolute;left:59;top:59;width:854;height:1197">
              <v:imagedata r:id="rId21" o:title=""/>
            </v:shape>
            <w10:anchorlock/>
          </v:group>
        </w:pict>
      </w:r>
      <w:r>
        <w:rPr>
          <w:rFonts w:ascii="Wingdings 2"/>
          <w:spacing w:val="130"/>
          <w:sz w:val="20"/>
        </w:rPr>
        <w:tab/>
      </w:r>
      <w:r>
        <w:rPr>
          <w:rFonts w:ascii="Wingdings 2"/>
          <w:noProof/>
          <w:spacing w:val="130"/>
          <w:position w:val="15"/>
          <w:sz w:val="20"/>
        </w:rPr>
        <w:drawing>
          <wp:inline distT="0" distB="0" distL="0" distR="0">
            <wp:extent cx="547214" cy="766762"/>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2" cstate="print"/>
                    <a:stretch>
                      <a:fillRect/>
                    </a:stretch>
                  </pic:blipFill>
                  <pic:spPr>
                    <a:xfrm>
                      <a:off x="0" y="0"/>
                      <a:ext cx="547214" cy="766762"/>
                    </a:xfrm>
                    <a:prstGeom prst="rect">
                      <a:avLst/>
                    </a:prstGeom>
                  </pic:spPr>
                </pic:pic>
              </a:graphicData>
            </a:graphic>
          </wp:inline>
        </w:drawing>
      </w:r>
    </w:p>
    <w:p w:rsidR="004902AF" w:rsidRDefault="00951993">
      <w:pPr>
        <w:spacing w:line="163" w:lineRule="exact"/>
        <w:ind w:right="103"/>
        <w:jc w:val="right"/>
        <w:rPr>
          <w:rFonts w:ascii="Calibri"/>
          <w:sz w:val="18"/>
        </w:rPr>
      </w:pPr>
      <w:r>
        <w:pict>
          <v:shape id="_x0000_s1256" style="position:absolute;left:0;text-align:left;margin-left:40.8pt;margin-top:-7.65pt;width:31.5pt;height:10.7pt;z-index:-104776;mso-position-horizontal-relative:page" coordorigin="816,-153" coordsize="630,214" o:spt="100" adj="0,,0" path="m903,-47r-10,-59l865,-153r-25,20l822,-103r-6,37l822,-29,840,r25,60l893,12r10,-59m1446,-153r-543,l903,-47r,107l1446,60r,-213e" fillcolor="#fdfd7e" stroked="f">
            <v:stroke joinstyle="round"/>
            <v:formulas/>
            <v:path arrowok="t" o:connecttype="segments"/>
            <w10:wrap anchorx="page"/>
          </v:shape>
        </w:pict>
      </w:r>
      <w:r>
        <w:pict>
          <v:shape id="_x0000_s1255" type="#_x0000_t202" style="position:absolute;left:0;text-align:left;margin-left:35.5pt;margin-top:-91.35pt;width:540pt;height:134.05pt;z-index:1648;mso-position-horizontal-relative:page" filled="f" stroked="f">
            <v:textbox inset="0,0,0,0">
              <w:txbxContent>
                <w:tbl>
                  <w:tblPr>
                    <w:tblW w:w="0" w:type="auto"/>
                    <w:tblBorders>
                      <w:top w:val="single" w:sz="8" w:space="0" w:color="CE6F19"/>
                      <w:left w:val="single" w:sz="8" w:space="0" w:color="CE6F19"/>
                      <w:bottom w:val="single" w:sz="8" w:space="0" w:color="CE6F19"/>
                      <w:right w:val="single" w:sz="8" w:space="0" w:color="CE6F19"/>
                      <w:insideH w:val="single" w:sz="8" w:space="0" w:color="CE6F19"/>
                      <w:insideV w:val="single" w:sz="8" w:space="0" w:color="CE6F19"/>
                    </w:tblBorders>
                    <w:tblLayout w:type="fixed"/>
                    <w:tblCellMar>
                      <w:left w:w="0" w:type="dxa"/>
                      <w:right w:w="0" w:type="dxa"/>
                    </w:tblCellMar>
                    <w:tblLook w:val="01E0" w:firstRow="1" w:lastRow="1" w:firstColumn="1" w:lastColumn="1" w:noHBand="0" w:noVBand="0"/>
                  </w:tblPr>
                  <w:tblGrid>
                    <w:gridCol w:w="1205"/>
                    <w:gridCol w:w="853"/>
                    <w:gridCol w:w="913"/>
                    <w:gridCol w:w="2713"/>
                    <w:gridCol w:w="1138"/>
                    <w:gridCol w:w="3971"/>
                  </w:tblGrid>
                  <w:tr w:rsidR="00951993">
                    <w:trPr>
                      <w:trHeight w:val="2312"/>
                    </w:trPr>
                    <w:tc>
                      <w:tcPr>
                        <w:tcW w:w="1205" w:type="dxa"/>
                        <w:tcBorders>
                          <w:left w:val="nil"/>
                          <w:right w:val="nil"/>
                        </w:tcBorders>
                      </w:tcPr>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spacing w:before="5"/>
                          <w:rPr>
                            <w:sz w:val="23"/>
                          </w:rPr>
                        </w:pPr>
                      </w:p>
                      <w:p w:rsidR="00951993" w:rsidRDefault="00951993" w:rsidP="00B01EC7">
                        <w:pPr>
                          <w:pStyle w:val="TableParagraph"/>
                          <w:numPr>
                            <w:ilvl w:val="0"/>
                            <w:numId w:val="30"/>
                          </w:numPr>
                          <w:tabs>
                            <w:tab w:val="left" w:pos="155"/>
                          </w:tabs>
                          <w:spacing w:line="218" w:lineRule="exact"/>
                          <w:ind w:hanging="115"/>
                          <w:rPr>
                            <w:rFonts w:ascii="Calibri"/>
                            <w:sz w:val="18"/>
                          </w:rPr>
                        </w:pPr>
                        <w:r>
                          <w:rPr>
                            <w:rFonts w:ascii="Calibri"/>
                            <w:color w:val="231F20"/>
                            <w:sz w:val="18"/>
                          </w:rPr>
                          <w:t>All</w:t>
                        </w:r>
                        <w:r>
                          <w:rPr>
                            <w:rFonts w:ascii="Calibri"/>
                            <w:color w:val="231F20"/>
                            <w:spacing w:val="-4"/>
                            <w:sz w:val="18"/>
                          </w:rPr>
                          <w:t xml:space="preserve"> </w:t>
                        </w:r>
                        <w:r>
                          <w:rPr>
                            <w:rFonts w:ascii="Calibri"/>
                            <w:color w:val="231F20"/>
                            <w:sz w:val="18"/>
                          </w:rPr>
                          <w:t>Bran</w:t>
                        </w:r>
                      </w:p>
                      <w:p w:rsidR="00951993" w:rsidRDefault="00951993">
                        <w:pPr>
                          <w:pStyle w:val="TableParagraph"/>
                          <w:spacing w:line="216" w:lineRule="exact"/>
                          <w:ind w:left="2"/>
                          <w:rPr>
                            <w:rFonts w:ascii="Calibri"/>
                            <w:sz w:val="18"/>
                          </w:rPr>
                        </w:pPr>
                        <w:r>
                          <w:rPr>
                            <w:rFonts w:ascii="Calibri"/>
                            <w:color w:val="231F20"/>
                            <w:w w:val="96"/>
                            <w:sz w:val="18"/>
                            <w:shd w:val="clear" w:color="auto" w:fill="FDFD7E"/>
                          </w:rPr>
                          <w:t xml:space="preserve"> </w:t>
                        </w:r>
                        <w:r>
                          <w:rPr>
                            <w:rFonts w:ascii="Calibri"/>
                            <w:color w:val="231F20"/>
                            <w:sz w:val="18"/>
                            <w:shd w:val="clear" w:color="auto" w:fill="FDFD7E"/>
                          </w:rPr>
                          <w:t>Complet</w:t>
                        </w:r>
                        <w:r>
                          <w:rPr>
                            <w:rFonts w:ascii="Calibri"/>
                            <w:color w:val="231F20"/>
                            <w:sz w:val="18"/>
                          </w:rPr>
                          <w:t>e</w:t>
                        </w:r>
                      </w:p>
                      <w:p w:rsidR="00951993" w:rsidRDefault="00951993">
                        <w:pPr>
                          <w:pStyle w:val="TableParagraph"/>
                          <w:spacing w:line="208" w:lineRule="exact"/>
                          <w:ind w:left="2"/>
                          <w:rPr>
                            <w:rFonts w:ascii="Wingdings 2" w:hAnsi="Wingdings 2"/>
                            <w:sz w:val="18"/>
                          </w:rPr>
                        </w:pPr>
                        <w:r>
                          <w:rPr>
                            <w:rFonts w:ascii="Calibri" w:hAnsi="Calibri"/>
                            <w:color w:val="231F20"/>
                            <w:w w:val="96"/>
                            <w:sz w:val="18"/>
                            <w:shd w:val="clear" w:color="auto" w:fill="FDFD7E"/>
                          </w:rPr>
                          <w:t xml:space="preserve"> </w:t>
                        </w:r>
                        <w:r>
                          <w:rPr>
                            <w:rFonts w:ascii="Calibri" w:hAnsi="Calibri"/>
                            <w:color w:val="231F20"/>
                            <w:sz w:val="18"/>
                            <w:shd w:val="clear" w:color="auto" w:fill="FDFD7E"/>
                          </w:rPr>
                          <w:t>Wheat Flakes</w:t>
                        </w:r>
                        <w:r>
                          <w:rPr>
                            <w:rFonts w:ascii="Wingdings 2" w:hAnsi="Wingdings 2"/>
                            <w:color w:val="9C5307"/>
                            <w:sz w:val="18"/>
                          </w:rPr>
                          <w:t></w:t>
                        </w:r>
                      </w:p>
                    </w:tc>
                    <w:tc>
                      <w:tcPr>
                        <w:tcW w:w="853" w:type="dxa"/>
                        <w:tcBorders>
                          <w:left w:val="nil"/>
                          <w:right w:val="nil"/>
                        </w:tcBorders>
                      </w:tcPr>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spacing w:before="9"/>
                          <w:rPr>
                            <w:sz w:val="23"/>
                          </w:rPr>
                        </w:pPr>
                      </w:p>
                      <w:p w:rsidR="00951993" w:rsidRDefault="00951993" w:rsidP="00B01EC7">
                        <w:pPr>
                          <w:pStyle w:val="TableParagraph"/>
                          <w:numPr>
                            <w:ilvl w:val="0"/>
                            <w:numId w:val="29"/>
                          </w:numPr>
                          <w:tabs>
                            <w:tab w:val="left" w:pos="200"/>
                          </w:tabs>
                          <w:spacing w:line="235" w:lineRule="auto"/>
                          <w:ind w:right="303" w:hanging="14"/>
                          <w:rPr>
                            <w:rFonts w:ascii="Calibri"/>
                            <w:sz w:val="18"/>
                          </w:rPr>
                        </w:pPr>
                        <w:r>
                          <w:rPr>
                            <w:rFonts w:ascii="Calibri"/>
                            <w:color w:val="231F20"/>
                            <w:sz w:val="18"/>
                          </w:rPr>
                          <w:t xml:space="preserve">Corn </w:t>
                        </w:r>
                        <w:r>
                          <w:rPr>
                            <w:rFonts w:ascii="Calibri"/>
                            <w:color w:val="231F20"/>
                            <w:w w:val="95"/>
                            <w:sz w:val="18"/>
                          </w:rPr>
                          <w:t>Flakes</w:t>
                        </w:r>
                      </w:p>
                    </w:tc>
                    <w:tc>
                      <w:tcPr>
                        <w:tcW w:w="913" w:type="dxa"/>
                        <w:tcBorders>
                          <w:left w:val="nil"/>
                          <w:right w:val="nil"/>
                        </w:tcBorders>
                      </w:tcPr>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spacing w:before="9"/>
                          <w:rPr>
                            <w:sz w:val="23"/>
                          </w:rPr>
                        </w:pPr>
                      </w:p>
                      <w:p w:rsidR="00951993" w:rsidRDefault="00951993" w:rsidP="00B01EC7">
                        <w:pPr>
                          <w:pStyle w:val="TableParagraph"/>
                          <w:numPr>
                            <w:ilvl w:val="0"/>
                            <w:numId w:val="28"/>
                          </w:numPr>
                          <w:tabs>
                            <w:tab w:val="left" w:pos="453"/>
                          </w:tabs>
                          <w:spacing w:line="235" w:lineRule="auto"/>
                          <w:ind w:right="20" w:hanging="22"/>
                          <w:rPr>
                            <w:rFonts w:ascii="Calibri"/>
                            <w:sz w:val="18"/>
                          </w:rPr>
                        </w:pPr>
                        <w:r>
                          <w:rPr>
                            <w:rFonts w:ascii="Calibri"/>
                            <w:color w:val="231F20"/>
                            <w:sz w:val="18"/>
                          </w:rPr>
                          <w:t xml:space="preserve">Rice </w:t>
                        </w:r>
                        <w:r>
                          <w:rPr>
                            <w:rFonts w:ascii="Calibri"/>
                            <w:color w:val="231F20"/>
                            <w:w w:val="95"/>
                            <w:sz w:val="18"/>
                          </w:rPr>
                          <w:t>Krispies</w:t>
                        </w:r>
                      </w:p>
                    </w:tc>
                    <w:tc>
                      <w:tcPr>
                        <w:tcW w:w="2713" w:type="dxa"/>
                        <w:tcBorders>
                          <w:left w:val="nil"/>
                          <w:right w:val="nil"/>
                        </w:tcBorders>
                      </w:tcPr>
                      <w:p w:rsidR="00951993" w:rsidRDefault="00951993">
                        <w:pPr>
                          <w:pStyle w:val="TableParagraph"/>
                          <w:spacing w:before="32"/>
                          <w:ind w:left="41"/>
                          <w:rPr>
                            <w:rFonts w:ascii="Calibri" w:hAnsi="Calibri"/>
                            <w:b/>
                          </w:rPr>
                        </w:pPr>
                        <w:r>
                          <w:rPr>
                            <w:rFonts w:ascii="Calibri" w:hAnsi="Calibri"/>
                            <w:b/>
                            <w:color w:val="9C5307"/>
                            <w:w w:val="110"/>
                          </w:rPr>
                          <w:t>Kellogg’s</w:t>
                        </w:r>
                      </w:p>
                      <w:p w:rsidR="00951993" w:rsidRDefault="00951993">
                        <w:pPr>
                          <w:pStyle w:val="TableParagraph"/>
                          <w:rPr>
                            <w:sz w:val="26"/>
                          </w:rPr>
                        </w:pPr>
                      </w:p>
                      <w:p w:rsidR="00951993" w:rsidRDefault="00951993">
                        <w:pPr>
                          <w:pStyle w:val="TableParagraph"/>
                          <w:rPr>
                            <w:sz w:val="26"/>
                          </w:rPr>
                        </w:pPr>
                      </w:p>
                      <w:p w:rsidR="00951993" w:rsidRDefault="00951993">
                        <w:pPr>
                          <w:pStyle w:val="TableParagraph"/>
                          <w:rPr>
                            <w:sz w:val="26"/>
                          </w:rPr>
                        </w:pPr>
                      </w:p>
                      <w:p w:rsidR="00951993" w:rsidRDefault="00951993">
                        <w:pPr>
                          <w:pStyle w:val="TableParagraph"/>
                          <w:rPr>
                            <w:sz w:val="26"/>
                          </w:rPr>
                        </w:pPr>
                      </w:p>
                      <w:p w:rsidR="00951993" w:rsidRDefault="00951993">
                        <w:pPr>
                          <w:pStyle w:val="TableParagraph"/>
                          <w:spacing w:before="153" w:line="218" w:lineRule="exact"/>
                          <w:ind w:left="784"/>
                          <w:rPr>
                            <w:rFonts w:ascii="Calibri"/>
                            <w:sz w:val="18"/>
                          </w:rPr>
                        </w:pPr>
                        <w:r>
                          <w:rPr>
                            <w:rFonts w:ascii="Calibri"/>
                            <w:color w:val="231F20"/>
                            <w:sz w:val="18"/>
                          </w:rPr>
                          <w:t>Frosted Mini-Wheats:</w:t>
                        </w:r>
                      </w:p>
                      <w:p w:rsidR="00951993" w:rsidRDefault="00951993" w:rsidP="00B01EC7">
                        <w:pPr>
                          <w:pStyle w:val="TableParagraph"/>
                          <w:numPr>
                            <w:ilvl w:val="0"/>
                            <w:numId w:val="27"/>
                          </w:numPr>
                          <w:tabs>
                            <w:tab w:val="left" w:pos="548"/>
                            <w:tab w:val="left" w:pos="1668"/>
                          </w:tabs>
                          <w:spacing w:line="218" w:lineRule="exact"/>
                          <w:rPr>
                            <w:rFonts w:ascii="Wingdings 2" w:hAnsi="Wingdings 2"/>
                            <w:sz w:val="18"/>
                          </w:rPr>
                        </w:pPr>
                        <w:r>
                          <w:rPr>
                            <w:rFonts w:ascii="Calibri" w:hAnsi="Calibri"/>
                            <w:color w:val="231F20"/>
                            <w:spacing w:val="-2"/>
                            <w:w w:val="96"/>
                            <w:sz w:val="18"/>
                            <w:shd w:val="clear" w:color="auto" w:fill="FDFD7E"/>
                          </w:rPr>
                          <w:t xml:space="preserve"> </w:t>
                        </w:r>
                        <w:r>
                          <w:rPr>
                            <w:rFonts w:ascii="Calibri" w:hAnsi="Calibri"/>
                            <w:color w:val="231F20"/>
                            <w:sz w:val="18"/>
                            <w:shd w:val="clear" w:color="auto" w:fill="FDFD7E"/>
                          </w:rPr>
                          <w:t>Origina</w:t>
                        </w:r>
                        <w:r>
                          <w:rPr>
                            <w:rFonts w:ascii="Calibri" w:hAnsi="Calibri"/>
                            <w:color w:val="231F20"/>
                            <w:sz w:val="18"/>
                          </w:rPr>
                          <w:t>l</w:t>
                        </w:r>
                        <w:r>
                          <w:rPr>
                            <w:rFonts w:ascii="Wingdings 2" w:hAnsi="Wingdings 2"/>
                            <w:color w:val="9C5307"/>
                            <w:sz w:val="18"/>
                          </w:rPr>
                          <w:t></w:t>
                        </w:r>
                        <w:r>
                          <w:rPr>
                            <w:rFonts w:ascii="Wingdings 2" w:hAnsi="Wingdings 2"/>
                            <w:color w:val="9C5307"/>
                            <w:sz w:val="18"/>
                          </w:rPr>
                          <w:tab/>
                        </w:r>
                        <w:r>
                          <w:rPr>
                            <w:rFonts w:ascii="Wingdings" w:hAnsi="Wingdings"/>
                            <w:color w:val="9C5307"/>
                            <w:position w:val="4"/>
                            <w:sz w:val="12"/>
                          </w:rPr>
                          <w:t></w:t>
                        </w:r>
                        <w:r>
                          <w:rPr>
                            <w:rFonts w:ascii="Times New Roman" w:hAnsi="Times New Roman"/>
                            <w:color w:val="231F20"/>
                            <w:sz w:val="12"/>
                            <w:shd w:val="clear" w:color="auto" w:fill="FDFD7E"/>
                          </w:rPr>
                          <w:t xml:space="preserve"> </w:t>
                        </w:r>
                        <w:r>
                          <w:rPr>
                            <w:rFonts w:ascii="Calibri" w:hAnsi="Calibri"/>
                            <w:color w:val="231F20"/>
                            <w:sz w:val="18"/>
                            <w:shd w:val="clear" w:color="auto" w:fill="FDFD7E"/>
                          </w:rPr>
                          <w:t>Little</w:t>
                        </w:r>
                        <w:r>
                          <w:rPr>
                            <w:rFonts w:ascii="Calibri" w:hAnsi="Calibri"/>
                            <w:color w:val="231F20"/>
                            <w:spacing w:val="-28"/>
                            <w:sz w:val="18"/>
                            <w:shd w:val="clear" w:color="auto" w:fill="FDFD7E"/>
                          </w:rPr>
                          <w:t xml:space="preserve"> </w:t>
                        </w:r>
                        <w:r>
                          <w:rPr>
                            <w:rFonts w:ascii="Calibri" w:hAnsi="Calibri"/>
                            <w:color w:val="231F20"/>
                            <w:sz w:val="18"/>
                            <w:shd w:val="clear" w:color="auto" w:fill="FDFD7E"/>
                          </w:rPr>
                          <w:t>Bites</w:t>
                        </w:r>
                        <w:r>
                          <w:rPr>
                            <w:rFonts w:ascii="Wingdings 2" w:hAnsi="Wingdings 2"/>
                            <w:color w:val="9C5307"/>
                            <w:sz w:val="18"/>
                          </w:rPr>
                          <w:t></w:t>
                        </w:r>
                      </w:p>
                    </w:tc>
                    <w:tc>
                      <w:tcPr>
                        <w:tcW w:w="1138" w:type="dxa"/>
                        <w:tcBorders>
                          <w:left w:val="nil"/>
                        </w:tcBorders>
                      </w:tcPr>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rPr>
                            <w:sz w:val="20"/>
                          </w:rPr>
                        </w:pPr>
                      </w:p>
                      <w:p w:rsidR="00951993" w:rsidRDefault="00951993">
                        <w:pPr>
                          <w:pStyle w:val="TableParagraph"/>
                          <w:spacing w:before="5"/>
                          <w:rPr>
                            <w:sz w:val="23"/>
                          </w:rPr>
                        </w:pPr>
                      </w:p>
                      <w:p w:rsidR="00951993" w:rsidRDefault="00951993" w:rsidP="00B01EC7">
                        <w:pPr>
                          <w:pStyle w:val="TableParagraph"/>
                          <w:numPr>
                            <w:ilvl w:val="0"/>
                            <w:numId w:val="26"/>
                          </w:numPr>
                          <w:tabs>
                            <w:tab w:val="left" w:pos="130"/>
                          </w:tabs>
                          <w:spacing w:line="218" w:lineRule="exact"/>
                          <w:rPr>
                            <w:rFonts w:ascii="Calibri"/>
                            <w:sz w:val="18"/>
                          </w:rPr>
                        </w:pPr>
                        <w:r>
                          <w:rPr>
                            <w:rFonts w:ascii="Calibri"/>
                            <w:color w:val="231F20"/>
                            <w:spacing w:val="-2"/>
                            <w:w w:val="96"/>
                            <w:sz w:val="18"/>
                            <w:shd w:val="clear" w:color="auto" w:fill="FDFD7E"/>
                          </w:rPr>
                          <w:t xml:space="preserve"> </w:t>
                        </w:r>
                        <w:r>
                          <w:rPr>
                            <w:rFonts w:ascii="Calibri"/>
                            <w:color w:val="231F20"/>
                            <w:w w:val="95"/>
                            <w:sz w:val="18"/>
                            <w:shd w:val="clear" w:color="auto" w:fill="FDFD7E"/>
                          </w:rPr>
                          <w:t>Mini-Wheats</w:t>
                        </w:r>
                        <w:r>
                          <w:rPr>
                            <w:rFonts w:ascii="Calibri"/>
                            <w:color w:val="231F20"/>
                            <w:spacing w:val="-3"/>
                            <w:sz w:val="18"/>
                            <w:shd w:val="clear" w:color="auto" w:fill="FDFD7E"/>
                          </w:rPr>
                          <w:t xml:space="preserve"> </w:t>
                        </w:r>
                      </w:p>
                      <w:p w:rsidR="00951993" w:rsidRDefault="00951993">
                        <w:pPr>
                          <w:pStyle w:val="TableParagraph"/>
                          <w:spacing w:line="218" w:lineRule="exact"/>
                          <w:ind w:left="145"/>
                          <w:rPr>
                            <w:rFonts w:ascii="Wingdings 2" w:hAnsi="Wingdings 2"/>
                            <w:sz w:val="18"/>
                          </w:rPr>
                        </w:pPr>
                        <w:r>
                          <w:rPr>
                            <w:rFonts w:ascii="Calibri" w:hAnsi="Calibri"/>
                            <w:color w:val="231F20"/>
                            <w:w w:val="96"/>
                            <w:sz w:val="18"/>
                            <w:shd w:val="clear" w:color="auto" w:fill="FDFD7E"/>
                          </w:rPr>
                          <w:t xml:space="preserve"> </w:t>
                        </w:r>
                        <w:r>
                          <w:rPr>
                            <w:rFonts w:ascii="Calibri" w:hAnsi="Calibri"/>
                            <w:color w:val="231F20"/>
                            <w:sz w:val="18"/>
                            <w:shd w:val="clear" w:color="auto" w:fill="FDFD7E"/>
                          </w:rPr>
                          <w:t>Unfrosted</w:t>
                        </w:r>
                        <w:r>
                          <w:rPr>
                            <w:rFonts w:ascii="Wingdings 2" w:hAnsi="Wingdings 2"/>
                            <w:color w:val="9C5307"/>
                            <w:sz w:val="18"/>
                          </w:rPr>
                          <w:t></w:t>
                        </w:r>
                      </w:p>
                    </w:tc>
                    <w:tc>
                      <w:tcPr>
                        <w:tcW w:w="3971" w:type="dxa"/>
                        <w:vMerge w:val="restart"/>
                        <w:tcBorders>
                          <w:bottom w:val="nil"/>
                          <w:right w:val="nil"/>
                        </w:tcBorders>
                      </w:tcPr>
                      <w:p w:rsidR="00951993" w:rsidRDefault="00951993">
                        <w:pPr>
                          <w:pStyle w:val="TableParagraph"/>
                          <w:spacing w:before="32"/>
                          <w:ind w:left="1430" w:right="1288"/>
                          <w:jc w:val="center"/>
                          <w:rPr>
                            <w:rFonts w:ascii="Calibri"/>
                            <w:b/>
                          </w:rPr>
                        </w:pPr>
                        <w:r>
                          <w:rPr>
                            <w:rFonts w:ascii="Calibri"/>
                            <w:b/>
                            <w:color w:val="9C5307"/>
                            <w:w w:val="105"/>
                          </w:rPr>
                          <w:t>Malt O Meal</w:t>
                        </w:r>
                      </w:p>
                      <w:p w:rsidR="00951993" w:rsidRDefault="00951993">
                        <w:pPr>
                          <w:pStyle w:val="TableParagraph"/>
                          <w:rPr>
                            <w:sz w:val="26"/>
                          </w:rPr>
                        </w:pPr>
                      </w:p>
                      <w:p w:rsidR="00951993" w:rsidRDefault="00951993">
                        <w:pPr>
                          <w:pStyle w:val="TableParagraph"/>
                          <w:rPr>
                            <w:sz w:val="26"/>
                          </w:rPr>
                        </w:pPr>
                      </w:p>
                      <w:p w:rsidR="00951993" w:rsidRDefault="00951993">
                        <w:pPr>
                          <w:pStyle w:val="TableParagraph"/>
                          <w:rPr>
                            <w:sz w:val="26"/>
                          </w:rPr>
                        </w:pPr>
                      </w:p>
                      <w:p w:rsidR="00951993" w:rsidRDefault="00951993">
                        <w:pPr>
                          <w:pStyle w:val="TableParagraph"/>
                          <w:rPr>
                            <w:sz w:val="26"/>
                          </w:rPr>
                        </w:pPr>
                      </w:p>
                      <w:p w:rsidR="00951993" w:rsidRDefault="00951993">
                        <w:pPr>
                          <w:pStyle w:val="TableParagraph"/>
                        </w:pPr>
                      </w:p>
                      <w:p w:rsidR="00951993" w:rsidRDefault="00951993" w:rsidP="00B01EC7">
                        <w:pPr>
                          <w:pStyle w:val="TableParagraph"/>
                          <w:numPr>
                            <w:ilvl w:val="0"/>
                            <w:numId w:val="25"/>
                          </w:numPr>
                          <w:tabs>
                            <w:tab w:val="left" w:pos="335"/>
                          </w:tabs>
                          <w:ind w:right="-44" w:hanging="115"/>
                          <w:rPr>
                            <w:rFonts w:ascii="Calibri" w:hAnsi="Calibri"/>
                            <w:sz w:val="18"/>
                          </w:rPr>
                        </w:pPr>
                        <w:r>
                          <w:rPr>
                            <w:rFonts w:ascii="Calibri" w:hAnsi="Calibri"/>
                            <w:color w:val="231F20"/>
                            <w:sz w:val="18"/>
                          </w:rPr>
                          <w:t xml:space="preserve">Corn Flakes </w:t>
                        </w:r>
                        <w:r>
                          <w:rPr>
                            <w:rFonts w:ascii="Wingdings" w:hAnsi="Wingdings"/>
                            <w:color w:val="9C5307"/>
                            <w:position w:val="4"/>
                            <w:sz w:val="12"/>
                          </w:rPr>
                          <w:t></w:t>
                        </w:r>
                        <w:r>
                          <w:rPr>
                            <w:rFonts w:ascii="Times New Roman" w:hAnsi="Times New Roman"/>
                            <w:color w:val="9C5307"/>
                            <w:position w:val="4"/>
                            <w:sz w:val="12"/>
                          </w:rPr>
                          <w:t xml:space="preserve"> </w:t>
                        </w:r>
                        <w:r>
                          <w:rPr>
                            <w:rFonts w:ascii="Calibri" w:hAnsi="Calibri"/>
                            <w:color w:val="231F20"/>
                            <w:sz w:val="18"/>
                          </w:rPr>
                          <w:t xml:space="preserve">Hot Wheat Original </w:t>
                        </w:r>
                        <w:r>
                          <w:rPr>
                            <w:rFonts w:ascii="Wingdings" w:hAnsi="Wingdings"/>
                            <w:color w:val="9C5307"/>
                            <w:position w:val="4"/>
                            <w:sz w:val="12"/>
                          </w:rPr>
                          <w:t></w:t>
                        </w:r>
                        <w:r>
                          <w:rPr>
                            <w:rFonts w:ascii="Times New Roman" w:hAnsi="Times New Roman"/>
                            <w:color w:val="9C5307"/>
                            <w:position w:val="4"/>
                            <w:sz w:val="12"/>
                          </w:rPr>
                          <w:t xml:space="preserve"> </w:t>
                        </w:r>
                        <w:r>
                          <w:rPr>
                            <w:rFonts w:ascii="Calibri" w:hAnsi="Calibri"/>
                            <w:color w:val="231F20"/>
                            <w:sz w:val="18"/>
                          </w:rPr>
                          <w:t>Farina Origin</w:t>
                        </w:r>
                      </w:p>
                    </w:tc>
                  </w:tr>
                  <w:tr w:rsidR="00951993">
                    <w:trPr>
                      <w:trHeight w:val="317"/>
                    </w:trPr>
                    <w:tc>
                      <w:tcPr>
                        <w:tcW w:w="6822" w:type="dxa"/>
                        <w:gridSpan w:val="5"/>
                        <w:tcBorders>
                          <w:left w:val="nil"/>
                          <w:bottom w:val="nil"/>
                        </w:tcBorders>
                        <w:shd w:val="clear" w:color="auto" w:fill="F8E9DC"/>
                      </w:tcPr>
                      <w:p w:rsidR="00951993" w:rsidRDefault="00951993">
                        <w:pPr>
                          <w:pStyle w:val="TableParagraph"/>
                          <w:spacing w:before="42" w:line="256" w:lineRule="exact"/>
                          <w:ind w:left="3209" w:right="3122"/>
                          <w:jc w:val="center"/>
                          <w:rPr>
                            <w:rFonts w:ascii="Calibri"/>
                            <w:b/>
                          </w:rPr>
                        </w:pPr>
                        <w:r>
                          <w:rPr>
                            <w:rFonts w:ascii="Calibri"/>
                            <w:b/>
                            <w:color w:val="9C5307"/>
                            <w:w w:val="110"/>
                          </w:rPr>
                          <w:t>Post</w:t>
                        </w:r>
                      </w:p>
                    </w:tc>
                    <w:tc>
                      <w:tcPr>
                        <w:tcW w:w="3971" w:type="dxa"/>
                        <w:vMerge/>
                        <w:tcBorders>
                          <w:top w:val="nil"/>
                          <w:bottom w:val="nil"/>
                          <w:right w:val="nil"/>
                        </w:tcBorders>
                      </w:tcPr>
                      <w:p w:rsidR="00951993" w:rsidRDefault="00951993">
                        <w:pPr>
                          <w:rPr>
                            <w:sz w:val="2"/>
                            <w:szCs w:val="2"/>
                          </w:rPr>
                        </w:pPr>
                      </w:p>
                    </w:tc>
                  </w:tr>
                </w:tbl>
                <w:p w:rsidR="00951993" w:rsidRDefault="00951993">
                  <w:pPr>
                    <w:pStyle w:val="BodyText"/>
                  </w:pPr>
                </w:p>
              </w:txbxContent>
            </v:textbox>
            <w10:wrap anchorx="page"/>
          </v:shape>
        </w:pict>
      </w:r>
      <w:r w:rsidR="007C4FE4">
        <w:rPr>
          <w:rFonts w:ascii="Calibri"/>
          <w:color w:val="231F20"/>
          <w:w w:val="90"/>
          <w:sz w:val="18"/>
        </w:rPr>
        <w:t>al</w:t>
      </w:r>
    </w:p>
    <w:p w:rsidR="004902AF" w:rsidRDefault="004902AF">
      <w:pPr>
        <w:pStyle w:val="BodyText"/>
        <w:rPr>
          <w:rFonts w:ascii="Calibri"/>
          <w:sz w:val="20"/>
        </w:rPr>
      </w:pPr>
    </w:p>
    <w:p w:rsidR="004902AF" w:rsidRDefault="004902AF">
      <w:pPr>
        <w:pStyle w:val="BodyText"/>
        <w:rPr>
          <w:rFonts w:ascii="Calibri"/>
          <w:sz w:val="20"/>
        </w:rPr>
      </w:pPr>
    </w:p>
    <w:p w:rsidR="004902AF" w:rsidRDefault="004902AF">
      <w:pPr>
        <w:pStyle w:val="BodyText"/>
        <w:rPr>
          <w:rFonts w:ascii="Calibri"/>
          <w:sz w:val="20"/>
        </w:rPr>
      </w:pPr>
    </w:p>
    <w:p w:rsidR="004902AF" w:rsidRDefault="004902AF">
      <w:pPr>
        <w:pStyle w:val="BodyText"/>
        <w:rPr>
          <w:rFonts w:ascii="Calibri"/>
          <w:sz w:val="20"/>
        </w:rPr>
      </w:pPr>
    </w:p>
    <w:p w:rsidR="004902AF" w:rsidRDefault="00951993">
      <w:pPr>
        <w:pStyle w:val="BodyText"/>
        <w:spacing w:before="1"/>
        <w:rPr>
          <w:rFonts w:ascii="Calibri"/>
          <w:sz w:val="17"/>
        </w:rPr>
      </w:pPr>
      <w:r>
        <w:pict>
          <v:group id="_x0000_s1250" style="position:absolute;margin-left:400.75pt;margin-top:12.4pt;width:61.55pt;height:21.5pt;z-index:1288;mso-wrap-distance-left:0;mso-wrap-distance-right:0;mso-position-horizontal-relative:page" coordorigin="8015,248" coordsize="1231,430">
            <v:shape id="_x0000_s1254" style="position:absolute;left:8015;top:464;width:1108;height:214" coordorigin="8015,464" coordsize="1108,214" path="m9085,464r-1032,l8025,512r-10,59l8025,630r28,48l9085,678r29,-48l9123,571r-9,-59l9085,464xe" fillcolor="#fdfd7e" stroked="f">
              <v:path arrowok="t"/>
            </v:shape>
            <v:shape id="_x0000_s1253" style="position:absolute;left:8293;top:248;width:607;height:214" coordorigin="8293,248" coordsize="607,214" path="m8862,248r-531,l8303,296r-10,59l8303,414r28,48l8862,462r29,-48l8900,355r-9,-59l8862,248xe" fillcolor="#fdfd7e" stroked="f">
              <v:path arrowok="t"/>
            </v:shape>
            <v:shape id="_x0000_s1252" type="#_x0000_t202" style="position:absolute;left:8015;top:248;width:1231;height:430" filled="f" stroked="f">
              <v:textbox inset="0,0,0,0">
                <w:txbxContent>
                  <w:p w:rsidR="00951993" w:rsidRDefault="00951993">
                    <w:pPr>
                      <w:rPr>
                        <w:rFonts w:ascii="Calibri"/>
                        <w:sz w:val="19"/>
                      </w:rPr>
                    </w:pPr>
                  </w:p>
                  <w:p w:rsidR="00951993" w:rsidRDefault="00951993">
                    <w:pPr>
                      <w:jc w:val="right"/>
                      <w:rPr>
                        <w:rFonts w:ascii="Wingdings 2" w:hAnsi="Wingdings 2"/>
                        <w:sz w:val="18"/>
                      </w:rPr>
                    </w:pPr>
                    <w:r>
                      <w:rPr>
                        <w:rFonts w:ascii="Wingdings 2" w:hAnsi="Wingdings 2"/>
                        <w:color w:val="9C5307"/>
                        <w:w w:val="89"/>
                        <w:sz w:val="18"/>
                      </w:rPr>
                      <w:t></w:t>
                    </w:r>
                  </w:p>
                </w:txbxContent>
              </v:textbox>
            </v:shape>
            <v:shape id="_x0000_s1251" type="#_x0000_t202" style="position:absolute;left:8015;top:341;width:1108;height:337" filled="f" stroked="f">
              <v:textbox inset="0,0,0,0">
                <w:txbxContent>
                  <w:p w:rsidR="00951993" w:rsidRDefault="00951993" w:rsidP="00B01EC7">
                    <w:pPr>
                      <w:numPr>
                        <w:ilvl w:val="0"/>
                        <w:numId w:val="32"/>
                      </w:numPr>
                      <w:tabs>
                        <w:tab w:val="left" w:pos="316"/>
                      </w:tabs>
                      <w:spacing w:line="122" w:lineRule="exact"/>
                      <w:ind w:hanging="115"/>
                      <w:rPr>
                        <w:rFonts w:ascii="Calibri"/>
                        <w:sz w:val="18"/>
                      </w:rPr>
                    </w:pPr>
                    <w:r>
                      <w:rPr>
                        <w:rFonts w:ascii="Calibri"/>
                        <w:color w:val="231F20"/>
                        <w:sz w:val="18"/>
                      </w:rPr>
                      <w:t>Frosted</w:t>
                    </w:r>
                  </w:p>
                  <w:p w:rsidR="00951993" w:rsidRDefault="00951993">
                    <w:pPr>
                      <w:spacing w:line="215" w:lineRule="exact"/>
                      <w:ind w:left="37"/>
                      <w:rPr>
                        <w:rFonts w:ascii="Calibri"/>
                        <w:sz w:val="18"/>
                      </w:rPr>
                    </w:pPr>
                    <w:r>
                      <w:rPr>
                        <w:rFonts w:ascii="Calibri"/>
                        <w:color w:val="231F20"/>
                        <w:sz w:val="18"/>
                      </w:rPr>
                      <w:t>Mini Spooners</w:t>
                    </w:r>
                  </w:p>
                </w:txbxContent>
              </v:textbox>
            </v:shape>
            <w10:wrap type="topAndBottom" anchorx="page"/>
          </v:group>
        </w:pict>
      </w:r>
      <w:r>
        <w:pict>
          <v:group id="_x0000_s1244" style="position:absolute;margin-left:498.3pt;margin-top:12.4pt;width:72.2pt;height:23.85pt;z-index:1360;mso-wrap-distance-left:0;mso-wrap-distance-right:0;mso-position-horizontal-relative:page" coordorigin="9966,248" coordsize="1444,477">
            <v:shape id="_x0000_s1249" style="position:absolute;left:10108;top:464;width:1108;height:214" coordorigin="10108,464" coordsize="1108,214" path="m11178,464r-1032,l10117,512r-9,59l10117,630r29,48l11178,678r29,-48l11216,571r-9,-59l11178,464xe" fillcolor="#fdfd7e" stroked="f">
              <v:path arrowok="t"/>
            </v:shape>
            <v:shape id="_x0000_s1248" style="position:absolute;left:10032;top:248;width:87;height:214" coordorigin="10032,248" coordsize="87,214" path="m10081,248r-25,21l10038,299r-6,36l10038,372r18,30l10081,462r28,-48l10119,355r-10,-59l10081,248xe" fillcolor="#fdfd7e" stroked="f">
              <v:path arrowok="t"/>
            </v:shape>
            <v:rect id="_x0000_s1247" style="position:absolute;left:10118;top:248;width:1292;height:214" fillcolor="#fdfd7e" stroked="f"/>
            <v:shape id="_x0000_s1246" type="#_x0000_t202" style="position:absolute;left:9966;top:268;width:110;height:134" filled="f" stroked="f">
              <v:textbox inset="0,0,0,0">
                <w:txbxContent>
                  <w:p w:rsidR="00951993" w:rsidRDefault="00951993">
                    <w:pPr>
                      <w:rPr>
                        <w:rFonts w:ascii="Wingdings" w:hAnsi="Wingdings"/>
                        <w:sz w:val="12"/>
                      </w:rPr>
                    </w:pPr>
                    <w:r>
                      <w:rPr>
                        <w:rFonts w:ascii="Wingdings" w:hAnsi="Wingdings"/>
                        <w:color w:val="9C5307"/>
                        <w:sz w:val="12"/>
                      </w:rPr>
                      <w:t></w:t>
                    </w:r>
                  </w:p>
                </w:txbxContent>
              </v:textbox>
            </v:shape>
            <v:shape id="_x0000_s1245" type="#_x0000_t202" style="position:absolute;left:10032;top:340;width:1378;height:385" filled="f" stroked="f">
              <v:textbox inset="0,0,0,0">
                <w:txbxContent>
                  <w:p w:rsidR="00951993" w:rsidRDefault="00951993">
                    <w:pPr>
                      <w:spacing w:line="123" w:lineRule="exact"/>
                      <w:ind w:left="48"/>
                      <w:rPr>
                        <w:rFonts w:ascii="Calibri"/>
                        <w:sz w:val="18"/>
                      </w:rPr>
                    </w:pPr>
                    <w:r>
                      <w:rPr>
                        <w:rFonts w:ascii="Calibri"/>
                        <w:color w:val="231F20"/>
                        <w:sz w:val="18"/>
                      </w:rPr>
                      <w:t>Strawberry</w:t>
                    </w:r>
                    <w:r>
                      <w:rPr>
                        <w:rFonts w:ascii="Calibri"/>
                        <w:color w:val="231F20"/>
                        <w:spacing w:val="-22"/>
                        <w:sz w:val="18"/>
                      </w:rPr>
                      <w:t xml:space="preserve"> </w:t>
                    </w:r>
                    <w:r>
                      <w:rPr>
                        <w:rFonts w:ascii="Calibri"/>
                        <w:color w:val="231F20"/>
                        <w:sz w:val="18"/>
                      </w:rPr>
                      <w:t>Cream</w:t>
                    </w:r>
                  </w:p>
                  <w:p w:rsidR="00951993" w:rsidRDefault="00951993">
                    <w:pPr>
                      <w:spacing w:line="218" w:lineRule="exact"/>
                      <w:ind w:left="113"/>
                      <w:rPr>
                        <w:rFonts w:ascii="Wingdings 2" w:hAnsi="Wingdings 2"/>
                        <w:sz w:val="18"/>
                      </w:rPr>
                    </w:pPr>
                    <w:r>
                      <w:rPr>
                        <w:rFonts w:ascii="Calibri" w:hAnsi="Calibri"/>
                        <w:color w:val="231F20"/>
                        <w:sz w:val="18"/>
                      </w:rPr>
                      <w:t>Mini Spooners</w:t>
                    </w:r>
                    <w:r>
                      <w:rPr>
                        <w:rFonts w:ascii="Wingdings 2" w:hAnsi="Wingdings 2"/>
                        <w:color w:val="9C5307"/>
                        <w:sz w:val="18"/>
                      </w:rPr>
                      <w:t></w:t>
                    </w:r>
                  </w:p>
                </w:txbxContent>
              </v:textbox>
            </v:shape>
            <w10:wrap type="topAndBottom" anchorx="page"/>
          </v:group>
        </w:pict>
      </w:r>
    </w:p>
    <w:p w:rsidR="004902AF" w:rsidRDefault="004902AF">
      <w:pPr>
        <w:pStyle w:val="BodyText"/>
        <w:spacing w:before="2"/>
        <w:rPr>
          <w:rFonts w:ascii="Calibri"/>
          <w:sz w:val="11"/>
        </w:rPr>
      </w:pPr>
    </w:p>
    <w:p w:rsidR="004902AF" w:rsidRDefault="004902AF">
      <w:pPr>
        <w:rPr>
          <w:rFonts w:ascii="Calibri"/>
          <w:sz w:val="11"/>
        </w:rPr>
        <w:sectPr w:rsidR="004902AF">
          <w:type w:val="continuous"/>
          <w:pgSz w:w="12240" w:h="15840"/>
          <w:pgMar w:top="1380" w:right="480" w:bottom="280" w:left="540" w:header="720" w:footer="720" w:gutter="0"/>
          <w:cols w:space="720"/>
        </w:sectPr>
      </w:pPr>
    </w:p>
    <w:p w:rsidR="004902AF" w:rsidRDefault="00951993" w:rsidP="00B01EC7">
      <w:pPr>
        <w:pStyle w:val="ListParagraph"/>
        <w:numPr>
          <w:ilvl w:val="0"/>
          <w:numId w:val="33"/>
        </w:numPr>
        <w:tabs>
          <w:tab w:val="left" w:pos="265"/>
          <w:tab w:val="left" w:pos="1777"/>
        </w:tabs>
        <w:spacing w:before="100"/>
        <w:ind w:left="264" w:right="54" w:hanging="115"/>
        <w:jc w:val="right"/>
        <w:rPr>
          <w:rFonts w:ascii="Calibri" w:hAnsi="Calibri"/>
          <w:sz w:val="18"/>
        </w:rPr>
      </w:pPr>
      <w:r>
        <w:pict>
          <v:shape id="_x0000_s1243" style="position:absolute;left:0;text-align:left;margin-left:126.7pt;margin-top:5.15pt;width:45.6pt;height:10.7pt;z-index:-104824;mso-position-horizontal-relative:page" coordorigin="2534,103" coordsize="912,214" o:spt="100" adj="0,,0" path="m2620,210r-9,-59l2583,103r-26,21l2540,153r-6,37l2540,227r17,30l2583,316r28,-47l2620,210m3446,103r-826,l2620,210r,106l3446,316r,-213e" fillcolor="#fdfd7e" stroked="f">
            <v:stroke joinstyle="round"/>
            <v:formulas/>
            <v:path arrowok="t" o:connecttype="segments"/>
            <w10:wrap anchorx="page"/>
          </v:shape>
        </w:pict>
      </w:r>
      <w:r w:rsidR="007C4FE4">
        <w:rPr>
          <w:rFonts w:ascii="Calibri" w:hAnsi="Calibri"/>
          <w:color w:val="231F20"/>
          <w:sz w:val="18"/>
        </w:rPr>
        <w:t>Alpha-Bits</w:t>
      </w:r>
      <w:r w:rsidR="007C4FE4">
        <w:rPr>
          <w:rFonts w:ascii="Wingdings 2" w:hAnsi="Wingdings 2"/>
          <w:color w:val="9C5307"/>
          <w:sz w:val="18"/>
        </w:rPr>
        <w:t></w:t>
      </w:r>
      <w:r w:rsidR="007C4FE4">
        <w:rPr>
          <w:rFonts w:ascii="Wingdings 2" w:hAnsi="Wingdings 2"/>
          <w:color w:val="9C5307"/>
          <w:spacing w:val="-119"/>
          <w:sz w:val="18"/>
        </w:rPr>
        <w:t></w:t>
      </w:r>
      <w:r w:rsidR="007C4FE4">
        <w:rPr>
          <w:rFonts w:ascii="Wingdings" w:hAnsi="Wingdings"/>
          <w:color w:val="9C5307"/>
          <w:position w:val="4"/>
          <w:sz w:val="12"/>
        </w:rPr>
        <w:t></w:t>
      </w:r>
      <w:r w:rsidR="007C4FE4">
        <w:rPr>
          <w:rFonts w:ascii="Times New Roman" w:hAnsi="Times New Roman"/>
          <w:color w:val="9C5307"/>
          <w:spacing w:val="-19"/>
          <w:position w:val="4"/>
          <w:sz w:val="12"/>
        </w:rPr>
        <w:t xml:space="preserve"> </w:t>
      </w:r>
      <w:r w:rsidR="007C4FE4">
        <w:rPr>
          <w:rFonts w:ascii="Calibri" w:hAnsi="Calibri"/>
          <w:color w:val="231F20"/>
          <w:sz w:val="18"/>
        </w:rPr>
        <w:t>Bran</w:t>
      </w:r>
      <w:r w:rsidR="007C4FE4">
        <w:rPr>
          <w:rFonts w:ascii="Calibri" w:hAnsi="Calibri"/>
          <w:color w:val="231F20"/>
          <w:sz w:val="18"/>
        </w:rPr>
        <w:tab/>
      </w:r>
      <w:r w:rsidR="007C4FE4">
        <w:rPr>
          <w:rFonts w:ascii="Wingdings" w:hAnsi="Wingdings"/>
          <w:color w:val="9C5307"/>
          <w:position w:val="4"/>
          <w:sz w:val="12"/>
        </w:rPr>
        <w:t></w:t>
      </w:r>
      <w:r w:rsidR="007C4FE4">
        <w:rPr>
          <w:rFonts w:ascii="Times New Roman" w:hAnsi="Times New Roman"/>
          <w:color w:val="9C5307"/>
          <w:position w:val="4"/>
          <w:sz w:val="12"/>
        </w:rPr>
        <w:t xml:space="preserve"> </w:t>
      </w:r>
      <w:r w:rsidR="007C4FE4">
        <w:rPr>
          <w:rFonts w:ascii="Calibri" w:hAnsi="Calibri"/>
          <w:color w:val="231F20"/>
          <w:sz w:val="18"/>
        </w:rPr>
        <w:t>Grape-Nuts</w:t>
      </w:r>
      <w:r w:rsidR="007C4FE4">
        <w:rPr>
          <w:rFonts w:ascii="Wingdings 2" w:hAnsi="Wingdings 2"/>
          <w:color w:val="9C5307"/>
          <w:sz w:val="18"/>
        </w:rPr>
        <w:t></w:t>
      </w:r>
      <w:r w:rsidR="007C4FE4">
        <w:rPr>
          <w:rFonts w:ascii="Wingdings 2" w:hAnsi="Wingdings 2"/>
          <w:color w:val="9C5307"/>
          <w:spacing w:val="-145"/>
          <w:sz w:val="18"/>
        </w:rPr>
        <w:t></w:t>
      </w:r>
      <w:r w:rsidR="007C4FE4">
        <w:rPr>
          <w:rFonts w:ascii="Wingdings" w:hAnsi="Wingdings"/>
          <w:color w:val="9C5307"/>
          <w:position w:val="4"/>
          <w:sz w:val="12"/>
        </w:rPr>
        <w:t></w:t>
      </w:r>
      <w:r w:rsidR="007C4FE4">
        <w:rPr>
          <w:rFonts w:ascii="Times New Roman" w:hAnsi="Times New Roman"/>
          <w:color w:val="9C5307"/>
          <w:position w:val="4"/>
          <w:sz w:val="12"/>
        </w:rPr>
        <w:t xml:space="preserve"> </w:t>
      </w:r>
      <w:r w:rsidR="007C4FE4">
        <w:rPr>
          <w:rFonts w:ascii="Calibri" w:hAnsi="Calibri"/>
          <w:color w:val="231F20"/>
          <w:sz w:val="18"/>
        </w:rPr>
        <w:t xml:space="preserve">Grape-Nuts </w:t>
      </w:r>
      <w:r w:rsidR="007C4FE4">
        <w:rPr>
          <w:rFonts w:ascii="Wingdings" w:hAnsi="Wingdings"/>
          <w:color w:val="9C5307"/>
          <w:spacing w:val="-9"/>
          <w:position w:val="4"/>
          <w:sz w:val="12"/>
        </w:rPr>
        <w:t></w:t>
      </w:r>
      <w:r w:rsidR="007C4FE4">
        <w:rPr>
          <w:rFonts w:ascii="Times New Roman" w:hAnsi="Times New Roman"/>
          <w:color w:val="231F20"/>
          <w:spacing w:val="-9"/>
          <w:sz w:val="12"/>
          <w:shd w:val="clear" w:color="auto" w:fill="FDFD7E"/>
        </w:rPr>
        <w:t xml:space="preserve"> </w:t>
      </w:r>
      <w:r w:rsidR="007C4FE4">
        <w:rPr>
          <w:rFonts w:ascii="Calibri" w:hAnsi="Calibri"/>
          <w:color w:val="231F20"/>
          <w:sz w:val="18"/>
          <w:shd w:val="clear" w:color="auto" w:fill="FDFD7E"/>
        </w:rPr>
        <w:t>Honey Nut</w:t>
      </w:r>
      <w:r w:rsidR="007C4FE4">
        <w:rPr>
          <w:rFonts w:ascii="Calibri" w:hAnsi="Calibri"/>
          <w:color w:val="231F20"/>
          <w:sz w:val="18"/>
        </w:rPr>
        <w:t xml:space="preserve"> Honey Bunches of Oats</w:t>
      </w:r>
    </w:p>
    <w:p w:rsidR="004902AF" w:rsidRDefault="007C4FE4">
      <w:pPr>
        <w:tabs>
          <w:tab w:val="left" w:pos="3203"/>
          <w:tab w:val="left" w:pos="4131"/>
          <w:tab w:val="left" w:pos="5437"/>
        </w:tabs>
        <w:spacing w:before="20" w:line="218" w:lineRule="exact"/>
        <w:ind w:left="1213"/>
        <w:rPr>
          <w:rFonts w:ascii="Calibri" w:hAnsi="Calibri"/>
          <w:sz w:val="18"/>
        </w:rPr>
      </w:pPr>
      <w:r>
        <w:rPr>
          <w:rFonts w:ascii="Calibri" w:hAnsi="Calibri"/>
          <w:color w:val="231F20"/>
          <w:sz w:val="18"/>
        </w:rPr>
        <w:t>Flakes</w:t>
      </w:r>
      <w:r>
        <w:rPr>
          <w:rFonts w:ascii="Wingdings 2" w:hAnsi="Wingdings 2"/>
          <w:color w:val="9C5307"/>
          <w:sz w:val="20"/>
        </w:rPr>
        <w:t></w:t>
      </w:r>
      <w:r>
        <w:rPr>
          <w:rFonts w:ascii="Wingdings 2" w:hAnsi="Wingdings 2"/>
          <w:color w:val="9C5307"/>
          <w:sz w:val="20"/>
        </w:rPr>
        <w:tab/>
      </w:r>
      <w:r>
        <w:rPr>
          <w:rFonts w:ascii="Calibri" w:hAnsi="Calibri"/>
          <w:color w:val="231F20"/>
          <w:sz w:val="18"/>
        </w:rPr>
        <w:t>Flakes</w:t>
      </w:r>
      <w:r>
        <w:rPr>
          <w:rFonts w:ascii="Wingdings 2" w:hAnsi="Wingdings 2"/>
          <w:color w:val="9C5307"/>
          <w:sz w:val="18"/>
        </w:rPr>
        <w:t></w:t>
      </w:r>
      <w:r>
        <w:rPr>
          <w:rFonts w:ascii="Wingdings 2" w:hAnsi="Wingdings 2"/>
          <w:color w:val="9C5307"/>
          <w:sz w:val="18"/>
        </w:rPr>
        <w:tab/>
      </w:r>
      <w:r>
        <w:rPr>
          <w:rFonts w:ascii="Calibri" w:hAnsi="Calibri"/>
          <w:color w:val="231F20"/>
          <w:sz w:val="18"/>
          <w:shd w:val="clear" w:color="auto" w:fill="FDFD7E"/>
        </w:rPr>
        <w:t>Shredded</w:t>
      </w:r>
      <w:r>
        <w:rPr>
          <w:rFonts w:ascii="Calibri" w:hAnsi="Calibri"/>
          <w:color w:val="231F20"/>
          <w:sz w:val="18"/>
        </w:rPr>
        <w:tab/>
        <w:t>Whole</w:t>
      </w:r>
      <w:r>
        <w:rPr>
          <w:rFonts w:ascii="Calibri" w:hAnsi="Calibri"/>
          <w:color w:val="231F20"/>
          <w:spacing w:val="-4"/>
          <w:sz w:val="18"/>
        </w:rPr>
        <w:t xml:space="preserve"> </w:t>
      </w:r>
      <w:r>
        <w:rPr>
          <w:rFonts w:ascii="Calibri" w:hAnsi="Calibri"/>
          <w:color w:val="231F20"/>
          <w:sz w:val="18"/>
        </w:rPr>
        <w:t>Grain:</w:t>
      </w:r>
    </w:p>
    <w:p w:rsidR="004902AF" w:rsidRDefault="007C4FE4">
      <w:pPr>
        <w:tabs>
          <w:tab w:val="left" w:pos="5148"/>
          <w:tab w:val="left" w:pos="6116"/>
        </w:tabs>
        <w:spacing w:line="216" w:lineRule="exact"/>
        <w:ind w:left="4166"/>
        <w:rPr>
          <w:rFonts w:ascii="Calibri" w:hAnsi="Calibri"/>
          <w:sz w:val="18"/>
        </w:rPr>
      </w:pPr>
      <w:r>
        <w:rPr>
          <w:rFonts w:ascii="Calibri" w:hAnsi="Calibri"/>
          <w:color w:val="231F20"/>
          <w:spacing w:val="-2"/>
          <w:w w:val="96"/>
          <w:sz w:val="18"/>
          <w:shd w:val="clear" w:color="auto" w:fill="FDFD7E"/>
        </w:rPr>
        <w:t xml:space="preserve"> </w:t>
      </w:r>
      <w:r>
        <w:rPr>
          <w:rFonts w:ascii="Calibri" w:hAnsi="Calibri"/>
          <w:color w:val="231F20"/>
          <w:sz w:val="18"/>
          <w:shd w:val="clear" w:color="auto" w:fill="FDFD7E"/>
        </w:rPr>
        <w:t>Wheat</w:t>
      </w:r>
      <w:r>
        <w:rPr>
          <w:rFonts w:ascii="Wingdings 2" w:hAnsi="Wingdings 2"/>
          <w:color w:val="9C5307"/>
          <w:sz w:val="18"/>
        </w:rPr>
        <w:t></w:t>
      </w:r>
      <w:r>
        <w:rPr>
          <w:rFonts w:ascii="Wingdings 2" w:hAnsi="Wingdings 2"/>
          <w:color w:val="9C5307"/>
          <w:sz w:val="18"/>
        </w:rPr>
        <w:tab/>
      </w:r>
      <w:r>
        <w:rPr>
          <w:rFonts w:ascii="Wingdings" w:hAnsi="Wingdings"/>
          <w:color w:val="9C5307"/>
          <w:position w:val="4"/>
          <w:sz w:val="12"/>
        </w:rPr>
        <w:t></w:t>
      </w:r>
      <w:r>
        <w:rPr>
          <w:rFonts w:ascii="Times New Roman" w:hAnsi="Times New Roman"/>
          <w:color w:val="9C5307"/>
          <w:spacing w:val="1"/>
          <w:position w:val="4"/>
          <w:sz w:val="12"/>
        </w:rPr>
        <w:t xml:space="preserve"> </w:t>
      </w:r>
      <w:r>
        <w:rPr>
          <w:rFonts w:ascii="Calibri" w:hAnsi="Calibri"/>
          <w:color w:val="231F20"/>
          <w:sz w:val="18"/>
        </w:rPr>
        <w:t>Honey</w:t>
      </w:r>
      <w:r>
        <w:rPr>
          <w:rFonts w:ascii="Calibri" w:hAnsi="Calibri"/>
          <w:color w:val="231F20"/>
          <w:sz w:val="18"/>
        </w:rPr>
        <w:tab/>
      </w:r>
      <w:r>
        <w:rPr>
          <w:rFonts w:ascii="Wingdings" w:hAnsi="Wingdings"/>
          <w:color w:val="9C5307"/>
          <w:position w:val="4"/>
          <w:sz w:val="12"/>
        </w:rPr>
        <w:t></w:t>
      </w:r>
      <w:r>
        <w:rPr>
          <w:rFonts w:ascii="Times New Roman" w:hAnsi="Times New Roman"/>
          <w:color w:val="9C5307"/>
          <w:spacing w:val="-2"/>
          <w:position w:val="4"/>
          <w:sz w:val="12"/>
        </w:rPr>
        <w:t xml:space="preserve"> </w:t>
      </w:r>
      <w:r>
        <w:rPr>
          <w:rFonts w:ascii="Calibri" w:hAnsi="Calibri"/>
          <w:color w:val="231F20"/>
          <w:sz w:val="18"/>
        </w:rPr>
        <w:t>Vanilla</w:t>
      </w:r>
    </w:p>
    <w:p w:rsidR="004902AF" w:rsidRDefault="007C4FE4">
      <w:pPr>
        <w:spacing w:line="218" w:lineRule="exact"/>
        <w:jc w:val="right"/>
        <w:rPr>
          <w:rFonts w:ascii="Wingdings 2" w:hAnsi="Wingdings 2"/>
          <w:sz w:val="18"/>
        </w:rPr>
      </w:pPr>
      <w:r>
        <w:rPr>
          <w:rFonts w:ascii="Calibri" w:hAnsi="Calibri"/>
          <w:color w:val="231F20"/>
          <w:sz w:val="18"/>
        </w:rPr>
        <w:t>Crunch</w:t>
      </w:r>
      <w:r>
        <w:rPr>
          <w:rFonts w:ascii="Wingdings 2" w:hAnsi="Wingdings 2"/>
          <w:color w:val="9C5307"/>
          <w:sz w:val="18"/>
        </w:rPr>
        <w:t></w:t>
      </w:r>
      <w:r>
        <w:rPr>
          <w:rFonts w:ascii="Wingdings 2" w:hAnsi="Wingdings 2"/>
          <w:color w:val="9C5307"/>
          <w:sz w:val="18"/>
        </w:rPr>
        <w:t></w:t>
      </w:r>
      <w:r>
        <w:rPr>
          <w:rFonts w:ascii="Calibri" w:hAnsi="Calibri"/>
          <w:color w:val="231F20"/>
          <w:sz w:val="18"/>
        </w:rPr>
        <w:t>Bunches</w:t>
      </w:r>
      <w:r>
        <w:rPr>
          <w:rFonts w:ascii="Wingdings 2" w:hAnsi="Wingdings 2"/>
          <w:color w:val="9C5307"/>
          <w:sz w:val="18"/>
        </w:rPr>
        <w:t></w:t>
      </w:r>
    </w:p>
    <w:p w:rsidR="004902AF" w:rsidRDefault="007C4FE4">
      <w:pPr>
        <w:pStyle w:val="Heading9"/>
        <w:spacing w:before="83"/>
        <w:ind w:left="3235" w:right="2910"/>
        <w:jc w:val="center"/>
        <w:rPr>
          <w:rFonts w:ascii="Calibri"/>
        </w:rPr>
      </w:pPr>
      <w:r>
        <w:rPr>
          <w:rFonts w:ascii="Calibri"/>
          <w:color w:val="9C5307"/>
          <w:w w:val="105"/>
        </w:rPr>
        <w:t>Quaker</w:t>
      </w:r>
    </w:p>
    <w:p w:rsidR="004902AF" w:rsidRDefault="007C4FE4">
      <w:pPr>
        <w:pStyle w:val="BodyText"/>
        <w:rPr>
          <w:rFonts w:ascii="Calibri"/>
          <w:b/>
        </w:rPr>
      </w:pPr>
      <w:r>
        <w:br w:type="column"/>
      </w:r>
    </w:p>
    <w:p w:rsidR="004902AF" w:rsidRDefault="004902AF">
      <w:pPr>
        <w:pStyle w:val="BodyText"/>
        <w:rPr>
          <w:rFonts w:ascii="Calibri"/>
          <w:b/>
        </w:rPr>
      </w:pPr>
    </w:p>
    <w:p w:rsidR="004902AF" w:rsidRDefault="004902AF">
      <w:pPr>
        <w:pStyle w:val="BodyText"/>
        <w:spacing w:before="11"/>
        <w:rPr>
          <w:rFonts w:ascii="Calibri"/>
          <w:b/>
          <w:sz w:val="17"/>
        </w:rPr>
      </w:pPr>
    </w:p>
    <w:p w:rsidR="004902AF" w:rsidRDefault="007C4FE4" w:rsidP="00B01EC7">
      <w:pPr>
        <w:pStyle w:val="ListParagraph"/>
        <w:numPr>
          <w:ilvl w:val="0"/>
          <w:numId w:val="33"/>
        </w:numPr>
        <w:tabs>
          <w:tab w:val="left" w:pos="241"/>
          <w:tab w:val="left" w:pos="2495"/>
        </w:tabs>
        <w:spacing w:before="0"/>
        <w:ind w:left="240" w:right="321"/>
        <w:rPr>
          <w:rFonts w:ascii="Calibri" w:hAnsi="Calibri"/>
          <w:i/>
          <w:sz w:val="18"/>
        </w:rPr>
      </w:pPr>
      <w:r>
        <w:rPr>
          <w:rFonts w:ascii="Calibri" w:hAnsi="Calibri"/>
          <w:color w:val="231F20"/>
          <w:spacing w:val="-2"/>
          <w:w w:val="96"/>
          <w:sz w:val="18"/>
          <w:shd w:val="clear" w:color="auto" w:fill="FDFD7E"/>
        </w:rPr>
        <w:t xml:space="preserve"> </w:t>
      </w:r>
      <w:r>
        <w:rPr>
          <w:rFonts w:ascii="Calibri" w:hAnsi="Calibri"/>
          <w:color w:val="231F20"/>
          <w:sz w:val="18"/>
          <w:shd w:val="clear" w:color="auto" w:fill="FDFD7E"/>
        </w:rPr>
        <w:t>Blueberry</w:t>
      </w:r>
      <w:r>
        <w:rPr>
          <w:rFonts w:ascii="Calibri" w:hAnsi="Calibri"/>
          <w:color w:val="231F20"/>
          <w:spacing w:val="-16"/>
          <w:sz w:val="18"/>
          <w:shd w:val="clear" w:color="auto" w:fill="FDFD7E"/>
        </w:rPr>
        <w:t xml:space="preserve"> </w:t>
      </w:r>
      <w:r>
        <w:rPr>
          <w:rFonts w:ascii="Calibri" w:hAnsi="Calibri"/>
          <w:color w:val="231F20"/>
          <w:sz w:val="18"/>
          <w:shd w:val="clear" w:color="auto" w:fill="FDFD7E"/>
        </w:rPr>
        <w:t>Mini</w:t>
      </w:r>
      <w:r>
        <w:rPr>
          <w:rFonts w:ascii="Calibri" w:hAnsi="Calibri"/>
          <w:color w:val="231F20"/>
          <w:spacing w:val="-16"/>
          <w:sz w:val="18"/>
          <w:shd w:val="clear" w:color="auto" w:fill="FDFD7E"/>
        </w:rPr>
        <w:t xml:space="preserve"> </w:t>
      </w:r>
      <w:proofErr w:type="spellStart"/>
      <w:r>
        <w:rPr>
          <w:rFonts w:ascii="Calibri" w:hAnsi="Calibri"/>
          <w:color w:val="231F20"/>
          <w:sz w:val="18"/>
          <w:shd w:val="clear" w:color="auto" w:fill="FDFD7E"/>
        </w:rPr>
        <w:t>Spooners</w:t>
      </w:r>
      <w:proofErr w:type="spellEnd"/>
      <w:r>
        <w:rPr>
          <w:rFonts w:ascii="Wingdings 2" w:hAnsi="Wingdings 2"/>
          <w:color w:val="9C5307"/>
          <w:sz w:val="18"/>
        </w:rPr>
        <w:t></w:t>
      </w:r>
      <w:r>
        <w:rPr>
          <w:rFonts w:ascii="Wingdings 2" w:hAnsi="Wingdings 2"/>
          <w:color w:val="9C5307"/>
          <w:sz w:val="18"/>
        </w:rPr>
        <w:tab/>
      </w:r>
      <w:r>
        <w:rPr>
          <w:rFonts w:ascii="Wingdings" w:hAnsi="Wingdings"/>
          <w:color w:val="9C5307"/>
          <w:position w:val="4"/>
          <w:sz w:val="12"/>
        </w:rPr>
        <w:t></w:t>
      </w:r>
      <w:r>
        <w:rPr>
          <w:rFonts w:ascii="Times New Roman" w:hAnsi="Times New Roman"/>
          <w:color w:val="9C5307"/>
          <w:position w:val="4"/>
          <w:sz w:val="12"/>
        </w:rPr>
        <w:t xml:space="preserve"> </w:t>
      </w:r>
      <w:r>
        <w:rPr>
          <w:rFonts w:ascii="Calibri" w:hAnsi="Calibri"/>
          <w:color w:val="231F20"/>
          <w:sz w:val="18"/>
        </w:rPr>
        <w:t>Crispy Rice</w:t>
      </w:r>
      <w:r>
        <w:rPr>
          <w:rFonts w:ascii="Calibri" w:hAnsi="Calibri"/>
          <w:color w:val="231F20"/>
          <w:spacing w:val="-12"/>
          <w:sz w:val="18"/>
        </w:rPr>
        <w:t xml:space="preserve"> </w:t>
      </w:r>
      <w:r>
        <w:rPr>
          <w:rFonts w:ascii="Calibri" w:hAnsi="Calibri"/>
          <w:i/>
          <w:color w:val="9C5307"/>
          <w:sz w:val="18"/>
        </w:rPr>
        <w:t>GF</w:t>
      </w:r>
    </w:p>
    <w:p w:rsidR="004902AF" w:rsidRDefault="007C4FE4">
      <w:pPr>
        <w:pStyle w:val="Heading9"/>
        <w:spacing w:before="99"/>
        <w:ind w:left="1273" w:right="1428"/>
        <w:jc w:val="center"/>
        <w:rPr>
          <w:rFonts w:ascii="Calibri"/>
        </w:rPr>
      </w:pPr>
      <w:r>
        <w:rPr>
          <w:rFonts w:ascii="Calibri"/>
          <w:color w:val="9C5307"/>
          <w:w w:val="110"/>
        </w:rPr>
        <w:t>Sunbelt Bakery</w:t>
      </w:r>
    </w:p>
    <w:p w:rsidR="004902AF" w:rsidRDefault="004902AF">
      <w:pPr>
        <w:jc w:val="center"/>
        <w:rPr>
          <w:rFonts w:ascii="Calibri"/>
        </w:rPr>
        <w:sectPr w:rsidR="004902AF">
          <w:type w:val="continuous"/>
          <w:pgSz w:w="12240" w:h="15840"/>
          <w:pgMar w:top="1380" w:right="480" w:bottom="280" w:left="540" w:header="720" w:footer="720" w:gutter="0"/>
          <w:cols w:num="2" w:space="720" w:equalWidth="0">
            <w:col w:w="6892" w:space="68"/>
            <w:col w:w="4260"/>
          </w:cols>
        </w:sectPr>
      </w:pPr>
    </w:p>
    <w:p w:rsidR="004902AF" w:rsidRDefault="004902AF">
      <w:pPr>
        <w:pStyle w:val="BodyText"/>
        <w:rPr>
          <w:rFonts w:ascii="Calibri"/>
          <w:b/>
          <w:sz w:val="20"/>
        </w:rPr>
      </w:pPr>
    </w:p>
    <w:p w:rsidR="004902AF" w:rsidRDefault="004902AF">
      <w:pPr>
        <w:pStyle w:val="BodyText"/>
        <w:rPr>
          <w:rFonts w:ascii="Calibri"/>
          <w:b/>
          <w:sz w:val="20"/>
        </w:rPr>
      </w:pPr>
    </w:p>
    <w:p w:rsidR="004902AF" w:rsidRDefault="004902AF">
      <w:pPr>
        <w:pStyle w:val="BodyText"/>
        <w:rPr>
          <w:rFonts w:ascii="Calibri"/>
          <w:b/>
          <w:sz w:val="20"/>
        </w:rPr>
      </w:pPr>
    </w:p>
    <w:p w:rsidR="004902AF" w:rsidRDefault="004902AF">
      <w:pPr>
        <w:pStyle w:val="BodyText"/>
        <w:rPr>
          <w:rFonts w:ascii="Calibri"/>
          <w:b/>
          <w:sz w:val="20"/>
        </w:rPr>
      </w:pPr>
    </w:p>
    <w:p w:rsidR="004902AF" w:rsidRDefault="004902AF">
      <w:pPr>
        <w:pStyle w:val="BodyText"/>
        <w:spacing w:before="4"/>
        <w:rPr>
          <w:rFonts w:ascii="Calibri"/>
          <w:b/>
        </w:rPr>
      </w:pPr>
    </w:p>
    <w:p w:rsidR="004902AF" w:rsidRDefault="004902AF">
      <w:pPr>
        <w:rPr>
          <w:rFonts w:ascii="Calibri"/>
        </w:rPr>
        <w:sectPr w:rsidR="004902AF">
          <w:type w:val="continuous"/>
          <w:pgSz w:w="12240" w:h="15840"/>
          <w:pgMar w:top="1380" w:right="480" w:bottom="280" w:left="540" w:header="720" w:footer="720" w:gutter="0"/>
          <w:cols w:space="720"/>
        </w:sectPr>
      </w:pPr>
    </w:p>
    <w:p w:rsidR="004902AF" w:rsidRDefault="00951993" w:rsidP="00B01EC7">
      <w:pPr>
        <w:pStyle w:val="ListParagraph"/>
        <w:numPr>
          <w:ilvl w:val="1"/>
          <w:numId w:val="33"/>
        </w:numPr>
        <w:tabs>
          <w:tab w:val="left" w:pos="411"/>
          <w:tab w:val="left" w:pos="1546"/>
        </w:tabs>
        <w:spacing w:before="100" w:line="219" w:lineRule="exact"/>
        <w:ind w:hanging="115"/>
        <w:rPr>
          <w:rFonts w:ascii="Wingdings" w:hAnsi="Wingdings"/>
          <w:sz w:val="12"/>
        </w:rPr>
      </w:pPr>
      <w:r>
        <w:pict>
          <v:shape id="_x0000_s1242" type="#_x0000_t202" style="position:absolute;left:0;text-align:left;margin-left:107.6pt;margin-top:5.15pt;width:61.7pt;height:10.7pt;z-index:-104680;mso-position-horizontal-relative:page" fillcolor="#fdfd7e" stroked="f">
            <v:textbox inset="0,0,0,0">
              <w:txbxContent>
                <w:p w:rsidR="00951993" w:rsidRDefault="00951993">
                  <w:pPr>
                    <w:spacing w:line="213" w:lineRule="exact"/>
                    <w:ind w:left="49"/>
                    <w:rPr>
                      <w:rFonts w:ascii="Calibri"/>
                      <w:sz w:val="18"/>
                    </w:rPr>
                  </w:pPr>
                  <w:r>
                    <w:rPr>
                      <w:rFonts w:ascii="Calibri"/>
                      <w:color w:val="231F20"/>
                      <w:sz w:val="18"/>
                    </w:rPr>
                    <w:t>Instant Oatmeal</w:t>
                  </w:r>
                </w:p>
              </w:txbxContent>
            </v:textbox>
            <w10:wrap anchorx="page"/>
          </v:shape>
        </w:pict>
      </w:r>
      <w:r w:rsidR="007C4FE4">
        <w:rPr>
          <w:rFonts w:ascii="Calibri" w:hAnsi="Calibri"/>
          <w:color w:val="231F20"/>
          <w:sz w:val="18"/>
        </w:rPr>
        <w:t>Instant</w:t>
      </w:r>
      <w:r w:rsidR="007C4FE4">
        <w:rPr>
          <w:rFonts w:ascii="Calibri" w:hAnsi="Calibri"/>
          <w:color w:val="231F20"/>
          <w:spacing w:val="-13"/>
          <w:sz w:val="18"/>
        </w:rPr>
        <w:t xml:space="preserve"> </w:t>
      </w:r>
      <w:r w:rsidR="007C4FE4">
        <w:rPr>
          <w:rFonts w:ascii="Calibri" w:hAnsi="Calibri"/>
          <w:color w:val="231F20"/>
          <w:sz w:val="18"/>
        </w:rPr>
        <w:t>Grits</w:t>
      </w:r>
      <w:r w:rsidR="007C4FE4">
        <w:rPr>
          <w:rFonts w:ascii="Calibri" w:hAnsi="Calibri"/>
          <w:color w:val="231F20"/>
          <w:sz w:val="18"/>
        </w:rPr>
        <w:tab/>
      </w:r>
      <w:r w:rsidR="007C4FE4">
        <w:rPr>
          <w:rFonts w:ascii="Wingdings" w:hAnsi="Wingdings"/>
          <w:color w:val="9C5307"/>
          <w:position w:val="4"/>
          <w:sz w:val="12"/>
        </w:rPr>
        <w:t></w:t>
      </w:r>
    </w:p>
    <w:p w:rsidR="004902AF" w:rsidRDefault="007C4FE4" w:rsidP="00B01EC7">
      <w:pPr>
        <w:pStyle w:val="ListParagraph"/>
        <w:numPr>
          <w:ilvl w:val="1"/>
          <w:numId w:val="33"/>
        </w:numPr>
        <w:tabs>
          <w:tab w:val="left" w:pos="411"/>
          <w:tab w:val="left" w:pos="1965"/>
          <w:tab w:val="left" w:pos="5448"/>
          <w:tab w:val="left" w:pos="6655"/>
        </w:tabs>
        <w:spacing w:before="100" w:line="219" w:lineRule="exact"/>
        <w:ind w:hanging="115"/>
        <w:rPr>
          <w:rFonts w:ascii="Wingdings 2" w:hAnsi="Wingdings 2"/>
          <w:sz w:val="18"/>
        </w:rPr>
      </w:pPr>
      <w:r>
        <w:rPr>
          <w:rFonts w:ascii="Calibri" w:hAnsi="Calibri"/>
          <w:color w:val="231F20"/>
          <w:w w:val="96"/>
          <w:sz w:val="18"/>
        </w:rPr>
        <w:br w:type="column"/>
      </w:r>
      <w:r>
        <w:rPr>
          <w:rFonts w:ascii="Calibri" w:hAnsi="Calibri"/>
          <w:color w:val="231F20"/>
          <w:sz w:val="18"/>
        </w:rPr>
        <w:t>Life</w:t>
      </w:r>
      <w:r>
        <w:rPr>
          <w:rFonts w:ascii="Calibri" w:hAnsi="Calibri"/>
          <w:color w:val="231F20"/>
          <w:sz w:val="18"/>
        </w:rPr>
        <w:tab/>
        <w:t>Oatmeal Squares:</w:t>
      </w:r>
      <w:r>
        <w:rPr>
          <w:rFonts w:ascii="Calibri" w:hAnsi="Calibri"/>
          <w:color w:val="231F20"/>
          <w:sz w:val="18"/>
        </w:rPr>
        <w:tab/>
      </w:r>
      <w:r>
        <w:rPr>
          <w:rFonts w:ascii="Wingdings" w:hAnsi="Wingdings"/>
          <w:color w:val="9C5307"/>
          <w:sz w:val="18"/>
          <w:vertAlign w:val="subscript"/>
        </w:rPr>
        <w:t></w:t>
      </w:r>
      <w:r>
        <w:rPr>
          <w:rFonts w:ascii="Times New Roman" w:hAnsi="Times New Roman"/>
          <w:color w:val="9C5307"/>
          <w:sz w:val="18"/>
        </w:rPr>
        <w:tab/>
      </w:r>
      <w:r>
        <w:rPr>
          <w:rFonts w:ascii="Wingdings 2" w:hAnsi="Wingdings 2"/>
          <w:color w:val="9C5307"/>
          <w:position w:val="-7"/>
          <w:sz w:val="18"/>
        </w:rPr>
        <w:t></w:t>
      </w:r>
    </w:p>
    <w:p w:rsidR="004902AF" w:rsidRDefault="004902AF">
      <w:pPr>
        <w:spacing w:line="219" w:lineRule="exact"/>
        <w:rPr>
          <w:rFonts w:ascii="Wingdings 2" w:hAnsi="Wingdings 2"/>
          <w:sz w:val="18"/>
        </w:rPr>
        <w:sectPr w:rsidR="004902AF">
          <w:type w:val="continuous"/>
          <w:pgSz w:w="12240" w:h="15840"/>
          <w:pgMar w:top="1380" w:right="480" w:bottom="280" w:left="540" w:header="720" w:footer="720" w:gutter="0"/>
          <w:cols w:num="2" w:space="720" w:equalWidth="0">
            <w:col w:w="1676" w:space="1228"/>
            <w:col w:w="8316"/>
          </w:cols>
        </w:sectPr>
      </w:pPr>
    </w:p>
    <w:p w:rsidR="004902AF" w:rsidRDefault="00951993">
      <w:pPr>
        <w:tabs>
          <w:tab w:val="left" w:pos="1848"/>
          <w:tab w:val="left" w:pos="3161"/>
          <w:tab w:val="left" w:pos="4336"/>
        </w:tabs>
        <w:spacing w:line="217" w:lineRule="exact"/>
        <w:ind w:left="531"/>
        <w:rPr>
          <w:rFonts w:ascii="Wingdings 2" w:hAnsi="Wingdings 2"/>
          <w:sz w:val="18"/>
        </w:rPr>
      </w:pPr>
      <w:r>
        <w:pict>
          <v:shape id="_x0000_s1241" style="position:absolute;left:0;text-align:left;margin-left:247.15pt;margin-top:.05pt;width:50.1pt;height:10.7pt;z-index:-104800;mso-position-horizontal-relative:page" coordorigin="4943,1" coordsize="1002,214" o:spt="100" adj="0,,0" path="m5030,107l5020,48,4992,1r-25,20l4949,51r-6,37l4949,125r18,29l4992,214r28,-48l5030,107m5944,1r-914,l5030,107r,107l5944,214r,-213e" fillcolor="#fdfd7e" stroked="f">
            <v:stroke joinstyle="round"/>
            <v:formulas/>
            <v:path arrowok="t" o:connecttype="segments"/>
            <w10:wrap anchorx="page"/>
          </v:shape>
        </w:pict>
      </w:r>
      <w:r>
        <w:pict>
          <v:shape id="_x0000_s1240" type="#_x0000_t202" style="position:absolute;left:0;text-align:left;margin-left:447.95pt;margin-top:-6.5pt;width:58.95pt;height:10.25pt;z-index:-104704;mso-position-horizontal-relative:page" fillcolor="#fdfd7e" stroked="f">
            <v:textbox inset="0,0,0,0">
              <w:txbxContent>
                <w:p w:rsidR="00951993" w:rsidRDefault="00951993">
                  <w:pPr>
                    <w:spacing w:line="205" w:lineRule="exact"/>
                    <w:ind w:left="48"/>
                    <w:rPr>
                      <w:rFonts w:ascii="Calibri"/>
                      <w:sz w:val="18"/>
                    </w:rPr>
                  </w:pPr>
                  <w:r>
                    <w:rPr>
                      <w:rFonts w:ascii="Calibri"/>
                      <w:color w:val="231F20"/>
                      <w:sz w:val="18"/>
                    </w:rPr>
                    <w:t>Simple Granola</w:t>
                  </w:r>
                </w:p>
              </w:txbxContent>
            </v:textbox>
            <w10:wrap anchorx="page"/>
          </v:shape>
        </w:pict>
      </w:r>
      <w:r w:rsidR="007C4FE4">
        <w:rPr>
          <w:rFonts w:ascii="Calibri" w:hAnsi="Calibri"/>
          <w:color w:val="231F20"/>
          <w:sz w:val="18"/>
        </w:rPr>
        <w:t>Original</w:t>
      </w:r>
      <w:r w:rsidR="007C4FE4">
        <w:rPr>
          <w:rFonts w:ascii="Calibri" w:hAnsi="Calibri"/>
          <w:color w:val="231F20"/>
          <w:sz w:val="18"/>
        </w:rPr>
        <w:tab/>
      </w:r>
      <w:r w:rsidR="007C4FE4">
        <w:rPr>
          <w:rFonts w:ascii="Calibri" w:hAnsi="Calibri"/>
          <w:color w:val="231F20"/>
          <w:sz w:val="18"/>
          <w:shd w:val="clear" w:color="auto" w:fill="FDFD7E"/>
        </w:rPr>
        <w:t>Original</w:t>
      </w:r>
      <w:r w:rsidR="007C4FE4">
        <w:rPr>
          <w:rFonts w:ascii="Wingdings 2" w:hAnsi="Wingdings 2"/>
          <w:color w:val="9C5307"/>
          <w:sz w:val="20"/>
        </w:rPr>
        <w:t></w:t>
      </w:r>
      <w:r w:rsidR="007C4FE4">
        <w:rPr>
          <w:rFonts w:ascii="Wingdings 2" w:hAnsi="Wingdings 2"/>
          <w:color w:val="9C5307"/>
          <w:sz w:val="20"/>
        </w:rPr>
        <w:tab/>
      </w:r>
      <w:r w:rsidR="007C4FE4">
        <w:rPr>
          <w:rFonts w:ascii="Calibri" w:hAnsi="Calibri"/>
          <w:color w:val="231F20"/>
          <w:sz w:val="18"/>
        </w:rPr>
        <w:t>Original</w:t>
      </w:r>
      <w:r w:rsidR="007C4FE4">
        <w:rPr>
          <w:rFonts w:ascii="Wingdings 2" w:hAnsi="Wingdings 2"/>
          <w:color w:val="9C5307"/>
          <w:sz w:val="20"/>
        </w:rPr>
        <w:t></w:t>
      </w:r>
      <w:r w:rsidR="007C4FE4">
        <w:rPr>
          <w:rFonts w:ascii="Wingdings 2" w:hAnsi="Wingdings 2"/>
          <w:color w:val="9C5307"/>
          <w:sz w:val="20"/>
        </w:rPr>
        <w:tab/>
      </w:r>
      <w:r w:rsidR="007C4FE4">
        <w:rPr>
          <w:rFonts w:ascii="Wingdings" w:hAnsi="Wingdings"/>
          <w:color w:val="9C5307"/>
          <w:position w:val="4"/>
          <w:sz w:val="12"/>
        </w:rPr>
        <w:t></w:t>
      </w:r>
      <w:r w:rsidR="007C4FE4">
        <w:rPr>
          <w:rFonts w:ascii="Times New Roman" w:hAnsi="Times New Roman"/>
          <w:color w:val="9C5307"/>
          <w:position w:val="4"/>
          <w:sz w:val="12"/>
        </w:rPr>
        <w:t xml:space="preserve"> </w:t>
      </w:r>
      <w:r w:rsidR="007C4FE4">
        <w:rPr>
          <w:rFonts w:ascii="Calibri" w:hAnsi="Calibri"/>
          <w:color w:val="231F20"/>
          <w:sz w:val="18"/>
        </w:rPr>
        <w:t>Brown Sugar</w:t>
      </w:r>
      <w:r w:rsidR="007C4FE4">
        <w:rPr>
          <w:rFonts w:ascii="Wingdings 2" w:hAnsi="Wingdings 2"/>
          <w:color w:val="9C5307"/>
          <w:sz w:val="18"/>
        </w:rPr>
        <w:t></w:t>
      </w:r>
      <w:r w:rsidR="007C4FE4">
        <w:rPr>
          <w:rFonts w:ascii="Wingdings 2" w:hAnsi="Wingdings 2"/>
          <w:color w:val="9C5307"/>
          <w:spacing w:val="45"/>
          <w:sz w:val="18"/>
        </w:rPr>
        <w:t></w:t>
      </w:r>
      <w:r w:rsidR="007C4FE4">
        <w:rPr>
          <w:rFonts w:ascii="Wingdings" w:hAnsi="Wingdings"/>
          <w:color w:val="9C5307"/>
          <w:position w:val="4"/>
          <w:sz w:val="12"/>
        </w:rPr>
        <w:t></w:t>
      </w:r>
      <w:r w:rsidR="007C4FE4">
        <w:rPr>
          <w:rFonts w:ascii="Times New Roman" w:hAnsi="Times New Roman"/>
          <w:color w:val="231F20"/>
          <w:sz w:val="12"/>
          <w:shd w:val="clear" w:color="auto" w:fill="FDFD7E"/>
        </w:rPr>
        <w:t xml:space="preserve"> </w:t>
      </w:r>
      <w:r w:rsidR="007C4FE4">
        <w:rPr>
          <w:rFonts w:ascii="Calibri" w:hAnsi="Calibri"/>
          <w:color w:val="231F20"/>
          <w:sz w:val="18"/>
          <w:shd w:val="clear" w:color="auto" w:fill="FDFD7E"/>
        </w:rPr>
        <w:t>Cinnamon</w:t>
      </w:r>
      <w:r w:rsidR="007C4FE4">
        <w:rPr>
          <w:rFonts w:ascii="Wingdings 2" w:hAnsi="Wingdings 2"/>
          <w:color w:val="9C5307"/>
          <w:sz w:val="18"/>
        </w:rPr>
        <w:t></w:t>
      </w:r>
    </w:p>
    <w:p w:rsidR="004902AF" w:rsidRDefault="007C4FE4">
      <w:pPr>
        <w:pStyle w:val="Heading9"/>
        <w:spacing w:before="51" w:line="265" w:lineRule="exact"/>
        <w:ind w:left="180"/>
        <w:rPr>
          <w:rFonts w:ascii="Calibri"/>
        </w:rPr>
      </w:pPr>
      <w:r>
        <w:rPr>
          <w:rFonts w:ascii="Calibri"/>
          <w:color w:val="9C5307"/>
          <w:w w:val="110"/>
        </w:rPr>
        <w:t>Any Store Brand or Ralston Foods Brand of the following:</w:t>
      </w:r>
    </w:p>
    <w:p w:rsidR="004902AF" w:rsidRDefault="007C4FE4">
      <w:pPr>
        <w:pStyle w:val="BodyText"/>
        <w:spacing w:before="3"/>
        <w:rPr>
          <w:rFonts w:ascii="Calibri"/>
          <w:b/>
          <w:sz w:val="25"/>
        </w:rPr>
      </w:pPr>
      <w:r>
        <w:br w:type="column"/>
      </w:r>
    </w:p>
    <w:p w:rsidR="004902AF" w:rsidRDefault="007C4FE4">
      <w:pPr>
        <w:spacing w:line="225" w:lineRule="exact"/>
        <w:ind w:left="180"/>
        <w:rPr>
          <w:rFonts w:ascii="Calibri"/>
          <w:b/>
        </w:rPr>
      </w:pPr>
      <w:r>
        <w:rPr>
          <w:rFonts w:ascii="Calibri"/>
          <w:b/>
          <w:color w:val="9C5307"/>
          <w:w w:val="110"/>
        </w:rPr>
        <w:t>B &amp; G Foods</w:t>
      </w:r>
    </w:p>
    <w:p w:rsidR="004902AF" w:rsidRDefault="004902AF">
      <w:pPr>
        <w:spacing w:line="225" w:lineRule="exact"/>
        <w:rPr>
          <w:rFonts w:ascii="Calibri"/>
        </w:rPr>
        <w:sectPr w:rsidR="004902AF">
          <w:type w:val="continuous"/>
          <w:pgSz w:w="12240" w:h="15840"/>
          <w:pgMar w:top="1380" w:right="480" w:bottom="280" w:left="540" w:header="720" w:footer="720" w:gutter="0"/>
          <w:cols w:num="2" w:space="720" w:equalWidth="0">
            <w:col w:w="6877" w:space="1494"/>
            <w:col w:w="2849"/>
          </w:cols>
        </w:sectPr>
      </w:pPr>
    </w:p>
    <w:p w:rsidR="004902AF" w:rsidRDefault="007C4FE4" w:rsidP="00B01EC7">
      <w:pPr>
        <w:pStyle w:val="ListParagraph"/>
        <w:numPr>
          <w:ilvl w:val="0"/>
          <w:numId w:val="33"/>
        </w:numPr>
        <w:tabs>
          <w:tab w:val="left" w:pos="296"/>
        </w:tabs>
        <w:spacing w:before="0" w:line="193" w:lineRule="exact"/>
        <w:ind w:left="295" w:hanging="115"/>
        <w:rPr>
          <w:rFonts w:ascii="Wingdings 2" w:hAnsi="Wingdings 2"/>
          <w:sz w:val="16"/>
        </w:rPr>
      </w:pPr>
      <w:r>
        <w:rPr>
          <w:rFonts w:ascii="Calibri" w:hAnsi="Calibri"/>
          <w:color w:val="231F20"/>
          <w:sz w:val="16"/>
        </w:rPr>
        <w:t>Bran</w:t>
      </w:r>
      <w:r>
        <w:rPr>
          <w:rFonts w:ascii="Calibri" w:hAnsi="Calibri"/>
          <w:color w:val="231F20"/>
          <w:spacing w:val="-3"/>
          <w:sz w:val="16"/>
        </w:rPr>
        <w:t xml:space="preserve"> </w:t>
      </w:r>
      <w:r>
        <w:rPr>
          <w:rFonts w:ascii="Calibri" w:hAnsi="Calibri"/>
          <w:color w:val="231F20"/>
          <w:sz w:val="16"/>
        </w:rPr>
        <w:t>Flakes</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4"/>
        <w:ind w:left="304" w:hanging="124"/>
        <w:rPr>
          <w:rFonts w:ascii="Calibri"/>
          <w:sz w:val="16"/>
        </w:rPr>
      </w:pPr>
      <w:r>
        <w:rPr>
          <w:rFonts w:ascii="Calibri"/>
          <w:color w:val="231F20"/>
          <w:sz w:val="16"/>
        </w:rPr>
        <w:t>Corn Crisps or</w:t>
      </w:r>
      <w:r>
        <w:rPr>
          <w:rFonts w:ascii="Calibri"/>
          <w:color w:val="231F20"/>
          <w:spacing w:val="-8"/>
          <w:sz w:val="16"/>
        </w:rPr>
        <w:t xml:space="preserve"> </w:t>
      </w:r>
      <w:r>
        <w:rPr>
          <w:rFonts w:ascii="Calibri"/>
          <w:color w:val="231F20"/>
          <w:sz w:val="16"/>
        </w:rPr>
        <w:t>Bites</w:t>
      </w:r>
    </w:p>
    <w:p w:rsidR="004902AF" w:rsidRDefault="007C4FE4" w:rsidP="00B01EC7">
      <w:pPr>
        <w:pStyle w:val="ListParagraph"/>
        <w:numPr>
          <w:ilvl w:val="0"/>
          <w:numId w:val="33"/>
        </w:numPr>
        <w:tabs>
          <w:tab w:val="left" w:pos="305"/>
        </w:tabs>
        <w:spacing w:before="15"/>
        <w:ind w:left="304" w:hanging="124"/>
        <w:rPr>
          <w:rFonts w:ascii="Calibri"/>
          <w:sz w:val="16"/>
        </w:rPr>
      </w:pPr>
      <w:r>
        <w:rPr>
          <w:rFonts w:ascii="Calibri"/>
          <w:color w:val="231F20"/>
          <w:sz w:val="16"/>
        </w:rPr>
        <w:t>Corn</w:t>
      </w:r>
      <w:r>
        <w:rPr>
          <w:rFonts w:ascii="Calibri"/>
          <w:color w:val="231F20"/>
          <w:spacing w:val="-3"/>
          <w:sz w:val="16"/>
        </w:rPr>
        <w:t xml:space="preserve"> </w:t>
      </w:r>
      <w:r>
        <w:rPr>
          <w:rFonts w:ascii="Calibri"/>
          <w:color w:val="231F20"/>
          <w:sz w:val="16"/>
        </w:rPr>
        <w:t>Flakes</w:t>
      </w:r>
    </w:p>
    <w:p w:rsidR="004902AF" w:rsidRDefault="007C4FE4" w:rsidP="00B01EC7">
      <w:pPr>
        <w:pStyle w:val="ListParagraph"/>
        <w:numPr>
          <w:ilvl w:val="0"/>
          <w:numId w:val="33"/>
        </w:numPr>
        <w:tabs>
          <w:tab w:val="left" w:pos="305"/>
        </w:tabs>
        <w:spacing w:before="15"/>
        <w:ind w:left="304" w:hanging="124"/>
        <w:rPr>
          <w:rFonts w:ascii="Calibri"/>
          <w:sz w:val="16"/>
        </w:rPr>
      </w:pPr>
      <w:r>
        <w:rPr>
          <w:rFonts w:ascii="Calibri"/>
          <w:color w:val="231F20"/>
          <w:sz w:val="16"/>
        </w:rPr>
        <w:t>Crisp</w:t>
      </w:r>
      <w:r>
        <w:rPr>
          <w:rFonts w:ascii="Calibri"/>
          <w:color w:val="231F20"/>
          <w:spacing w:val="-11"/>
          <w:sz w:val="16"/>
        </w:rPr>
        <w:t xml:space="preserve"> </w:t>
      </w:r>
      <w:r>
        <w:rPr>
          <w:rFonts w:ascii="Calibri"/>
          <w:color w:val="231F20"/>
          <w:sz w:val="16"/>
        </w:rPr>
        <w:t>or</w:t>
      </w:r>
      <w:r>
        <w:rPr>
          <w:rFonts w:ascii="Calibri"/>
          <w:color w:val="231F20"/>
          <w:spacing w:val="-11"/>
          <w:sz w:val="16"/>
        </w:rPr>
        <w:t xml:space="preserve"> </w:t>
      </w:r>
      <w:r>
        <w:rPr>
          <w:rFonts w:ascii="Calibri"/>
          <w:color w:val="231F20"/>
          <w:sz w:val="16"/>
        </w:rPr>
        <w:t>Crispy</w:t>
      </w:r>
      <w:r>
        <w:rPr>
          <w:rFonts w:ascii="Calibri"/>
          <w:color w:val="231F20"/>
          <w:spacing w:val="-11"/>
          <w:sz w:val="16"/>
        </w:rPr>
        <w:t xml:space="preserve"> </w:t>
      </w:r>
      <w:r>
        <w:rPr>
          <w:rFonts w:ascii="Calibri"/>
          <w:color w:val="231F20"/>
          <w:sz w:val="16"/>
        </w:rPr>
        <w:t>Rice</w:t>
      </w:r>
    </w:p>
    <w:p w:rsidR="004902AF" w:rsidRDefault="007C4FE4" w:rsidP="00B01EC7">
      <w:pPr>
        <w:pStyle w:val="ListParagraph"/>
        <w:numPr>
          <w:ilvl w:val="0"/>
          <w:numId w:val="33"/>
        </w:numPr>
        <w:tabs>
          <w:tab w:val="left" w:pos="305"/>
        </w:tabs>
        <w:spacing w:before="14"/>
        <w:ind w:left="304" w:hanging="124"/>
        <w:rPr>
          <w:rFonts w:ascii="Wingdings 2" w:hAnsi="Wingdings 2"/>
          <w:sz w:val="16"/>
        </w:rPr>
      </w:pPr>
      <w:r>
        <w:rPr>
          <w:rFonts w:ascii="Calibri" w:hAnsi="Calibri"/>
          <w:color w:val="231F20"/>
          <w:sz w:val="16"/>
        </w:rPr>
        <w:t>Crunchy</w:t>
      </w:r>
      <w:r>
        <w:rPr>
          <w:rFonts w:ascii="Calibri" w:hAnsi="Calibri"/>
          <w:color w:val="231F20"/>
          <w:spacing w:val="-3"/>
          <w:sz w:val="16"/>
        </w:rPr>
        <w:t xml:space="preserve"> </w:t>
      </w:r>
      <w:r>
        <w:rPr>
          <w:rFonts w:ascii="Calibri" w:hAnsi="Calibri"/>
          <w:color w:val="231F20"/>
          <w:sz w:val="16"/>
        </w:rPr>
        <w:t>Nuggets</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5"/>
        <w:ind w:left="304" w:hanging="124"/>
        <w:rPr>
          <w:rFonts w:ascii="Wingdings 2" w:hAnsi="Wingdings 2"/>
          <w:sz w:val="16"/>
        </w:rPr>
      </w:pPr>
      <w:r>
        <w:rPr>
          <w:rFonts w:ascii="Calibri" w:hAnsi="Calibri"/>
          <w:color w:val="231F20"/>
          <w:sz w:val="16"/>
        </w:rPr>
        <w:t>Crunchy Oat</w:t>
      </w:r>
      <w:r>
        <w:rPr>
          <w:rFonts w:ascii="Calibri" w:hAnsi="Calibri"/>
          <w:color w:val="231F20"/>
          <w:spacing w:val="-6"/>
          <w:sz w:val="16"/>
        </w:rPr>
        <w:t xml:space="preserve"> </w:t>
      </w:r>
      <w:r>
        <w:rPr>
          <w:rFonts w:ascii="Calibri" w:hAnsi="Calibri"/>
          <w:color w:val="231F20"/>
          <w:sz w:val="16"/>
        </w:rPr>
        <w:t>Squares</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5"/>
        <w:ind w:left="304" w:hanging="124"/>
        <w:rPr>
          <w:rFonts w:ascii="Wingdings 2" w:hAnsi="Wingdings 2"/>
          <w:sz w:val="16"/>
        </w:rPr>
      </w:pPr>
      <w:r>
        <w:rPr>
          <w:rFonts w:ascii="Calibri" w:hAnsi="Calibri"/>
          <w:color w:val="231F20"/>
          <w:sz w:val="16"/>
        </w:rPr>
        <w:t>Crunchy</w:t>
      </w:r>
      <w:r>
        <w:rPr>
          <w:rFonts w:ascii="Calibri" w:hAnsi="Calibri"/>
          <w:color w:val="231F20"/>
          <w:spacing w:val="-8"/>
          <w:sz w:val="16"/>
        </w:rPr>
        <w:t xml:space="preserve"> </w:t>
      </w:r>
      <w:r>
        <w:rPr>
          <w:rFonts w:ascii="Calibri" w:hAnsi="Calibri"/>
          <w:color w:val="231F20"/>
          <w:sz w:val="16"/>
        </w:rPr>
        <w:t>Wheat</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5"/>
        <w:ind w:left="304" w:hanging="124"/>
        <w:rPr>
          <w:rFonts w:ascii="Wingdings 2" w:hAnsi="Wingdings 2"/>
          <w:sz w:val="16"/>
        </w:rPr>
      </w:pPr>
      <w:r>
        <w:rPr>
          <w:rFonts w:ascii="Calibri" w:hAnsi="Calibri"/>
          <w:color w:val="231F20"/>
          <w:sz w:val="16"/>
        </w:rPr>
        <w:t>Crunchy Wheat &amp;</w:t>
      </w:r>
      <w:r>
        <w:rPr>
          <w:rFonts w:ascii="Calibri" w:hAnsi="Calibri"/>
          <w:color w:val="231F20"/>
          <w:spacing w:val="-17"/>
          <w:sz w:val="16"/>
        </w:rPr>
        <w:t xml:space="preserve"> </w:t>
      </w:r>
      <w:r>
        <w:rPr>
          <w:rFonts w:ascii="Calibri" w:hAnsi="Calibri"/>
          <w:color w:val="231F20"/>
          <w:sz w:val="16"/>
        </w:rPr>
        <w:t>Barley</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4"/>
        <w:ind w:left="304" w:hanging="124"/>
        <w:rPr>
          <w:rFonts w:ascii="Wingdings 2" w:hAnsi="Wingdings 2"/>
          <w:sz w:val="16"/>
        </w:rPr>
      </w:pPr>
      <w:r>
        <w:rPr>
          <w:rFonts w:ascii="Calibri" w:hAnsi="Calibri"/>
          <w:color w:val="231F20"/>
          <w:sz w:val="16"/>
        </w:rPr>
        <w:t>Frosted Shredded</w:t>
      </w:r>
      <w:r>
        <w:rPr>
          <w:rFonts w:ascii="Calibri" w:hAnsi="Calibri"/>
          <w:color w:val="231F20"/>
          <w:spacing w:val="-12"/>
          <w:sz w:val="16"/>
        </w:rPr>
        <w:t xml:space="preserve"> </w:t>
      </w:r>
      <w:r>
        <w:rPr>
          <w:rFonts w:ascii="Calibri" w:hAnsi="Calibri"/>
          <w:color w:val="231F20"/>
          <w:sz w:val="16"/>
        </w:rPr>
        <w:t>Wheat</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5"/>
        <w:ind w:left="304" w:hanging="124"/>
        <w:rPr>
          <w:rFonts w:ascii="Wingdings 2" w:hAnsi="Wingdings 2"/>
          <w:sz w:val="16"/>
        </w:rPr>
      </w:pPr>
      <w:r>
        <w:rPr>
          <w:rFonts w:ascii="Calibri" w:hAnsi="Calibri"/>
          <w:color w:val="231F20"/>
          <w:sz w:val="16"/>
        </w:rPr>
        <w:t>Frosted Strawberry Shredded</w:t>
      </w:r>
      <w:r>
        <w:rPr>
          <w:rFonts w:ascii="Calibri" w:hAnsi="Calibri"/>
          <w:color w:val="231F20"/>
          <w:spacing w:val="-25"/>
          <w:sz w:val="16"/>
        </w:rPr>
        <w:t xml:space="preserve"> </w:t>
      </w:r>
      <w:r>
        <w:rPr>
          <w:rFonts w:ascii="Calibri" w:hAnsi="Calibri"/>
          <w:color w:val="231F20"/>
          <w:sz w:val="16"/>
        </w:rPr>
        <w:t>Wheat</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5"/>
        <w:ind w:left="304" w:hanging="124"/>
        <w:rPr>
          <w:rFonts w:ascii="Wingdings 2" w:hAnsi="Wingdings 2"/>
          <w:sz w:val="16"/>
        </w:rPr>
      </w:pPr>
      <w:r>
        <w:rPr>
          <w:rFonts w:ascii="Calibri" w:hAnsi="Calibri"/>
          <w:color w:val="231F20"/>
          <w:sz w:val="16"/>
        </w:rPr>
        <w:t>Frosted</w:t>
      </w:r>
      <w:r>
        <w:rPr>
          <w:rFonts w:ascii="Calibri" w:hAnsi="Calibri"/>
          <w:color w:val="231F20"/>
          <w:spacing w:val="-19"/>
          <w:sz w:val="16"/>
        </w:rPr>
        <w:t xml:space="preserve"> </w:t>
      </w:r>
      <w:r>
        <w:rPr>
          <w:rFonts w:ascii="Calibri" w:hAnsi="Calibri"/>
          <w:color w:val="231F20"/>
          <w:sz w:val="16"/>
        </w:rPr>
        <w:t>Strawberry</w:t>
      </w:r>
      <w:r>
        <w:rPr>
          <w:rFonts w:ascii="Calibri" w:hAnsi="Calibri"/>
          <w:color w:val="231F20"/>
          <w:spacing w:val="-19"/>
          <w:sz w:val="16"/>
        </w:rPr>
        <w:t xml:space="preserve"> </w:t>
      </w:r>
      <w:r>
        <w:rPr>
          <w:rFonts w:ascii="Calibri" w:hAnsi="Calibri"/>
          <w:color w:val="231F20"/>
          <w:sz w:val="16"/>
        </w:rPr>
        <w:t>Cream</w:t>
      </w:r>
      <w:r>
        <w:rPr>
          <w:rFonts w:ascii="Calibri" w:hAnsi="Calibri"/>
          <w:color w:val="231F20"/>
          <w:spacing w:val="-19"/>
          <w:sz w:val="16"/>
        </w:rPr>
        <w:t xml:space="preserve"> </w:t>
      </w:r>
      <w:r>
        <w:rPr>
          <w:rFonts w:ascii="Calibri" w:hAnsi="Calibri"/>
          <w:color w:val="231F20"/>
          <w:sz w:val="16"/>
        </w:rPr>
        <w:t>Shredded</w:t>
      </w:r>
      <w:r>
        <w:rPr>
          <w:rFonts w:ascii="Calibri" w:hAnsi="Calibri"/>
          <w:color w:val="231F20"/>
          <w:spacing w:val="-22"/>
          <w:sz w:val="16"/>
        </w:rPr>
        <w:t xml:space="preserve"> </w:t>
      </w:r>
      <w:r>
        <w:rPr>
          <w:rFonts w:ascii="Calibri" w:hAnsi="Calibri"/>
          <w:color w:val="231F20"/>
          <w:sz w:val="16"/>
        </w:rPr>
        <w:t>Wheat</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4"/>
        <w:ind w:left="304" w:hanging="124"/>
        <w:rPr>
          <w:rFonts w:ascii="Wingdings 2" w:hAnsi="Wingdings 2"/>
          <w:sz w:val="16"/>
        </w:rPr>
      </w:pPr>
      <w:r>
        <w:rPr>
          <w:rFonts w:ascii="Calibri" w:hAnsi="Calibri"/>
          <w:color w:val="231F20"/>
          <w:sz w:val="16"/>
        </w:rPr>
        <w:t>Frosted</w:t>
      </w:r>
      <w:r>
        <w:rPr>
          <w:rFonts w:ascii="Calibri" w:hAnsi="Calibri"/>
          <w:color w:val="231F20"/>
          <w:spacing w:val="-8"/>
          <w:sz w:val="16"/>
        </w:rPr>
        <w:t xml:space="preserve"> </w:t>
      </w:r>
      <w:r>
        <w:rPr>
          <w:rFonts w:ascii="Calibri" w:hAnsi="Calibri"/>
          <w:color w:val="231F20"/>
          <w:sz w:val="16"/>
        </w:rPr>
        <w:t>Wheat</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5"/>
        <w:ind w:left="304" w:hanging="124"/>
        <w:rPr>
          <w:rFonts w:ascii="Wingdings 2" w:hAnsi="Wingdings 2"/>
          <w:sz w:val="16"/>
        </w:rPr>
      </w:pPr>
      <w:r>
        <w:rPr>
          <w:rFonts w:ascii="Calibri" w:hAnsi="Calibri"/>
          <w:color w:val="231F20"/>
          <w:sz w:val="16"/>
        </w:rPr>
        <w:t>Happy</w:t>
      </w:r>
      <w:r>
        <w:rPr>
          <w:rFonts w:ascii="Calibri" w:hAnsi="Calibri"/>
          <w:color w:val="231F20"/>
          <w:spacing w:val="-3"/>
          <w:sz w:val="16"/>
        </w:rPr>
        <w:t xml:space="preserve"> O’s</w:t>
      </w:r>
      <w:r>
        <w:rPr>
          <w:rFonts w:ascii="Wingdings 2" w:hAnsi="Wingdings 2"/>
          <w:color w:val="9C5307"/>
          <w:spacing w:val="-3"/>
          <w:sz w:val="16"/>
        </w:rPr>
        <w:t></w:t>
      </w:r>
    </w:p>
    <w:p w:rsidR="004902AF" w:rsidRDefault="007C4FE4" w:rsidP="00B01EC7">
      <w:pPr>
        <w:pStyle w:val="ListParagraph"/>
        <w:numPr>
          <w:ilvl w:val="0"/>
          <w:numId w:val="33"/>
        </w:numPr>
        <w:tabs>
          <w:tab w:val="left" w:pos="305"/>
        </w:tabs>
        <w:spacing w:before="15" w:line="188" w:lineRule="exact"/>
        <w:ind w:left="304" w:hanging="124"/>
        <w:rPr>
          <w:rFonts w:ascii="Calibri"/>
          <w:sz w:val="16"/>
        </w:rPr>
      </w:pPr>
      <w:r>
        <w:rPr>
          <w:rFonts w:ascii="Calibri"/>
          <w:color w:val="231F20"/>
          <w:sz w:val="16"/>
        </w:rPr>
        <w:t>Instant Grits</w:t>
      </w:r>
      <w:r>
        <w:rPr>
          <w:rFonts w:ascii="Calibri"/>
          <w:color w:val="231F20"/>
          <w:spacing w:val="-6"/>
          <w:sz w:val="16"/>
        </w:rPr>
        <w:t xml:space="preserve"> </w:t>
      </w:r>
      <w:r>
        <w:rPr>
          <w:rFonts w:ascii="Calibri"/>
          <w:color w:val="231F20"/>
          <w:sz w:val="16"/>
        </w:rPr>
        <w:t>Original</w:t>
      </w:r>
    </w:p>
    <w:p w:rsidR="004902AF" w:rsidRDefault="007C4FE4" w:rsidP="00B01EC7">
      <w:pPr>
        <w:pStyle w:val="ListParagraph"/>
        <w:numPr>
          <w:ilvl w:val="0"/>
          <w:numId w:val="33"/>
        </w:numPr>
        <w:tabs>
          <w:tab w:val="left" w:pos="305"/>
        </w:tabs>
        <w:spacing w:before="13"/>
        <w:ind w:left="304" w:hanging="124"/>
        <w:rPr>
          <w:rFonts w:ascii="Wingdings 2" w:hAnsi="Wingdings 2"/>
          <w:sz w:val="16"/>
        </w:rPr>
      </w:pPr>
      <w:r>
        <w:rPr>
          <w:rFonts w:ascii="Calibri" w:hAnsi="Calibri"/>
          <w:color w:val="231F20"/>
          <w:w w:val="90"/>
          <w:sz w:val="16"/>
        </w:rPr>
        <w:br w:type="column"/>
      </w:r>
      <w:proofErr w:type="spellStart"/>
      <w:r>
        <w:rPr>
          <w:rFonts w:ascii="Calibri" w:hAnsi="Calibri"/>
          <w:color w:val="231F20"/>
          <w:sz w:val="16"/>
        </w:rPr>
        <w:t>MultiGrain</w:t>
      </w:r>
      <w:proofErr w:type="spellEnd"/>
      <w:r>
        <w:rPr>
          <w:rFonts w:ascii="Calibri" w:hAnsi="Calibri"/>
          <w:color w:val="231F20"/>
          <w:spacing w:val="-10"/>
          <w:sz w:val="16"/>
        </w:rPr>
        <w:t xml:space="preserve"> </w:t>
      </w:r>
      <w:proofErr w:type="spellStart"/>
      <w:r>
        <w:rPr>
          <w:rFonts w:ascii="Calibri" w:hAnsi="Calibri"/>
          <w:color w:val="231F20"/>
          <w:sz w:val="16"/>
        </w:rPr>
        <w:t>Tasteeos</w:t>
      </w:r>
      <w:proofErr w:type="spellEnd"/>
      <w:r>
        <w:rPr>
          <w:rFonts w:ascii="Wingdings 2" w:hAnsi="Wingdings 2"/>
          <w:color w:val="9C5307"/>
          <w:sz w:val="16"/>
        </w:rPr>
        <w:t></w:t>
      </w:r>
    </w:p>
    <w:p w:rsidR="004902AF" w:rsidRDefault="007C4FE4" w:rsidP="00B01EC7">
      <w:pPr>
        <w:pStyle w:val="ListParagraph"/>
        <w:numPr>
          <w:ilvl w:val="0"/>
          <w:numId w:val="33"/>
        </w:numPr>
        <w:tabs>
          <w:tab w:val="left" w:pos="305"/>
        </w:tabs>
        <w:spacing w:before="14"/>
        <w:ind w:left="304" w:hanging="124"/>
        <w:rPr>
          <w:rFonts w:ascii="Wingdings 2" w:hAnsi="Wingdings 2"/>
          <w:sz w:val="16"/>
        </w:rPr>
      </w:pPr>
      <w:proofErr w:type="spellStart"/>
      <w:r>
        <w:rPr>
          <w:rFonts w:ascii="Calibri" w:hAnsi="Calibri"/>
          <w:color w:val="231F20"/>
          <w:sz w:val="16"/>
        </w:rPr>
        <w:t>MultiGrain</w:t>
      </w:r>
      <w:proofErr w:type="spellEnd"/>
      <w:r>
        <w:rPr>
          <w:rFonts w:ascii="Calibri" w:hAnsi="Calibri"/>
          <w:color w:val="231F20"/>
          <w:sz w:val="16"/>
        </w:rPr>
        <w:t xml:space="preserve"> Toasted</w:t>
      </w:r>
      <w:r>
        <w:rPr>
          <w:rFonts w:ascii="Calibri" w:hAnsi="Calibri"/>
          <w:color w:val="231F20"/>
          <w:spacing w:val="-15"/>
          <w:sz w:val="16"/>
        </w:rPr>
        <w:t xml:space="preserve"> </w:t>
      </w:r>
      <w:r>
        <w:rPr>
          <w:rFonts w:ascii="Calibri" w:hAnsi="Calibri"/>
          <w:color w:val="231F20"/>
          <w:sz w:val="16"/>
        </w:rPr>
        <w:t>Cereal</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5"/>
        <w:ind w:left="304" w:hanging="124"/>
        <w:rPr>
          <w:rFonts w:ascii="Wingdings 2" w:hAnsi="Wingdings 2"/>
          <w:sz w:val="16"/>
        </w:rPr>
      </w:pPr>
      <w:r>
        <w:rPr>
          <w:rFonts w:ascii="Calibri" w:hAnsi="Calibri"/>
          <w:color w:val="231F20"/>
          <w:sz w:val="16"/>
        </w:rPr>
        <w:t>Nutty</w:t>
      </w:r>
      <w:r>
        <w:rPr>
          <w:rFonts w:ascii="Calibri" w:hAnsi="Calibri"/>
          <w:color w:val="231F20"/>
          <w:spacing w:val="-3"/>
          <w:sz w:val="16"/>
        </w:rPr>
        <w:t xml:space="preserve"> </w:t>
      </w:r>
      <w:r>
        <w:rPr>
          <w:rFonts w:ascii="Calibri" w:hAnsi="Calibri"/>
          <w:color w:val="231F20"/>
          <w:sz w:val="16"/>
        </w:rPr>
        <w:t>Nuggets</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5"/>
        <w:ind w:left="304" w:hanging="124"/>
        <w:rPr>
          <w:rFonts w:ascii="Wingdings 2" w:hAnsi="Wingdings 2"/>
          <w:sz w:val="16"/>
        </w:rPr>
      </w:pPr>
      <w:r>
        <w:rPr>
          <w:rFonts w:ascii="Calibri" w:hAnsi="Calibri"/>
          <w:color w:val="231F20"/>
          <w:spacing w:val="-4"/>
          <w:sz w:val="16"/>
        </w:rPr>
        <w:t xml:space="preserve">O’s </w:t>
      </w:r>
      <w:r>
        <w:rPr>
          <w:rFonts w:ascii="Calibri" w:hAnsi="Calibri"/>
          <w:color w:val="231F20"/>
          <w:sz w:val="16"/>
        </w:rPr>
        <w:t>Oat</w:t>
      </w:r>
      <w:r>
        <w:rPr>
          <w:rFonts w:ascii="Calibri" w:hAnsi="Calibri"/>
          <w:color w:val="231F20"/>
          <w:spacing w:val="-2"/>
          <w:sz w:val="16"/>
        </w:rPr>
        <w:t xml:space="preserve"> </w:t>
      </w:r>
      <w:r>
        <w:rPr>
          <w:rFonts w:ascii="Calibri" w:hAnsi="Calibri"/>
          <w:color w:val="231F20"/>
          <w:sz w:val="16"/>
        </w:rPr>
        <w:t>Cereal</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4"/>
        <w:ind w:left="304" w:hanging="124"/>
        <w:rPr>
          <w:rFonts w:ascii="Wingdings 2" w:hAnsi="Wingdings 2"/>
          <w:sz w:val="16"/>
        </w:rPr>
      </w:pPr>
      <w:r>
        <w:rPr>
          <w:rFonts w:ascii="Calibri" w:hAnsi="Calibri"/>
          <w:color w:val="231F20"/>
          <w:sz w:val="16"/>
        </w:rPr>
        <w:t>Oat Squares/Oat</w:t>
      </w:r>
      <w:r>
        <w:rPr>
          <w:rFonts w:ascii="Calibri" w:hAnsi="Calibri"/>
          <w:color w:val="231F20"/>
          <w:spacing w:val="-12"/>
          <w:sz w:val="16"/>
        </w:rPr>
        <w:t xml:space="preserve"> </w:t>
      </w:r>
      <w:r>
        <w:rPr>
          <w:rFonts w:ascii="Calibri" w:hAnsi="Calibri"/>
          <w:color w:val="231F20"/>
          <w:sz w:val="16"/>
        </w:rPr>
        <w:t>Wise</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5"/>
        <w:ind w:left="304" w:hanging="124"/>
        <w:rPr>
          <w:rFonts w:ascii="Wingdings 2" w:hAnsi="Wingdings 2"/>
          <w:sz w:val="16"/>
        </w:rPr>
      </w:pPr>
      <w:r>
        <w:rPr>
          <w:rFonts w:ascii="Calibri" w:hAnsi="Calibri"/>
          <w:color w:val="231F20"/>
          <w:sz w:val="16"/>
        </w:rPr>
        <w:t>Original Oat</w:t>
      </w:r>
      <w:r>
        <w:rPr>
          <w:rFonts w:ascii="Calibri" w:hAnsi="Calibri"/>
          <w:color w:val="231F20"/>
          <w:spacing w:val="-5"/>
          <w:sz w:val="16"/>
        </w:rPr>
        <w:t xml:space="preserve"> </w:t>
      </w:r>
      <w:r>
        <w:rPr>
          <w:rFonts w:ascii="Calibri" w:hAnsi="Calibri"/>
          <w:color w:val="231F20"/>
          <w:sz w:val="16"/>
        </w:rPr>
        <w:t>Crunch</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5"/>
        <w:ind w:left="304" w:hanging="124"/>
        <w:rPr>
          <w:rFonts w:ascii="Calibri"/>
          <w:sz w:val="16"/>
        </w:rPr>
      </w:pPr>
      <w:r>
        <w:rPr>
          <w:rFonts w:ascii="Calibri"/>
          <w:color w:val="231F20"/>
          <w:sz w:val="16"/>
        </w:rPr>
        <w:t>Rice</w:t>
      </w:r>
      <w:r>
        <w:rPr>
          <w:rFonts w:ascii="Calibri"/>
          <w:color w:val="231F20"/>
          <w:spacing w:val="-20"/>
          <w:sz w:val="16"/>
        </w:rPr>
        <w:t xml:space="preserve"> </w:t>
      </w:r>
      <w:r>
        <w:rPr>
          <w:rFonts w:ascii="Calibri"/>
          <w:color w:val="231F20"/>
          <w:sz w:val="16"/>
        </w:rPr>
        <w:t>Crisps/Rice</w:t>
      </w:r>
      <w:r>
        <w:rPr>
          <w:rFonts w:ascii="Calibri"/>
          <w:color w:val="231F20"/>
          <w:spacing w:val="-20"/>
          <w:sz w:val="16"/>
        </w:rPr>
        <w:t xml:space="preserve"> </w:t>
      </w:r>
      <w:r>
        <w:rPr>
          <w:rFonts w:ascii="Calibri"/>
          <w:color w:val="231F20"/>
          <w:sz w:val="16"/>
        </w:rPr>
        <w:t>Crispers/Toasted</w:t>
      </w:r>
      <w:r>
        <w:rPr>
          <w:rFonts w:ascii="Calibri"/>
          <w:color w:val="231F20"/>
          <w:spacing w:val="-20"/>
          <w:sz w:val="16"/>
        </w:rPr>
        <w:t xml:space="preserve"> </w:t>
      </w:r>
      <w:r>
        <w:rPr>
          <w:rFonts w:ascii="Calibri"/>
          <w:color w:val="231F20"/>
          <w:sz w:val="16"/>
        </w:rPr>
        <w:t>Rice</w:t>
      </w:r>
      <w:r>
        <w:rPr>
          <w:rFonts w:ascii="Calibri"/>
          <w:color w:val="231F20"/>
          <w:spacing w:val="-20"/>
          <w:sz w:val="16"/>
        </w:rPr>
        <w:t xml:space="preserve"> </w:t>
      </w:r>
      <w:r>
        <w:rPr>
          <w:rFonts w:ascii="Calibri"/>
          <w:color w:val="231F20"/>
          <w:sz w:val="16"/>
        </w:rPr>
        <w:t>(no</w:t>
      </w:r>
      <w:r>
        <w:rPr>
          <w:rFonts w:ascii="Calibri"/>
          <w:color w:val="231F20"/>
          <w:spacing w:val="-20"/>
          <w:sz w:val="16"/>
        </w:rPr>
        <w:t xml:space="preserve"> </w:t>
      </w:r>
      <w:r>
        <w:rPr>
          <w:rFonts w:ascii="Calibri"/>
          <w:color w:val="231F20"/>
          <w:sz w:val="16"/>
        </w:rPr>
        <w:t>flakes)</w:t>
      </w:r>
    </w:p>
    <w:p w:rsidR="004902AF" w:rsidRDefault="007C4FE4" w:rsidP="00B01EC7">
      <w:pPr>
        <w:pStyle w:val="ListParagraph"/>
        <w:numPr>
          <w:ilvl w:val="0"/>
          <w:numId w:val="33"/>
        </w:numPr>
        <w:tabs>
          <w:tab w:val="left" w:pos="305"/>
        </w:tabs>
        <w:spacing w:before="15"/>
        <w:ind w:left="304" w:hanging="124"/>
        <w:rPr>
          <w:rFonts w:ascii="Calibri"/>
          <w:sz w:val="16"/>
        </w:rPr>
      </w:pPr>
      <w:r>
        <w:rPr>
          <w:rFonts w:ascii="Calibri"/>
          <w:color w:val="231F20"/>
          <w:sz w:val="16"/>
        </w:rPr>
        <w:t>Rice or Corn</w:t>
      </w:r>
      <w:r>
        <w:rPr>
          <w:rFonts w:ascii="Calibri"/>
          <w:color w:val="231F20"/>
          <w:spacing w:val="-10"/>
          <w:sz w:val="16"/>
        </w:rPr>
        <w:t xml:space="preserve"> </w:t>
      </w:r>
      <w:r>
        <w:rPr>
          <w:rFonts w:ascii="Calibri"/>
          <w:color w:val="231F20"/>
          <w:sz w:val="16"/>
        </w:rPr>
        <w:t>Biscuits/Squares</w:t>
      </w:r>
    </w:p>
    <w:p w:rsidR="004902AF" w:rsidRDefault="007C4FE4" w:rsidP="00B01EC7">
      <w:pPr>
        <w:pStyle w:val="ListParagraph"/>
        <w:numPr>
          <w:ilvl w:val="0"/>
          <w:numId w:val="33"/>
        </w:numPr>
        <w:tabs>
          <w:tab w:val="left" w:pos="305"/>
        </w:tabs>
        <w:spacing w:before="14"/>
        <w:ind w:left="304" w:hanging="124"/>
        <w:rPr>
          <w:rFonts w:ascii="Calibri"/>
          <w:sz w:val="16"/>
        </w:rPr>
      </w:pPr>
      <w:r>
        <w:rPr>
          <w:rFonts w:ascii="Calibri"/>
          <w:color w:val="231F20"/>
          <w:sz w:val="16"/>
        </w:rPr>
        <w:t>Square-Shaped</w:t>
      </w:r>
      <w:r>
        <w:rPr>
          <w:rFonts w:ascii="Calibri"/>
          <w:color w:val="231F20"/>
          <w:spacing w:val="-3"/>
          <w:sz w:val="16"/>
        </w:rPr>
        <w:t xml:space="preserve"> </w:t>
      </w:r>
      <w:r>
        <w:rPr>
          <w:rFonts w:ascii="Calibri"/>
          <w:color w:val="231F20"/>
          <w:sz w:val="16"/>
        </w:rPr>
        <w:t>Rice/Corn</w:t>
      </w:r>
    </w:p>
    <w:p w:rsidR="004902AF" w:rsidRDefault="007C4FE4" w:rsidP="00B01EC7">
      <w:pPr>
        <w:pStyle w:val="ListParagraph"/>
        <w:numPr>
          <w:ilvl w:val="0"/>
          <w:numId w:val="33"/>
        </w:numPr>
        <w:tabs>
          <w:tab w:val="left" w:pos="305"/>
        </w:tabs>
        <w:spacing w:before="15"/>
        <w:ind w:left="304" w:hanging="124"/>
        <w:rPr>
          <w:rFonts w:ascii="Wingdings 2" w:hAnsi="Wingdings 2"/>
          <w:sz w:val="16"/>
        </w:rPr>
      </w:pPr>
      <w:r>
        <w:rPr>
          <w:rFonts w:ascii="Calibri" w:hAnsi="Calibri"/>
          <w:color w:val="231F20"/>
          <w:sz w:val="16"/>
        </w:rPr>
        <w:t>Square-Shaped</w:t>
      </w:r>
      <w:r>
        <w:rPr>
          <w:rFonts w:ascii="Calibri" w:hAnsi="Calibri"/>
          <w:color w:val="231F20"/>
          <w:spacing w:val="-9"/>
          <w:sz w:val="16"/>
        </w:rPr>
        <w:t xml:space="preserve"> </w:t>
      </w:r>
      <w:r>
        <w:rPr>
          <w:rFonts w:ascii="Calibri" w:hAnsi="Calibri"/>
          <w:color w:val="231F20"/>
          <w:sz w:val="16"/>
        </w:rPr>
        <w:t>Wheat/Oat</w:t>
      </w:r>
      <w:r>
        <w:rPr>
          <w:rFonts w:ascii="Wingdings 2" w:hAnsi="Wingdings 2"/>
          <w:color w:val="9C5307"/>
          <w:sz w:val="16"/>
        </w:rPr>
        <w:t></w:t>
      </w:r>
    </w:p>
    <w:p w:rsidR="004902AF" w:rsidRDefault="007C4FE4" w:rsidP="00B01EC7">
      <w:pPr>
        <w:pStyle w:val="ListParagraph"/>
        <w:numPr>
          <w:ilvl w:val="0"/>
          <w:numId w:val="33"/>
        </w:numPr>
        <w:tabs>
          <w:tab w:val="left" w:pos="298"/>
        </w:tabs>
        <w:spacing w:before="15"/>
        <w:ind w:left="297" w:hanging="117"/>
        <w:rPr>
          <w:rFonts w:ascii="Wingdings 2" w:hAnsi="Wingdings 2"/>
          <w:sz w:val="16"/>
        </w:rPr>
      </w:pPr>
      <w:proofErr w:type="spellStart"/>
      <w:r>
        <w:rPr>
          <w:rFonts w:ascii="Calibri" w:hAnsi="Calibri"/>
          <w:color w:val="231F20"/>
          <w:sz w:val="16"/>
        </w:rPr>
        <w:t>Tasteeos</w:t>
      </w:r>
      <w:proofErr w:type="spellEnd"/>
      <w:r>
        <w:rPr>
          <w:rFonts w:ascii="Wingdings 2" w:hAnsi="Wingdings 2"/>
          <w:color w:val="9C5307"/>
          <w:sz w:val="16"/>
        </w:rPr>
        <w:t></w:t>
      </w:r>
    </w:p>
    <w:p w:rsidR="004902AF" w:rsidRDefault="007C4FE4" w:rsidP="00B01EC7">
      <w:pPr>
        <w:pStyle w:val="ListParagraph"/>
        <w:numPr>
          <w:ilvl w:val="0"/>
          <w:numId w:val="33"/>
        </w:numPr>
        <w:tabs>
          <w:tab w:val="left" w:pos="298"/>
        </w:tabs>
        <w:spacing w:before="14"/>
        <w:ind w:left="297" w:hanging="117"/>
        <w:rPr>
          <w:rFonts w:ascii="Calibri"/>
          <w:sz w:val="16"/>
        </w:rPr>
      </w:pPr>
      <w:r>
        <w:rPr>
          <w:rFonts w:ascii="Calibri"/>
          <w:color w:val="231F20"/>
          <w:sz w:val="16"/>
        </w:rPr>
        <w:t>Toasted</w:t>
      </w:r>
      <w:r>
        <w:rPr>
          <w:rFonts w:ascii="Calibri"/>
          <w:color w:val="231F20"/>
          <w:spacing w:val="-3"/>
          <w:sz w:val="16"/>
        </w:rPr>
        <w:t xml:space="preserve"> </w:t>
      </w:r>
      <w:r>
        <w:rPr>
          <w:rFonts w:ascii="Calibri"/>
          <w:color w:val="231F20"/>
          <w:sz w:val="16"/>
        </w:rPr>
        <w:t>Corn</w:t>
      </w:r>
    </w:p>
    <w:p w:rsidR="004902AF" w:rsidRDefault="007C4FE4" w:rsidP="00B01EC7">
      <w:pPr>
        <w:pStyle w:val="ListParagraph"/>
        <w:numPr>
          <w:ilvl w:val="0"/>
          <w:numId w:val="33"/>
        </w:numPr>
        <w:tabs>
          <w:tab w:val="left" w:pos="298"/>
        </w:tabs>
        <w:spacing w:before="15"/>
        <w:ind w:left="297" w:hanging="117"/>
        <w:rPr>
          <w:rFonts w:ascii="Wingdings 2" w:hAnsi="Wingdings 2"/>
          <w:sz w:val="16"/>
        </w:rPr>
      </w:pPr>
      <w:r>
        <w:rPr>
          <w:rFonts w:ascii="Calibri" w:hAnsi="Calibri"/>
          <w:color w:val="231F20"/>
          <w:sz w:val="16"/>
        </w:rPr>
        <w:t>Toasted Multi-Grain</w:t>
      </w:r>
      <w:r>
        <w:rPr>
          <w:rFonts w:ascii="Calibri" w:hAnsi="Calibri"/>
          <w:color w:val="231F20"/>
          <w:spacing w:val="-8"/>
          <w:sz w:val="16"/>
        </w:rPr>
        <w:t xml:space="preserve"> </w:t>
      </w:r>
      <w:r>
        <w:rPr>
          <w:rFonts w:ascii="Calibri" w:hAnsi="Calibri"/>
          <w:color w:val="231F20"/>
          <w:sz w:val="16"/>
        </w:rPr>
        <w:t>Spins</w:t>
      </w:r>
      <w:r>
        <w:rPr>
          <w:rFonts w:ascii="Wingdings 2" w:hAnsi="Wingdings 2"/>
          <w:color w:val="9C5307"/>
          <w:sz w:val="16"/>
        </w:rPr>
        <w:t></w:t>
      </w:r>
    </w:p>
    <w:p w:rsidR="004902AF" w:rsidRDefault="007C4FE4" w:rsidP="00B01EC7">
      <w:pPr>
        <w:pStyle w:val="ListParagraph"/>
        <w:numPr>
          <w:ilvl w:val="0"/>
          <w:numId w:val="33"/>
        </w:numPr>
        <w:tabs>
          <w:tab w:val="left" w:pos="298"/>
        </w:tabs>
        <w:spacing w:before="15" w:line="172" w:lineRule="exact"/>
        <w:ind w:left="297" w:hanging="117"/>
        <w:rPr>
          <w:rFonts w:ascii="Wingdings 2" w:hAnsi="Wingdings 2"/>
          <w:sz w:val="16"/>
        </w:rPr>
      </w:pPr>
      <w:r>
        <w:rPr>
          <w:rFonts w:ascii="Calibri" w:hAnsi="Calibri"/>
          <w:color w:val="231F20"/>
          <w:sz w:val="16"/>
        </w:rPr>
        <w:t>Toasted Whole-Grain Oat</w:t>
      </w:r>
      <w:r>
        <w:rPr>
          <w:rFonts w:ascii="Calibri" w:hAnsi="Calibri"/>
          <w:color w:val="231F20"/>
          <w:spacing w:val="-18"/>
          <w:sz w:val="16"/>
        </w:rPr>
        <w:t xml:space="preserve"> </w:t>
      </w:r>
      <w:r>
        <w:rPr>
          <w:rFonts w:ascii="Calibri" w:hAnsi="Calibri"/>
          <w:color w:val="231F20"/>
          <w:sz w:val="16"/>
        </w:rPr>
        <w:t>Spins</w:t>
      </w:r>
      <w:r>
        <w:rPr>
          <w:rFonts w:ascii="Wingdings 2" w:hAnsi="Wingdings 2"/>
          <w:color w:val="9C5307"/>
          <w:sz w:val="16"/>
        </w:rPr>
        <w:t></w:t>
      </w:r>
    </w:p>
    <w:p w:rsidR="004902AF" w:rsidRDefault="007C4FE4">
      <w:pPr>
        <w:pStyle w:val="BodyText"/>
        <w:rPr>
          <w:rFonts w:ascii="Wingdings 2"/>
          <w:sz w:val="20"/>
        </w:rPr>
      </w:pPr>
      <w:r>
        <w:br w:type="column"/>
      </w:r>
    </w:p>
    <w:p w:rsidR="004902AF" w:rsidRDefault="004902AF">
      <w:pPr>
        <w:pStyle w:val="BodyText"/>
        <w:rPr>
          <w:rFonts w:ascii="Wingdings 2"/>
          <w:sz w:val="20"/>
        </w:rPr>
      </w:pPr>
    </w:p>
    <w:p w:rsidR="004902AF" w:rsidRDefault="004902AF">
      <w:pPr>
        <w:pStyle w:val="BodyText"/>
        <w:rPr>
          <w:rFonts w:ascii="Wingdings 2"/>
          <w:sz w:val="20"/>
        </w:rPr>
      </w:pPr>
    </w:p>
    <w:p w:rsidR="004902AF" w:rsidRDefault="004902AF">
      <w:pPr>
        <w:pStyle w:val="BodyText"/>
        <w:rPr>
          <w:rFonts w:ascii="Wingdings 2"/>
          <w:sz w:val="20"/>
        </w:rPr>
      </w:pPr>
    </w:p>
    <w:p w:rsidR="004902AF" w:rsidRDefault="004902AF">
      <w:pPr>
        <w:pStyle w:val="BodyText"/>
        <w:rPr>
          <w:rFonts w:ascii="Wingdings 2"/>
          <w:sz w:val="20"/>
        </w:rPr>
      </w:pPr>
    </w:p>
    <w:p w:rsidR="004902AF" w:rsidRDefault="004902AF">
      <w:pPr>
        <w:pStyle w:val="BodyText"/>
        <w:rPr>
          <w:rFonts w:ascii="Wingdings 2"/>
          <w:sz w:val="20"/>
        </w:rPr>
      </w:pPr>
    </w:p>
    <w:p w:rsidR="004902AF" w:rsidRDefault="007C4FE4" w:rsidP="00B01EC7">
      <w:pPr>
        <w:pStyle w:val="ListParagraph"/>
        <w:numPr>
          <w:ilvl w:val="0"/>
          <w:numId w:val="33"/>
        </w:numPr>
        <w:tabs>
          <w:tab w:val="left" w:pos="296"/>
          <w:tab w:val="left" w:pos="1184"/>
          <w:tab w:val="left" w:pos="1227"/>
        </w:tabs>
        <w:spacing w:before="163" w:line="235" w:lineRule="auto"/>
        <w:ind w:hanging="236"/>
        <w:rPr>
          <w:rFonts w:ascii="Calibri" w:hAnsi="Calibri"/>
          <w:sz w:val="18"/>
        </w:rPr>
      </w:pPr>
      <w:r>
        <w:rPr>
          <w:rFonts w:ascii="Calibri" w:hAnsi="Calibri"/>
          <w:color w:val="231F20"/>
          <w:sz w:val="18"/>
        </w:rPr>
        <w:t>Cream</w:t>
      </w:r>
      <w:r>
        <w:rPr>
          <w:rFonts w:ascii="Calibri" w:hAnsi="Calibri"/>
          <w:color w:val="231F20"/>
          <w:spacing w:val="-6"/>
          <w:sz w:val="18"/>
        </w:rPr>
        <w:t xml:space="preserve"> </w:t>
      </w:r>
      <w:r>
        <w:rPr>
          <w:rFonts w:ascii="Calibri" w:hAnsi="Calibri"/>
          <w:color w:val="231F20"/>
          <w:sz w:val="18"/>
        </w:rPr>
        <w:t>of</w:t>
      </w:r>
      <w:r>
        <w:rPr>
          <w:rFonts w:ascii="Calibri" w:hAnsi="Calibri"/>
          <w:color w:val="231F20"/>
          <w:sz w:val="18"/>
        </w:rPr>
        <w:tab/>
      </w:r>
      <w:r>
        <w:rPr>
          <w:rFonts w:ascii="Wingdings" w:hAnsi="Wingdings"/>
          <w:color w:val="9C5307"/>
          <w:position w:val="4"/>
          <w:sz w:val="12"/>
        </w:rPr>
        <w:t></w:t>
      </w:r>
      <w:r>
        <w:rPr>
          <w:rFonts w:ascii="Times New Roman" w:hAnsi="Times New Roman"/>
          <w:color w:val="9C5307"/>
          <w:position w:val="4"/>
          <w:sz w:val="12"/>
        </w:rPr>
        <w:t xml:space="preserve"> </w:t>
      </w:r>
      <w:r>
        <w:rPr>
          <w:rFonts w:ascii="Calibri" w:hAnsi="Calibri"/>
          <w:color w:val="231F20"/>
          <w:sz w:val="18"/>
        </w:rPr>
        <w:t>Cream of Rice</w:t>
      </w:r>
      <w:r>
        <w:rPr>
          <w:rFonts w:ascii="Calibri" w:hAnsi="Calibri"/>
          <w:color w:val="231F20"/>
          <w:sz w:val="18"/>
        </w:rPr>
        <w:tab/>
      </w:r>
      <w:r>
        <w:rPr>
          <w:rFonts w:ascii="Calibri" w:hAnsi="Calibri"/>
          <w:color w:val="231F20"/>
          <w:sz w:val="18"/>
        </w:rPr>
        <w:tab/>
        <w:t>Rice</w:t>
      </w:r>
      <w:r>
        <w:rPr>
          <w:rFonts w:ascii="Calibri" w:hAnsi="Calibri"/>
          <w:color w:val="231F20"/>
          <w:spacing w:val="-27"/>
          <w:sz w:val="18"/>
        </w:rPr>
        <w:t xml:space="preserve"> </w:t>
      </w:r>
      <w:r>
        <w:rPr>
          <w:rFonts w:ascii="Calibri" w:hAnsi="Calibri"/>
          <w:color w:val="231F20"/>
          <w:sz w:val="18"/>
        </w:rPr>
        <w:t>Instant</w:t>
      </w:r>
    </w:p>
    <w:p w:rsidR="004902AF" w:rsidRDefault="007C4FE4">
      <w:pPr>
        <w:tabs>
          <w:tab w:val="left" w:pos="1512"/>
        </w:tabs>
        <w:spacing w:line="216" w:lineRule="exact"/>
        <w:ind w:left="180"/>
        <w:rPr>
          <w:rFonts w:ascii="Calibri"/>
          <w:i/>
          <w:sz w:val="18"/>
        </w:rPr>
      </w:pPr>
      <w:r>
        <w:rPr>
          <w:rFonts w:ascii="Calibri"/>
          <w:color w:val="231F20"/>
          <w:sz w:val="18"/>
        </w:rPr>
        <w:t>(Crema</w:t>
      </w:r>
      <w:r>
        <w:rPr>
          <w:rFonts w:ascii="Calibri"/>
          <w:color w:val="231F20"/>
          <w:spacing w:val="-6"/>
          <w:sz w:val="18"/>
        </w:rPr>
        <w:t xml:space="preserve"> </w:t>
      </w:r>
      <w:r>
        <w:rPr>
          <w:rFonts w:ascii="Calibri"/>
          <w:color w:val="231F20"/>
          <w:sz w:val="18"/>
        </w:rPr>
        <w:t>de</w:t>
      </w:r>
      <w:r>
        <w:rPr>
          <w:rFonts w:ascii="Calibri"/>
          <w:color w:val="231F20"/>
          <w:sz w:val="18"/>
        </w:rPr>
        <w:tab/>
      </w:r>
      <w:r>
        <w:rPr>
          <w:rFonts w:ascii="Calibri"/>
          <w:i/>
          <w:color w:val="9C5307"/>
          <w:sz w:val="18"/>
        </w:rPr>
        <w:t>GF</w:t>
      </w:r>
    </w:p>
    <w:p w:rsidR="004902AF" w:rsidRDefault="007C4FE4">
      <w:pPr>
        <w:spacing w:line="218" w:lineRule="exact"/>
        <w:ind w:left="245"/>
        <w:rPr>
          <w:rFonts w:ascii="Calibri"/>
          <w:i/>
          <w:sz w:val="18"/>
        </w:rPr>
      </w:pPr>
      <w:r>
        <w:rPr>
          <w:rFonts w:ascii="Calibri"/>
          <w:color w:val="231F20"/>
          <w:sz w:val="18"/>
        </w:rPr>
        <w:t xml:space="preserve">Arroz) </w:t>
      </w:r>
      <w:r>
        <w:rPr>
          <w:rFonts w:ascii="Calibri"/>
          <w:i/>
          <w:color w:val="9C5307"/>
          <w:sz w:val="18"/>
        </w:rPr>
        <w:t>GF</w:t>
      </w:r>
    </w:p>
    <w:p w:rsidR="004902AF" w:rsidRDefault="007C4FE4">
      <w:pPr>
        <w:pStyle w:val="BodyText"/>
        <w:rPr>
          <w:rFonts w:ascii="Calibri"/>
          <w:i/>
          <w:sz w:val="20"/>
        </w:rPr>
      </w:pPr>
      <w:r>
        <w:br w:type="column"/>
      </w:r>
    </w:p>
    <w:p w:rsidR="004902AF" w:rsidRDefault="004902AF">
      <w:pPr>
        <w:pStyle w:val="BodyText"/>
        <w:rPr>
          <w:rFonts w:ascii="Calibri"/>
          <w:i/>
          <w:sz w:val="20"/>
        </w:rPr>
      </w:pPr>
    </w:p>
    <w:p w:rsidR="004902AF" w:rsidRDefault="004902AF">
      <w:pPr>
        <w:pStyle w:val="BodyText"/>
        <w:rPr>
          <w:rFonts w:ascii="Calibri"/>
          <w:i/>
          <w:sz w:val="20"/>
        </w:rPr>
      </w:pPr>
    </w:p>
    <w:p w:rsidR="004902AF" w:rsidRDefault="004902AF">
      <w:pPr>
        <w:pStyle w:val="BodyText"/>
        <w:rPr>
          <w:rFonts w:ascii="Calibri"/>
          <w:i/>
          <w:sz w:val="20"/>
        </w:rPr>
      </w:pPr>
    </w:p>
    <w:p w:rsidR="004902AF" w:rsidRDefault="004902AF">
      <w:pPr>
        <w:pStyle w:val="BodyText"/>
        <w:rPr>
          <w:rFonts w:ascii="Calibri"/>
          <w:i/>
          <w:sz w:val="20"/>
        </w:rPr>
      </w:pPr>
    </w:p>
    <w:p w:rsidR="004902AF" w:rsidRDefault="004902AF">
      <w:pPr>
        <w:pStyle w:val="BodyText"/>
        <w:spacing w:before="8"/>
        <w:rPr>
          <w:rFonts w:ascii="Calibri"/>
          <w:i/>
          <w:sz w:val="16"/>
        </w:rPr>
      </w:pPr>
    </w:p>
    <w:p w:rsidR="004902AF" w:rsidRDefault="007C4FE4" w:rsidP="00B01EC7">
      <w:pPr>
        <w:pStyle w:val="ListParagraph"/>
        <w:numPr>
          <w:ilvl w:val="0"/>
          <w:numId w:val="33"/>
        </w:numPr>
        <w:tabs>
          <w:tab w:val="left" w:pos="206"/>
        </w:tabs>
        <w:spacing w:before="0" w:line="218" w:lineRule="exact"/>
        <w:ind w:left="205"/>
        <w:rPr>
          <w:rFonts w:ascii="Calibri" w:hAnsi="Calibri"/>
          <w:sz w:val="18"/>
        </w:rPr>
      </w:pPr>
      <w:r>
        <w:rPr>
          <w:rFonts w:ascii="Calibri" w:hAnsi="Calibri"/>
          <w:color w:val="231F20"/>
          <w:spacing w:val="-2"/>
          <w:w w:val="96"/>
          <w:sz w:val="18"/>
          <w:shd w:val="clear" w:color="auto" w:fill="FDFD7E"/>
        </w:rPr>
        <w:t xml:space="preserve"> </w:t>
      </w:r>
      <w:r>
        <w:rPr>
          <w:rFonts w:ascii="Calibri" w:hAnsi="Calibri"/>
          <w:color w:val="231F20"/>
          <w:sz w:val="18"/>
          <w:shd w:val="clear" w:color="auto" w:fill="FDFD7E"/>
        </w:rPr>
        <w:t>Cream of</w:t>
      </w:r>
      <w:r>
        <w:rPr>
          <w:rFonts w:ascii="Calibri" w:hAnsi="Calibri"/>
          <w:color w:val="231F20"/>
          <w:sz w:val="18"/>
        </w:rPr>
        <w:t xml:space="preserve"> </w:t>
      </w:r>
      <w:r>
        <w:rPr>
          <w:rFonts w:ascii="Wingdings" w:hAnsi="Wingdings"/>
          <w:color w:val="9C5307"/>
          <w:position w:val="4"/>
          <w:sz w:val="12"/>
        </w:rPr>
        <w:t></w:t>
      </w:r>
      <w:r>
        <w:rPr>
          <w:rFonts w:ascii="Times New Roman" w:hAnsi="Times New Roman"/>
          <w:color w:val="231F20"/>
          <w:sz w:val="12"/>
          <w:shd w:val="clear" w:color="auto" w:fill="FDFD7E"/>
        </w:rPr>
        <w:t xml:space="preserve"> </w:t>
      </w:r>
      <w:r>
        <w:rPr>
          <w:rFonts w:ascii="Calibri" w:hAnsi="Calibri"/>
          <w:color w:val="231F20"/>
          <w:sz w:val="18"/>
          <w:shd w:val="clear" w:color="auto" w:fill="FDFD7E"/>
        </w:rPr>
        <w:t>Cream</w:t>
      </w:r>
      <w:r>
        <w:rPr>
          <w:rFonts w:ascii="Calibri" w:hAnsi="Calibri"/>
          <w:color w:val="231F20"/>
          <w:spacing w:val="-23"/>
          <w:sz w:val="18"/>
          <w:shd w:val="clear" w:color="auto" w:fill="FDFD7E"/>
        </w:rPr>
        <w:t xml:space="preserve"> </w:t>
      </w:r>
      <w:r>
        <w:rPr>
          <w:rFonts w:ascii="Calibri" w:hAnsi="Calibri"/>
          <w:color w:val="231F20"/>
          <w:sz w:val="18"/>
          <w:shd w:val="clear" w:color="auto" w:fill="FDFD7E"/>
        </w:rPr>
        <w:t>of</w:t>
      </w:r>
      <w:r>
        <w:rPr>
          <w:rFonts w:ascii="Calibri" w:hAnsi="Calibri"/>
          <w:color w:val="231F20"/>
          <w:spacing w:val="-3"/>
          <w:sz w:val="18"/>
          <w:shd w:val="clear" w:color="auto" w:fill="FDFD7E"/>
        </w:rPr>
        <w:t xml:space="preserve"> </w:t>
      </w:r>
    </w:p>
    <w:p w:rsidR="004902AF" w:rsidRDefault="007C4FE4">
      <w:pPr>
        <w:tabs>
          <w:tab w:val="left" w:pos="1273"/>
        </w:tabs>
        <w:spacing w:line="216" w:lineRule="exact"/>
        <w:ind w:left="268"/>
        <w:rPr>
          <w:rFonts w:ascii="Calibri"/>
          <w:sz w:val="18"/>
        </w:rPr>
      </w:pPr>
      <w:r>
        <w:rPr>
          <w:rFonts w:ascii="Calibri"/>
          <w:color w:val="231F20"/>
          <w:spacing w:val="-2"/>
          <w:w w:val="96"/>
          <w:sz w:val="18"/>
          <w:shd w:val="clear" w:color="auto" w:fill="FDFD7E"/>
        </w:rPr>
        <w:t xml:space="preserve"> </w:t>
      </w:r>
      <w:r>
        <w:rPr>
          <w:rFonts w:ascii="Calibri"/>
          <w:color w:val="231F20"/>
          <w:sz w:val="18"/>
          <w:shd w:val="clear" w:color="auto" w:fill="FDFD7E"/>
        </w:rPr>
        <w:t>Wheat</w:t>
      </w:r>
      <w:r>
        <w:rPr>
          <w:rFonts w:ascii="Calibri"/>
          <w:color w:val="231F20"/>
          <w:sz w:val="18"/>
        </w:rPr>
        <w:tab/>
      </w:r>
      <w:r>
        <w:rPr>
          <w:rFonts w:ascii="Calibri"/>
          <w:color w:val="231F20"/>
          <w:sz w:val="18"/>
          <w:shd w:val="clear" w:color="auto" w:fill="FDFD7E"/>
        </w:rPr>
        <w:t>Wheat</w:t>
      </w:r>
      <w:r>
        <w:rPr>
          <w:rFonts w:ascii="Calibri"/>
          <w:color w:val="231F20"/>
          <w:spacing w:val="12"/>
          <w:sz w:val="18"/>
          <w:shd w:val="clear" w:color="auto" w:fill="FDFD7E"/>
        </w:rPr>
        <w:t xml:space="preserve"> </w:t>
      </w:r>
    </w:p>
    <w:p w:rsidR="004902AF" w:rsidRDefault="007C4FE4">
      <w:pPr>
        <w:tabs>
          <w:tab w:val="left" w:pos="1273"/>
        </w:tabs>
        <w:spacing w:line="216" w:lineRule="exact"/>
        <w:ind w:left="268"/>
        <w:rPr>
          <w:rFonts w:ascii="Calibri"/>
          <w:sz w:val="18"/>
        </w:rPr>
      </w:pPr>
      <w:r>
        <w:rPr>
          <w:rFonts w:ascii="Calibri"/>
          <w:color w:val="231F20"/>
          <w:spacing w:val="-2"/>
          <w:w w:val="96"/>
          <w:sz w:val="18"/>
          <w:shd w:val="clear" w:color="auto" w:fill="FDFD7E"/>
        </w:rPr>
        <w:t xml:space="preserve"> </w:t>
      </w:r>
      <w:r>
        <w:rPr>
          <w:rFonts w:ascii="Calibri"/>
          <w:color w:val="231F20"/>
          <w:sz w:val="18"/>
          <w:shd w:val="clear" w:color="auto" w:fill="FDFD7E"/>
        </w:rPr>
        <w:t>Whole</w:t>
      </w:r>
      <w:r>
        <w:rPr>
          <w:rFonts w:ascii="Calibri"/>
          <w:color w:val="231F20"/>
          <w:sz w:val="18"/>
        </w:rPr>
        <w:tab/>
      </w:r>
      <w:r>
        <w:rPr>
          <w:rFonts w:ascii="Calibri"/>
          <w:color w:val="231F20"/>
          <w:sz w:val="18"/>
          <w:shd w:val="clear" w:color="auto" w:fill="FDFD7E"/>
        </w:rPr>
        <w:t>Instant</w:t>
      </w:r>
      <w:r>
        <w:rPr>
          <w:rFonts w:ascii="Calibri"/>
          <w:color w:val="231F20"/>
          <w:spacing w:val="-3"/>
          <w:sz w:val="18"/>
          <w:shd w:val="clear" w:color="auto" w:fill="FDFD7E"/>
        </w:rPr>
        <w:t xml:space="preserve"> </w:t>
      </w:r>
    </w:p>
    <w:p w:rsidR="004902AF" w:rsidRDefault="007C4FE4">
      <w:pPr>
        <w:tabs>
          <w:tab w:val="left" w:pos="1282"/>
        </w:tabs>
        <w:spacing w:line="216" w:lineRule="exact"/>
        <w:ind w:left="274"/>
        <w:rPr>
          <w:rFonts w:ascii="Calibri" w:hAnsi="Calibri"/>
          <w:sz w:val="18"/>
        </w:rPr>
      </w:pPr>
      <w:r>
        <w:rPr>
          <w:rFonts w:ascii="Calibri" w:hAnsi="Calibri"/>
          <w:color w:val="231F20"/>
          <w:spacing w:val="-2"/>
          <w:w w:val="96"/>
          <w:sz w:val="18"/>
          <w:shd w:val="clear" w:color="auto" w:fill="FDFD7E"/>
        </w:rPr>
        <w:t xml:space="preserve"> </w:t>
      </w:r>
      <w:r>
        <w:rPr>
          <w:rFonts w:ascii="Calibri" w:hAnsi="Calibri"/>
          <w:color w:val="231F20"/>
          <w:sz w:val="18"/>
          <w:shd w:val="clear" w:color="auto" w:fill="FDFD7E"/>
        </w:rPr>
        <w:t>Grain</w:t>
      </w:r>
      <w:r>
        <w:rPr>
          <w:rFonts w:ascii="Wingdings 2" w:hAnsi="Wingdings 2"/>
          <w:color w:val="9C5307"/>
          <w:sz w:val="18"/>
        </w:rPr>
        <w:t></w:t>
      </w:r>
      <w:r>
        <w:rPr>
          <w:rFonts w:ascii="Wingdings 2" w:hAnsi="Wingdings 2"/>
          <w:color w:val="9C5307"/>
          <w:sz w:val="18"/>
        </w:rPr>
        <w:tab/>
      </w:r>
      <w:r>
        <w:rPr>
          <w:rFonts w:ascii="Calibri" w:hAnsi="Calibri"/>
          <w:color w:val="231F20"/>
          <w:sz w:val="18"/>
          <w:shd w:val="clear" w:color="auto" w:fill="FDFD7E"/>
        </w:rPr>
        <w:t>Whole</w:t>
      </w:r>
      <w:r>
        <w:rPr>
          <w:rFonts w:ascii="Calibri" w:hAnsi="Calibri"/>
          <w:color w:val="231F20"/>
          <w:spacing w:val="-4"/>
          <w:sz w:val="18"/>
          <w:shd w:val="clear" w:color="auto" w:fill="FDFD7E"/>
        </w:rPr>
        <w:t xml:space="preserve"> </w:t>
      </w:r>
    </w:p>
    <w:p w:rsidR="004902AF" w:rsidRDefault="007C4FE4">
      <w:pPr>
        <w:spacing w:line="218" w:lineRule="exact"/>
        <w:ind w:left="1299"/>
        <w:rPr>
          <w:rFonts w:ascii="Wingdings 2" w:hAnsi="Wingdings 2"/>
          <w:sz w:val="18"/>
        </w:rPr>
      </w:pPr>
      <w:r>
        <w:rPr>
          <w:rFonts w:ascii="Calibri" w:hAnsi="Calibri"/>
          <w:color w:val="231F20"/>
          <w:w w:val="96"/>
          <w:sz w:val="18"/>
          <w:shd w:val="clear" w:color="auto" w:fill="FDFD7E"/>
        </w:rPr>
        <w:t xml:space="preserve"> </w:t>
      </w:r>
      <w:r>
        <w:rPr>
          <w:rFonts w:ascii="Calibri" w:hAnsi="Calibri"/>
          <w:color w:val="231F20"/>
          <w:sz w:val="18"/>
          <w:shd w:val="clear" w:color="auto" w:fill="FDFD7E"/>
        </w:rPr>
        <w:t>Grain</w:t>
      </w:r>
      <w:r>
        <w:rPr>
          <w:rFonts w:ascii="Wingdings 2" w:hAnsi="Wingdings 2"/>
          <w:color w:val="9C5307"/>
          <w:sz w:val="18"/>
        </w:rPr>
        <w:t></w:t>
      </w:r>
    </w:p>
    <w:p w:rsidR="004902AF" w:rsidRDefault="004902AF">
      <w:pPr>
        <w:spacing w:line="218" w:lineRule="exact"/>
        <w:rPr>
          <w:rFonts w:ascii="Wingdings 2" w:hAnsi="Wingdings 2"/>
          <w:sz w:val="18"/>
        </w:rPr>
        <w:sectPr w:rsidR="004902AF">
          <w:type w:val="continuous"/>
          <w:pgSz w:w="12240" w:h="15840"/>
          <w:pgMar w:top="1380" w:right="480" w:bottom="280" w:left="540" w:header="720" w:footer="720" w:gutter="0"/>
          <w:cols w:num="4" w:space="720" w:equalWidth="0">
            <w:col w:w="3246" w:space="46"/>
            <w:col w:w="3419" w:space="256"/>
            <w:col w:w="2059" w:space="40"/>
            <w:col w:w="2154"/>
          </w:cols>
        </w:sectPr>
      </w:pPr>
    </w:p>
    <w:p w:rsidR="004902AF" w:rsidRDefault="007C4FE4" w:rsidP="00B01EC7">
      <w:pPr>
        <w:pStyle w:val="ListParagraph"/>
        <w:numPr>
          <w:ilvl w:val="0"/>
          <w:numId w:val="33"/>
        </w:numPr>
        <w:tabs>
          <w:tab w:val="left" w:pos="305"/>
        </w:tabs>
        <w:spacing w:before="22"/>
        <w:ind w:left="304" w:hanging="124"/>
        <w:rPr>
          <w:rFonts w:ascii="Wingdings 2" w:hAnsi="Wingdings 2"/>
          <w:sz w:val="16"/>
        </w:rPr>
      </w:pPr>
      <w:r>
        <w:rPr>
          <w:rFonts w:ascii="Calibri" w:hAnsi="Calibri"/>
          <w:color w:val="231F20"/>
          <w:sz w:val="16"/>
        </w:rPr>
        <w:t>Instant</w:t>
      </w:r>
      <w:r>
        <w:rPr>
          <w:rFonts w:ascii="Calibri" w:hAnsi="Calibri"/>
          <w:color w:val="231F20"/>
          <w:spacing w:val="-21"/>
          <w:sz w:val="16"/>
        </w:rPr>
        <w:t xml:space="preserve"> </w:t>
      </w:r>
      <w:r>
        <w:rPr>
          <w:rFonts w:ascii="Calibri" w:hAnsi="Calibri"/>
          <w:color w:val="231F20"/>
          <w:sz w:val="16"/>
        </w:rPr>
        <w:t>Oatmeal</w:t>
      </w:r>
      <w:r>
        <w:rPr>
          <w:rFonts w:ascii="Calibri" w:hAnsi="Calibri"/>
          <w:color w:val="231F20"/>
          <w:spacing w:val="-21"/>
          <w:sz w:val="16"/>
        </w:rPr>
        <w:t xml:space="preserve"> </w:t>
      </w:r>
      <w:r>
        <w:rPr>
          <w:rFonts w:ascii="Calibri" w:hAnsi="Calibri"/>
          <w:color w:val="231F20"/>
          <w:sz w:val="16"/>
        </w:rPr>
        <w:t>Original/Regular</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5"/>
        <w:ind w:left="304" w:hanging="124"/>
        <w:rPr>
          <w:rFonts w:ascii="Wingdings 2" w:hAnsi="Wingdings 2"/>
          <w:sz w:val="16"/>
        </w:rPr>
      </w:pPr>
      <w:proofErr w:type="spellStart"/>
      <w:r>
        <w:rPr>
          <w:rFonts w:ascii="Calibri" w:hAnsi="Calibri"/>
          <w:color w:val="231F20"/>
          <w:sz w:val="16"/>
        </w:rPr>
        <w:t>Krunch</w:t>
      </w:r>
      <w:proofErr w:type="spellEnd"/>
      <w:r>
        <w:rPr>
          <w:rFonts w:ascii="Calibri" w:hAnsi="Calibri"/>
          <w:color w:val="231F20"/>
          <w:spacing w:val="-3"/>
          <w:sz w:val="16"/>
        </w:rPr>
        <w:t xml:space="preserve"> </w:t>
      </w:r>
      <w:proofErr w:type="spellStart"/>
      <w:r>
        <w:rPr>
          <w:rFonts w:ascii="Calibri" w:hAnsi="Calibri"/>
          <w:color w:val="231F20"/>
          <w:sz w:val="16"/>
        </w:rPr>
        <w:t>Nutties</w:t>
      </w:r>
      <w:proofErr w:type="spellEnd"/>
      <w:r>
        <w:rPr>
          <w:rFonts w:ascii="Wingdings 2" w:hAnsi="Wingdings 2"/>
          <w:color w:val="9C5307"/>
          <w:sz w:val="16"/>
        </w:rPr>
        <w:t></w:t>
      </w:r>
    </w:p>
    <w:p w:rsidR="004902AF" w:rsidRDefault="007C4FE4" w:rsidP="00B01EC7">
      <w:pPr>
        <w:pStyle w:val="ListParagraph"/>
        <w:numPr>
          <w:ilvl w:val="0"/>
          <w:numId w:val="33"/>
        </w:numPr>
        <w:tabs>
          <w:tab w:val="left" w:pos="305"/>
        </w:tabs>
        <w:spacing w:before="14"/>
        <w:ind w:left="304" w:hanging="124"/>
        <w:rPr>
          <w:rFonts w:ascii="Wingdings 2" w:hAnsi="Wingdings 2"/>
          <w:sz w:val="16"/>
        </w:rPr>
      </w:pPr>
      <w:r>
        <w:rPr>
          <w:rFonts w:ascii="Calibri" w:hAnsi="Calibri"/>
          <w:color w:val="231F20"/>
          <w:sz w:val="16"/>
        </w:rPr>
        <w:t>Live Life 100% Oat</w:t>
      </w:r>
      <w:r>
        <w:rPr>
          <w:rFonts w:ascii="Calibri" w:hAnsi="Calibri"/>
          <w:color w:val="231F20"/>
          <w:spacing w:val="-20"/>
          <w:sz w:val="16"/>
        </w:rPr>
        <w:t xml:space="preserve"> </w:t>
      </w:r>
      <w:r>
        <w:rPr>
          <w:rFonts w:ascii="Calibri" w:hAnsi="Calibri"/>
          <w:color w:val="231F20"/>
          <w:sz w:val="16"/>
        </w:rPr>
        <w:t>Cereal</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5"/>
        <w:ind w:left="304" w:hanging="124"/>
        <w:rPr>
          <w:rFonts w:ascii="Wingdings 2" w:hAnsi="Wingdings 2"/>
          <w:sz w:val="16"/>
        </w:rPr>
      </w:pPr>
      <w:r>
        <w:rPr>
          <w:rFonts w:ascii="Calibri" w:hAnsi="Calibri"/>
          <w:color w:val="231F20"/>
          <w:sz w:val="16"/>
        </w:rPr>
        <w:t>Lively Oats/Live It</w:t>
      </w:r>
      <w:r>
        <w:rPr>
          <w:rFonts w:ascii="Calibri" w:hAnsi="Calibri"/>
          <w:color w:val="231F20"/>
          <w:spacing w:val="-14"/>
          <w:sz w:val="16"/>
        </w:rPr>
        <w:t xml:space="preserve"> </w:t>
      </w:r>
      <w:r>
        <w:rPr>
          <w:rFonts w:ascii="Calibri" w:hAnsi="Calibri"/>
          <w:color w:val="231F20"/>
          <w:sz w:val="16"/>
        </w:rPr>
        <w:t>Up!</w:t>
      </w:r>
      <w:r>
        <w:rPr>
          <w:rFonts w:ascii="Wingdings 2" w:hAnsi="Wingdings 2"/>
          <w:color w:val="9C5307"/>
          <w:sz w:val="16"/>
        </w:rPr>
        <w:t></w:t>
      </w:r>
    </w:p>
    <w:p w:rsidR="004902AF" w:rsidRDefault="007C4FE4" w:rsidP="00B01EC7">
      <w:pPr>
        <w:pStyle w:val="ListParagraph"/>
        <w:numPr>
          <w:ilvl w:val="0"/>
          <w:numId w:val="33"/>
        </w:numPr>
        <w:tabs>
          <w:tab w:val="left" w:pos="305"/>
        </w:tabs>
        <w:spacing w:before="15"/>
        <w:ind w:left="304" w:hanging="124"/>
        <w:rPr>
          <w:rFonts w:ascii="Calibri"/>
          <w:sz w:val="16"/>
        </w:rPr>
      </w:pPr>
      <w:proofErr w:type="spellStart"/>
      <w:r>
        <w:rPr>
          <w:rFonts w:ascii="Calibri"/>
          <w:color w:val="231F20"/>
          <w:sz w:val="16"/>
        </w:rPr>
        <w:t>MultiGrain</w:t>
      </w:r>
      <w:proofErr w:type="spellEnd"/>
      <w:r>
        <w:rPr>
          <w:rFonts w:ascii="Calibri"/>
          <w:color w:val="231F20"/>
          <w:spacing w:val="-4"/>
          <w:sz w:val="16"/>
        </w:rPr>
        <w:t xml:space="preserve"> </w:t>
      </w:r>
      <w:r>
        <w:rPr>
          <w:rFonts w:ascii="Calibri"/>
          <w:color w:val="231F20"/>
          <w:sz w:val="16"/>
        </w:rPr>
        <w:t>Flakes</w:t>
      </w:r>
    </w:p>
    <w:p w:rsidR="004902AF" w:rsidRDefault="007C4FE4" w:rsidP="00B01EC7">
      <w:pPr>
        <w:pStyle w:val="ListParagraph"/>
        <w:numPr>
          <w:ilvl w:val="0"/>
          <w:numId w:val="33"/>
        </w:numPr>
        <w:tabs>
          <w:tab w:val="left" w:pos="298"/>
        </w:tabs>
        <w:spacing w:before="37"/>
        <w:ind w:left="297" w:hanging="117"/>
        <w:rPr>
          <w:rFonts w:ascii="Wingdings 2" w:hAnsi="Wingdings 2"/>
          <w:sz w:val="16"/>
        </w:rPr>
      </w:pPr>
      <w:r>
        <w:rPr>
          <w:rFonts w:ascii="Calibri" w:hAnsi="Calibri"/>
          <w:color w:val="231F20"/>
          <w:spacing w:val="-11"/>
          <w:w w:val="95"/>
          <w:sz w:val="16"/>
        </w:rPr>
        <w:br w:type="column"/>
      </w:r>
      <w:r>
        <w:rPr>
          <w:rFonts w:ascii="Calibri" w:hAnsi="Calibri"/>
          <w:color w:val="231F20"/>
          <w:sz w:val="16"/>
        </w:rPr>
        <w:t>Toasted Oats/Crispy</w:t>
      </w:r>
      <w:r>
        <w:rPr>
          <w:rFonts w:ascii="Calibri" w:hAnsi="Calibri"/>
          <w:color w:val="231F20"/>
          <w:spacing w:val="-15"/>
          <w:sz w:val="16"/>
        </w:rPr>
        <w:t xml:space="preserve"> </w:t>
      </w:r>
      <w:r>
        <w:rPr>
          <w:rFonts w:ascii="Calibri" w:hAnsi="Calibri"/>
          <w:color w:val="231F20"/>
          <w:sz w:val="16"/>
        </w:rPr>
        <w:t>Oats</w:t>
      </w:r>
      <w:r>
        <w:rPr>
          <w:rFonts w:ascii="Wingdings 2" w:hAnsi="Wingdings 2"/>
          <w:color w:val="9C5307"/>
          <w:sz w:val="16"/>
        </w:rPr>
        <w:t></w:t>
      </w:r>
    </w:p>
    <w:p w:rsidR="004902AF" w:rsidRDefault="007C4FE4" w:rsidP="00B01EC7">
      <w:pPr>
        <w:pStyle w:val="ListParagraph"/>
        <w:numPr>
          <w:ilvl w:val="0"/>
          <w:numId w:val="33"/>
        </w:numPr>
        <w:tabs>
          <w:tab w:val="left" w:pos="298"/>
        </w:tabs>
        <w:spacing w:before="15"/>
        <w:ind w:left="297" w:hanging="117"/>
        <w:rPr>
          <w:rFonts w:ascii="Wingdings 2" w:hAnsi="Wingdings 2"/>
          <w:sz w:val="16"/>
        </w:rPr>
      </w:pPr>
      <w:r>
        <w:rPr>
          <w:rFonts w:ascii="Calibri" w:hAnsi="Calibri"/>
          <w:color w:val="231F20"/>
          <w:sz w:val="16"/>
        </w:rPr>
        <w:t>Toasted Rollin’</w:t>
      </w:r>
      <w:r>
        <w:rPr>
          <w:rFonts w:ascii="Calibri" w:hAnsi="Calibri"/>
          <w:color w:val="231F20"/>
          <w:spacing w:val="-25"/>
          <w:sz w:val="16"/>
        </w:rPr>
        <w:t xml:space="preserve"> </w:t>
      </w:r>
      <w:r>
        <w:rPr>
          <w:rFonts w:ascii="Calibri" w:hAnsi="Calibri"/>
          <w:color w:val="231F20"/>
          <w:sz w:val="16"/>
        </w:rPr>
        <w:t>Oats</w:t>
      </w:r>
      <w:r>
        <w:rPr>
          <w:rFonts w:ascii="Wingdings 2" w:hAnsi="Wingdings 2"/>
          <w:color w:val="9C5307"/>
          <w:sz w:val="16"/>
        </w:rPr>
        <w:t></w:t>
      </w:r>
    </w:p>
    <w:p w:rsidR="004902AF" w:rsidRDefault="007C4FE4" w:rsidP="00B01EC7">
      <w:pPr>
        <w:pStyle w:val="ListParagraph"/>
        <w:numPr>
          <w:ilvl w:val="0"/>
          <w:numId w:val="33"/>
        </w:numPr>
        <w:tabs>
          <w:tab w:val="left" w:pos="298"/>
        </w:tabs>
        <w:spacing w:before="15"/>
        <w:ind w:left="297" w:hanging="117"/>
        <w:rPr>
          <w:rFonts w:ascii="Wingdings 2" w:hAnsi="Wingdings 2"/>
          <w:sz w:val="16"/>
        </w:rPr>
      </w:pPr>
      <w:r>
        <w:rPr>
          <w:rFonts w:ascii="Calibri" w:hAnsi="Calibri"/>
          <w:color w:val="231F20"/>
          <w:sz w:val="16"/>
        </w:rPr>
        <w:t>Toasted</w:t>
      </w:r>
      <w:r>
        <w:rPr>
          <w:rFonts w:ascii="Calibri" w:hAnsi="Calibri"/>
          <w:color w:val="231F20"/>
          <w:spacing w:val="-9"/>
          <w:sz w:val="16"/>
        </w:rPr>
        <w:t xml:space="preserve"> </w:t>
      </w:r>
      <w:r>
        <w:rPr>
          <w:rFonts w:ascii="Calibri" w:hAnsi="Calibri"/>
          <w:color w:val="231F20"/>
          <w:sz w:val="16"/>
        </w:rPr>
        <w:t>Wheat</w:t>
      </w:r>
      <w:r>
        <w:rPr>
          <w:rFonts w:ascii="Wingdings 2" w:hAnsi="Wingdings 2"/>
          <w:color w:val="9C5307"/>
          <w:sz w:val="16"/>
        </w:rPr>
        <w:t></w:t>
      </w:r>
    </w:p>
    <w:p w:rsidR="004902AF" w:rsidRDefault="007C4FE4" w:rsidP="00B01EC7">
      <w:pPr>
        <w:pStyle w:val="ListParagraph"/>
        <w:numPr>
          <w:ilvl w:val="0"/>
          <w:numId w:val="33"/>
        </w:numPr>
        <w:tabs>
          <w:tab w:val="left" w:pos="300"/>
        </w:tabs>
        <w:spacing w:before="14"/>
        <w:ind w:left="299" w:hanging="119"/>
        <w:rPr>
          <w:rFonts w:ascii="Wingdings 2" w:hAnsi="Wingdings 2"/>
          <w:sz w:val="16"/>
        </w:rPr>
      </w:pPr>
      <w:r>
        <w:rPr>
          <w:rFonts w:ascii="Calibri" w:hAnsi="Calibri"/>
          <w:color w:val="231F20"/>
          <w:w w:val="95"/>
          <w:sz w:val="16"/>
        </w:rPr>
        <w:t>Wheat</w:t>
      </w:r>
      <w:r>
        <w:rPr>
          <w:rFonts w:ascii="Calibri" w:hAnsi="Calibri"/>
          <w:color w:val="231F20"/>
          <w:spacing w:val="5"/>
          <w:w w:val="95"/>
          <w:sz w:val="16"/>
        </w:rPr>
        <w:t xml:space="preserve"> </w:t>
      </w:r>
      <w:r>
        <w:rPr>
          <w:rFonts w:ascii="Calibri" w:hAnsi="Calibri"/>
          <w:color w:val="231F20"/>
          <w:w w:val="95"/>
          <w:sz w:val="16"/>
        </w:rPr>
        <w:t>Biscuits/Squares/Crisps</w:t>
      </w:r>
      <w:r>
        <w:rPr>
          <w:rFonts w:ascii="Wingdings 2" w:hAnsi="Wingdings 2"/>
          <w:color w:val="9C5307"/>
          <w:w w:val="95"/>
          <w:sz w:val="16"/>
        </w:rPr>
        <w:t></w:t>
      </w:r>
    </w:p>
    <w:p w:rsidR="004902AF" w:rsidRDefault="007C4FE4" w:rsidP="00B01EC7">
      <w:pPr>
        <w:pStyle w:val="ListParagraph"/>
        <w:numPr>
          <w:ilvl w:val="0"/>
          <w:numId w:val="33"/>
        </w:numPr>
        <w:tabs>
          <w:tab w:val="left" w:pos="300"/>
        </w:tabs>
        <w:spacing w:before="15"/>
        <w:ind w:left="299" w:hanging="119"/>
        <w:rPr>
          <w:rFonts w:ascii="Wingdings 2" w:hAnsi="Wingdings 2"/>
          <w:sz w:val="16"/>
        </w:rPr>
      </w:pPr>
      <w:r>
        <w:rPr>
          <w:rFonts w:ascii="Calibri" w:hAnsi="Calibri"/>
          <w:color w:val="231F20"/>
          <w:sz w:val="16"/>
        </w:rPr>
        <w:t>Wheat &amp;</w:t>
      </w:r>
      <w:r>
        <w:rPr>
          <w:rFonts w:ascii="Calibri" w:hAnsi="Calibri"/>
          <w:color w:val="231F20"/>
          <w:spacing w:val="-8"/>
          <w:sz w:val="16"/>
        </w:rPr>
        <w:t xml:space="preserve"> </w:t>
      </w:r>
      <w:r>
        <w:rPr>
          <w:rFonts w:ascii="Calibri" w:hAnsi="Calibri"/>
          <w:color w:val="231F20"/>
          <w:sz w:val="16"/>
        </w:rPr>
        <w:t>Crunchy</w:t>
      </w:r>
      <w:r>
        <w:rPr>
          <w:rFonts w:ascii="Wingdings 2" w:hAnsi="Wingdings 2"/>
          <w:color w:val="9C5307"/>
          <w:sz w:val="16"/>
        </w:rPr>
        <w:t></w:t>
      </w:r>
    </w:p>
    <w:p w:rsidR="004902AF" w:rsidRDefault="007C4FE4">
      <w:pPr>
        <w:spacing w:before="4" w:line="235" w:lineRule="auto"/>
        <w:ind w:left="180" w:right="521"/>
        <w:rPr>
          <w:rFonts w:ascii="Calibri"/>
          <w:sz w:val="24"/>
        </w:rPr>
      </w:pPr>
      <w:r>
        <w:br w:type="column"/>
      </w:r>
      <w:r>
        <w:rPr>
          <w:rFonts w:ascii="Calibri"/>
          <w:color w:val="662D91"/>
          <w:w w:val="105"/>
          <w:sz w:val="24"/>
        </w:rPr>
        <w:t>This</w:t>
      </w:r>
      <w:r>
        <w:rPr>
          <w:rFonts w:ascii="Calibri"/>
          <w:color w:val="662D91"/>
          <w:spacing w:val="-18"/>
          <w:w w:val="105"/>
          <w:sz w:val="24"/>
        </w:rPr>
        <w:t xml:space="preserve"> </w:t>
      </w:r>
      <w:r>
        <w:rPr>
          <w:rFonts w:ascii="Calibri"/>
          <w:color w:val="662D91"/>
          <w:w w:val="105"/>
          <w:sz w:val="24"/>
        </w:rPr>
        <w:t>document</w:t>
      </w:r>
      <w:r>
        <w:rPr>
          <w:rFonts w:ascii="Calibri"/>
          <w:color w:val="662D91"/>
          <w:spacing w:val="-18"/>
          <w:w w:val="105"/>
          <w:sz w:val="24"/>
        </w:rPr>
        <w:t xml:space="preserve"> </w:t>
      </w:r>
      <w:r>
        <w:rPr>
          <w:rFonts w:ascii="Calibri"/>
          <w:color w:val="662D91"/>
          <w:w w:val="105"/>
          <w:sz w:val="24"/>
        </w:rPr>
        <w:t>has</w:t>
      </w:r>
      <w:r>
        <w:rPr>
          <w:rFonts w:ascii="Calibri"/>
          <w:color w:val="662D91"/>
          <w:spacing w:val="-18"/>
          <w:w w:val="105"/>
          <w:sz w:val="24"/>
        </w:rPr>
        <w:t xml:space="preserve"> </w:t>
      </w:r>
      <w:r>
        <w:rPr>
          <w:rFonts w:ascii="Calibri"/>
          <w:color w:val="662D91"/>
          <w:w w:val="105"/>
          <w:sz w:val="24"/>
        </w:rPr>
        <w:t>been</w:t>
      </w:r>
      <w:r>
        <w:rPr>
          <w:rFonts w:ascii="Calibri"/>
          <w:color w:val="662D91"/>
          <w:spacing w:val="-18"/>
          <w:w w:val="105"/>
          <w:sz w:val="24"/>
        </w:rPr>
        <w:t xml:space="preserve"> </w:t>
      </w:r>
      <w:r>
        <w:rPr>
          <w:rFonts w:ascii="Calibri"/>
          <w:color w:val="662D91"/>
          <w:w w:val="105"/>
          <w:sz w:val="24"/>
        </w:rPr>
        <w:t>edited</w:t>
      </w:r>
      <w:r>
        <w:rPr>
          <w:rFonts w:ascii="Calibri"/>
          <w:color w:val="662D91"/>
          <w:spacing w:val="-18"/>
          <w:w w:val="105"/>
          <w:sz w:val="24"/>
        </w:rPr>
        <w:t xml:space="preserve"> </w:t>
      </w:r>
      <w:r>
        <w:rPr>
          <w:rFonts w:ascii="Calibri"/>
          <w:color w:val="662D91"/>
          <w:w w:val="105"/>
          <w:sz w:val="24"/>
        </w:rPr>
        <w:t xml:space="preserve">for use in the </w:t>
      </w:r>
      <w:proofErr w:type="spellStart"/>
      <w:r>
        <w:rPr>
          <w:rFonts w:ascii="Calibri"/>
          <w:color w:val="662D91"/>
          <w:w w:val="105"/>
          <w:sz w:val="24"/>
        </w:rPr>
        <w:t>Floirda</w:t>
      </w:r>
      <w:proofErr w:type="spellEnd"/>
      <w:r>
        <w:rPr>
          <w:rFonts w:ascii="Calibri"/>
          <w:color w:val="662D91"/>
          <w:w w:val="105"/>
          <w:sz w:val="24"/>
        </w:rPr>
        <w:t xml:space="preserve"> Child Care Food Program.</w:t>
      </w:r>
    </w:p>
    <w:p w:rsidR="004902AF" w:rsidRDefault="004902AF">
      <w:pPr>
        <w:spacing w:line="235" w:lineRule="auto"/>
        <w:rPr>
          <w:rFonts w:ascii="Calibri"/>
          <w:sz w:val="24"/>
        </w:rPr>
        <w:sectPr w:rsidR="004902AF">
          <w:type w:val="continuous"/>
          <w:pgSz w:w="12240" w:h="15840"/>
          <w:pgMar w:top="1380" w:right="480" w:bottom="280" w:left="540" w:header="720" w:footer="720" w:gutter="0"/>
          <w:cols w:num="3" w:space="720" w:equalWidth="0">
            <w:col w:w="2583" w:space="709"/>
            <w:col w:w="2402" w:space="1328"/>
            <w:col w:w="4198"/>
          </w:cols>
        </w:sectPr>
      </w:pPr>
    </w:p>
    <w:p w:rsidR="004902AF" w:rsidRDefault="00951993" w:rsidP="00B01EC7">
      <w:pPr>
        <w:pStyle w:val="ListParagraph"/>
        <w:numPr>
          <w:ilvl w:val="0"/>
          <w:numId w:val="33"/>
        </w:numPr>
        <w:tabs>
          <w:tab w:val="left" w:pos="305"/>
        </w:tabs>
        <w:spacing w:before="0" w:line="195" w:lineRule="exact"/>
        <w:ind w:left="304" w:hanging="124"/>
        <w:rPr>
          <w:rFonts w:ascii="Wingdings 2" w:hAnsi="Wingdings 2"/>
          <w:sz w:val="16"/>
        </w:rPr>
      </w:pPr>
      <w:r>
        <w:pict>
          <v:rect id="_x0000_s1239" style="position:absolute;left:0;text-align:left;margin-left:0;margin-top:0;width:612pt;height:11in;z-index:-104752;mso-position-horizontal-relative:page;mso-position-vertical-relative:page" fillcolor="#ffebbb" stroked="f">
            <w10:wrap anchorx="page" anchory="page"/>
          </v:rect>
        </w:pict>
      </w:r>
      <w:r>
        <w:pict>
          <v:group id="_x0000_s1165" style="position:absolute;left:0;text-align:left;margin-left:12.5pt;margin-top:26pt;width:587.2pt;height:749.9pt;z-index:-104728;mso-position-horizontal-relative:page;mso-position-vertical-relative:page" coordorigin="250,520" coordsize="11744,14998">
            <v:rect id="_x0000_s1238" style="position:absolute;left:250;top:519;width:11744;height:14998" fillcolor="#231f20" stroked="f">
              <v:fill opacity=".5"/>
            </v:rect>
            <v:shape id="_x0000_s1237" style="position:absolute;left:360;top:699;width:11520;height:14781" coordorigin="360,699" coordsize="11520,14781" o:spt="100" adj="0,,0" path="m11874,1016r-11510,l361,1023r-1,8l360,15353r5,74l397,15464r86,14l653,15480r10934,l11757,15478r86,-14l11875,15427r5,-74l11880,1031r,-1l11874,1016xm11880,858l360,858r,158l11880,1016r,-158xm8611,699r-5028,l3371,702r-108,17l3223,766r-6,92l8977,858r-6,-92l8931,719,8823,702r-212,-3xe" fillcolor="#d8863f" stroked="f">
              <v:stroke joinstyle="round"/>
              <v:formulas/>
              <v:path arrowok="t" o:connecttype="segments"/>
            </v:shape>
            <v:rect id="_x0000_s1236" style="position:absolute;left:565;top:1267;width:11128;height:13977" fillcolor="#f8e9dc" stroked="f"/>
            <v:rect id="_x0000_s1235" style="position:absolute;left:2279;top:8972;width:922;height:1314" fillcolor="#231f20" stroked="f">
              <v:fill opacity=".75"/>
            </v:rect>
            <v:shape id="_x0000_s1234" type="#_x0000_t75" style="position:absolute;left:2338;top:9031;width:705;height:1181">
              <v:imagedata r:id="rId23" o:title=""/>
            </v:shape>
            <v:rect id="_x0000_s1233" style="position:absolute;left:940;top:8970;width:936;height:1412" fillcolor="#231f20" stroked="f">
              <v:fill opacity=".75"/>
            </v:rect>
            <v:shape id="_x0000_s1232" type="#_x0000_t75" style="position:absolute;left:1000;top:9029;width:718;height:1193">
              <v:imagedata r:id="rId24" o:title=""/>
            </v:shape>
            <v:rect id="_x0000_s1231" style="position:absolute;left:4916;top:8975;width:1059;height:1397" fillcolor="#231f20" stroked="f">
              <v:fill opacity=".75"/>
            </v:rect>
            <v:shape id="_x0000_s1230" type="#_x0000_t75" style="position:absolute;left:4976;top:9034;width:841;height:1178">
              <v:imagedata r:id="rId25" o:title=""/>
            </v:shape>
            <v:rect id="_x0000_s1229" style="position:absolute;left:6236;top:8971;width:1066;height:1397" fillcolor="#231f20" stroked="f">
              <v:fill opacity=".75"/>
            </v:rect>
            <v:shape id="_x0000_s1228" type="#_x0000_t75" style="position:absolute;left:6296;top:9030;width:849;height:1182">
              <v:imagedata r:id="rId26" o:title=""/>
            </v:shape>
            <v:rect id="_x0000_s1227" style="position:absolute;left:3536;top:8975;width:1052;height:1397" fillcolor="#231f20" stroked="f">
              <v:fill opacity=".75"/>
            </v:rect>
            <v:shape id="_x0000_s1226" type="#_x0000_t75" style="position:absolute;left:3595;top:9034;width:832;height:1178">
              <v:imagedata r:id="rId27" o:title=""/>
            </v:shape>
            <v:line id="_x0000_s1225" style="position:absolute" from="7539,7764" to="7539,15264" strokecolor="#ce6f19" strokeweight="1pt"/>
            <v:line id="_x0000_s1224" style="position:absolute" from="720,10760" to="11518,10760" strokecolor="#ce6f19" strokeweight="1pt"/>
            <v:line id="_x0000_s1223" style="position:absolute" from="720,8642" to="11520,8642" strokecolor="#ce6f19" strokeweight="1pt"/>
            <v:line id="_x0000_s1222" style="position:absolute" from="7546,13699" to="11518,13699" strokecolor="#ce6f19" strokeweight="1pt"/>
            <v:rect id="_x0000_s1221" style="position:absolute;left:9938;top:7424;width:1685;height:994" fillcolor="#231f20" stroked="f">
              <v:fill opacity=".75"/>
            </v:rect>
            <v:shape id="_x0000_s1220" type="#_x0000_t75" style="position:absolute;left:9997;top:7483;width:1463;height:772">
              <v:imagedata r:id="rId28" o:title=""/>
            </v:shape>
            <v:rect id="_x0000_s1219" style="position:absolute;left:7702;top:7380;width:1865;height:972" fillcolor="#231f20" stroked="f">
              <v:fill opacity=".75"/>
            </v:rect>
            <v:shape id="_x0000_s1218" type="#_x0000_t75" style="position:absolute;left:7761;top:7439;width:1645;height:755">
              <v:imagedata r:id="rId29" o:title=""/>
            </v:shape>
            <v:rect id="_x0000_s1217" style="position:absolute;left:7778;top:5975;width:1613;height:1066" fillcolor="#231f20" stroked="f">
              <v:fill opacity=".75"/>
            </v:rect>
            <v:shape id="_x0000_s1216" type="#_x0000_t75" style="position:absolute;left:7837;top:6034;width:1397;height:851">
              <v:imagedata r:id="rId30" o:title=""/>
            </v:shape>
            <v:rect id="_x0000_s1215" style="position:absolute;left:9876;top:5967;width:1743;height:1073" fillcolor="#231f20" stroked="f">
              <v:fill opacity=".75"/>
            </v:rect>
            <v:shape id="_x0000_s1214" type="#_x0000_t75" style="position:absolute;left:9920;top:6026;width:1540;height:858">
              <v:imagedata r:id="rId31" o:title=""/>
            </v:shape>
            <v:rect id="_x0000_s1213" style="position:absolute;left:9704;top:11074;width:951;height:1419" fillcolor="#231f20" stroked="f">
              <v:fill opacity=".75"/>
            </v:rect>
            <v:shape id="_x0000_s1212" type="#_x0000_t75" style="position:absolute;left:9760;top:11133;width:733;height:1202">
              <v:imagedata r:id="rId32" o:title=""/>
            </v:shape>
            <v:rect id="_x0000_s1211" style="position:absolute;left:8722;top:11073;width:972;height:1426" fillcolor="#231f20" stroked="f">
              <v:fill opacity=".75"/>
            </v:rect>
            <v:shape id="_x0000_s1210" type="#_x0000_t75" style="position:absolute;left:8781;top:11132;width:754;height:1203">
              <v:imagedata r:id="rId33" o:title=""/>
            </v:shape>
            <v:rect id="_x0000_s1209" style="position:absolute;left:10647;top:11079;width:965;height:1412" fillcolor="#231f20" stroked="f">
              <v:fill opacity=".75"/>
            </v:rect>
            <v:shape id="_x0000_s1208" type="#_x0000_t75" style="position:absolute;left:10706;top:11138;width:745;height:1197">
              <v:imagedata r:id="rId34" o:title=""/>
            </v:shape>
            <v:rect id="_x0000_s1207" style="position:absolute;left:7643;top:11072;width:1066;height:1426" fillcolor="#231f20" stroked="f">
              <v:fill opacity=".75"/>
            </v:rect>
            <v:shape id="_x0000_s1206" type="#_x0000_t75" style="position:absolute;left:7702;top:11131;width:847;height:1203">
              <v:imagedata r:id="rId35" o:title=""/>
            </v:shape>
            <v:shape id="_x0000_s1205" style="position:absolute;left:9055;top:4105;width:2617;height:6266" coordorigin="9055,4105" coordsize="2617,6266" o:spt="100" adj="0,,0" path="m10113,8981r-1058,l9055,10371r1058,l10113,8981m11672,4105r-1080,l10592,5531r1080,l11672,4105e" fillcolor="#231f20" stroked="f">
              <v:fill opacity=".75"/>
              <v:stroke joinstyle="round"/>
              <v:formulas/>
              <v:path arrowok="t" o:connecttype="segments"/>
            </v:shape>
            <v:shape id="_x0000_s1204" type="#_x0000_t75" style="position:absolute;left:9114;top:9040;width:836;height:1173">
              <v:imagedata r:id="rId36" o:title=""/>
            </v:shape>
            <v:rect id="_x0000_s1203" style="position:absolute;left:5570;top:6416;width:955;height:1361" fillcolor="#231f20" stroked="f">
              <v:fill opacity=".75"/>
            </v:rect>
            <v:shape id="_x0000_s1202" type="#_x0000_t75" style="position:absolute;left:5629;top:6475;width:788;height:1138">
              <v:imagedata r:id="rId37" o:title=""/>
            </v:shape>
            <v:rect id="_x0000_s1201" style="position:absolute;left:4630;top:6405;width:1013;height:1354" fillcolor="#231f20" stroked="f">
              <v:fill opacity=".75"/>
            </v:rect>
            <v:shape id="_x0000_s1200" type="#_x0000_t75" style="position:absolute;left:4650;top:6465;width:834;height:1136">
              <v:imagedata r:id="rId38" o:title=""/>
            </v:shape>
            <v:rect id="_x0000_s1199" style="position:absolute;left:1633;top:6405;width:945;height:1361" fillcolor="#231f20" stroked="f">
              <v:fill opacity=".75"/>
            </v:rect>
            <v:shape id="_x0000_s1198" type="#_x0000_t75" style="position:absolute;left:1660;top:6465;width:774;height:1142">
              <v:imagedata r:id="rId39" o:title=""/>
            </v:shape>
            <v:rect id="_x0000_s1197" style="position:absolute;left:3658;top:6415;width:972;height:1354" fillcolor="#231f20" stroked="f">
              <v:fill opacity=".75"/>
            </v:rect>
            <v:shape id="_x0000_s1196" type="#_x0000_t75" style="position:absolute;left:3717;top:6474;width:753;height:1140">
              <v:imagedata r:id="rId40" o:title=""/>
            </v:shape>
            <v:rect id="_x0000_s1195" style="position:absolute;left:2577;top:6405;width:1016;height:1361" fillcolor="#231f20" stroked="f">
              <v:fill opacity=".75"/>
            </v:rect>
            <v:shape id="_x0000_s1194" type="#_x0000_t75" style="position:absolute;left:2629;top:6465;width:804;height:1146">
              <v:imagedata r:id="rId41" o:title=""/>
            </v:shape>
            <v:rect id="_x0000_s1193" style="position:absolute;left:6524;top:6403;width:1066;height:1361" fillcolor="#231f20" stroked="f">
              <v:fill opacity=".75"/>
            </v:rect>
            <v:shape id="_x0000_s1192" type="#_x0000_t75" style="position:absolute;left:6583;top:6462;width:844;height:1143">
              <v:imagedata r:id="rId42" o:title=""/>
            </v:shape>
            <v:rect id="_x0000_s1191" style="position:absolute;left:689;top:6405;width:944;height:1361" fillcolor="#231f20" stroked="f">
              <v:fill opacity=".75"/>
            </v:rect>
            <v:shape id="_x0000_s1190" type="#_x0000_t75" style="position:absolute;left:749;top:6465;width:723;height:1141">
              <v:imagedata r:id="rId43" o:title=""/>
            </v:shape>
            <v:shape id="_x0000_s1189" style="position:absolute;left:660;top:1942;width:10208;height:3480" coordorigin="661,1943" coordsize="10208,3480" o:spt="100" adj="0,,0" path="m1611,4091r-950,l661,5423r950,l1611,4091m10869,1943r-951,l9918,3289r951,l10869,1943e" fillcolor="#231f20" stroked="f">
              <v:fill opacity=".75"/>
              <v:stroke joinstyle="round"/>
              <v:formulas/>
              <v:path arrowok="t" o:connecttype="segments"/>
            </v:shape>
            <v:shape id="_x0000_s1188" type="#_x0000_t75" style="position:absolute;left:9977;top:1999;width:728;height:1129">
              <v:imagedata r:id="rId44" o:title=""/>
            </v:shape>
            <v:rect id="_x0000_s1187" style="position:absolute;left:10737;top:1940;width:951;height:1325" fillcolor="#231f20" stroked="f">
              <v:fill opacity=".75"/>
            </v:rect>
            <v:shape id="_x0000_s1186" type="#_x0000_t75" style="position:absolute;left:10796;top:1999;width:731;height:1103">
              <v:imagedata r:id="rId45" o:title=""/>
            </v:shape>
            <v:rect id="_x0000_s1185" style="position:absolute;left:5387;top:1929;width:846;height:1347" fillcolor="#231f20" stroked="f">
              <v:fill opacity=".75"/>
            </v:rect>
            <v:shape id="_x0000_s1184" type="#_x0000_t75" style="position:absolute;left:5408;top:1989;width:758;height:1124">
              <v:imagedata r:id="rId46" o:title=""/>
            </v:shape>
            <v:rect id="_x0000_s1183" style="position:absolute;left:3534;top:1932;width:903;height:1347" fillcolor="#231f20" stroked="f">
              <v:fill opacity=".75"/>
            </v:rect>
            <v:shape id="_x0000_s1182" type="#_x0000_t75" style="position:absolute;left:3593;top:1991;width:737;height:1125">
              <v:imagedata r:id="rId47" o:title=""/>
            </v:shape>
            <v:rect id="_x0000_s1181" style="position:absolute;left:8119;top:1940;width:934;height:1332" fillcolor="#231f20" stroked="f">
              <v:fill opacity=".75"/>
            </v:rect>
            <v:shape id="_x0000_s1180" type="#_x0000_t75" style="position:absolute;left:8146;top:1999;width:747;height:1115">
              <v:imagedata r:id="rId48" o:title=""/>
            </v:shape>
            <v:rect id="_x0000_s1179" style="position:absolute;left:9068;top:1884;width:951;height:1340" fillcolor="#231f20" stroked="f">
              <v:fill opacity=".75"/>
            </v:rect>
            <v:shape id="_x0000_s1178" type="#_x0000_t75" style="position:absolute;left:9106;top:1994;width:731;height:1123">
              <v:imagedata r:id="rId49" o:title=""/>
            </v:shape>
            <v:rect id="_x0000_s1177" style="position:absolute;left:4437;top:1940;width:951;height:1347" fillcolor="#231f20" stroked="f">
              <v:fill opacity=".75"/>
            </v:rect>
            <v:shape id="_x0000_s1176" type="#_x0000_t75" style="position:absolute;left:4496;top:1999;width:734;height:1128">
              <v:imagedata r:id="rId50" o:title=""/>
            </v:shape>
            <v:rect id="_x0000_s1175" style="position:absolute;left:6233;top:1940;width:929;height:1340" fillcolor="#231f20" stroked="f">
              <v:fill opacity=".75"/>
            </v:rect>
            <v:shape id="_x0000_s1174" type="#_x0000_t75" style="position:absolute;left:6292;top:1999;width:756;height:1119">
              <v:imagedata r:id="rId51" o:title=""/>
            </v:shape>
            <v:rect id="_x0000_s1173" style="position:absolute;left:7161;top:1940;width:958;height:1340" fillcolor="#231f20" stroked="f">
              <v:fill opacity=".75"/>
            </v:rect>
            <v:shape id="_x0000_s1172" type="#_x0000_t75" style="position:absolute;left:7220;top:1999;width:738;height:1119">
              <v:imagedata r:id="rId52" o:title=""/>
            </v:shape>
            <v:rect id="_x0000_s1171" style="position:absolute;left:653;top:1941;width:985;height:1325" fillcolor="#231f20" stroked="f">
              <v:fill opacity=".75"/>
            </v:rect>
            <v:shape id="_x0000_s1170" type="#_x0000_t75" style="position:absolute;left:712;top:2000;width:822;height:1109">
              <v:imagedata r:id="rId53" o:title=""/>
            </v:shape>
            <v:rect id="_x0000_s1169" style="position:absolute;left:2689;top:1940;width:874;height:1325" fillcolor="#231f20" stroked="f">
              <v:fill opacity=".75"/>
            </v:rect>
            <v:shape id="_x0000_s1168" type="#_x0000_t75" style="position:absolute;left:2676;top:1999;width:729;height:1102">
              <v:imagedata r:id="rId54" o:title=""/>
            </v:shape>
            <v:rect id="_x0000_s1167" style="position:absolute;left:1638;top:1929;width:1052;height:1325" fillcolor="#231f20" stroked="f">
              <v:fill opacity=".75"/>
            </v:rect>
            <v:shape id="_x0000_s1166" type="#_x0000_t75" style="position:absolute;left:1697;top:1988;width:834;height:1109">
              <v:imagedata r:id="rId55" o:title=""/>
            </v:shape>
            <w10:wrap anchorx="page" anchory="page"/>
          </v:group>
        </w:pict>
      </w:r>
      <w:proofErr w:type="spellStart"/>
      <w:r w:rsidR="007C4FE4">
        <w:rPr>
          <w:rFonts w:ascii="Calibri" w:hAnsi="Calibri"/>
          <w:color w:val="231F20"/>
          <w:w w:val="95"/>
          <w:sz w:val="16"/>
        </w:rPr>
        <w:t>MultiGrain</w:t>
      </w:r>
      <w:proofErr w:type="spellEnd"/>
      <w:r w:rsidR="007C4FE4">
        <w:rPr>
          <w:rFonts w:ascii="Calibri" w:hAnsi="Calibri"/>
          <w:color w:val="231F20"/>
          <w:spacing w:val="-2"/>
          <w:w w:val="95"/>
          <w:sz w:val="16"/>
        </w:rPr>
        <w:t xml:space="preserve"> </w:t>
      </w:r>
      <w:r w:rsidR="007C4FE4">
        <w:rPr>
          <w:rFonts w:ascii="Calibri" w:hAnsi="Calibri"/>
          <w:color w:val="231F20"/>
          <w:w w:val="95"/>
          <w:sz w:val="16"/>
        </w:rPr>
        <w:t>Medley</w:t>
      </w:r>
      <w:r w:rsidR="007C4FE4">
        <w:rPr>
          <w:rFonts w:ascii="Wingdings 2" w:hAnsi="Wingdings 2"/>
          <w:color w:val="9C5307"/>
          <w:w w:val="95"/>
          <w:sz w:val="16"/>
        </w:rPr>
        <w:t></w:t>
      </w:r>
    </w:p>
    <w:p w:rsidR="004902AF" w:rsidRDefault="007C4FE4" w:rsidP="00B01EC7">
      <w:pPr>
        <w:pStyle w:val="ListParagraph"/>
        <w:numPr>
          <w:ilvl w:val="0"/>
          <w:numId w:val="33"/>
        </w:numPr>
        <w:tabs>
          <w:tab w:val="left" w:pos="300"/>
          <w:tab w:val="right" w:pos="2332"/>
        </w:tabs>
        <w:spacing w:before="15"/>
        <w:ind w:left="299" w:hanging="119"/>
        <w:rPr>
          <w:sz w:val="16"/>
        </w:rPr>
      </w:pPr>
      <w:r>
        <w:rPr>
          <w:rFonts w:ascii="Calibri"/>
          <w:color w:val="231F20"/>
          <w:w w:val="95"/>
          <w:sz w:val="16"/>
        </w:rPr>
        <w:br w:type="column"/>
      </w:r>
      <w:r>
        <w:rPr>
          <w:rFonts w:ascii="Calibri"/>
          <w:color w:val="231F20"/>
          <w:sz w:val="16"/>
        </w:rPr>
        <w:t>Wheat</w:t>
      </w:r>
      <w:r>
        <w:rPr>
          <w:rFonts w:ascii="Calibri"/>
          <w:color w:val="231F20"/>
          <w:spacing w:val="-4"/>
          <w:sz w:val="16"/>
        </w:rPr>
        <w:t xml:space="preserve"> </w:t>
      </w:r>
      <w:r>
        <w:rPr>
          <w:rFonts w:ascii="Calibri"/>
          <w:color w:val="231F20"/>
          <w:sz w:val="16"/>
        </w:rPr>
        <w:t>Flakes</w:t>
      </w:r>
      <w:r>
        <w:rPr>
          <w:rFonts w:ascii="Calibri"/>
          <w:position w:val="-6"/>
          <w:sz w:val="16"/>
        </w:rPr>
        <w:tab/>
      </w:r>
      <w:r>
        <w:rPr>
          <w:position w:val="-6"/>
          <w:sz w:val="16"/>
        </w:rPr>
        <w:t>8</w:t>
      </w:r>
    </w:p>
    <w:p w:rsidR="004902AF" w:rsidRDefault="004902AF">
      <w:pPr>
        <w:rPr>
          <w:sz w:val="16"/>
        </w:rPr>
        <w:sectPr w:rsidR="004902AF">
          <w:type w:val="continuous"/>
          <w:pgSz w:w="12240" w:h="15840"/>
          <w:pgMar w:top="1380" w:right="480" w:bottom="280" w:left="540" w:header="720" w:footer="720" w:gutter="0"/>
          <w:cols w:num="2" w:space="720" w:equalWidth="0">
            <w:col w:w="1661" w:space="1630"/>
            <w:col w:w="7929"/>
          </w:cols>
        </w:sectPr>
      </w:pPr>
    </w:p>
    <w:p w:rsidR="004902AF" w:rsidRDefault="00951993">
      <w:pPr>
        <w:spacing w:before="10"/>
        <w:ind w:left="3368"/>
        <w:rPr>
          <w:rFonts w:ascii="Calibri"/>
          <w:b/>
          <w:sz w:val="32"/>
        </w:rPr>
      </w:pPr>
      <w:r>
        <w:lastRenderedPageBreak/>
        <w:pict>
          <v:shape id="_x0000_s1164" type="#_x0000_t202" style="position:absolute;left:0;text-align:left;margin-left:36pt;margin-top:23.95pt;width:540pt;height:94.45pt;z-index:1672;mso-wrap-distance-left:0;mso-wrap-distance-right:0;mso-position-horizontal-relative:page" filled="f" strokecolor="#a6a6a6" strokeweight="3pt">
            <v:textbox inset="0,0,0,0">
              <w:txbxContent>
                <w:p w:rsidR="00951993" w:rsidRDefault="00951993">
                  <w:pPr>
                    <w:pStyle w:val="BodyText"/>
                    <w:spacing w:before="104" w:line="268" w:lineRule="exact"/>
                    <w:ind w:left="60"/>
                    <w:rPr>
                      <w:rFonts w:ascii="Calibri"/>
                    </w:rPr>
                  </w:pPr>
                  <w:r>
                    <w:rPr>
                      <w:rFonts w:ascii="Calibri"/>
                    </w:rPr>
                    <w:t>Grain-based desserts will not be creditable on the Child Care Food Program beginning October 1, 2017.</w:t>
                  </w:r>
                </w:p>
                <w:p w:rsidR="00951993" w:rsidRDefault="00951993">
                  <w:pPr>
                    <w:pStyle w:val="BodyText"/>
                    <w:spacing w:line="268" w:lineRule="exact"/>
                    <w:ind w:left="60"/>
                    <w:rPr>
                      <w:rFonts w:ascii="Calibri"/>
                    </w:rPr>
                  </w:pPr>
                  <w:r>
                    <w:rPr>
                      <w:rFonts w:ascii="Calibri"/>
                    </w:rPr>
                    <w:t>The following chart lists creditable and non-creditable grain items. Non-creditable grain items cannot contribute</w:t>
                  </w:r>
                </w:p>
                <w:p w:rsidR="00951993" w:rsidRDefault="00951993">
                  <w:pPr>
                    <w:pStyle w:val="BodyText"/>
                    <w:ind w:left="60" w:right="73"/>
                    <w:jc w:val="both"/>
                    <w:rPr>
                      <w:rFonts w:ascii="Calibri" w:hAnsi="Calibri"/>
                    </w:rPr>
                  </w:pPr>
                  <w:r>
                    <w:rPr>
                      <w:rFonts w:ascii="Calibri" w:hAnsi="Calibri"/>
                    </w:rPr>
                    <w:t>towards a reimbursable meal, but may be served as an “extra” food on occasion. Creditable grain items must be in the correct portion for the age group served (refer to Exhibit A-Grains Requirement) and must be whole grain, enriched, or made from whole grain or enriched meal or flour. Prepackaged products must have whole grain or enriched flour or</w:t>
                  </w:r>
                </w:p>
                <w:p w:rsidR="00951993" w:rsidRDefault="00951993">
                  <w:pPr>
                    <w:pStyle w:val="BodyText"/>
                    <w:spacing w:line="266" w:lineRule="exact"/>
                    <w:ind w:left="60"/>
                    <w:jc w:val="both"/>
                    <w:rPr>
                      <w:rFonts w:ascii="Calibri"/>
                    </w:rPr>
                  </w:pPr>
                  <w:r>
                    <w:rPr>
                      <w:rFonts w:ascii="Calibri"/>
                    </w:rPr>
                    <w:t>meal as the first ingredient. At least one serving per day, across all eating occasions, must be 100% whole grain.</w:t>
                  </w:r>
                </w:p>
              </w:txbxContent>
            </v:textbox>
            <w10:wrap type="topAndBottom" anchorx="page"/>
          </v:shape>
        </w:pict>
      </w:r>
      <w:bookmarkStart w:id="2" w:name="_TOC_250007"/>
      <w:bookmarkEnd w:id="2"/>
      <w:r w:rsidR="007C4FE4">
        <w:rPr>
          <w:rFonts w:ascii="Calibri"/>
          <w:b/>
          <w:sz w:val="32"/>
        </w:rPr>
        <w:t>Creditable and Non-Creditable Grains</w:t>
      </w:r>
    </w:p>
    <w:p w:rsidR="004902AF" w:rsidRDefault="004902AF">
      <w:pPr>
        <w:pStyle w:val="BodyText"/>
        <w:spacing w:before="10"/>
        <w:rPr>
          <w:rFonts w:ascii="Calibri"/>
          <w:b/>
          <w:sz w:val="7"/>
        </w:rPr>
      </w:pPr>
    </w:p>
    <w:tbl>
      <w:tblPr>
        <w:tblW w:w="0" w:type="auto"/>
        <w:tblInd w:w="180" w:type="dxa"/>
        <w:tblLayout w:type="fixed"/>
        <w:tblCellMar>
          <w:left w:w="0" w:type="dxa"/>
          <w:right w:w="0" w:type="dxa"/>
        </w:tblCellMar>
        <w:tblLook w:val="01E0" w:firstRow="1" w:lastRow="1" w:firstColumn="1" w:lastColumn="1" w:noHBand="0" w:noVBand="0"/>
      </w:tblPr>
      <w:tblGrid>
        <w:gridCol w:w="5069"/>
        <w:gridCol w:w="5731"/>
      </w:tblGrid>
      <w:tr w:rsidR="004902AF">
        <w:trPr>
          <w:trHeight w:val="645"/>
        </w:trPr>
        <w:tc>
          <w:tcPr>
            <w:tcW w:w="5069" w:type="dxa"/>
            <w:tcBorders>
              <w:top w:val="single" w:sz="12" w:space="0" w:color="000000"/>
            </w:tcBorders>
          </w:tcPr>
          <w:p w:rsidR="004902AF" w:rsidRDefault="007C4FE4">
            <w:pPr>
              <w:pStyle w:val="TableParagraph"/>
              <w:spacing w:before="21"/>
              <w:ind w:left="604"/>
              <w:rPr>
                <w:rFonts w:ascii="Calibri"/>
                <w:b/>
                <w:sz w:val="32"/>
              </w:rPr>
            </w:pPr>
            <w:r>
              <w:rPr>
                <w:noProof/>
                <w:position w:val="-16"/>
              </w:rPr>
              <w:drawing>
                <wp:inline distT="0" distB="0" distL="0" distR="0">
                  <wp:extent cx="374319" cy="374319"/>
                  <wp:effectExtent l="0" t="0" r="0" b="0"/>
                  <wp:docPr id="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5.png"/>
                          <pic:cNvPicPr/>
                        </pic:nvPicPr>
                        <pic:blipFill>
                          <a:blip r:embed="rId56" cstate="print"/>
                          <a:stretch>
                            <a:fillRect/>
                          </a:stretch>
                        </pic:blipFill>
                        <pic:spPr>
                          <a:xfrm>
                            <a:off x="0" y="0"/>
                            <a:ext cx="374319" cy="374319"/>
                          </a:xfrm>
                          <a:prstGeom prst="rect">
                            <a:avLst/>
                          </a:prstGeom>
                        </pic:spPr>
                      </pic:pic>
                    </a:graphicData>
                  </a:graphic>
                </wp:inline>
              </w:drawing>
            </w:r>
            <w:r>
              <w:rPr>
                <w:rFonts w:ascii="Times New Roman"/>
                <w:sz w:val="20"/>
              </w:rPr>
              <w:t xml:space="preserve"> </w:t>
            </w:r>
            <w:r>
              <w:rPr>
                <w:rFonts w:ascii="Calibri"/>
                <w:b/>
                <w:sz w:val="32"/>
              </w:rPr>
              <w:t>Non-creditable</w:t>
            </w:r>
            <w:r>
              <w:rPr>
                <w:rFonts w:ascii="Calibri"/>
                <w:b/>
                <w:spacing w:val="-3"/>
                <w:sz w:val="32"/>
              </w:rPr>
              <w:t xml:space="preserve"> </w:t>
            </w:r>
            <w:r>
              <w:rPr>
                <w:rFonts w:ascii="Calibri"/>
                <w:b/>
                <w:sz w:val="32"/>
              </w:rPr>
              <w:t>Grains</w:t>
            </w:r>
          </w:p>
        </w:tc>
        <w:tc>
          <w:tcPr>
            <w:tcW w:w="5731" w:type="dxa"/>
            <w:tcBorders>
              <w:top w:val="single" w:sz="12" w:space="0" w:color="000000"/>
            </w:tcBorders>
          </w:tcPr>
          <w:p w:rsidR="004902AF" w:rsidRDefault="007C4FE4">
            <w:pPr>
              <w:pStyle w:val="TableParagraph"/>
              <w:spacing w:before="14"/>
              <w:ind w:left="1213"/>
              <w:rPr>
                <w:rFonts w:ascii="Calibri"/>
                <w:b/>
                <w:sz w:val="32"/>
              </w:rPr>
            </w:pPr>
            <w:r>
              <w:rPr>
                <w:noProof/>
                <w:position w:val="-15"/>
              </w:rPr>
              <w:drawing>
                <wp:inline distT="0" distB="0" distL="0" distR="0">
                  <wp:extent cx="379145" cy="379145"/>
                  <wp:effectExtent l="0" t="0" r="0" b="0"/>
                  <wp:docPr id="1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6.png"/>
                          <pic:cNvPicPr/>
                        </pic:nvPicPr>
                        <pic:blipFill>
                          <a:blip r:embed="rId57" cstate="print"/>
                          <a:stretch>
                            <a:fillRect/>
                          </a:stretch>
                        </pic:blipFill>
                        <pic:spPr>
                          <a:xfrm>
                            <a:off x="0" y="0"/>
                            <a:ext cx="379145" cy="379145"/>
                          </a:xfrm>
                          <a:prstGeom prst="rect">
                            <a:avLst/>
                          </a:prstGeom>
                        </pic:spPr>
                      </pic:pic>
                    </a:graphicData>
                  </a:graphic>
                </wp:inline>
              </w:drawing>
            </w:r>
            <w:r>
              <w:rPr>
                <w:rFonts w:ascii="Times New Roman"/>
                <w:sz w:val="20"/>
              </w:rPr>
              <w:t xml:space="preserve">  </w:t>
            </w:r>
            <w:r>
              <w:rPr>
                <w:rFonts w:ascii="Calibri"/>
                <w:b/>
                <w:sz w:val="32"/>
              </w:rPr>
              <w:t>Creditable</w:t>
            </w:r>
            <w:r>
              <w:rPr>
                <w:rFonts w:ascii="Calibri"/>
                <w:b/>
                <w:spacing w:val="-1"/>
                <w:sz w:val="32"/>
              </w:rPr>
              <w:t xml:space="preserve"> </w:t>
            </w:r>
            <w:r>
              <w:rPr>
                <w:rFonts w:ascii="Calibri"/>
                <w:b/>
                <w:sz w:val="32"/>
              </w:rPr>
              <w:t>Grains</w:t>
            </w:r>
            <w:r>
              <w:rPr>
                <w:rFonts w:ascii="Calibri"/>
                <w:b/>
                <w:sz w:val="32"/>
                <w:vertAlign w:val="superscript"/>
              </w:rPr>
              <w:t>1</w:t>
            </w:r>
          </w:p>
        </w:tc>
      </w:tr>
      <w:tr w:rsidR="004902AF">
        <w:trPr>
          <w:trHeight w:val="10321"/>
        </w:trPr>
        <w:tc>
          <w:tcPr>
            <w:tcW w:w="5069" w:type="dxa"/>
            <w:tcBorders>
              <w:bottom w:val="single" w:sz="12" w:space="0" w:color="000000"/>
            </w:tcBorders>
          </w:tcPr>
          <w:p w:rsidR="004902AF" w:rsidRDefault="007C4FE4">
            <w:pPr>
              <w:pStyle w:val="TableParagraph"/>
              <w:spacing w:before="71"/>
              <w:ind w:left="229"/>
              <w:rPr>
                <w:rFonts w:ascii="Calibri"/>
                <w:sz w:val="20"/>
              </w:rPr>
            </w:pPr>
            <w:r>
              <w:rPr>
                <w:rFonts w:ascii="Calibri"/>
                <w:sz w:val="20"/>
              </w:rPr>
              <w:t>Brownies</w:t>
            </w:r>
          </w:p>
          <w:p w:rsidR="004902AF" w:rsidRDefault="007C4FE4">
            <w:pPr>
              <w:pStyle w:val="TableParagraph"/>
              <w:spacing w:before="46" w:line="285" w:lineRule="auto"/>
              <w:ind w:left="229" w:right="1115"/>
              <w:rPr>
                <w:rFonts w:ascii="Calibri"/>
                <w:sz w:val="20"/>
              </w:rPr>
            </w:pPr>
            <w:r>
              <w:rPr>
                <w:rFonts w:ascii="Calibri"/>
                <w:sz w:val="20"/>
              </w:rPr>
              <w:t>Cake (all varieties, frosted or unfrosted) Cereal Bar/Treat</w:t>
            </w:r>
          </w:p>
          <w:p w:rsidR="004902AF" w:rsidRDefault="007C4FE4">
            <w:pPr>
              <w:pStyle w:val="TableParagraph"/>
              <w:spacing w:line="285" w:lineRule="auto"/>
              <w:ind w:left="229" w:right="3250"/>
              <w:rPr>
                <w:rFonts w:ascii="Calibri"/>
                <w:sz w:val="20"/>
              </w:rPr>
            </w:pPr>
            <w:r>
              <w:rPr>
                <w:rFonts w:ascii="Calibri"/>
                <w:sz w:val="20"/>
              </w:rPr>
              <w:t>Cobbler/Fruit Crisp Cookies (all kinds) Doughnuts</w:t>
            </w:r>
          </w:p>
          <w:p w:rsidR="004902AF" w:rsidRDefault="007C4FE4">
            <w:pPr>
              <w:pStyle w:val="TableParagraph"/>
              <w:spacing w:before="1"/>
              <w:ind w:left="229"/>
              <w:rPr>
                <w:rFonts w:ascii="Calibri"/>
                <w:sz w:val="20"/>
              </w:rPr>
            </w:pPr>
            <w:r>
              <w:rPr>
                <w:rFonts w:ascii="Calibri"/>
                <w:sz w:val="20"/>
              </w:rPr>
              <w:t>Fig Bar</w:t>
            </w:r>
          </w:p>
          <w:p w:rsidR="004902AF" w:rsidRDefault="007C4FE4">
            <w:pPr>
              <w:pStyle w:val="TableParagraph"/>
              <w:spacing w:before="46" w:line="285" w:lineRule="auto"/>
              <w:ind w:left="229" w:right="3250"/>
              <w:rPr>
                <w:rFonts w:ascii="Calibri"/>
                <w:sz w:val="20"/>
              </w:rPr>
            </w:pPr>
            <w:r>
              <w:rPr>
                <w:rFonts w:ascii="Calibri"/>
                <w:sz w:val="20"/>
              </w:rPr>
              <w:t>Fruit Turnover Grain Fruit Bar</w:t>
            </w:r>
          </w:p>
          <w:p w:rsidR="004902AF" w:rsidRDefault="007C4FE4">
            <w:pPr>
              <w:pStyle w:val="TableParagraph"/>
              <w:spacing w:line="285" w:lineRule="auto"/>
              <w:ind w:left="229" w:right="2546"/>
              <w:rPr>
                <w:rFonts w:ascii="Calibri"/>
                <w:sz w:val="20"/>
              </w:rPr>
            </w:pPr>
            <w:r>
              <w:rPr>
                <w:rFonts w:ascii="Calibri"/>
                <w:sz w:val="20"/>
              </w:rPr>
              <w:t>Granola Bar (all kinds) Honey Bun</w:t>
            </w:r>
          </w:p>
          <w:p w:rsidR="004902AF" w:rsidRDefault="007C4FE4">
            <w:pPr>
              <w:pStyle w:val="TableParagraph"/>
              <w:spacing w:line="285" w:lineRule="auto"/>
              <w:ind w:left="229" w:right="308"/>
              <w:rPr>
                <w:rFonts w:ascii="Calibri"/>
                <w:sz w:val="20"/>
              </w:rPr>
            </w:pPr>
            <w:r>
              <w:rPr>
                <w:rFonts w:ascii="Calibri"/>
                <w:sz w:val="20"/>
              </w:rPr>
              <w:t>Oatmeal (more than 6 grams of sugar per dry ounce) Pastry</w:t>
            </w:r>
          </w:p>
          <w:p w:rsidR="004902AF" w:rsidRDefault="007C4FE4">
            <w:pPr>
              <w:pStyle w:val="TableParagraph"/>
              <w:spacing w:line="285" w:lineRule="auto"/>
              <w:ind w:left="229" w:right="4130"/>
              <w:rPr>
                <w:rFonts w:ascii="Calibri"/>
                <w:sz w:val="20"/>
              </w:rPr>
            </w:pPr>
            <w:r>
              <w:rPr>
                <w:rFonts w:ascii="Calibri"/>
                <w:sz w:val="20"/>
              </w:rPr>
              <w:t>Popcorn Pop Tart</w:t>
            </w:r>
          </w:p>
          <w:p w:rsidR="004902AF" w:rsidRDefault="007C4FE4">
            <w:pPr>
              <w:pStyle w:val="TableParagraph"/>
              <w:ind w:left="229"/>
              <w:rPr>
                <w:rFonts w:ascii="Calibri"/>
                <w:sz w:val="20"/>
              </w:rPr>
            </w:pPr>
            <w:r>
              <w:rPr>
                <w:rFonts w:ascii="Calibri"/>
                <w:sz w:val="20"/>
              </w:rPr>
              <w:t>Potato/Vegetable Chips (or puffs/straws/sticks)</w:t>
            </w:r>
          </w:p>
          <w:p w:rsidR="004902AF" w:rsidRDefault="007C4FE4">
            <w:pPr>
              <w:pStyle w:val="TableParagraph"/>
              <w:spacing w:before="47" w:line="285" w:lineRule="auto"/>
              <w:ind w:left="229" w:right="308"/>
              <w:rPr>
                <w:rFonts w:ascii="Calibri"/>
                <w:sz w:val="20"/>
              </w:rPr>
            </w:pPr>
            <w:r>
              <w:rPr>
                <w:rFonts w:ascii="Calibri"/>
                <w:sz w:val="20"/>
              </w:rPr>
              <w:t>Ready-to-eat Cereal (more than 6 grams of sugar per dry ounce)</w:t>
            </w:r>
          </w:p>
          <w:p w:rsidR="004902AF" w:rsidRDefault="007C4FE4">
            <w:pPr>
              <w:pStyle w:val="TableParagraph"/>
              <w:spacing w:line="285" w:lineRule="auto"/>
              <w:ind w:left="229" w:right="2546"/>
              <w:rPr>
                <w:rFonts w:ascii="Calibri" w:hAnsi="Calibri"/>
                <w:sz w:val="20"/>
              </w:rPr>
            </w:pPr>
            <w:r>
              <w:rPr>
                <w:rFonts w:ascii="Calibri" w:hAnsi="Calibri"/>
                <w:sz w:val="20"/>
              </w:rPr>
              <w:t>Sweet Roll/Sticky Bun Tortilla chips—flavored</w:t>
            </w:r>
            <w:r>
              <w:rPr>
                <w:rFonts w:ascii="Calibri" w:hAnsi="Calibri"/>
                <w:sz w:val="20"/>
                <w:vertAlign w:val="superscript"/>
              </w:rPr>
              <w:t>2</w:t>
            </w:r>
            <w:r>
              <w:rPr>
                <w:rFonts w:ascii="Calibri" w:hAnsi="Calibri"/>
                <w:sz w:val="20"/>
              </w:rPr>
              <w:t xml:space="preserve"> Wafers (chocolate, vanilla)</w:t>
            </w:r>
          </w:p>
        </w:tc>
        <w:tc>
          <w:tcPr>
            <w:tcW w:w="5731" w:type="dxa"/>
            <w:tcBorders>
              <w:bottom w:val="single" w:sz="12" w:space="0" w:color="000000"/>
            </w:tcBorders>
          </w:tcPr>
          <w:p w:rsidR="004902AF" w:rsidRDefault="007C4FE4">
            <w:pPr>
              <w:pStyle w:val="TableParagraph"/>
              <w:spacing w:before="79"/>
              <w:ind w:left="559"/>
              <w:rPr>
                <w:rFonts w:ascii="Calibri"/>
                <w:sz w:val="20"/>
              </w:rPr>
            </w:pPr>
            <w:r>
              <w:rPr>
                <w:rFonts w:ascii="Calibri"/>
                <w:sz w:val="20"/>
              </w:rPr>
              <w:t>Animal Crackers (plain)</w:t>
            </w:r>
          </w:p>
          <w:p w:rsidR="004902AF" w:rsidRDefault="007C4FE4">
            <w:pPr>
              <w:pStyle w:val="TableParagraph"/>
              <w:spacing w:before="47"/>
              <w:ind w:left="559"/>
              <w:rPr>
                <w:rFonts w:ascii="Calibri"/>
                <w:sz w:val="20"/>
              </w:rPr>
            </w:pPr>
            <w:r>
              <w:rPr>
                <w:rFonts w:ascii="Calibri"/>
                <w:sz w:val="20"/>
              </w:rPr>
              <w:t>Bagel/Bagel Chips</w:t>
            </w:r>
          </w:p>
          <w:p w:rsidR="004902AF" w:rsidRDefault="007C4FE4">
            <w:pPr>
              <w:pStyle w:val="TableParagraph"/>
              <w:spacing w:before="46" w:line="285" w:lineRule="auto"/>
              <w:ind w:left="559" w:right="1036"/>
              <w:rPr>
                <w:rFonts w:ascii="Calibri"/>
                <w:sz w:val="20"/>
              </w:rPr>
            </w:pPr>
            <w:r>
              <w:rPr>
                <w:rFonts w:ascii="Calibri"/>
                <w:sz w:val="20"/>
              </w:rPr>
              <w:t>Banana Bread (or other fruit/vegetable breads) Barley</w:t>
            </w:r>
          </w:p>
          <w:p w:rsidR="004902AF" w:rsidRDefault="007C4FE4">
            <w:pPr>
              <w:pStyle w:val="TableParagraph"/>
              <w:spacing w:before="1"/>
              <w:ind w:left="559"/>
              <w:rPr>
                <w:rFonts w:ascii="Calibri"/>
                <w:sz w:val="20"/>
              </w:rPr>
            </w:pPr>
            <w:r>
              <w:rPr>
                <w:rFonts w:ascii="Calibri"/>
                <w:sz w:val="20"/>
              </w:rPr>
              <w:t>Batter or Bread Type Coating</w:t>
            </w:r>
          </w:p>
          <w:p w:rsidR="004902AF" w:rsidRDefault="007C4FE4">
            <w:pPr>
              <w:pStyle w:val="TableParagraph"/>
              <w:spacing w:before="46"/>
              <w:ind w:left="559"/>
              <w:rPr>
                <w:rFonts w:ascii="Calibri"/>
                <w:sz w:val="20"/>
              </w:rPr>
            </w:pPr>
            <w:r>
              <w:rPr>
                <w:rFonts w:ascii="Calibri"/>
                <w:sz w:val="20"/>
              </w:rPr>
              <w:t>Biscuits</w:t>
            </w:r>
          </w:p>
          <w:p w:rsidR="004902AF" w:rsidRDefault="007C4FE4">
            <w:pPr>
              <w:pStyle w:val="TableParagraph"/>
              <w:spacing w:before="47"/>
              <w:ind w:left="559"/>
              <w:rPr>
                <w:rFonts w:ascii="Calibri"/>
                <w:sz w:val="20"/>
              </w:rPr>
            </w:pPr>
            <w:r>
              <w:rPr>
                <w:rFonts w:ascii="Calibri"/>
                <w:sz w:val="20"/>
              </w:rPr>
              <w:t>Bread, Buns</w:t>
            </w:r>
          </w:p>
          <w:p w:rsidR="004902AF" w:rsidRDefault="007C4FE4">
            <w:pPr>
              <w:pStyle w:val="TableParagraph"/>
              <w:spacing w:before="46" w:line="285" w:lineRule="auto"/>
              <w:ind w:left="559" w:right="2838"/>
              <w:rPr>
                <w:rFonts w:ascii="Calibri"/>
                <w:sz w:val="20"/>
              </w:rPr>
            </w:pPr>
            <w:r>
              <w:rPr>
                <w:rFonts w:ascii="Calibri"/>
                <w:sz w:val="20"/>
              </w:rPr>
              <w:t>Bread Sticks (hard or soft) Bulgur or Cracked Wheat Cornbread/Corn Muffin Croissants</w:t>
            </w:r>
          </w:p>
          <w:p w:rsidR="004902AF" w:rsidRDefault="007C4FE4">
            <w:pPr>
              <w:pStyle w:val="TableParagraph"/>
              <w:ind w:left="559"/>
              <w:rPr>
                <w:rFonts w:ascii="Calibri"/>
                <w:sz w:val="20"/>
              </w:rPr>
            </w:pPr>
            <w:r>
              <w:rPr>
                <w:rFonts w:ascii="Calibri"/>
                <w:sz w:val="20"/>
              </w:rPr>
              <w:t>Crepes</w:t>
            </w:r>
          </w:p>
          <w:p w:rsidR="004902AF" w:rsidRDefault="007C4FE4">
            <w:pPr>
              <w:pStyle w:val="TableParagraph"/>
              <w:spacing w:before="46" w:line="285" w:lineRule="auto"/>
              <w:ind w:left="559"/>
              <w:rPr>
                <w:rFonts w:ascii="Calibri"/>
                <w:sz w:val="20"/>
              </w:rPr>
            </w:pPr>
            <w:r>
              <w:rPr>
                <w:rFonts w:ascii="Calibri"/>
                <w:sz w:val="20"/>
              </w:rPr>
              <w:t>Crackers (savory snack crackers, plain, cheese, peanut butter) Croutons</w:t>
            </w:r>
          </w:p>
          <w:p w:rsidR="004902AF" w:rsidRDefault="007C4FE4">
            <w:pPr>
              <w:pStyle w:val="TableParagraph"/>
              <w:spacing w:line="285" w:lineRule="auto"/>
              <w:ind w:left="559" w:right="1958"/>
              <w:rPr>
                <w:rFonts w:ascii="Calibri"/>
                <w:sz w:val="20"/>
              </w:rPr>
            </w:pPr>
            <w:r>
              <w:rPr>
                <w:rFonts w:ascii="Calibri"/>
                <w:sz w:val="20"/>
              </w:rPr>
              <w:t>Egg Roll Skins, Won Ton Wrappers English Muffin</w:t>
            </w:r>
          </w:p>
          <w:p w:rsidR="004902AF" w:rsidRDefault="007C4FE4">
            <w:pPr>
              <w:pStyle w:val="TableParagraph"/>
              <w:spacing w:before="1"/>
              <w:ind w:left="559"/>
              <w:rPr>
                <w:rFonts w:ascii="Calibri"/>
                <w:sz w:val="20"/>
              </w:rPr>
            </w:pPr>
            <w:r>
              <w:rPr>
                <w:rFonts w:ascii="Calibri"/>
                <w:sz w:val="20"/>
              </w:rPr>
              <w:t>French Toast (slices or sticks)</w:t>
            </w:r>
          </w:p>
          <w:p w:rsidR="004902AF" w:rsidRDefault="007C4FE4">
            <w:pPr>
              <w:pStyle w:val="TableParagraph"/>
              <w:spacing w:before="47" w:line="285" w:lineRule="auto"/>
              <w:ind w:left="559" w:right="1958"/>
              <w:rPr>
                <w:rFonts w:ascii="Calibri"/>
                <w:sz w:val="20"/>
              </w:rPr>
            </w:pPr>
            <w:r>
              <w:rPr>
                <w:rFonts w:ascii="Calibri"/>
                <w:sz w:val="20"/>
              </w:rPr>
              <w:t>Graham Crackers (plain, all shapes) Grits</w:t>
            </w:r>
          </w:p>
          <w:p w:rsidR="004902AF" w:rsidRDefault="007C4FE4">
            <w:pPr>
              <w:pStyle w:val="TableParagraph"/>
              <w:ind w:left="559"/>
              <w:rPr>
                <w:rFonts w:ascii="Calibri"/>
                <w:sz w:val="20"/>
              </w:rPr>
            </w:pPr>
            <w:r>
              <w:rPr>
                <w:rFonts w:ascii="Calibri"/>
                <w:sz w:val="20"/>
              </w:rPr>
              <w:t>Muffins/Quick Bread</w:t>
            </w:r>
          </w:p>
          <w:p w:rsidR="004902AF" w:rsidRDefault="007C4FE4">
            <w:pPr>
              <w:pStyle w:val="TableParagraph"/>
              <w:spacing w:before="46" w:line="285" w:lineRule="auto"/>
              <w:ind w:left="559" w:right="83"/>
              <w:rPr>
                <w:rFonts w:ascii="Calibri"/>
                <w:sz w:val="20"/>
              </w:rPr>
            </w:pPr>
            <w:r>
              <w:rPr>
                <w:rFonts w:ascii="Calibri"/>
                <w:sz w:val="20"/>
              </w:rPr>
              <w:t>Oatmeal (with 6 grams of sugar or less per dry ounce) Pancakes</w:t>
            </w:r>
          </w:p>
          <w:p w:rsidR="004902AF" w:rsidRDefault="007C4FE4">
            <w:pPr>
              <w:pStyle w:val="TableParagraph"/>
              <w:spacing w:line="285" w:lineRule="auto"/>
              <w:ind w:left="559" w:right="1036"/>
              <w:rPr>
                <w:rFonts w:ascii="Calibri"/>
                <w:sz w:val="20"/>
              </w:rPr>
            </w:pPr>
            <w:r>
              <w:rPr>
                <w:rFonts w:ascii="Calibri"/>
                <w:sz w:val="20"/>
              </w:rPr>
              <w:t>Pasta/Couscous/Macaroni/Noodles (all shapes) Pita Bread /Pita Chips</w:t>
            </w:r>
          </w:p>
          <w:p w:rsidR="004902AF" w:rsidRDefault="007C4FE4">
            <w:pPr>
              <w:pStyle w:val="TableParagraph"/>
              <w:ind w:left="559"/>
              <w:rPr>
                <w:rFonts w:ascii="Calibri"/>
                <w:sz w:val="20"/>
              </w:rPr>
            </w:pPr>
            <w:r>
              <w:rPr>
                <w:rFonts w:ascii="Calibri"/>
                <w:sz w:val="20"/>
              </w:rPr>
              <w:t>Pizza Crust</w:t>
            </w:r>
          </w:p>
          <w:p w:rsidR="004902AF" w:rsidRDefault="007C4FE4">
            <w:pPr>
              <w:pStyle w:val="TableParagraph"/>
              <w:spacing w:before="46" w:line="285" w:lineRule="auto"/>
              <w:ind w:left="559" w:right="2838"/>
              <w:rPr>
                <w:rFonts w:ascii="Calibri"/>
                <w:sz w:val="20"/>
              </w:rPr>
            </w:pPr>
            <w:r>
              <w:rPr>
                <w:rFonts w:ascii="Calibri"/>
                <w:sz w:val="20"/>
              </w:rPr>
              <w:t>Pretzels (hard or soft) Quinoa</w:t>
            </w:r>
          </w:p>
          <w:p w:rsidR="004902AF" w:rsidRDefault="007C4FE4">
            <w:pPr>
              <w:pStyle w:val="TableParagraph"/>
              <w:spacing w:before="1"/>
              <w:ind w:left="559"/>
              <w:rPr>
                <w:rFonts w:ascii="Calibri"/>
                <w:sz w:val="20"/>
              </w:rPr>
            </w:pPr>
            <w:r>
              <w:rPr>
                <w:rFonts w:ascii="Calibri"/>
                <w:sz w:val="20"/>
              </w:rPr>
              <w:t>Ravioli</w:t>
            </w:r>
          </w:p>
          <w:p w:rsidR="004902AF" w:rsidRDefault="007C4FE4">
            <w:pPr>
              <w:pStyle w:val="TableParagraph"/>
              <w:spacing w:before="46" w:line="285" w:lineRule="auto"/>
              <w:ind w:left="559"/>
              <w:rPr>
                <w:rFonts w:ascii="Calibri"/>
                <w:sz w:val="20"/>
              </w:rPr>
            </w:pPr>
            <w:r>
              <w:rPr>
                <w:rFonts w:ascii="Calibri"/>
                <w:sz w:val="20"/>
              </w:rPr>
              <w:t>Ready-to-eat Cereal (6 grams of sugar or less per dry ounce) Rice</w:t>
            </w:r>
          </w:p>
          <w:p w:rsidR="004902AF" w:rsidRDefault="007C4FE4">
            <w:pPr>
              <w:pStyle w:val="TableParagraph"/>
              <w:ind w:left="559"/>
              <w:rPr>
                <w:rFonts w:ascii="Calibri"/>
                <w:sz w:val="20"/>
              </w:rPr>
            </w:pPr>
            <w:r>
              <w:rPr>
                <w:rFonts w:ascii="Calibri"/>
                <w:sz w:val="20"/>
              </w:rPr>
              <w:t>Rolls</w:t>
            </w:r>
          </w:p>
          <w:p w:rsidR="004902AF" w:rsidRDefault="007C4FE4">
            <w:pPr>
              <w:pStyle w:val="TableParagraph"/>
              <w:spacing w:before="46" w:line="285" w:lineRule="auto"/>
              <w:ind w:left="559" w:right="3477"/>
              <w:rPr>
                <w:rFonts w:ascii="Calibri"/>
                <w:sz w:val="20"/>
              </w:rPr>
            </w:pPr>
            <w:r>
              <w:rPr>
                <w:rFonts w:ascii="Calibri"/>
                <w:sz w:val="20"/>
              </w:rPr>
              <w:t>Stuffing (dry) Tortillas /</w:t>
            </w:r>
            <w:proofErr w:type="spellStart"/>
            <w:r>
              <w:rPr>
                <w:rFonts w:ascii="Calibri"/>
                <w:sz w:val="20"/>
              </w:rPr>
              <w:t>Arepa</w:t>
            </w:r>
            <w:proofErr w:type="spellEnd"/>
          </w:p>
          <w:p w:rsidR="004902AF" w:rsidRDefault="007C4FE4">
            <w:pPr>
              <w:pStyle w:val="TableParagraph"/>
              <w:spacing w:line="285" w:lineRule="auto"/>
              <w:ind w:left="559" w:right="1958"/>
              <w:rPr>
                <w:rFonts w:ascii="Calibri" w:hAnsi="Calibri"/>
                <w:sz w:val="20"/>
              </w:rPr>
            </w:pPr>
            <w:r>
              <w:rPr>
                <w:rFonts w:ascii="Calibri" w:hAnsi="Calibri"/>
                <w:sz w:val="20"/>
              </w:rPr>
              <w:t>Tortilla Chips/Shells—unflavored</w:t>
            </w:r>
            <w:r>
              <w:rPr>
                <w:rFonts w:ascii="Calibri" w:hAnsi="Calibri"/>
                <w:sz w:val="20"/>
                <w:vertAlign w:val="superscript"/>
              </w:rPr>
              <w:t>2</w:t>
            </w:r>
            <w:r>
              <w:rPr>
                <w:rFonts w:ascii="Calibri" w:hAnsi="Calibri"/>
                <w:sz w:val="20"/>
              </w:rPr>
              <w:t xml:space="preserve"> Waffles</w:t>
            </w:r>
          </w:p>
        </w:tc>
      </w:tr>
    </w:tbl>
    <w:p w:rsidR="004902AF" w:rsidRDefault="00951993" w:rsidP="00B01EC7">
      <w:pPr>
        <w:pStyle w:val="ListParagraph"/>
        <w:numPr>
          <w:ilvl w:val="0"/>
          <w:numId w:val="24"/>
        </w:numPr>
        <w:tabs>
          <w:tab w:val="left" w:pos="685"/>
        </w:tabs>
        <w:spacing w:before="115" w:line="199" w:lineRule="auto"/>
        <w:ind w:right="628" w:hanging="360"/>
        <w:rPr>
          <w:rFonts w:ascii="Tahoma"/>
          <w:sz w:val="20"/>
        </w:rPr>
      </w:pPr>
      <w:r>
        <w:pict>
          <v:group id="_x0000_s1160" style="position:absolute;left:0;text-align:left;margin-left:37pt;margin-top:-182.35pt;width:272.75pt;height:168.05pt;z-index:-104512;mso-position-horizontal-relative:page;mso-position-vertical-relative:text" coordorigin="740,-3647" coordsize="5455,3361">
            <v:shape id="_x0000_s1163" type="#_x0000_t75" style="position:absolute;left:1196;top:-1813;width:2215;height:1515">
              <v:imagedata r:id="rId58" o:title=""/>
            </v:shape>
            <v:shape id="_x0000_s1162" type="#_x0000_t75" style="position:absolute;left:3061;top:-3541;width:3133;height:3254">
              <v:imagedata r:id="rId59" o:title=""/>
            </v:shape>
            <v:shape id="_x0000_s1161" type="#_x0000_t75" style="position:absolute;left:739;top:-3647;width:2902;height:1732">
              <v:imagedata r:id="rId60" o:title=""/>
            </v:shape>
            <w10:wrap anchorx="page"/>
          </v:group>
        </w:pict>
      </w:r>
      <w:r w:rsidR="007C4FE4">
        <w:rPr>
          <w:rFonts w:ascii="Tahoma"/>
          <w:sz w:val="20"/>
        </w:rPr>
        <w:t>Toppings</w:t>
      </w:r>
      <w:r w:rsidR="007C4FE4">
        <w:rPr>
          <w:rFonts w:ascii="Tahoma"/>
          <w:spacing w:val="-4"/>
          <w:sz w:val="20"/>
        </w:rPr>
        <w:t xml:space="preserve"> </w:t>
      </w:r>
      <w:r w:rsidR="007C4FE4">
        <w:rPr>
          <w:rFonts w:ascii="Tahoma"/>
          <w:sz w:val="20"/>
        </w:rPr>
        <w:t>and</w:t>
      </w:r>
      <w:r w:rsidR="007C4FE4">
        <w:rPr>
          <w:rFonts w:ascii="Tahoma"/>
          <w:spacing w:val="-4"/>
          <w:sz w:val="20"/>
        </w:rPr>
        <w:t xml:space="preserve"> </w:t>
      </w:r>
      <w:r w:rsidR="007C4FE4">
        <w:rPr>
          <w:rFonts w:ascii="Tahoma"/>
          <w:sz w:val="20"/>
        </w:rPr>
        <w:t>extras</w:t>
      </w:r>
      <w:r w:rsidR="007C4FE4">
        <w:rPr>
          <w:rFonts w:ascii="Tahoma"/>
          <w:spacing w:val="-4"/>
          <w:sz w:val="20"/>
        </w:rPr>
        <w:t xml:space="preserve"> </w:t>
      </w:r>
      <w:r w:rsidR="007C4FE4">
        <w:rPr>
          <w:rFonts w:ascii="Tahoma"/>
          <w:sz w:val="20"/>
        </w:rPr>
        <w:t>including</w:t>
      </w:r>
      <w:r w:rsidR="007C4FE4">
        <w:rPr>
          <w:rFonts w:ascii="Tahoma"/>
          <w:spacing w:val="-4"/>
          <w:sz w:val="20"/>
        </w:rPr>
        <w:t xml:space="preserve"> </w:t>
      </w:r>
      <w:r w:rsidR="007C4FE4">
        <w:rPr>
          <w:rFonts w:ascii="Tahoma"/>
          <w:sz w:val="20"/>
        </w:rPr>
        <w:t>brown</w:t>
      </w:r>
      <w:r w:rsidR="007C4FE4">
        <w:rPr>
          <w:rFonts w:ascii="Tahoma"/>
          <w:spacing w:val="-4"/>
          <w:sz w:val="20"/>
        </w:rPr>
        <w:t xml:space="preserve"> </w:t>
      </w:r>
      <w:r w:rsidR="007C4FE4">
        <w:rPr>
          <w:rFonts w:ascii="Tahoma"/>
          <w:sz w:val="20"/>
        </w:rPr>
        <w:t>sugar,</w:t>
      </w:r>
      <w:r w:rsidR="007C4FE4">
        <w:rPr>
          <w:rFonts w:ascii="Tahoma"/>
          <w:spacing w:val="-4"/>
          <w:sz w:val="20"/>
        </w:rPr>
        <w:t xml:space="preserve"> </w:t>
      </w:r>
      <w:r w:rsidR="007C4FE4">
        <w:rPr>
          <w:rFonts w:ascii="Tahoma"/>
          <w:sz w:val="20"/>
        </w:rPr>
        <w:t>butter,</w:t>
      </w:r>
      <w:r w:rsidR="007C4FE4">
        <w:rPr>
          <w:rFonts w:ascii="Tahoma"/>
          <w:spacing w:val="-4"/>
          <w:sz w:val="20"/>
        </w:rPr>
        <w:t xml:space="preserve"> </w:t>
      </w:r>
      <w:r w:rsidR="007C4FE4">
        <w:rPr>
          <w:rFonts w:ascii="Tahoma"/>
          <w:sz w:val="20"/>
        </w:rPr>
        <w:t>chocolate</w:t>
      </w:r>
      <w:r w:rsidR="007C4FE4">
        <w:rPr>
          <w:rFonts w:ascii="Tahoma"/>
          <w:spacing w:val="-3"/>
          <w:sz w:val="20"/>
        </w:rPr>
        <w:t xml:space="preserve"> </w:t>
      </w:r>
      <w:r w:rsidR="007C4FE4">
        <w:rPr>
          <w:rFonts w:ascii="Tahoma"/>
          <w:sz w:val="20"/>
        </w:rPr>
        <w:t>chips,</w:t>
      </w:r>
      <w:r w:rsidR="007C4FE4">
        <w:rPr>
          <w:rFonts w:ascii="Tahoma"/>
          <w:spacing w:val="-3"/>
          <w:sz w:val="20"/>
        </w:rPr>
        <w:t xml:space="preserve"> </w:t>
      </w:r>
      <w:r w:rsidR="007C4FE4">
        <w:rPr>
          <w:rFonts w:ascii="Tahoma"/>
          <w:sz w:val="20"/>
        </w:rPr>
        <w:t>cream</w:t>
      </w:r>
      <w:r w:rsidR="007C4FE4">
        <w:rPr>
          <w:rFonts w:ascii="Tahoma"/>
          <w:spacing w:val="-3"/>
          <w:sz w:val="20"/>
        </w:rPr>
        <w:t xml:space="preserve"> </w:t>
      </w:r>
      <w:r w:rsidR="007C4FE4">
        <w:rPr>
          <w:rFonts w:ascii="Tahoma"/>
          <w:sz w:val="20"/>
        </w:rPr>
        <w:t>cheese,</w:t>
      </w:r>
      <w:r w:rsidR="007C4FE4">
        <w:rPr>
          <w:rFonts w:ascii="Tahoma"/>
          <w:spacing w:val="-4"/>
          <w:sz w:val="20"/>
        </w:rPr>
        <w:t xml:space="preserve"> </w:t>
      </w:r>
      <w:r w:rsidR="007C4FE4">
        <w:rPr>
          <w:rFonts w:ascii="Tahoma"/>
          <w:sz w:val="20"/>
        </w:rPr>
        <w:t>honey,</w:t>
      </w:r>
      <w:r w:rsidR="007C4FE4">
        <w:rPr>
          <w:rFonts w:ascii="Tahoma"/>
          <w:spacing w:val="-4"/>
          <w:sz w:val="20"/>
        </w:rPr>
        <w:t xml:space="preserve"> </w:t>
      </w:r>
      <w:r w:rsidR="007C4FE4">
        <w:rPr>
          <w:rFonts w:ascii="Tahoma"/>
          <w:sz w:val="20"/>
        </w:rPr>
        <w:t>jelly,</w:t>
      </w:r>
      <w:r w:rsidR="007C4FE4">
        <w:rPr>
          <w:rFonts w:ascii="Tahoma"/>
          <w:spacing w:val="-4"/>
          <w:sz w:val="20"/>
        </w:rPr>
        <w:t xml:space="preserve"> </w:t>
      </w:r>
      <w:r w:rsidR="007C4FE4">
        <w:rPr>
          <w:rFonts w:ascii="Tahoma"/>
          <w:sz w:val="20"/>
        </w:rPr>
        <w:t>and</w:t>
      </w:r>
      <w:r w:rsidR="007C4FE4">
        <w:rPr>
          <w:rFonts w:ascii="Tahoma"/>
          <w:spacing w:val="-1"/>
          <w:sz w:val="20"/>
        </w:rPr>
        <w:t xml:space="preserve"> </w:t>
      </w:r>
      <w:r w:rsidR="007C4FE4">
        <w:rPr>
          <w:rFonts w:ascii="Tahoma"/>
          <w:sz w:val="20"/>
        </w:rPr>
        <w:t>syrup</w:t>
      </w:r>
      <w:r w:rsidR="007C4FE4">
        <w:rPr>
          <w:rFonts w:ascii="Tahoma"/>
          <w:spacing w:val="-4"/>
          <w:sz w:val="20"/>
        </w:rPr>
        <w:t xml:space="preserve"> </w:t>
      </w:r>
      <w:r w:rsidR="007C4FE4">
        <w:rPr>
          <w:rFonts w:ascii="Tahoma"/>
          <w:sz w:val="20"/>
        </w:rPr>
        <w:t>are</w:t>
      </w:r>
      <w:r w:rsidR="007C4FE4">
        <w:rPr>
          <w:rFonts w:ascii="Tahoma"/>
          <w:spacing w:val="-3"/>
          <w:sz w:val="20"/>
        </w:rPr>
        <w:t xml:space="preserve"> </w:t>
      </w:r>
      <w:r w:rsidR="007C4FE4">
        <w:rPr>
          <w:rFonts w:ascii="Tahoma"/>
          <w:sz w:val="20"/>
        </w:rPr>
        <w:t>a concentrated source of empty calories. They should be served in small portions and used</w:t>
      </w:r>
      <w:r w:rsidR="007C4FE4">
        <w:rPr>
          <w:rFonts w:ascii="Tahoma"/>
          <w:spacing w:val="-23"/>
          <w:sz w:val="20"/>
        </w:rPr>
        <w:t xml:space="preserve"> </w:t>
      </w:r>
      <w:r w:rsidR="007C4FE4">
        <w:rPr>
          <w:rFonts w:ascii="Tahoma"/>
          <w:sz w:val="20"/>
        </w:rPr>
        <w:t>minimally.</w:t>
      </w:r>
    </w:p>
    <w:p w:rsidR="004902AF" w:rsidRDefault="007C4FE4" w:rsidP="00B01EC7">
      <w:pPr>
        <w:pStyle w:val="ListParagraph"/>
        <w:numPr>
          <w:ilvl w:val="0"/>
          <w:numId w:val="24"/>
        </w:numPr>
        <w:tabs>
          <w:tab w:val="left" w:pos="685"/>
        </w:tabs>
        <w:spacing w:before="86"/>
        <w:ind w:hanging="360"/>
        <w:rPr>
          <w:rFonts w:ascii="Tahoma"/>
          <w:sz w:val="20"/>
        </w:rPr>
      </w:pPr>
      <w:r>
        <w:rPr>
          <w:rFonts w:ascii="Tahoma"/>
          <w:sz w:val="20"/>
        </w:rPr>
        <w:t>Tortilla chips with a flavor coating are not creditable. Only plain tortilla chips may be</w:t>
      </w:r>
      <w:r>
        <w:rPr>
          <w:rFonts w:ascii="Tahoma"/>
          <w:spacing w:val="-14"/>
          <w:sz w:val="20"/>
        </w:rPr>
        <w:t xml:space="preserve"> </w:t>
      </w:r>
      <w:r>
        <w:rPr>
          <w:rFonts w:ascii="Tahoma"/>
          <w:sz w:val="20"/>
        </w:rPr>
        <w:t>served.</w:t>
      </w:r>
    </w:p>
    <w:p w:rsidR="004902AF" w:rsidRDefault="004902AF">
      <w:pPr>
        <w:pStyle w:val="BodyText"/>
        <w:spacing w:before="7"/>
        <w:rPr>
          <w:rFonts w:ascii="Tahoma"/>
          <w:sz w:val="12"/>
        </w:rPr>
      </w:pPr>
    </w:p>
    <w:p w:rsidR="004902AF" w:rsidRDefault="007C4FE4">
      <w:pPr>
        <w:spacing w:before="95"/>
        <w:ind w:right="58"/>
        <w:jc w:val="center"/>
        <w:rPr>
          <w:sz w:val="16"/>
        </w:rPr>
      </w:pPr>
      <w:r>
        <w:rPr>
          <w:sz w:val="16"/>
        </w:rPr>
        <w:t>9</w:t>
      </w:r>
    </w:p>
    <w:p w:rsidR="004902AF" w:rsidRDefault="007C4FE4">
      <w:pPr>
        <w:spacing w:before="7"/>
        <w:ind w:left="237"/>
        <w:rPr>
          <w:rFonts w:ascii="Calibri"/>
          <w:sz w:val="18"/>
        </w:rPr>
      </w:pPr>
      <w:r>
        <w:rPr>
          <w:rFonts w:ascii="Calibri"/>
          <w:sz w:val="18"/>
        </w:rPr>
        <w:t>Revised July 2017</w:t>
      </w:r>
    </w:p>
    <w:p w:rsidR="004902AF" w:rsidRDefault="004902AF">
      <w:pPr>
        <w:rPr>
          <w:sz w:val="20"/>
        </w:rPr>
        <w:sectPr w:rsidR="004902AF">
          <w:footerReference w:type="default" r:id="rId61"/>
          <w:pgSz w:w="12240" w:h="15840"/>
          <w:pgMar w:top="640" w:right="480" w:bottom="0" w:left="540" w:header="0" w:footer="0" w:gutter="0"/>
          <w:cols w:space="720"/>
        </w:sectPr>
      </w:pPr>
    </w:p>
    <w:p w:rsidR="004902AF" w:rsidRDefault="007C4FE4">
      <w:pPr>
        <w:pStyle w:val="Heading3"/>
        <w:spacing w:before="119"/>
        <w:ind w:left="180"/>
      </w:pPr>
      <w:r>
        <w:rPr>
          <w:noProof/>
        </w:rPr>
        <w:lastRenderedPageBreak/>
        <w:drawing>
          <wp:anchor distT="0" distB="0" distL="0" distR="0" simplePos="0" relativeHeight="268331015" behindDoc="1" locked="0" layoutInCell="1" allowOverlap="1">
            <wp:simplePos x="0" y="0"/>
            <wp:positionH relativeFrom="page">
              <wp:posOffset>5490209</wp:posOffset>
            </wp:positionH>
            <wp:positionV relativeFrom="paragraph">
              <wp:posOffset>3907</wp:posOffset>
            </wp:positionV>
            <wp:extent cx="1361693" cy="755336"/>
            <wp:effectExtent l="0" t="0" r="0" b="0"/>
            <wp:wrapNone/>
            <wp:docPr id="1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0.jpeg"/>
                    <pic:cNvPicPr/>
                  </pic:nvPicPr>
                  <pic:blipFill>
                    <a:blip r:embed="rId62" cstate="print"/>
                    <a:stretch>
                      <a:fillRect/>
                    </a:stretch>
                  </pic:blipFill>
                  <pic:spPr>
                    <a:xfrm>
                      <a:off x="0" y="0"/>
                      <a:ext cx="1361693" cy="755336"/>
                    </a:xfrm>
                    <a:prstGeom prst="rect">
                      <a:avLst/>
                    </a:prstGeom>
                  </pic:spPr>
                </pic:pic>
              </a:graphicData>
            </a:graphic>
          </wp:anchor>
        </w:drawing>
      </w:r>
      <w:r>
        <w:t>Grains</w:t>
      </w:r>
    </w:p>
    <w:p w:rsidR="004902AF" w:rsidRDefault="007C4FE4">
      <w:pPr>
        <w:pStyle w:val="BodyText"/>
        <w:spacing w:before="184"/>
        <w:ind w:left="180"/>
      </w:pPr>
      <w:r>
        <w:rPr>
          <w:u w:val="single"/>
        </w:rPr>
        <w:t>All</w:t>
      </w:r>
      <w:r>
        <w:t xml:space="preserve"> grains must be made with enriched or whole grain meal or flour.</w:t>
      </w:r>
    </w:p>
    <w:p w:rsidR="004902AF" w:rsidRDefault="004902AF">
      <w:pPr>
        <w:pStyle w:val="BodyText"/>
        <w:rPr>
          <w:sz w:val="14"/>
        </w:rPr>
      </w:pPr>
    </w:p>
    <w:p w:rsidR="004902AF" w:rsidRDefault="007C4FE4">
      <w:pPr>
        <w:pStyle w:val="BodyText"/>
        <w:spacing w:before="92"/>
        <w:ind w:left="180" w:right="796"/>
      </w:pPr>
      <w:r>
        <w:t>A serving may contain whole grain or enriched bread, cornbread, biscuits, rolls, muffins, and other bread products; or whole grain, enriched, or fortified cereal grain, cooked pasta or noodle products, or breakfast cereal; or any combination of these foods.</w:t>
      </w:r>
    </w:p>
    <w:p w:rsidR="004902AF" w:rsidRDefault="004902AF">
      <w:pPr>
        <w:pStyle w:val="BodyText"/>
      </w:pPr>
    </w:p>
    <w:p w:rsidR="004902AF" w:rsidRDefault="007C4FE4">
      <w:pPr>
        <w:pStyle w:val="BodyText"/>
        <w:ind w:left="180" w:right="332"/>
      </w:pPr>
      <w:r>
        <w:rPr>
          <w:i/>
        </w:rPr>
        <w:t>Whole Grains</w:t>
      </w:r>
      <w:r>
        <w:t xml:space="preserve">. At least one serving per day, across all eating occasions of bread, cereals, and grains, must be 100% whole grain. This must be denoted on your menu (see </w:t>
      </w:r>
      <w:r>
        <w:rPr>
          <w:i/>
        </w:rPr>
        <w:t xml:space="preserve">Documentation </w:t>
      </w:r>
      <w:r>
        <w:t>below).</w:t>
      </w:r>
    </w:p>
    <w:p w:rsidR="004902AF" w:rsidRDefault="004902AF">
      <w:pPr>
        <w:pStyle w:val="BodyText"/>
        <w:spacing w:before="11"/>
        <w:rPr>
          <w:sz w:val="21"/>
        </w:rPr>
      </w:pPr>
    </w:p>
    <w:p w:rsidR="004902AF" w:rsidRDefault="007C4FE4" w:rsidP="00B01EC7">
      <w:pPr>
        <w:pStyle w:val="ListParagraph"/>
        <w:numPr>
          <w:ilvl w:val="0"/>
          <w:numId w:val="23"/>
        </w:numPr>
        <w:tabs>
          <w:tab w:val="left" w:pos="315"/>
        </w:tabs>
        <w:spacing w:before="0"/>
        <w:ind w:right="265" w:firstLine="0"/>
      </w:pPr>
      <w:r>
        <w:rPr>
          <w:i/>
        </w:rPr>
        <w:t xml:space="preserve">Breakfast cereals (including ready-to-eat cold and instant/regular hot cereals). </w:t>
      </w:r>
      <w:r>
        <w:t>Breakfast cereals must contain no more than 6 grams of sugar per dry</w:t>
      </w:r>
      <w:r>
        <w:rPr>
          <w:spacing w:val="-2"/>
        </w:rPr>
        <w:t xml:space="preserve"> </w:t>
      </w:r>
      <w:r>
        <w:t>ounce.</w:t>
      </w:r>
    </w:p>
    <w:p w:rsidR="004902AF" w:rsidRDefault="004902AF">
      <w:pPr>
        <w:pStyle w:val="BodyText"/>
      </w:pPr>
    </w:p>
    <w:p w:rsidR="004902AF" w:rsidRDefault="007C4FE4" w:rsidP="00B01EC7">
      <w:pPr>
        <w:pStyle w:val="ListParagraph"/>
        <w:numPr>
          <w:ilvl w:val="0"/>
          <w:numId w:val="23"/>
        </w:numPr>
        <w:tabs>
          <w:tab w:val="left" w:pos="315"/>
        </w:tabs>
        <w:spacing w:before="0" w:line="259" w:lineRule="auto"/>
        <w:ind w:right="326" w:firstLine="0"/>
      </w:pPr>
      <w:r>
        <w:rPr>
          <w:i/>
        </w:rPr>
        <w:t xml:space="preserve">Desserts. </w:t>
      </w:r>
      <w:r>
        <w:t>Grain-based desserts such as cookies, brownies, granola bars, graham crackers, etc. do not count towards meeting the grains</w:t>
      </w:r>
      <w:r>
        <w:rPr>
          <w:spacing w:val="-1"/>
        </w:rPr>
        <w:t xml:space="preserve"> </w:t>
      </w:r>
      <w:r>
        <w:t>requirement.</w:t>
      </w:r>
    </w:p>
    <w:p w:rsidR="004902AF" w:rsidRDefault="007C4FE4" w:rsidP="00B01EC7">
      <w:pPr>
        <w:pStyle w:val="ListParagraph"/>
        <w:numPr>
          <w:ilvl w:val="0"/>
          <w:numId w:val="23"/>
        </w:numPr>
        <w:tabs>
          <w:tab w:val="left" w:pos="315"/>
        </w:tabs>
        <w:spacing w:before="160" w:line="259" w:lineRule="auto"/>
        <w:ind w:right="472" w:firstLine="0"/>
      </w:pPr>
      <w:r>
        <w:rPr>
          <w:i/>
        </w:rPr>
        <w:t>Documentation</w:t>
      </w:r>
      <w:r>
        <w:t xml:space="preserve">. The grain item on the menu must be documented when the item is whole grain. A </w:t>
      </w:r>
      <w:r>
        <w:rPr>
          <w:i/>
        </w:rPr>
        <w:t xml:space="preserve">WG </w:t>
      </w:r>
      <w:r>
        <w:t>may be used in front of grain items to indicate the item is whole</w:t>
      </w:r>
      <w:r>
        <w:rPr>
          <w:spacing w:val="-4"/>
        </w:rPr>
        <w:t xml:space="preserve"> </w:t>
      </w:r>
      <w:r>
        <w:t>grain.</w:t>
      </w:r>
    </w:p>
    <w:p w:rsidR="004902AF" w:rsidRDefault="007C4FE4">
      <w:pPr>
        <w:pStyle w:val="BodyText"/>
        <w:spacing w:before="159" w:line="259" w:lineRule="auto"/>
        <w:ind w:left="179" w:right="284"/>
      </w:pPr>
      <w:r>
        <w:t xml:space="preserve">- </w:t>
      </w:r>
      <w:r>
        <w:rPr>
          <w:i/>
        </w:rPr>
        <w:t>Serving Size</w:t>
      </w:r>
      <w:r>
        <w:t>. Serving sizes for grains have not changed with the new meal pattern. Serving sizes will change slightly in 2019 with the implementation of ounce equivalents.</w:t>
      </w:r>
    </w:p>
    <w:p w:rsidR="004902AF" w:rsidRDefault="00951993">
      <w:pPr>
        <w:pStyle w:val="BodyText"/>
        <w:spacing w:before="10"/>
        <w:rPr>
          <w:sz w:val="18"/>
        </w:rPr>
      </w:pPr>
      <w:r>
        <w:pict>
          <v:group id="_x0000_s1155" style="position:absolute;margin-left:34.5pt;margin-top:12.85pt;width:543pt;height:218.9pt;z-index:1744;mso-wrap-distance-left:0;mso-wrap-distance-right:0;mso-position-horizontal-relative:page" coordorigin="690,257" coordsize="10860,4378">
            <v:shape id="_x0000_s1159" type="#_x0000_t75" style="position:absolute;left:7948;top:256;width:3562;height:4378">
              <v:imagedata r:id="rId63" o:title=""/>
            </v:shape>
            <v:line id="_x0000_s1158" style="position:absolute" from="690,471" to="11550,471" strokeweight="1.5pt"/>
            <v:line id="_x0000_s1157" style="position:absolute" from="690,4343" to="11550,4343" strokeweight="1.5pt"/>
            <v:shape id="_x0000_s1156" type="#_x0000_t202" style="position:absolute;left:690;top:256;width:10860;height:4378" filled="f" stroked="f">
              <v:textbox inset="0,0,0,0">
                <w:txbxContent>
                  <w:p w:rsidR="00951993" w:rsidRDefault="00951993">
                    <w:pPr>
                      <w:rPr>
                        <w:sz w:val="26"/>
                      </w:rPr>
                    </w:pPr>
                  </w:p>
                  <w:p w:rsidR="00951993" w:rsidRDefault="00951993">
                    <w:pPr>
                      <w:spacing w:before="9"/>
                      <w:rPr>
                        <w:sz w:val="23"/>
                      </w:rPr>
                    </w:pPr>
                  </w:p>
                  <w:p w:rsidR="00951993" w:rsidRDefault="00951993">
                    <w:pPr>
                      <w:ind w:left="30"/>
                      <w:rPr>
                        <w:b/>
                        <w:sz w:val="24"/>
                      </w:rPr>
                    </w:pPr>
                    <w:r>
                      <w:rPr>
                        <w:b/>
                        <w:sz w:val="24"/>
                      </w:rPr>
                      <w:t>Easy Whole Grain Swaps</w:t>
                    </w:r>
                  </w:p>
                  <w:p w:rsidR="00951993" w:rsidRDefault="00951993">
                    <w:pPr>
                      <w:spacing w:before="181"/>
                      <w:ind w:left="30"/>
                      <w:rPr>
                        <w:sz w:val="24"/>
                      </w:rPr>
                    </w:pPr>
                    <w:r>
                      <w:rPr>
                        <w:sz w:val="24"/>
                      </w:rPr>
                      <w:t xml:space="preserve">White rice </w:t>
                    </w:r>
                    <w:r>
                      <w:rPr>
                        <w:rFonts w:ascii="Wingdings" w:hAnsi="Wingdings"/>
                        <w:sz w:val="24"/>
                      </w:rPr>
                      <w:t></w:t>
                    </w:r>
                    <w:r>
                      <w:rPr>
                        <w:rFonts w:ascii="Times New Roman" w:hAnsi="Times New Roman"/>
                        <w:sz w:val="24"/>
                      </w:rPr>
                      <w:t xml:space="preserve"> </w:t>
                    </w:r>
                    <w:r>
                      <w:rPr>
                        <w:sz w:val="24"/>
                      </w:rPr>
                      <w:t>Brown rice</w:t>
                    </w:r>
                  </w:p>
                  <w:p w:rsidR="00951993" w:rsidRDefault="00951993">
                    <w:pPr>
                      <w:spacing w:before="182"/>
                      <w:ind w:left="30"/>
                      <w:rPr>
                        <w:sz w:val="24"/>
                      </w:rPr>
                    </w:pPr>
                    <w:r>
                      <w:rPr>
                        <w:sz w:val="24"/>
                      </w:rPr>
                      <w:t xml:space="preserve">White bread </w:t>
                    </w:r>
                    <w:r>
                      <w:rPr>
                        <w:rFonts w:ascii="Wingdings" w:hAnsi="Wingdings"/>
                        <w:sz w:val="24"/>
                      </w:rPr>
                      <w:t></w:t>
                    </w:r>
                    <w:r>
                      <w:rPr>
                        <w:rFonts w:ascii="Times New Roman" w:hAnsi="Times New Roman"/>
                        <w:sz w:val="24"/>
                      </w:rPr>
                      <w:t xml:space="preserve"> </w:t>
                    </w:r>
                    <w:r>
                      <w:rPr>
                        <w:sz w:val="24"/>
                      </w:rPr>
                      <w:t>100% Whole wheat bread</w:t>
                    </w:r>
                  </w:p>
                  <w:p w:rsidR="00951993" w:rsidRDefault="00951993">
                    <w:pPr>
                      <w:spacing w:before="182" w:line="398" w:lineRule="auto"/>
                      <w:ind w:left="30" w:right="4525"/>
                      <w:rPr>
                        <w:sz w:val="24"/>
                      </w:rPr>
                    </w:pPr>
                    <w:r>
                      <w:rPr>
                        <w:sz w:val="24"/>
                      </w:rPr>
                      <w:t xml:space="preserve">Sugary cereal </w:t>
                    </w:r>
                    <w:r>
                      <w:rPr>
                        <w:rFonts w:ascii="Wingdings" w:hAnsi="Wingdings"/>
                        <w:sz w:val="24"/>
                      </w:rPr>
                      <w:t></w:t>
                    </w:r>
                    <w:r>
                      <w:rPr>
                        <w:rFonts w:ascii="Times New Roman" w:hAnsi="Times New Roman"/>
                        <w:sz w:val="24"/>
                      </w:rPr>
                      <w:t xml:space="preserve"> </w:t>
                    </w:r>
                    <w:r>
                      <w:rPr>
                        <w:sz w:val="24"/>
                      </w:rPr>
                      <w:t xml:space="preserve">100% Whole grain cereal topped with fruit Grits </w:t>
                    </w:r>
                    <w:r>
                      <w:rPr>
                        <w:rFonts w:ascii="Wingdings" w:hAnsi="Wingdings"/>
                        <w:sz w:val="24"/>
                      </w:rPr>
                      <w:t></w:t>
                    </w:r>
                    <w:r>
                      <w:rPr>
                        <w:rFonts w:ascii="Times New Roman" w:hAnsi="Times New Roman"/>
                        <w:sz w:val="24"/>
                      </w:rPr>
                      <w:t xml:space="preserve"> </w:t>
                    </w:r>
                    <w:r>
                      <w:rPr>
                        <w:sz w:val="24"/>
                      </w:rPr>
                      <w:t>Oatmeal</w:t>
                    </w:r>
                  </w:p>
                  <w:p w:rsidR="00951993" w:rsidRDefault="00951993">
                    <w:pPr>
                      <w:spacing w:line="398" w:lineRule="auto"/>
                      <w:ind w:left="30" w:right="4458"/>
                      <w:rPr>
                        <w:sz w:val="24"/>
                      </w:rPr>
                    </w:pPr>
                    <w:r>
                      <w:rPr>
                        <w:sz w:val="24"/>
                      </w:rPr>
                      <w:t xml:space="preserve">Pasta (refined/not whole grain) </w:t>
                    </w:r>
                    <w:r>
                      <w:rPr>
                        <w:rFonts w:ascii="Wingdings" w:hAnsi="Wingdings"/>
                        <w:sz w:val="24"/>
                      </w:rPr>
                      <w:t></w:t>
                    </w:r>
                    <w:r>
                      <w:rPr>
                        <w:rFonts w:ascii="Times New Roman" w:hAnsi="Times New Roman"/>
                        <w:sz w:val="24"/>
                      </w:rPr>
                      <w:t xml:space="preserve"> </w:t>
                    </w:r>
                    <w:r>
                      <w:rPr>
                        <w:sz w:val="24"/>
                      </w:rPr>
                      <w:t xml:space="preserve">100% Whole wheat pasta Animal Crackers </w:t>
                    </w:r>
                    <w:r>
                      <w:rPr>
                        <w:rFonts w:ascii="Wingdings" w:hAnsi="Wingdings"/>
                        <w:sz w:val="24"/>
                      </w:rPr>
                      <w:t></w:t>
                    </w:r>
                    <w:r>
                      <w:rPr>
                        <w:rFonts w:ascii="Times New Roman" w:hAnsi="Times New Roman"/>
                        <w:sz w:val="24"/>
                      </w:rPr>
                      <w:t xml:space="preserve"> </w:t>
                    </w:r>
                    <w:r>
                      <w:rPr>
                        <w:sz w:val="24"/>
                      </w:rPr>
                      <w:t>100% Whole grain crackers</w:t>
                    </w:r>
                  </w:p>
                </w:txbxContent>
              </v:textbox>
            </v:shape>
            <w10:wrap type="topAndBottom" anchorx="page"/>
          </v:group>
        </w:pict>
      </w:r>
    </w:p>
    <w:p w:rsidR="004902AF" w:rsidRDefault="004902AF">
      <w:pPr>
        <w:pStyle w:val="BodyText"/>
        <w:spacing w:before="10"/>
        <w:rPr>
          <w:sz w:val="16"/>
        </w:rPr>
      </w:pPr>
    </w:p>
    <w:p w:rsidR="004902AF" w:rsidRDefault="007C4FE4">
      <w:pPr>
        <w:pStyle w:val="Heading5"/>
        <w:spacing w:before="93"/>
        <w:ind w:left="180"/>
      </w:pPr>
      <w:r>
        <w:t>Resources:</w:t>
      </w:r>
    </w:p>
    <w:p w:rsidR="004902AF" w:rsidRDefault="007C4FE4">
      <w:pPr>
        <w:pStyle w:val="Heading6"/>
        <w:spacing w:before="181" w:line="259" w:lineRule="auto"/>
        <w:ind w:left="180" w:right="3675"/>
      </w:pPr>
      <w:r>
        <w:t xml:space="preserve">Nutrition and Wellness Tips: Build a Healthy Plate with Whole Grains: </w:t>
      </w:r>
      <w:hyperlink r:id="rId64">
        <w:r>
          <w:rPr>
            <w:color w:val="0563C1"/>
            <w:u w:val="single" w:color="0563C1"/>
          </w:rPr>
          <w:t>www.fns.usda.gov/tn/nutrition-wellness-tips-young-children</w:t>
        </w:r>
      </w:hyperlink>
    </w:p>
    <w:p w:rsidR="004902AF" w:rsidRDefault="004902AF">
      <w:pPr>
        <w:pStyle w:val="BodyText"/>
        <w:spacing w:before="9"/>
        <w:rPr>
          <w:sz w:val="17"/>
        </w:rPr>
      </w:pPr>
    </w:p>
    <w:p w:rsidR="004902AF" w:rsidRDefault="007C4FE4">
      <w:pPr>
        <w:spacing w:before="92" w:line="259" w:lineRule="auto"/>
        <w:ind w:left="180" w:right="2806"/>
        <w:rPr>
          <w:sz w:val="24"/>
        </w:rPr>
      </w:pPr>
      <w:r>
        <w:rPr>
          <w:sz w:val="24"/>
        </w:rPr>
        <w:t xml:space="preserve">The Whole Grains Council: Search for 100% Whole Grain Stamped Products: </w:t>
      </w:r>
      <w:r>
        <w:rPr>
          <w:color w:val="0563C1"/>
          <w:sz w:val="24"/>
          <w:u w:val="single" w:color="0563C1"/>
        </w:rPr>
        <w:t>https://wholegrainscouncil.org/find-whole-grains/stamped-products</w:t>
      </w:r>
    </w:p>
    <w:p w:rsidR="004902AF" w:rsidRDefault="004902AF">
      <w:pPr>
        <w:spacing w:line="259" w:lineRule="auto"/>
        <w:rPr>
          <w:sz w:val="24"/>
        </w:rPr>
        <w:sectPr w:rsidR="004902AF">
          <w:footerReference w:type="default" r:id="rId65"/>
          <w:pgSz w:w="12240" w:h="15840"/>
          <w:pgMar w:top="600" w:right="480" w:bottom="640" w:left="540" w:header="0" w:footer="444" w:gutter="0"/>
          <w:pgNumType w:start="11"/>
          <w:cols w:space="720"/>
        </w:sectPr>
      </w:pPr>
    </w:p>
    <w:p w:rsidR="004902AF" w:rsidRDefault="007C4FE4">
      <w:pPr>
        <w:tabs>
          <w:tab w:val="left" w:pos="2428"/>
        </w:tabs>
        <w:spacing w:before="79"/>
        <w:ind w:left="180"/>
        <w:rPr>
          <w:i/>
          <w:sz w:val="20"/>
        </w:rPr>
      </w:pPr>
      <w:r>
        <w:rPr>
          <w:noProof/>
        </w:rPr>
        <w:lastRenderedPageBreak/>
        <w:drawing>
          <wp:anchor distT="0" distB="0" distL="0" distR="0" simplePos="0" relativeHeight="1792" behindDoc="0" locked="0" layoutInCell="1" allowOverlap="1">
            <wp:simplePos x="0" y="0"/>
            <wp:positionH relativeFrom="page">
              <wp:posOffset>5667755</wp:posOffset>
            </wp:positionH>
            <wp:positionV relativeFrom="paragraph">
              <wp:posOffset>241323</wp:posOffset>
            </wp:positionV>
            <wp:extent cx="1495044" cy="1680209"/>
            <wp:effectExtent l="0" t="0" r="0" b="0"/>
            <wp:wrapNone/>
            <wp:docPr id="1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2.jpeg"/>
                    <pic:cNvPicPr/>
                  </pic:nvPicPr>
                  <pic:blipFill>
                    <a:blip r:embed="rId66" cstate="print"/>
                    <a:stretch>
                      <a:fillRect/>
                    </a:stretch>
                  </pic:blipFill>
                  <pic:spPr>
                    <a:xfrm>
                      <a:off x="0" y="0"/>
                      <a:ext cx="1495044" cy="1680209"/>
                    </a:xfrm>
                    <a:prstGeom prst="rect">
                      <a:avLst/>
                    </a:prstGeom>
                  </pic:spPr>
                </pic:pic>
              </a:graphicData>
            </a:graphic>
          </wp:anchor>
        </w:drawing>
      </w:r>
      <w:r>
        <w:rPr>
          <w:b/>
          <w:sz w:val="28"/>
        </w:rPr>
        <w:t>Whole</w:t>
      </w:r>
      <w:r>
        <w:rPr>
          <w:b/>
          <w:spacing w:val="-1"/>
          <w:sz w:val="28"/>
        </w:rPr>
        <w:t xml:space="preserve"> </w:t>
      </w:r>
      <w:r>
        <w:rPr>
          <w:b/>
          <w:sz w:val="28"/>
        </w:rPr>
        <w:t>Grains</w:t>
      </w:r>
      <w:r>
        <w:rPr>
          <w:b/>
          <w:sz w:val="28"/>
        </w:rPr>
        <w:tab/>
      </w:r>
      <w:r>
        <w:rPr>
          <w:i/>
          <w:sz w:val="20"/>
        </w:rPr>
        <w:t>Adapted from the Institute of Child</w:t>
      </w:r>
      <w:r>
        <w:rPr>
          <w:i/>
          <w:spacing w:val="-9"/>
          <w:sz w:val="20"/>
        </w:rPr>
        <w:t xml:space="preserve"> </w:t>
      </w:r>
      <w:r>
        <w:rPr>
          <w:i/>
          <w:sz w:val="20"/>
        </w:rPr>
        <w:t>Nutrition</w:t>
      </w:r>
    </w:p>
    <w:p w:rsidR="004902AF" w:rsidRDefault="007C4FE4">
      <w:pPr>
        <w:pStyle w:val="BodyText"/>
        <w:spacing w:before="184"/>
        <w:ind w:left="180"/>
      </w:pPr>
      <w:r>
        <w:t>Whole grains consist of the entire grain seed or kernel. The kernel has three parts</w:t>
      </w:r>
    </w:p>
    <w:p w:rsidR="004902AF" w:rsidRDefault="007C4FE4" w:rsidP="00B01EC7">
      <w:pPr>
        <w:pStyle w:val="ListParagraph"/>
        <w:numPr>
          <w:ilvl w:val="0"/>
          <w:numId w:val="22"/>
        </w:numPr>
        <w:tabs>
          <w:tab w:val="left" w:pos="364"/>
        </w:tabs>
        <w:spacing w:before="19" w:line="259" w:lineRule="auto"/>
        <w:ind w:right="3151" w:firstLine="0"/>
      </w:pPr>
      <w:r>
        <w:t>the bran, the germ, and the endosperm. Usually the kernel is cracked,</w:t>
      </w:r>
      <w:r>
        <w:rPr>
          <w:spacing w:val="-15"/>
        </w:rPr>
        <w:t xml:space="preserve"> </w:t>
      </w:r>
      <w:r>
        <w:t>crushed, or flaked during the milling process. If the finished product retains the same relative proportions of bran, germ, and endosperm as the original grain, it is considered a whole</w:t>
      </w:r>
      <w:r>
        <w:rPr>
          <w:spacing w:val="-2"/>
        </w:rPr>
        <w:t xml:space="preserve"> </w:t>
      </w:r>
      <w:r>
        <w:t>grain.</w:t>
      </w:r>
    </w:p>
    <w:p w:rsidR="004902AF" w:rsidRDefault="007C4FE4">
      <w:pPr>
        <w:pStyle w:val="BodyText"/>
        <w:spacing w:before="160"/>
        <w:ind w:left="180"/>
      </w:pPr>
      <w:r>
        <w:t>Identifying whole grain ingredients:</w:t>
      </w:r>
    </w:p>
    <w:p w:rsidR="004902AF" w:rsidRDefault="007C4FE4" w:rsidP="00B01EC7">
      <w:pPr>
        <w:pStyle w:val="ListParagraph"/>
        <w:numPr>
          <w:ilvl w:val="1"/>
          <w:numId w:val="22"/>
        </w:numPr>
        <w:tabs>
          <w:tab w:val="left" w:pos="899"/>
          <w:tab w:val="left" w:pos="900"/>
        </w:tabs>
        <w:spacing w:before="180" w:line="256" w:lineRule="auto"/>
        <w:ind w:right="3348"/>
      </w:pPr>
      <w:r>
        <w:t>The word “whole” listed before a grain, such as “whole wheat” or “whole corn;”</w:t>
      </w:r>
    </w:p>
    <w:p w:rsidR="004902AF" w:rsidRDefault="007C4FE4" w:rsidP="00B01EC7">
      <w:pPr>
        <w:pStyle w:val="ListParagraph"/>
        <w:numPr>
          <w:ilvl w:val="1"/>
          <w:numId w:val="22"/>
        </w:numPr>
        <w:tabs>
          <w:tab w:val="left" w:pos="900"/>
          <w:tab w:val="left" w:pos="901"/>
        </w:tabs>
        <w:spacing w:before="1" w:line="256" w:lineRule="auto"/>
        <w:ind w:right="513" w:hanging="360"/>
      </w:pPr>
      <w:r>
        <w:t>The words “berries” and “groats” are used to designate a whole grain, such as “wheat berries” or</w:t>
      </w:r>
      <w:r>
        <w:rPr>
          <w:spacing w:val="-21"/>
        </w:rPr>
        <w:t xml:space="preserve"> </w:t>
      </w:r>
      <w:r>
        <w:t>“oat groats;”</w:t>
      </w:r>
    </w:p>
    <w:p w:rsidR="004902AF" w:rsidRDefault="007C4FE4" w:rsidP="00B01EC7">
      <w:pPr>
        <w:pStyle w:val="ListParagraph"/>
        <w:numPr>
          <w:ilvl w:val="1"/>
          <w:numId w:val="22"/>
        </w:numPr>
        <w:tabs>
          <w:tab w:val="left" w:pos="900"/>
          <w:tab w:val="left" w:pos="901"/>
        </w:tabs>
        <w:spacing w:before="2"/>
        <w:ind w:hanging="360"/>
      </w:pPr>
      <w:r>
        <w:t>Rolled oats and oatmeal (including old fashioned, quick cooking, and instant oatmeal);</w:t>
      </w:r>
      <w:r>
        <w:rPr>
          <w:spacing w:val="-8"/>
        </w:rPr>
        <w:t xml:space="preserve"> </w:t>
      </w:r>
      <w:r>
        <w:t>and</w:t>
      </w:r>
    </w:p>
    <w:p w:rsidR="004902AF" w:rsidRDefault="007C4FE4" w:rsidP="00B01EC7">
      <w:pPr>
        <w:pStyle w:val="ListParagraph"/>
        <w:numPr>
          <w:ilvl w:val="1"/>
          <w:numId w:val="22"/>
        </w:numPr>
        <w:tabs>
          <w:tab w:val="left" w:pos="900"/>
          <w:tab w:val="left" w:pos="901"/>
        </w:tabs>
        <w:spacing w:before="18" w:line="256" w:lineRule="auto"/>
        <w:ind w:right="242" w:hanging="360"/>
      </w:pPr>
      <w:r>
        <w:t>Other whole-grain foods that do not use the word “whole” in their description, such as brown rice,</w:t>
      </w:r>
      <w:r>
        <w:rPr>
          <w:spacing w:val="-23"/>
        </w:rPr>
        <w:t xml:space="preserve"> </w:t>
      </w:r>
      <w:r>
        <w:t xml:space="preserve">brown rice flour, wild rice, quinoa, millet, triticale, </w:t>
      </w:r>
      <w:proofErr w:type="spellStart"/>
      <w:r>
        <w:t>teff</w:t>
      </w:r>
      <w:proofErr w:type="spellEnd"/>
      <w:r>
        <w:t>, amaranth, buckwheat, and</w:t>
      </w:r>
      <w:r>
        <w:rPr>
          <w:spacing w:val="-5"/>
        </w:rPr>
        <w:t xml:space="preserve"> </w:t>
      </w:r>
      <w:r>
        <w:t>sorghum.</w:t>
      </w:r>
    </w:p>
    <w:p w:rsidR="004902AF" w:rsidRDefault="004902AF">
      <w:pPr>
        <w:pStyle w:val="BodyText"/>
        <w:spacing w:before="7"/>
        <w:rPr>
          <w:sz w:val="18"/>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5"/>
        <w:gridCol w:w="5135"/>
      </w:tblGrid>
      <w:tr w:rsidR="004902AF">
        <w:trPr>
          <w:trHeight w:val="467"/>
        </w:trPr>
        <w:tc>
          <w:tcPr>
            <w:tcW w:w="4945" w:type="dxa"/>
          </w:tcPr>
          <w:p w:rsidR="004902AF" w:rsidRDefault="007C4FE4">
            <w:pPr>
              <w:pStyle w:val="TableParagraph"/>
              <w:spacing w:before="94"/>
              <w:ind w:left="1652"/>
              <w:rPr>
                <w:b/>
                <w:sz w:val="24"/>
              </w:rPr>
            </w:pPr>
            <w:r>
              <w:rPr>
                <w:b/>
                <w:sz w:val="24"/>
              </w:rPr>
              <w:t>Whole Grains*</w:t>
            </w:r>
          </w:p>
        </w:tc>
        <w:tc>
          <w:tcPr>
            <w:tcW w:w="5135" w:type="dxa"/>
          </w:tcPr>
          <w:p w:rsidR="004902AF" w:rsidRDefault="007C4FE4">
            <w:pPr>
              <w:pStyle w:val="TableParagraph"/>
              <w:spacing w:before="94"/>
              <w:ind w:left="1560"/>
              <w:rPr>
                <w:b/>
                <w:sz w:val="24"/>
              </w:rPr>
            </w:pPr>
            <w:r>
              <w:rPr>
                <w:b/>
                <w:sz w:val="24"/>
              </w:rPr>
              <w:t>Not Whole Grains</w:t>
            </w:r>
          </w:p>
        </w:tc>
      </w:tr>
      <w:tr w:rsidR="004902AF">
        <w:trPr>
          <w:trHeight w:val="7809"/>
        </w:trPr>
        <w:tc>
          <w:tcPr>
            <w:tcW w:w="4945" w:type="dxa"/>
          </w:tcPr>
          <w:p w:rsidR="004902AF" w:rsidRDefault="007C4FE4" w:rsidP="00B01EC7">
            <w:pPr>
              <w:pStyle w:val="TableParagraph"/>
              <w:numPr>
                <w:ilvl w:val="0"/>
                <w:numId w:val="21"/>
              </w:numPr>
              <w:tabs>
                <w:tab w:val="left" w:pos="827"/>
                <w:tab w:val="left" w:pos="828"/>
              </w:tabs>
              <w:spacing w:line="291" w:lineRule="exact"/>
              <w:ind w:hanging="360"/>
              <w:rPr>
                <w:sz w:val="24"/>
              </w:rPr>
            </w:pPr>
            <w:r>
              <w:rPr>
                <w:sz w:val="24"/>
              </w:rPr>
              <w:t>Amaranth</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Barley (whole, hulled, or</w:t>
            </w:r>
            <w:r>
              <w:rPr>
                <w:spacing w:val="-7"/>
                <w:sz w:val="24"/>
              </w:rPr>
              <w:t xml:space="preserve"> </w:t>
            </w:r>
            <w:r>
              <w:rPr>
                <w:sz w:val="24"/>
              </w:rPr>
              <w:t>hull-less)</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Bromated Whole-Wheat</w:t>
            </w:r>
            <w:r>
              <w:rPr>
                <w:spacing w:val="-1"/>
                <w:sz w:val="24"/>
              </w:rPr>
              <w:t xml:space="preserve"> </w:t>
            </w:r>
            <w:r>
              <w:rPr>
                <w:sz w:val="24"/>
              </w:rPr>
              <w:t>Flour</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Bulgur</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Buckwheat</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Cracked</w:t>
            </w:r>
            <w:r>
              <w:rPr>
                <w:spacing w:val="-6"/>
                <w:sz w:val="24"/>
              </w:rPr>
              <w:t xml:space="preserve"> </w:t>
            </w:r>
            <w:r>
              <w:rPr>
                <w:sz w:val="24"/>
              </w:rPr>
              <w:t>Wheat</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Crushed</w:t>
            </w:r>
            <w:r>
              <w:rPr>
                <w:spacing w:val="-7"/>
                <w:sz w:val="24"/>
              </w:rPr>
              <w:t xml:space="preserve"> </w:t>
            </w:r>
            <w:r>
              <w:rPr>
                <w:sz w:val="24"/>
              </w:rPr>
              <w:t>Wheat</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Einkorn</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Freekeh</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Graham</w:t>
            </w:r>
            <w:r>
              <w:rPr>
                <w:spacing w:val="-2"/>
                <w:sz w:val="24"/>
              </w:rPr>
              <w:t xml:space="preserve"> </w:t>
            </w:r>
            <w:r>
              <w:rPr>
                <w:sz w:val="24"/>
              </w:rPr>
              <w:t>Flour</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Millet</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Quinoa</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Rice (Brown, Black, Red,</w:t>
            </w:r>
            <w:r>
              <w:rPr>
                <w:spacing w:val="-2"/>
                <w:sz w:val="24"/>
              </w:rPr>
              <w:t xml:space="preserve"> </w:t>
            </w:r>
            <w:r>
              <w:rPr>
                <w:sz w:val="24"/>
              </w:rPr>
              <w:t>Wild)</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Rye Berries (or whole</w:t>
            </w:r>
            <w:r>
              <w:rPr>
                <w:spacing w:val="-1"/>
                <w:sz w:val="24"/>
              </w:rPr>
              <w:t xml:space="preserve"> </w:t>
            </w:r>
            <w:r>
              <w:rPr>
                <w:sz w:val="24"/>
              </w:rPr>
              <w:t>rye)</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Sorghum</w:t>
            </w:r>
          </w:p>
          <w:p w:rsidR="004902AF" w:rsidRDefault="007C4FE4" w:rsidP="00B01EC7">
            <w:pPr>
              <w:pStyle w:val="TableParagraph"/>
              <w:numPr>
                <w:ilvl w:val="0"/>
                <w:numId w:val="21"/>
              </w:numPr>
              <w:tabs>
                <w:tab w:val="left" w:pos="827"/>
                <w:tab w:val="left" w:pos="828"/>
              </w:tabs>
              <w:spacing w:line="292" w:lineRule="exact"/>
              <w:ind w:hanging="360"/>
              <w:rPr>
                <w:sz w:val="24"/>
              </w:rPr>
            </w:pPr>
            <w:proofErr w:type="spellStart"/>
            <w:r>
              <w:rPr>
                <w:sz w:val="24"/>
              </w:rPr>
              <w:t>Teff</w:t>
            </w:r>
            <w:proofErr w:type="spellEnd"/>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Triticale</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Wheat</w:t>
            </w:r>
            <w:r>
              <w:rPr>
                <w:spacing w:val="-2"/>
                <w:sz w:val="24"/>
              </w:rPr>
              <w:t xml:space="preserve"> </w:t>
            </w:r>
            <w:r>
              <w:rPr>
                <w:sz w:val="24"/>
              </w:rPr>
              <w:t>Berries</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Whole</w:t>
            </w:r>
            <w:r>
              <w:rPr>
                <w:spacing w:val="-2"/>
                <w:sz w:val="24"/>
              </w:rPr>
              <w:t xml:space="preserve"> </w:t>
            </w:r>
            <w:r>
              <w:rPr>
                <w:sz w:val="24"/>
              </w:rPr>
              <w:t>Corn</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Whole Durum Wheat</w:t>
            </w:r>
            <w:r>
              <w:rPr>
                <w:spacing w:val="-5"/>
                <w:sz w:val="24"/>
              </w:rPr>
              <w:t xml:space="preserve"> </w:t>
            </w:r>
            <w:r>
              <w:rPr>
                <w:sz w:val="24"/>
              </w:rPr>
              <w:t>Flour</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Whole</w:t>
            </w:r>
            <w:r>
              <w:rPr>
                <w:spacing w:val="-2"/>
                <w:sz w:val="24"/>
              </w:rPr>
              <w:t xml:space="preserve"> </w:t>
            </w:r>
            <w:proofErr w:type="spellStart"/>
            <w:r>
              <w:rPr>
                <w:sz w:val="24"/>
              </w:rPr>
              <w:t>Farro</w:t>
            </w:r>
            <w:proofErr w:type="spellEnd"/>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Whole Grain</w:t>
            </w:r>
            <w:r>
              <w:rPr>
                <w:spacing w:val="-2"/>
                <w:sz w:val="24"/>
              </w:rPr>
              <w:t xml:space="preserve"> </w:t>
            </w:r>
            <w:r>
              <w:rPr>
                <w:sz w:val="24"/>
              </w:rPr>
              <w:t>Barley</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Whole Spelt</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Whole Wheat</w:t>
            </w:r>
            <w:r>
              <w:rPr>
                <w:spacing w:val="-3"/>
                <w:sz w:val="24"/>
              </w:rPr>
              <w:t xml:space="preserve"> </w:t>
            </w:r>
            <w:r>
              <w:rPr>
                <w:sz w:val="24"/>
              </w:rPr>
              <w:t>Flour</w:t>
            </w:r>
          </w:p>
          <w:p w:rsidR="004902AF" w:rsidRDefault="007C4FE4" w:rsidP="00B01EC7">
            <w:pPr>
              <w:pStyle w:val="TableParagraph"/>
              <w:numPr>
                <w:ilvl w:val="0"/>
                <w:numId w:val="21"/>
              </w:numPr>
              <w:tabs>
                <w:tab w:val="left" w:pos="827"/>
                <w:tab w:val="left" w:pos="828"/>
              </w:tabs>
              <w:spacing w:line="292" w:lineRule="exact"/>
              <w:ind w:hanging="360"/>
              <w:rPr>
                <w:sz w:val="24"/>
              </w:rPr>
            </w:pPr>
            <w:r>
              <w:rPr>
                <w:sz w:val="24"/>
              </w:rPr>
              <w:t>Whole Wheat</w:t>
            </w:r>
            <w:r>
              <w:rPr>
                <w:spacing w:val="-2"/>
                <w:sz w:val="24"/>
              </w:rPr>
              <w:t xml:space="preserve"> </w:t>
            </w:r>
            <w:r>
              <w:rPr>
                <w:sz w:val="24"/>
              </w:rPr>
              <w:t>Pasta</w:t>
            </w:r>
          </w:p>
          <w:p w:rsidR="004902AF" w:rsidRDefault="007C4FE4">
            <w:pPr>
              <w:pStyle w:val="TableParagraph"/>
              <w:spacing w:before="4" w:line="252" w:lineRule="exact"/>
              <w:ind w:left="827" w:right="1177"/>
            </w:pPr>
            <w:r>
              <w:t>(Macaroni, Spaghetti, or other Whole Grains Noodles)</w:t>
            </w:r>
          </w:p>
        </w:tc>
        <w:tc>
          <w:tcPr>
            <w:tcW w:w="5135" w:type="dxa"/>
          </w:tcPr>
          <w:p w:rsidR="004902AF" w:rsidRDefault="007C4FE4" w:rsidP="00B01EC7">
            <w:pPr>
              <w:pStyle w:val="TableParagraph"/>
              <w:numPr>
                <w:ilvl w:val="0"/>
                <w:numId w:val="20"/>
              </w:numPr>
              <w:tabs>
                <w:tab w:val="left" w:pos="827"/>
                <w:tab w:val="left" w:pos="829"/>
              </w:tabs>
              <w:spacing w:line="291" w:lineRule="exact"/>
              <w:ind w:hanging="360"/>
              <w:rPr>
                <w:sz w:val="24"/>
              </w:rPr>
            </w:pPr>
            <w:r>
              <w:rPr>
                <w:sz w:val="24"/>
              </w:rPr>
              <w:t>All-Purpose</w:t>
            </w:r>
            <w:r>
              <w:rPr>
                <w:spacing w:val="-2"/>
                <w:sz w:val="24"/>
              </w:rPr>
              <w:t xml:space="preserve"> </w:t>
            </w:r>
            <w:r>
              <w:rPr>
                <w:sz w:val="24"/>
              </w:rPr>
              <w:t>Flour</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Bread</w:t>
            </w:r>
            <w:r>
              <w:rPr>
                <w:spacing w:val="-1"/>
                <w:sz w:val="24"/>
              </w:rPr>
              <w:t xml:space="preserve"> </w:t>
            </w:r>
            <w:r>
              <w:rPr>
                <w:sz w:val="24"/>
              </w:rPr>
              <w:t>Flour</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Bromated</w:t>
            </w:r>
            <w:r>
              <w:rPr>
                <w:spacing w:val="-2"/>
                <w:sz w:val="24"/>
              </w:rPr>
              <w:t xml:space="preserve"> </w:t>
            </w:r>
            <w:r>
              <w:rPr>
                <w:sz w:val="24"/>
              </w:rPr>
              <w:t>Flour</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Cake</w:t>
            </w:r>
            <w:r>
              <w:rPr>
                <w:spacing w:val="-2"/>
                <w:sz w:val="24"/>
              </w:rPr>
              <w:t xml:space="preserve"> </w:t>
            </w:r>
            <w:r>
              <w:rPr>
                <w:sz w:val="24"/>
              </w:rPr>
              <w:t>Flour</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Corn</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Corn</w:t>
            </w:r>
            <w:r>
              <w:rPr>
                <w:spacing w:val="-2"/>
                <w:sz w:val="24"/>
              </w:rPr>
              <w:t xml:space="preserve"> </w:t>
            </w:r>
            <w:r>
              <w:rPr>
                <w:sz w:val="24"/>
              </w:rPr>
              <w:t>Grits</w:t>
            </w:r>
          </w:p>
          <w:p w:rsidR="004902AF" w:rsidRDefault="007C4FE4" w:rsidP="00B01EC7">
            <w:pPr>
              <w:pStyle w:val="TableParagraph"/>
              <w:numPr>
                <w:ilvl w:val="0"/>
                <w:numId w:val="20"/>
              </w:numPr>
              <w:tabs>
                <w:tab w:val="left" w:pos="827"/>
                <w:tab w:val="left" w:pos="829"/>
              </w:tabs>
              <w:spacing w:line="292" w:lineRule="exact"/>
              <w:ind w:hanging="360"/>
              <w:rPr>
                <w:sz w:val="24"/>
              </w:rPr>
            </w:pPr>
            <w:proofErr w:type="spellStart"/>
            <w:r>
              <w:rPr>
                <w:sz w:val="24"/>
              </w:rPr>
              <w:t>Degerminated</w:t>
            </w:r>
            <w:proofErr w:type="spellEnd"/>
            <w:r>
              <w:rPr>
                <w:sz w:val="24"/>
              </w:rPr>
              <w:t xml:space="preserve"> Corn</w:t>
            </w:r>
            <w:r>
              <w:rPr>
                <w:spacing w:val="-4"/>
                <w:sz w:val="24"/>
              </w:rPr>
              <w:t xml:space="preserve"> </w:t>
            </w:r>
            <w:r>
              <w:rPr>
                <w:sz w:val="24"/>
              </w:rPr>
              <w:t>Meal</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Durum</w:t>
            </w:r>
            <w:r>
              <w:rPr>
                <w:spacing w:val="-2"/>
                <w:sz w:val="24"/>
              </w:rPr>
              <w:t xml:space="preserve"> </w:t>
            </w:r>
            <w:r>
              <w:rPr>
                <w:sz w:val="24"/>
              </w:rPr>
              <w:t>Flour</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Enriched</w:t>
            </w:r>
            <w:r>
              <w:rPr>
                <w:spacing w:val="-2"/>
                <w:sz w:val="24"/>
              </w:rPr>
              <w:t xml:space="preserve"> </w:t>
            </w:r>
            <w:r>
              <w:rPr>
                <w:sz w:val="24"/>
              </w:rPr>
              <w:t>Flour</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Enriched</w:t>
            </w:r>
            <w:r>
              <w:rPr>
                <w:spacing w:val="-1"/>
                <w:sz w:val="24"/>
              </w:rPr>
              <w:t xml:space="preserve"> </w:t>
            </w:r>
            <w:r>
              <w:rPr>
                <w:sz w:val="24"/>
              </w:rPr>
              <w:t>Rice</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Enriched Self-Rising</w:t>
            </w:r>
            <w:r>
              <w:rPr>
                <w:spacing w:val="-4"/>
                <w:sz w:val="24"/>
              </w:rPr>
              <w:t xml:space="preserve"> </w:t>
            </w:r>
            <w:r>
              <w:rPr>
                <w:sz w:val="24"/>
              </w:rPr>
              <w:t>Flour</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Enriched Wheat Flour</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Farina</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Instantized</w:t>
            </w:r>
            <w:r>
              <w:rPr>
                <w:spacing w:val="-2"/>
                <w:sz w:val="24"/>
              </w:rPr>
              <w:t xml:space="preserve"> </w:t>
            </w:r>
            <w:r>
              <w:rPr>
                <w:sz w:val="24"/>
              </w:rPr>
              <w:t>Flour</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Long-Grain White</w:t>
            </w:r>
            <w:r>
              <w:rPr>
                <w:spacing w:val="-2"/>
                <w:sz w:val="24"/>
              </w:rPr>
              <w:t xml:space="preserve"> </w:t>
            </w:r>
            <w:r>
              <w:rPr>
                <w:sz w:val="24"/>
              </w:rPr>
              <w:t>Rice</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Pearled</w:t>
            </w:r>
            <w:r>
              <w:rPr>
                <w:spacing w:val="-1"/>
                <w:sz w:val="24"/>
              </w:rPr>
              <w:t xml:space="preserve"> </w:t>
            </w:r>
            <w:r>
              <w:rPr>
                <w:sz w:val="24"/>
              </w:rPr>
              <w:t>Barley</w:t>
            </w:r>
          </w:p>
          <w:p w:rsidR="004902AF" w:rsidRDefault="007C4FE4" w:rsidP="00B01EC7">
            <w:pPr>
              <w:pStyle w:val="TableParagraph"/>
              <w:numPr>
                <w:ilvl w:val="0"/>
                <w:numId w:val="20"/>
              </w:numPr>
              <w:tabs>
                <w:tab w:val="left" w:pos="827"/>
                <w:tab w:val="left" w:pos="829"/>
              </w:tabs>
              <w:spacing w:line="292" w:lineRule="exact"/>
              <w:ind w:hanging="360"/>
              <w:rPr>
                <w:sz w:val="24"/>
              </w:rPr>
            </w:pPr>
            <w:proofErr w:type="spellStart"/>
            <w:r>
              <w:rPr>
                <w:sz w:val="24"/>
              </w:rPr>
              <w:t>Phosphated</w:t>
            </w:r>
            <w:proofErr w:type="spellEnd"/>
            <w:r>
              <w:rPr>
                <w:spacing w:val="-2"/>
                <w:sz w:val="24"/>
              </w:rPr>
              <w:t xml:space="preserve"> </w:t>
            </w:r>
            <w:r>
              <w:rPr>
                <w:sz w:val="24"/>
              </w:rPr>
              <w:t>Flour</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Rice</w:t>
            </w:r>
            <w:r>
              <w:rPr>
                <w:spacing w:val="-2"/>
                <w:sz w:val="24"/>
              </w:rPr>
              <w:t xml:space="preserve"> </w:t>
            </w:r>
            <w:r>
              <w:rPr>
                <w:sz w:val="24"/>
              </w:rPr>
              <w:t>Flour</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Rice</w:t>
            </w:r>
            <w:r>
              <w:rPr>
                <w:spacing w:val="-1"/>
                <w:sz w:val="24"/>
              </w:rPr>
              <w:t xml:space="preserve"> </w:t>
            </w:r>
            <w:r>
              <w:rPr>
                <w:sz w:val="24"/>
              </w:rPr>
              <w:t>(White)</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Rye</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Self-Rising Flour</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Self-Rising Wheat</w:t>
            </w:r>
            <w:r>
              <w:rPr>
                <w:spacing w:val="-2"/>
                <w:sz w:val="24"/>
              </w:rPr>
              <w:t xml:space="preserve"> </w:t>
            </w:r>
            <w:r>
              <w:rPr>
                <w:sz w:val="24"/>
              </w:rPr>
              <w:t>Flour</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Unbleached</w:t>
            </w:r>
            <w:r>
              <w:rPr>
                <w:spacing w:val="-2"/>
                <w:sz w:val="24"/>
              </w:rPr>
              <w:t xml:space="preserve"> </w:t>
            </w:r>
            <w:r>
              <w:rPr>
                <w:sz w:val="24"/>
              </w:rPr>
              <w:t>Flour</w:t>
            </w:r>
          </w:p>
          <w:p w:rsidR="004902AF" w:rsidRDefault="007C4FE4" w:rsidP="00B01EC7">
            <w:pPr>
              <w:pStyle w:val="TableParagraph"/>
              <w:numPr>
                <w:ilvl w:val="0"/>
                <w:numId w:val="20"/>
              </w:numPr>
              <w:tabs>
                <w:tab w:val="left" w:pos="827"/>
                <w:tab w:val="left" w:pos="829"/>
              </w:tabs>
              <w:spacing w:line="292" w:lineRule="exact"/>
              <w:ind w:hanging="360"/>
              <w:rPr>
                <w:sz w:val="24"/>
              </w:rPr>
            </w:pPr>
            <w:r>
              <w:rPr>
                <w:sz w:val="24"/>
              </w:rPr>
              <w:t>Wheat</w:t>
            </w:r>
            <w:r>
              <w:rPr>
                <w:spacing w:val="-2"/>
                <w:sz w:val="24"/>
              </w:rPr>
              <w:t xml:space="preserve"> </w:t>
            </w:r>
            <w:r>
              <w:rPr>
                <w:sz w:val="24"/>
              </w:rPr>
              <w:t>Flour</w:t>
            </w:r>
          </w:p>
          <w:p w:rsidR="004902AF" w:rsidRDefault="007C4FE4" w:rsidP="00B01EC7">
            <w:pPr>
              <w:pStyle w:val="TableParagraph"/>
              <w:numPr>
                <w:ilvl w:val="0"/>
                <w:numId w:val="20"/>
              </w:numPr>
              <w:tabs>
                <w:tab w:val="left" w:pos="827"/>
                <w:tab w:val="left" w:pos="829"/>
              </w:tabs>
              <w:spacing w:line="293" w:lineRule="exact"/>
              <w:ind w:hanging="360"/>
              <w:rPr>
                <w:sz w:val="24"/>
              </w:rPr>
            </w:pPr>
            <w:r>
              <w:rPr>
                <w:sz w:val="24"/>
              </w:rPr>
              <w:t>White</w:t>
            </w:r>
            <w:r>
              <w:rPr>
                <w:spacing w:val="-2"/>
                <w:sz w:val="24"/>
              </w:rPr>
              <w:t xml:space="preserve"> </w:t>
            </w:r>
            <w:r>
              <w:rPr>
                <w:sz w:val="24"/>
              </w:rPr>
              <w:t>Flour</w:t>
            </w:r>
          </w:p>
        </w:tc>
      </w:tr>
    </w:tbl>
    <w:p w:rsidR="004902AF" w:rsidRDefault="004902AF">
      <w:pPr>
        <w:pStyle w:val="BodyText"/>
        <w:spacing w:before="9"/>
        <w:rPr>
          <w:sz w:val="19"/>
        </w:rPr>
      </w:pPr>
    </w:p>
    <w:p w:rsidR="004902AF" w:rsidRDefault="007C4FE4">
      <w:pPr>
        <w:ind w:left="180"/>
        <w:rPr>
          <w:sz w:val="20"/>
        </w:rPr>
      </w:pPr>
      <w:r>
        <w:rPr>
          <w:sz w:val="20"/>
        </w:rPr>
        <w:t>*Bran and/or germ may also contribute to the whole grain requirements</w:t>
      </w:r>
    </w:p>
    <w:p w:rsidR="004902AF" w:rsidRDefault="004902AF">
      <w:pPr>
        <w:rPr>
          <w:sz w:val="20"/>
        </w:rPr>
        <w:sectPr w:rsidR="004902AF">
          <w:pgSz w:w="12240" w:h="15840"/>
          <w:pgMar w:top="640" w:right="480" w:bottom="720" w:left="540" w:header="0" w:footer="444" w:gutter="0"/>
          <w:cols w:space="720"/>
        </w:sectPr>
      </w:pPr>
    </w:p>
    <w:p w:rsidR="004902AF" w:rsidRDefault="007C4FE4">
      <w:pPr>
        <w:pStyle w:val="Heading3"/>
        <w:ind w:left="180"/>
      </w:pPr>
      <w:r>
        <w:lastRenderedPageBreak/>
        <w:t>How to Identify a 100% Whole Grain Food</w:t>
      </w:r>
    </w:p>
    <w:p w:rsidR="004902AF" w:rsidRDefault="007C4FE4">
      <w:pPr>
        <w:pStyle w:val="BodyText"/>
        <w:spacing w:before="184" w:line="259" w:lineRule="auto"/>
        <w:ind w:left="180" w:right="650"/>
      </w:pPr>
      <w:r>
        <w:rPr>
          <w:b/>
          <w:u w:val="thick"/>
        </w:rPr>
        <w:t>Step 1:</w:t>
      </w:r>
      <w:r>
        <w:rPr>
          <w:b/>
        </w:rPr>
        <w:t xml:space="preserve"> </w:t>
      </w:r>
      <w:r>
        <w:t>Is this a creditable grain (made with whole grain or enriched flour)? Check the Creditable and Non- Creditable Grain Foods List. Note: If cereal – it must meet the sugar limit.</w:t>
      </w:r>
    </w:p>
    <w:p w:rsidR="004902AF" w:rsidRDefault="007C4FE4">
      <w:pPr>
        <w:pStyle w:val="BodyText"/>
        <w:spacing w:before="74" w:line="259" w:lineRule="auto"/>
        <w:ind w:left="180" w:right="931"/>
      </w:pPr>
      <w:r>
        <w:rPr>
          <w:i/>
        </w:rPr>
        <w:t>If yes</w:t>
      </w:r>
      <w:r>
        <w:t>, you can serve this grain, but continue to step 2 to see if it will meet the 100% whole grain per day requirement.</w:t>
      </w:r>
    </w:p>
    <w:p w:rsidR="004902AF" w:rsidRDefault="007C4FE4">
      <w:pPr>
        <w:pStyle w:val="BodyText"/>
        <w:spacing w:before="74"/>
        <w:ind w:left="180"/>
      </w:pPr>
      <w:r>
        <w:rPr>
          <w:i/>
        </w:rPr>
        <w:t>If no</w:t>
      </w:r>
      <w:r>
        <w:t>, find another grain product. A grain must be creditable to meet the 100% whole grain requirement.</w:t>
      </w:r>
    </w:p>
    <w:p w:rsidR="004902AF" w:rsidRDefault="007C4FE4">
      <w:pPr>
        <w:pStyle w:val="BodyText"/>
        <w:spacing w:before="169" w:line="259" w:lineRule="auto"/>
        <w:ind w:left="180" w:right="406"/>
      </w:pPr>
      <w:r>
        <w:rPr>
          <w:b/>
          <w:u w:val="thick"/>
        </w:rPr>
        <w:t>Step 2:</w:t>
      </w:r>
      <w:r>
        <w:rPr>
          <w:b/>
        </w:rPr>
        <w:t xml:space="preserve"> </w:t>
      </w:r>
      <w:r>
        <w:t>Is this a naturally occurring whole grain like brown rice, wild rice, or oatmeal? Check the whole grains list on the previous page.</w:t>
      </w:r>
    </w:p>
    <w:p w:rsidR="004902AF" w:rsidRDefault="007C4FE4">
      <w:pPr>
        <w:pStyle w:val="BodyText"/>
        <w:spacing w:before="160" w:line="259" w:lineRule="auto"/>
        <w:ind w:left="3404" w:right="495"/>
      </w:pPr>
      <w:r>
        <w:rPr>
          <w:noProof/>
        </w:rPr>
        <w:drawing>
          <wp:anchor distT="0" distB="0" distL="0" distR="0" simplePos="0" relativeHeight="1912" behindDoc="0" locked="0" layoutInCell="1" allowOverlap="1">
            <wp:simplePos x="0" y="0"/>
            <wp:positionH relativeFrom="page">
              <wp:posOffset>524255</wp:posOffset>
            </wp:positionH>
            <wp:positionV relativeFrom="paragraph">
              <wp:posOffset>112195</wp:posOffset>
            </wp:positionV>
            <wp:extent cx="778001" cy="1248155"/>
            <wp:effectExtent l="0" t="0" r="0" b="0"/>
            <wp:wrapNone/>
            <wp:docPr id="1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3.jpeg"/>
                    <pic:cNvPicPr/>
                  </pic:nvPicPr>
                  <pic:blipFill>
                    <a:blip r:embed="rId67" cstate="print"/>
                    <a:stretch>
                      <a:fillRect/>
                    </a:stretch>
                  </pic:blipFill>
                  <pic:spPr>
                    <a:xfrm>
                      <a:off x="0" y="0"/>
                      <a:ext cx="778001" cy="1248155"/>
                    </a:xfrm>
                    <a:prstGeom prst="rect">
                      <a:avLst/>
                    </a:prstGeom>
                  </pic:spPr>
                </pic:pic>
              </a:graphicData>
            </a:graphic>
          </wp:anchor>
        </w:drawing>
      </w:r>
      <w:r>
        <w:rPr>
          <w:noProof/>
        </w:rPr>
        <w:drawing>
          <wp:anchor distT="0" distB="0" distL="0" distR="0" simplePos="0" relativeHeight="1936" behindDoc="0" locked="0" layoutInCell="1" allowOverlap="1">
            <wp:simplePos x="0" y="0"/>
            <wp:positionH relativeFrom="page">
              <wp:posOffset>1572005</wp:posOffset>
            </wp:positionH>
            <wp:positionV relativeFrom="paragraph">
              <wp:posOffset>112195</wp:posOffset>
            </wp:positionV>
            <wp:extent cx="838200" cy="1259586"/>
            <wp:effectExtent l="0" t="0" r="0" b="0"/>
            <wp:wrapNone/>
            <wp:docPr id="1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4.jpeg"/>
                    <pic:cNvPicPr/>
                  </pic:nvPicPr>
                  <pic:blipFill>
                    <a:blip r:embed="rId68" cstate="print"/>
                    <a:stretch>
                      <a:fillRect/>
                    </a:stretch>
                  </pic:blipFill>
                  <pic:spPr>
                    <a:xfrm>
                      <a:off x="0" y="0"/>
                      <a:ext cx="838200" cy="1259586"/>
                    </a:xfrm>
                    <a:prstGeom prst="rect">
                      <a:avLst/>
                    </a:prstGeom>
                  </pic:spPr>
                </pic:pic>
              </a:graphicData>
            </a:graphic>
          </wp:anchor>
        </w:drawing>
      </w:r>
      <w:r>
        <w:rPr>
          <w:i/>
        </w:rPr>
        <w:t xml:space="preserve">If yes, </w:t>
      </w:r>
      <w:r>
        <w:t>you found a 100% whole grain and it will meet your 1 whole grain for the day requirement! You don’t need to do steps 3 or 4.</w:t>
      </w:r>
    </w:p>
    <w:p w:rsidR="004902AF" w:rsidRDefault="007C4FE4">
      <w:pPr>
        <w:pStyle w:val="BodyText"/>
        <w:spacing w:before="159"/>
        <w:ind w:left="3404"/>
      </w:pPr>
      <w:r>
        <w:rPr>
          <w:i/>
        </w:rPr>
        <w:t>If no</w:t>
      </w:r>
      <w:r>
        <w:t>, continue to step 3.</w:t>
      </w:r>
    </w:p>
    <w:p w:rsidR="004902AF" w:rsidRDefault="004902AF">
      <w:pPr>
        <w:pStyle w:val="BodyText"/>
        <w:rPr>
          <w:sz w:val="20"/>
        </w:rPr>
      </w:pPr>
    </w:p>
    <w:p w:rsidR="004902AF" w:rsidRDefault="004902AF">
      <w:pPr>
        <w:pStyle w:val="BodyText"/>
        <w:rPr>
          <w:sz w:val="20"/>
        </w:rPr>
      </w:pPr>
    </w:p>
    <w:p w:rsidR="004902AF" w:rsidRDefault="004902AF">
      <w:pPr>
        <w:pStyle w:val="BodyText"/>
        <w:rPr>
          <w:sz w:val="20"/>
        </w:rPr>
      </w:pPr>
    </w:p>
    <w:p w:rsidR="004902AF" w:rsidRDefault="004902AF">
      <w:pPr>
        <w:pStyle w:val="BodyText"/>
        <w:spacing w:before="11"/>
      </w:pPr>
    </w:p>
    <w:p w:rsidR="004902AF" w:rsidRDefault="007C4FE4">
      <w:pPr>
        <w:pStyle w:val="BodyText"/>
        <w:spacing w:before="93" w:line="259" w:lineRule="auto"/>
        <w:ind w:left="180" w:right="870"/>
      </w:pPr>
      <w:r>
        <w:rPr>
          <w:noProof/>
        </w:rPr>
        <w:drawing>
          <wp:anchor distT="0" distB="0" distL="0" distR="0" simplePos="0" relativeHeight="1816" behindDoc="0" locked="0" layoutInCell="1" allowOverlap="1">
            <wp:simplePos x="0" y="0"/>
            <wp:positionH relativeFrom="page">
              <wp:posOffset>735330</wp:posOffset>
            </wp:positionH>
            <wp:positionV relativeFrom="paragraph">
              <wp:posOffset>525970</wp:posOffset>
            </wp:positionV>
            <wp:extent cx="1120887" cy="1000601"/>
            <wp:effectExtent l="0" t="0" r="0" b="0"/>
            <wp:wrapTopAndBottom/>
            <wp:docPr id="2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5.jpeg"/>
                    <pic:cNvPicPr/>
                  </pic:nvPicPr>
                  <pic:blipFill>
                    <a:blip r:embed="rId69" cstate="print"/>
                    <a:stretch>
                      <a:fillRect/>
                    </a:stretch>
                  </pic:blipFill>
                  <pic:spPr>
                    <a:xfrm>
                      <a:off x="0" y="0"/>
                      <a:ext cx="1120887" cy="1000601"/>
                    </a:xfrm>
                    <a:prstGeom prst="rect">
                      <a:avLst/>
                    </a:prstGeom>
                  </pic:spPr>
                </pic:pic>
              </a:graphicData>
            </a:graphic>
          </wp:anchor>
        </w:drawing>
      </w:r>
      <w:r>
        <w:rPr>
          <w:noProof/>
        </w:rPr>
        <w:drawing>
          <wp:anchor distT="0" distB="0" distL="0" distR="0" simplePos="0" relativeHeight="1840" behindDoc="0" locked="0" layoutInCell="1" allowOverlap="1">
            <wp:simplePos x="0" y="0"/>
            <wp:positionH relativeFrom="page">
              <wp:posOffset>2070354</wp:posOffset>
            </wp:positionH>
            <wp:positionV relativeFrom="paragraph">
              <wp:posOffset>775906</wp:posOffset>
            </wp:positionV>
            <wp:extent cx="1295073" cy="798385"/>
            <wp:effectExtent l="0" t="0" r="0" b="0"/>
            <wp:wrapTopAndBottom/>
            <wp:docPr id="2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6.jpeg"/>
                    <pic:cNvPicPr/>
                  </pic:nvPicPr>
                  <pic:blipFill>
                    <a:blip r:embed="rId70" cstate="print"/>
                    <a:stretch>
                      <a:fillRect/>
                    </a:stretch>
                  </pic:blipFill>
                  <pic:spPr>
                    <a:xfrm>
                      <a:off x="0" y="0"/>
                      <a:ext cx="1295073" cy="798385"/>
                    </a:xfrm>
                    <a:prstGeom prst="rect">
                      <a:avLst/>
                    </a:prstGeom>
                  </pic:spPr>
                </pic:pic>
              </a:graphicData>
            </a:graphic>
          </wp:anchor>
        </w:drawing>
      </w:r>
      <w:r>
        <w:rPr>
          <w:noProof/>
        </w:rPr>
        <w:drawing>
          <wp:anchor distT="0" distB="0" distL="0" distR="0" simplePos="0" relativeHeight="1864" behindDoc="0" locked="0" layoutInCell="1" allowOverlap="1">
            <wp:simplePos x="0" y="0"/>
            <wp:positionH relativeFrom="page">
              <wp:posOffset>3656076</wp:posOffset>
            </wp:positionH>
            <wp:positionV relativeFrom="paragraph">
              <wp:posOffset>775906</wp:posOffset>
            </wp:positionV>
            <wp:extent cx="1644927" cy="747140"/>
            <wp:effectExtent l="0" t="0" r="0" b="0"/>
            <wp:wrapTopAndBottom/>
            <wp:docPr id="2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7.jpeg"/>
                    <pic:cNvPicPr/>
                  </pic:nvPicPr>
                  <pic:blipFill>
                    <a:blip r:embed="rId71" cstate="print"/>
                    <a:stretch>
                      <a:fillRect/>
                    </a:stretch>
                  </pic:blipFill>
                  <pic:spPr>
                    <a:xfrm>
                      <a:off x="0" y="0"/>
                      <a:ext cx="1644927" cy="747140"/>
                    </a:xfrm>
                    <a:prstGeom prst="rect">
                      <a:avLst/>
                    </a:prstGeom>
                  </pic:spPr>
                </pic:pic>
              </a:graphicData>
            </a:graphic>
          </wp:anchor>
        </w:drawing>
      </w:r>
      <w:r>
        <w:rPr>
          <w:noProof/>
        </w:rPr>
        <w:drawing>
          <wp:anchor distT="0" distB="0" distL="0" distR="0" simplePos="0" relativeHeight="1888" behindDoc="0" locked="0" layoutInCell="1" allowOverlap="1">
            <wp:simplePos x="0" y="0"/>
            <wp:positionH relativeFrom="page">
              <wp:posOffset>5544311</wp:posOffset>
            </wp:positionH>
            <wp:positionV relativeFrom="paragraph">
              <wp:posOffset>467296</wp:posOffset>
            </wp:positionV>
            <wp:extent cx="736534" cy="1072896"/>
            <wp:effectExtent l="0" t="0" r="0" b="0"/>
            <wp:wrapTopAndBottom/>
            <wp:docPr id="2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8.jpeg"/>
                    <pic:cNvPicPr/>
                  </pic:nvPicPr>
                  <pic:blipFill>
                    <a:blip r:embed="rId72" cstate="print"/>
                    <a:stretch>
                      <a:fillRect/>
                    </a:stretch>
                  </pic:blipFill>
                  <pic:spPr>
                    <a:xfrm>
                      <a:off x="0" y="0"/>
                      <a:ext cx="736534" cy="1072896"/>
                    </a:xfrm>
                    <a:prstGeom prst="rect">
                      <a:avLst/>
                    </a:prstGeom>
                  </pic:spPr>
                </pic:pic>
              </a:graphicData>
            </a:graphic>
          </wp:anchor>
        </w:drawing>
      </w:r>
      <w:r>
        <w:rPr>
          <w:b/>
          <w:u w:val="thick"/>
        </w:rPr>
        <w:t>Step 3:</w:t>
      </w:r>
      <w:r>
        <w:rPr>
          <w:b/>
        </w:rPr>
        <w:t xml:space="preserve"> </w:t>
      </w:r>
      <w:r>
        <w:t>Does the front of the package state “100% Whole Grain”, “100% Whole Wheat”, or have a 100% Whole Grain stamp?</w:t>
      </w:r>
    </w:p>
    <w:p w:rsidR="004902AF" w:rsidRDefault="007C4FE4">
      <w:pPr>
        <w:pStyle w:val="BodyText"/>
        <w:spacing w:before="72" w:line="259" w:lineRule="auto"/>
        <w:ind w:left="180" w:right="649"/>
      </w:pPr>
      <w:r>
        <w:rPr>
          <w:i/>
        </w:rPr>
        <w:t>If yes</w:t>
      </w:r>
      <w:r>
        <w:t>, you found a 100% whole grain and it will meet your 1 whole grain for the day requirement! You don’t need to do step 4.</w:t>
      </w:r>
    </w:p>
    <w:p w:rsidR="004902AF" w:rsidRDefault="007C4FE4">
      <w:pPr>
        <w:pStyle w:val="BodyText"/>
        <w:spacing w:before="99"/>
        <w:ind w:left="180"/>
      </w:pPr>
      <w:r>
        <w:rPr>
          <w:i/>
        </w:rPr>
        <w:t>If no</w:t>
      </w:r>
      <w:r>
        <w:t>, continue to step 4.</w:t>
      </w:r>
    </w:p>
    <w:p w:rsidR="004902AF" w:rsidRDefault="004902AF">
      <w:pPr>
        <w:pStyle w:val="BodyText"/>
        <w:rPr>
          <w:sz w:val="19"/>
        </w:rPr>
      </w:pPr>
    </w:p>
    <w:p w:rsidR="004902AF" w:rsidRDefault="007C4FE4">
      <w:pPr>
        <w:pStyle w:val="BodyText"/>
        <w:spacing w:line="259" w:lineRule="auto"/>
        <w:ind w:left="180" w:right="356"/>
      </w:pPr>
      <w:r>
        <w:rPr>
          <w:b/>
          <w:u w:val="thick"/>
        </w:rPr>
        <w:t>Step 4:</w:t>
      </w:r>
      <w:r>
        <w:rPr>
          <w:b/>
        </w:rPr>
        <w:t xml:space="preserve"> </w:t>
      </w:r>
      <w:r>
        <w:t xml:space="preserve">There is still a chance this is a 100% whole grain product. You must check the ingredients label. </w:t>
      </w:r>
      <w:proofErr w:type="gramStart"/>
      <w:r>
        <w:rPr>
          <w:u w:val="single"/>
        </w:rPr>
        <w:t>All</w:t>
      </w:r>
      <w:r>
        <w:t xml:space="preserve"> of</w:t>
      </w:r>
      <w:proofErr w:type="gramEnd"/>
      <w:r>
        <w:t xml:space="preserve"> the grain ingredients must be whole grain.</w:t>
      </w:r>
    </w:p>
    <w:p w:rsidR="004902AF" w:rsidRDefault="004902AF">
      <w:pPr>
        <w:pStyle w:val="BodyText"/>
        <w:spacing w:before="7"/>
        <w:rPr>
          <w:sz w:val="15"/>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28"/>
      </w:tblGrid>
      <w:tr w:rsidR="004902AF">
        <w:trPr>
          <w:trHeight w:val="440"/>
        </w:trPr>
        <w:tc>
          <w:tcPr>
            <w:tcW w:w="10728" w:type="dxa"/>
          </w:tcPr>
          <w:p w:rsidR="004902AF" w:rsidRDefault="007C4FE4">
            <w:pPr>
              <w:pStyle w:val="TableParagraph"/>
              <w:spacing w:before="2"/>
              <w:ind w:left="107"/>
              <w:rPr>
                <w:b/>
              </w:rPr>
            </w:pPr>
            <w:r>
              <w:rPr>
                <w:b/>
              </w:rPr>
              <w:t>Which items are 100% whole grain based on the ingredients?</w:t>
            </w:r>
          </w:p>
        </w:tc>
      </w:tr>
      <w:tr w:rsidR="004902AF">
        <w:trPr>
          <w:trHeight w:val="978"/>
        </w:trPr>
        <w:tc>
          <w:tcPr>
            <w:tcW w:w="10728" w:type="dxa"/>
          </w:tcPr>
          <w:p w:rsidR="004902AF" w:rsidRDefault="007C4FE4">
            <w:pPr>
              <w:pStyle w:val="TableParagraph"/>
              <w:spacing w:line="250" w:lineRule="exact"/>
              <w:ind w:left="107"/>
              <w:rPr>
                <w:b/>
              </w:rPr>
            </w:pPr>
            <w:r>
              <w:t xml:space="preserve">A) </w:t>
            </w:r>
            <w:r>
              <w:rPr>
                <w:b/>
              </w:rPr>
              <w:t>Bread</w:t>
            </w:r>
          </w:p>
          <w:p w:rsidR="004902AF" w:rsidRDefault="007C4FE4">
            <w:pPr>
              <w:pStyle w:val="TableParagraph"/>
              <w:spacing w:before="20" w:line="259" w:lineRule="auto"/>
              <w:ind w:left="107" w:right="417"/>
            </w:pPr>
            <w:r>
              <w:t>Ingredients: Wheat Flour, Malted Barley Flour, Soybean Oil, Salt, Honey, Wheat Starch, Thiamin, Niacin, Iron, Riboflavin, Folic Acid</w:t>
            </w:r>
          </w:p>
        </w:tc>
      </w:tr>
      <w:tr w:rsidR="004902AF">
        <w:trPr>
          <w:trHeight w:val="706"/>
        </w:trPr>
        <w:tc>
          <w:tcPr>
            <w:tcW w:w="10728" w:type="dxa"/>
          </w:tcPr>
          <w:p w:rsidR="004902AF" w:rsidRDefault="007C4FE4">
            <w:pPr>
              <w:pStyle w:val="TableParagraph"/>
              <w:spacing w:line="252" w:lineRule="exact"/>
              <w:ind w:left="107"/>
              <w:rPr>
                <w:b/>
              </w:rPr>
            </w:pPr>
            <w:r>
              <w:t xml:space="preserve">B) </w:t>
            </w:r>
            <w:r>
              <w:rPr>
                <w:b/>
              </w:rPr>
              <w:t>Tortilla</w:t>
            </w:r>
          </w:p>
          <w:p w:rsidR="004902AF" w:rsidRDefault="007C4FE4">
            <w:pPr>
              <w:pStyle w:val="TableParagraph"/>
              <w:spacing w:before="19"/>
              <w:ind w:left="107"/>
            </w:pPr>
            <w:r>
              <w:t>Ingredients: Whole Wheat Flour, Soybean Oil, Salt, Whole Corn, Starch, Wheat Starch</w:t>
            </w:r>
          </w:p>
        </w:tc>
      </w:tr>
      <w:tr w:rsidR="004902AF">
        <w:trPr>
          <w:trHeight w:val="706"/>
        </w:trPr>
        <w:tc>
          <w:tcPr>
            <w:tcW w:w="10728" w:type="dxa"/>
          </w:tcPr>
          <w:p w:rsidR="004902AF" w:rsidRDefault="007C4FE4">
            <w:pPr>
              <w:pStyle w:val="TableParagraph"/>
              <w:spacing w:line="250" w:lineRule="exact"/>
              <w:ind w:left="107"/>
              <w:rPr>
                <w:b/>
              </w:rPr>
            </w:pPr>
            <w:r>
              <w:t xml:space="preserve">C) </w:t>
            </w:r>
            <w:r>
              <w:rPr>
                <w:b/>
              </w:rPr>
              <w:t>Dry Cereal</w:t>
            </w:r>
          </w:p>
          <w:p w:rsidR="004902AF" w:rsidRDefault="007C4FE4">
            <w:pPr>
              <w:pStyle w:val="TableParagraph"/>
              <w:spacing w:before="20"/>
              <w:ind w:left="107"/>
            </w:pPr>
            <w:r>
              <w:t>Ingredients: Whole Corn Meal, Oats, Corn Starch, Canola Oil, Cinnamon, Brown Sugar</w:t>
            </w:r>
          </w:p>
        </w:tc>
      </w:tr>
      <w:tr w:rsidR="004902AF">
        <w:trPr>
          <w:trHeight w:val="978"/>
        </w:trPr>
        <w:tc>
          <w:tcPr>
            <w:tcW w:w="10728" w:type="dxa"/>
          </w:tcPr>
          <w:p w:rsidR="004902AF" w:rsidRDefault="007C4FE4">
            <w:pPr>
              <w:pStyle w:val="TableParagraph"/>
              <w:spacing w:line="250" w:lineRule="exact"/>
              <w:ind w:left="107"/>
              <w:rPr>
                <w:b/>
              </w:rPr>
            </w:pPr>
            <w:r>
              <w:t xml:space="preserve">D) </w:t>
            </w:r>
            <w:r>
              <w:rPr>
                <w:b/>
              </w:rPr>
              <w:t>Cracker</w:t>
            </w:r>
          </w:p>
          <w:p w:rsidR="004902AF" w:rsidRDefault="007C4FE4">
            <w:pPr>
              <w:pStyle w:val="TableParagraph"/>
              <w:spacing w:before="19" w:line="259" w:lineRule="auto"/>
              <w:ind w:left="107" w:right="392"/>
            </w:pPr>
            <w:r>
              <w:t>Ingredients: Whole Grain Brown Rice Flour, Sesame Seeds, Potato Starch, Safflower Oil, Quinoa Seeds, Flax Seeds, Salt</w:t>
            </w:r>
          </w:p>
        </w:tc>
      </w:tr>
      <w:tr w:rsidR="004902AF">
        <w:trPr>
          <w:trHeight w:val="706"/>
        </w:trPr>
        <w:tc>
          <w:tcPr>
            <w:tcW w:w="10728" w:type="dxa"/>
          </w:tcPr>
          <w:p w:rsidR="004902AF" w:rsidRDefault="007C4FE4">
            <w:pPr>
              <w:pStyle w:val="TableParagraph"/>
              <w:spacing w:line="250" w:lineRule="exact"/>
              <w:ind w:left="107"/>
              <w:rPr>
                <w:b/>
              </w:rPr>
            </w:pPr>
            <w:r>
              <w:t xml:space="preserve">E) </w:t>
            </w:r>
            <w:r>
              <w:rPr>
                <w:b/>
              </w:rPr>
              <w:t>Roll</w:t>
            </w:r>
          </w:p>
          <w:p w:rsidR="004902AF" w:rsidRDefault="007C4FE4">
            <w:pPr>
              <w:pStyle w:val="TableParagraph"/>
              <w:spacing w:before="20"/>
              <w:ind w:left="107"/>
            </w:pPr>
            <w:r>
              <w:t>Ingredients: Unbleached Enriched Wheat Flour, Sugar, Salt, Soybean Oil, Oat Bran, Yellow Corn Meal, Salt</w:t>
            </w:r>
          </w:p>
        </w:tc>
      </w:tr>
    </w:tbl>
    <w:p w:rsidR="004902AF" w:rsidRDefault="007C4FE4">
      <w:pPr>
        <w:ind w:left="180"/>
        <w:rPr>
          <w:i/>
        </w:rPr>
      </w:pPr>
      <w:r>
        <w:rPr>
          <w:i/>
        </w:rPr>
        <w:t xml:space="preserve">Answer: b, c, and </w:t>
      </w:r>
      <w:proofErr w:type="spellStart"/>
      <w:r>
        <w:rPr>
          <w:i/>
        </w:rPr>
        <w:t>d are</w:t>
      </w:r>
      <w:proofErr w:type="spellEnd"/>
      <w:r>
        <w:rPr>
          <w:i/>
        </w:rPr>
        <w:t xml:space="preserve"> 100% whole grains because all grain ingredients are whole grain.</w:t>
      </w:r>
    </w:p>
    <w:p w:rsidR="004902AF" w:rsidRDefault="004902AF">
      <w:pPr>
        <w:sectPr w:rsidR="004902AF">
          <w:pgSz w:w="12240" w:h="15840"/>
          <w:pgMar w:top="640" w:right="480" w:bottom="720" w:left="540" w:header="0" w:footer="444" w:gutter="0"/>
          <w:cols w:space="720"/>
        </w:sectPr>
      </w:pPr>
    </w:p>
    <w:p w:rsidR="004902AF" w:rsidRDefault="007C4FE4">
      <w:pPr>
        <w:pStyle w:val="Heading3"/>
        <w:spacing w:before="75"/>
        <w:ind w:left="3005" w:right="3045" w:firstLine="364"/>
      </w:pPr>
      <w:r>
        <w:lastRenderedPageBreak/>
        <w:t>Child Nutrition (CN) Labeling and Product Formulation Statements (PFS)</w:t>
      </w:r>
    </w:p>
    <w:p w:rsidR="004902AF" w:rsidRDefault="007C4FE4">
      <w:pPr>
        <w:pStyle w:val="BodyText"/>
        <w:spacing w:before="251"/>
        <w:ind w:left="756" w:right="1175"/>
      </w:pPr>
      <w:r>
        <w:t>Main dish combination products that are commercially processed such as ravioli, beef stew, spaghetti with meat sauce, egg rolls, pizza, chicken nuggets, fish sticks, etc. must contain a CN Label or Product Formulation Statement (PFS) to show that the product contains sufficient quantities of meat/meat alternate, grains, vegetables, and/or fruit to meet the meal pattern.</w:t>
      </w:r>
    </w:p>
    <w:p w:rsidR="004902AF" w:rsidRDefault="007C4FE4">
      <w:pPr>
        <w:pStyle w:val="BodyText"/>
        <w:spacing w:before="1"/>
        <w:ind w:left="756"/>
      </w:pPr>
      <w:r>
        <w:t>Otherwise, it may not be counted towards a reimbursable meal.</w:t>
      </w:r>
    </w:p>
    <w:p w:rsidR="004902AF" w:rsidRDefault="004902AF">
      <w:pPr>
        <w:pStyle w:val="BodyText"/>
        <w:rPr>
          <w:sz w:val="24"/>
        </w:rPr>
      </w:pPr>
    </w:p>
    <w:p w:rsidR="004902AF" w:rsidRDefault="007C4FE4">
      <w:pPr>
        <w:pStyle w:val="Heading9"/>
        <w:spacing w:before="163" w:after="4"/>
        <w:ind w:left="756"/>
      </w:pPr>
      <w:r>
        <w:rPr>
          <w:u w:val="thick"/>
        </w:rPr>
        <w:t>Example of a CN Label:</w:t>
      </w:r>
    </w:p>
    <w:p w:rsidR="004902AF" w:rsidRDefault="00951993">
      <w:pPr>
        <w:pStyle w:val="BodyText"/>
        <w:ind w:left="2376"/>
        <w:rPr>
          <w:sz w:val="20"/>
        </w:rPr>
      </w:pPr>
      <w:r>
        <w:rPr>
          <w:sz w:val="20"/>
        </w:rPr>
      </w:r>
      <w:r>
        <w:rPr>
          <w:sz w:val="20"/>
        </w:rPr>
        <w:pict>
          <v:group id="_x0000_s1147" style="width:261pt;height:126pt;mso-position-horizontal-relative:char;mso-position-vertical-relative:line" coordsize="5220,2520">
            <v:rect id="_x0000_s1154" style="position:absolute;left:495;top:252;width:4220;height:2148" filled="f"/>
            <v:rect id="_x0000_s1153" style="position:absolute;left:2160;width:720;height:360" stroked="f"/>
            <v:rect id="_x0000_s1152" style="position:absolute;left:4500;top:1081;width:720;height:360" stroked="f"/>
            <v:rect id="_x0000_s1151" style="position:absolute;top:1081;width:720;height:360" stroked="f"/>
            <v:rect id="_x0000_s1150" style="position:absolute;left:2160;top:2160;width:720;height:360" stroked="f"/>
            <v:shape id="_x0000_s1149" type="#_x0000_t202" style="position:absolute;left:238;top:71;width:4761;height:1716" filled="f" stroked="f">
              <v:textbox inset="0,0,0,0">
                <w:txbxContent>
                  <w:p w:rsidR="00951993" w:rsidRDefault="00951993">
                    <w:pPr>
                      <w:spacing w:line="206" w:lineRule="exact"/>
                      <w:ind w:left="2141" w:right="2339"/>
                      <w:jc w:val="center"/>
                      <w:rPr>
                        <w:rFonts w:ascii="Tahoma"/>
                        <w:sz w:val="19"/>
                      </w:rPr>
                    </w:pPr>
                    <w:r>
                      <w:rPr>
                        <w:rFonts w:ascii="Tahoma"/>
                        <w:sz w:val="19"/>
                      </w:rPr>
                      <w:t>CN</w:t>
                    </w:r>
                  </w:p>
                  <w:p w:rsidR="00951993" w:rsidRDefault="00951993">
                    <w:pPr>
                      <w:spacing w:line="173" w:lineRule="exact"/>
                      <w:ind w:left="3551"/>
                      <w:rPr>
                        <w:rFonts w:ascii="Times New Roman"/>
                        <w:sz w:val="17"/>
                      </w:rPr>
                    </w:pPr>
                    <w:r>
                      <w:rPr>
                        <w:rFonts w:ascii="Times New Roman"/>
                        <w:sz w:val="17"/>
                      </w:rPr>
                      <w:t>000000</w:t>
                    </w:r>
                  </w:p>
                  <w:p w:rsidR="00951993" w:rsidRDefault="00951993">
                    <w:pPr>
                      <w:spacing w:before="105"/>
                      <w:ind w:left="553" w:right="576" w:firstLine="86"/>
                      <w:rPr>
                        <w:rFonts w:ascii="Tahoma"/>
                        <w:sz w:val="17"/>
                      </w:rPr>
                    </w:pPr>
                    <w:r>
                      <w:rPr>
                        <w:rFonts w:ascii="Tahoma"/>
                        <w:sz w:val="17"/>
                      </w:rPr>
                      <w:t>five .875 oz. breaded fish nuggets with APP provides 2.0 oz. equivalent meat/meat alternate and 1 serving of bread alternate for the Child</w:t>
                    </w:r>
                  </w:p>
                  <w:p w:rsidR="00951993" w:rsidRDefault="00951993">
                    <w:pPr>
                      <w:tabs>
                        <w:tab w:val="left" w:pos="553"/>
                        <w:tab w:val="left" w:pos="4499"/>
                      </w:tabs>
                      <w:spacing w:line="207" w:lineRule="exact"/>
                      <w:rPr>
                        <w:rFonts w:ascii="Tahoma"/>
                        <w:sz w:val="19"/>
                      </w:rPr>
                    </w:pPr>
                    <w:r>
                      <w:rPr>
                        <w:rFonts w:ascii="Tahoma"/>
                        <w:sz w:val="19"/>
                      </w:rPr>
                      <w:t>CN</w:t>
                    </w:r>
                    <w:r>
                      <w:rPr>
                        <w:rFonts w:ascii="Tahoma"/>
                        <w:sz w:val="19"/>
                      </w:rPr>
                      <w:tab/>
                    </w:r>
                    <w:r>
                      <w:rPr>
                        <w:rFonts w:ascii="Tahoma"/>
                        <w:sz w:val="17"/>
                      </w:rPr>
                      <w:t>Nutrition Meal Pattern Requirements.</w:t>
                    </w:r>
                    <w:r>
                      <w:rPr>
                        <w:rFonts w:ascii="Tahoma"/>
                        <w:spacing w:val="-17"/>
                        <w:sz w:val="17"/>
                      </w:rPr>
                      <w:t xml:space="preserve"> </w:t>
                    </w:r>
                    <w:r>
                      <w:rPr>
                        <w:rFonts w:ascii="Tahoma"/>
                        <w:sz w:val="17"/>
                      </w:rPr>
                      <w:t>(use</w:t>
                    </w:r>
                    <w:r>
                      <w:rPr>
                        <w:rFonts w:ascii="Tahoma"/>
                        <w:spacing w:val="-5"/>
                        <w:sz w:val="17"/>
                      </w:rPr>
                      <w:t xml:space="preserve"> </w:t>
                    </w:r>
                    <w:r>
                      <w:rPr>
                        <w:rFonts w:ascii="Tahoma"/>
                        <w:sz w:val="17"/>
                      </w:rPr>
                      <w:t>of</w:t>
                    </w:r>
                    <w:r>
                      <w:rPr>
                        <w:rFonts w:ascii="Tahoma"/>
                        <w:sz w:val="17"/>
                      </w:rPr>
                      <w:tab/>
                    </w:r>
                    <w:r>
                      <w:rPr>
                        <w:rFonts w:ascii="Tahoma"/>
                        <w:sz w:val="19"/>
                      </w:rPr>
                      <w:t>CN</w:t>
                    </w:r>
                  </w:p>
                  <w:p w:rsidR="00951993" w:rsidRDefault="00951993">
                    <w:pPr>
                      <w:spacing w:line="242" w:lineRule="auto"/>
                      <w:ind w:left="553" w:right="628"/>
                      <w:rPr>
                        <w:rFonts w:ascii="Tahoma"/>
                        <w:sz w:val="17"/>
                      </w:rPr>
                    </w:pPr>
                    <w:r>
                      <w:rPr>
                        <w:rFonts w:ascii="Tahoma"/>
                        <w:sz w:val="17"/>
                      </w:rPr>
                      <w:t>this logo and statement authorized by the Food and Nutrition Service, USDA 08/00</w:t>
                    </w:r>
                  </w:p>
                </w:txbxContent>
              </v:textbox>
            </v:shape>
            <v:shape id="_x0000_s1148" type="#_x0000_t202" style="position:absolute;left:2398;top:2231;width:261;height:229" filled="f" stroked="f">
              <v:textbox inset="0,0,0,0">
                <w:txbxContent>
                  <w:p w:rsidR="00951993" w:rsidRDefault="00951993">
                    <w:pPr>
                      <w:spacing w:line="229" w:lineRule="exact"/>
                      <w:rPr>
                        <w:rFonts w:ascii="Tahoma"/>
                        <w:sz w:val="19"/>
                      </w:rPr>
                    </w:pPr>
                    <w:r>
                      <w:rPr>
                        <w:rFonts w:ascii="Tahoma"/>
                        <w:sz w:val="19"/>
                      </w:rPr>
                      <w:t>CN</w:t>
                    </w:r>
                  </w:p>
                </w:txbxContent>
              </v:textbox>
            </v:shape>
            <w10:anchorlock/>
          </v:group>
        </w:pict>
      </w:r>
    </w:p>
    <w:p w:rsidR="004902AF" w:rsidRDefault="007C4FE4">
      <w:pPr>
        <w:pStyle w:val="BodyText"/>
        <w:ind w:left="756" w:right="796"/>
      </w:pPr>
      <w:r>
        <w:t xml:space="preserve">For a detailed explanation of CN Labeling </w:t>
      </w:r>
      <w:proofErr w:type="gramStart"/>
      <w:r>
        <w:t>visit</w:t>
      </w:r>
      <w:proofErr w:type="gramEnd"/>
      <w:r>
        <w:t xml:space="preserve"> the USDA Food and Nutrition Service (FNS) website at: </w:t>
      </w:r>
      <w:hyperlink r:id="rId73">
        <w:r>
          <w:t>http://www.fns.usda.gov/cnlabeling/child-nutrition-cn-labeling-program.</w:t>
        </w:r>
      </w:hyperlink>
    </w:p>
    <w:p w:rsidR="004902AF" w:rsidRDefault="004902AF">
      <w:pPr>
        <w:pStyle w:val="BodyText"/>
        <w:rPr>
          <w:sz w:val="24"/>
        </w:rPr>
      </w:pPr>
    </w:p>
    <w:p w:rsidR="004902AF" w:rsidRDefault="007C4FE4">
      <w:pPr>
        <w:pStyle w:val="Heading9"/>
        <w:spacing w:before="185"/>
        <w:ind w:left="756"/>
      </w:pPr>
      <w:r>
        <w:rPr>
          <w:u w:val="thick"/>
        </w:rPr>
        <w:t>Manufacturer’s Product Formulation Statement (PFS):</w:t>
      </w:r>
    </w:p>
    <w:p w:rsidR="004902AF" w:rsidRDefault="007C4FE4" w:rsidP="00B01EC7">
      <w:pPr>
        <w:pStyle w:val="ListParagraph"/>
        <w:numPr>
          <w:ilvl w:val="2"/>
          <w:numId w:val="22"/>
        </w:numPr>
        <w:tabs>
          <w:tab w:val="left" w:pos="1115"/>
          <w:tab w:val="left" w:pos="1116"/>
        </w:tabs>
        <w:spacing w:before="173"/>
        <w:ind w:hanging="359"/>
      </w:pPr>
      <w:r>
        <w:t>Can be obtained by calling the 1-800 number on the packaging of the food</w:t>
      </w:r>
      <w:r>
        <w:rPr>
          <w:spacing w:val="-14"/>
        </w:rPr>
        <w:t xml:space="preserve"> </w:t>
      </w:r>
      <w:r>
        <w:t>item</w:t>
      </w:r>
    </w:p>
    <w:p w:rsidR="004902AF" w:rsidRDefault="007C4FE4" w:rsidP="00B01EC7">
      <w:pPr>
        <w:pStyle w:val="ListParagraph"/>
        <w:numPr>
          <w:ilvl w:val="2"/>
          <w:numId w:val="22"/>
        </w:numPr>
        <w:tabs>
          <w:tab w:val="left" w:pos="1115"/>
          <w:tab w:val="left" w:pos="1116"/>
        </w:tabs>
        <w:spacing w:before="58"/>
        <w:ind w:hanging="359"/>
      </w:pPr>
      <w:r>
        <w:t>A PFS on company letterhead can usually be faxed or mailed from them to</w:t>
      </w:r>
      <w:r>
        <w:rPr>
          <w:spacing w:val="-13"/>
        </w:rPr>
        <w:t xml:space="preserve"> </w:t>
      </w:r>
      <w:r>
        <w:t>you</w:t>
      </w:r>
    </w:p>
    <w:p w:rsidR="004902AF" w:rsidRDefault="007C4FE4" w:rsidP="00B01EC7">
      <w:pPr>
        <w:pStyle w:val="ListParagraph"/>
        <w:numPr>
          <w:ilvl w:val="2"/>
          <w:numId w:val="22"/>
        </w:numPr>
        <w:tabs>
          <w:tab w:val="left" w:pos="1115"/>
          <w:tab w:val="left" w:pos="1116"/>
        </w:tabs>
        <w:spacing w:before="58"/>
        <w:ind w:hanging="359"/>
      </w:pPr>
      <w:r>
        <w:t>Will differ from food manufacturer to food</w:t>
      </w:r>
      <w:r>
        <w:rPr>
          <w:spacing w:val="-3"/>
        </w:rPr>
        <w:t xml:space="preserve"> </w:t>
      </w:r>
      <w:r>
        <w:t>manufacturer</w:t>
      </w:r>
    </w:p>
    <w:p w:rsidR="004902AF" w:rsidRDefault="007C4FE4" w:rsidP="00B01EC7">
      <w:pPr>
        <w:pStyle w:val="ListParagraph"/>
        <w:numPr>
          <w:ilvl w:val="2"/>
          <w:numId w:val="22"/>
        </w:numPr>
        <w:tabs>
          <w:tab w:val="left" w:pos="1115"/>
          <w:tab w:val="left" w:pos="1116"/>
        </w:tabs>
        <w:spacing w:before="61" w:line="237" w:lineRule="auto"/>
        <w:ind w:right="1629" w:hanging="359"/>
      </w:pPr>
      <w:r>
        <w:t>Must contain a statement about the amount of meat/meat alternate, grain/bread,</w:t>
      </w:r>
      <w:r>
        <w:rPr>
          <w:spacing w:val="-15"/>
        </w:rPr>
        <w:t xml:space="preserve"> </w:t>
      </w:r>
      <w:r>
        <w:t>and/or vegetable or fruit component per</w:t>
      </w:r>
      <w:r>
        <w:rPr>
          <w:spacing w:val="-1"/>
        </w:rPr>
        <w:t xml:space="preserve"> </w:t>
      </w:r>
      <w:r>
        <w:t>serving</w:t>
      </w:r>
    </w:p>
    <w:p w:rsidR="004902AF" w:rsidRDefault="007C4FE4" w:rsidP="00B01EC7">
      <w:pPr>
        <w:pStyle w:val="ListParagraph"/>
        <w:numPr>
          <w:ilvl w:val="2"/>
          <w:numId w:val="22"/>
        </w:numPr>
        <w:tabs>
          <w:tab w:val="left" w:pos="1115"/>
          <w:tab w:val="left" w:pos="1116"/>
        </w:tabs>
        <w:spacing w:before="61"/>
        <w:ind w:hanging="359"/>
      </w:pPr>
      <w:r>
        <w:t>Must be signed by an official of the manufacturer, not a</w:t>
      </w:r>
      <w:r>
        <w:rPr>
          <w:spacing w:val="-5"/>
        </w:rPr>
        <w:t xml:space="preserve"> </w:t>
      </w:r>
      <w:r>
        <w:t>salesperson</w:t>
      </w:r>
    </w:p>
    <w:p w:rsidR="004902AF" w:rsidRDefault="004902AF">
      <w:pPr>
        <w:pStyle w:val="BodyText"/>
        <w:rPr>
          <w:sz w:val="26"/>
        </w:rPr>
      </w:pPr>
    </w:p>
    <w:p w:rsidR="004902AF" w:rsidRDefault="007C4FE4">
      <w:pPr>
        <w:pStyle w:val="Heading9"/>
        <w:spacing w:before="220"/>
        <w:ind w:left="756"/>
      </w:pPr>
      <w:r>
        <w:rPr>
          <w:u w:val="thick"/>
        </w:rPr>
        <w:t>If a CN Label or PFS Cannot Be Obtained:</w:t>
      </w:r>
    </w:p>
    <w:p w:rsidR="004902AF" w:rsidRDefault="007C4FE4">
      <w:pPr>
        <w:pStyle w:val="BodyText"/>
        <w:spacing w:before="171"/>
        <w:ind w:left="756" w:right="1088"/>
      </w:pPr>
      <w:r>
        <w:t>A processed combination food may be used if another creditable ingredient is added in sufficient quantity to meet the meal pattern.</w:t>
      </w:r>
    </w:p>
    <w:p w:rsidR="004902AF" w:rsidRDefault="004902AF">
      <w:pPr>
        <w:pStyle w:val="BodyText"/>
      </w:pPr>
    </w:p>
    <w:p w:rsidR="004902AF" w:rsidRDefault="007C4FE4">
      <w:pPr>
        <w:pStyle w:val="BodyText"/>
        <w:ind w:left="756"/>
      </w:pPr>
      <w:r>
        <w:t>The added ingredient must:</w:t>
      </w:r>
    </w:p>
    <w:p w:rsidR="004902AF" w:rsidRDefault="007C4FE4" w:rsidP="00B01EC7">
      <w:pPr>
        <w:pStyle w:val="ListParagraph"/>
        <w:numPr>
          <w:ilvl w:val="2"/>
          <w:numId w:val="24"/>
        </w:numPr>
        <w:tabs>
          <w:tab w:val="left" w:pos="1547"/>
        </w:tabs>
        <w:spacing w:before="121" w:line="252" w:lineRule="exact"/>
      </w:pPr>
      <w:r>
        <w:t>Be sufficient on its own to meet the meal pattern requirement,</w:t>
      </w:r>
      <w:r>
        <w:rPr>
          <w:spacing w:val="-4"/>
        </w:rPr>
        <w:t xml:space="preserve"> </w:t>
      </w:r>
      <w:r>
        <w:t>and</w:t>
      </w:r>
    </w:p>
    <w:p w:rsidR="004902AF" w:rsidRDefault="007C4FE4" w:rsidP="00B01EC7">
      <w:pPr>
        <w:pStyle w:val="ListParagraph"/>
        <w:numPr>
          <w:ilvl w:val="2"/>
          <w:numId w:val="24"/>
        </w:numPr>
        <w:tabs>
          <w:tab w:val="left" w:pos="1547"/>
        </w:tabs>
        <w:spacing w:before="0"/>
        <w:ind w:right="817"/>
      </w:pPr>
      <w:r>
        <w:t>Be one of the ingredients already in the processed combination food or typically associated with the food being served. For example, beef chunks could be added to canned stew, ground beef could be added to spaghetti sauce, or shredded cheese could be added to pizza.</w:t>
      </w:r>
    </w:p>
    <w:p w:rsidR="004902AF" w:rsidRDefault="004902AF">
      <w:pPr>
        <w:pStyle w:val="BodyText"/>
        <w:spacing w:before="11"/>
        <w:rPr>
          <w:sz w:val="19"/>
        </w:rPr>
      </w:pPr>
    </w:p>
    <w:p w:rsidR="004902AF" w:rsidRDefault="007C4FE4">
      <w:pPr>
        <w:pStyle w:val="BodyText"/>
        <w:ind w:left="756" w:right="1321"/>
      </w:pPr>
      <w:r>
        <w:t xml:space="preserve">*For your use in determining serving sizes, a CN Label and PFS Calculator is available on our website </w:t>
      </w:r>
      <w:hyperlink r:id="rId74">
        <w:r>
          <w:t>(www.floridahealth.gov/ccfp)</w:t>
        </w:r>
      </w:hyperlink>
      <w:r>
        <w:t>.</w:t>
      </w:r>
    </w:p>
    <w:p w:rsidR="004902AF" w:rsidRDefault="004902AF">
      <w:pPr>
        <w:sectPr w:rsidR="004902AF">
          <w:pgSz w:w="12240" w:h="15840"/>
          <w:pgMar w:top="1220" w:right="480" w:bottom="720" w:left="540" w:header="0" w:footer="444" w:gutter="0"/>
          <w:cols w:space="720"/>
        </w:sectPr>
      </w:pPr>
    </w:p>
    <w:p w:rsidR="004902AF" w:rsidRDefault="007C4FE4">
      <w:pPr>
        <w:spacing w:before="67"/>
        <w:ind w:left="3034"/>
        <w:rPr>
          <w:sz w:val="28"/>
        </w:rPr>
      </w:pPr>
      <w:r>
        <w:rPr>
          <w:i/>
          <w:sz w:val="28"/>
        </w:rPr>
        <w:lastRenderedPageBreak/>
        <w:t xml:space="preserve">SAMPLE </w:t>
      </w:r>
      <w:r>
        <w:rPr>
          <w:sz w:val="28"/>
        </w:rPr>
        <w:t>Product Formulation Statement</w:t>
      </w:r>
    </w:p>
    <w:p w:rsidR="004902AF" w:rsidRDefault="004902AF">
      <w:pPr>
        <w:pStyle w:val="BodyText"/>
        <w:rPr>
          <w:sz w:val="20"/>
        </w:rPr>
      </w:pPr>
    </w:p>
    <w:p w:rsidR="004902AF" w:rsidRDefault="00951993">
      <w:pPr>
        <w:pStyle w:val="BodyText"/>
        <w:spacing w:before="8"/>
        <w:rPr>
          <w:sz w:val="21"/>
        </w:rPr>
      </w:pPr>
      <w:r>
        <w:pict>
          <v:group id="_x0000_s1125" style="position:absolute;margin-left:181.2pt;margin-top:14.45pt;width:245.8pt;height:63.6pt;z-index:2032;mso-wrap-distance-left:0;mso-wrap-distance-right:0;mso-position-horizontal-relative:page" coordorigin="3624,289" coordsize="4916,1272">
            <v:shape id="_x0000_s1146" type="#_x0000_t75" style="position:absolute;left:3624;top:289;width:4916;height:1272">
              <v:imagedata r:id="rId75" o:title=""/>
            </v:shape>
            <v:shape id="_x0000_s1145" type="#_x0000_t75" style="position:absolute;left:4766;top:985;width:2621;height:317">
              <v:imagedata r:id="rId76" o:title=""/>
            </v:shape>
            <v:shape id="_x0000_s1144" type="#_x0000_t75" style="position:absolute;left:6313;top:716;width:263;height:288">
              <v:imagedata r:id="rId77" o:title=""/>
            </v:shape>
            <v:shape id="_x0000_s1143" type="#_x0000_t75" style="position:absolute;left:6610;top:716;width:263;height:288">
              <v:imagedata r:id="rId78" o:title=""/>
            </v:shape>
            <v:shape id="_x0000_s1142" type="#_x0000_t75" style="position:absolute;left:7182;top:716;width:182;height:288">
              <v:imagedata r:id="rId79" o:title=""/>
            </v:shape>
            <v:shape id="_x0000_s1141" type="#_x0000_t75" style="position:absolute;left:4783;top:719;width:218;height:281">
              <v:imagedata r:id="rId80" o:title=""/>
            </v:shape>
            <v:shape id="_x0000_s1140" type="#_x0000_t75" style="position:absolute;left:5036;top:720;width:257;height:280">
              <v:imagedata r:id="rId81" o:title=""/>
            </v:shape>
            <v:shape id="_x0000_s1139" type="#_x0000_t75" style="position:absolute;left:5769;top:720;width:221;height:280">
              <v:imagedata r:id="rId82" o:title=""/>
            </v:shape>
            <v:shape id="_x0000_s1138" type="#_x0000_t75" style="position:absolute;left:5328;top:721;width:191;height:280">
              <v:imagedata r:id="rId83" o:title=""/>
            </v:shape>
            <v:shape id="_x0000_s1137" type="#_x0000_t75" style="position:absolute;left:5562;top:721;width:191;height:280">
              <v:imagedata r:id="rId84" o:title=""/>
            </v:shape>
            <v:shape id="_x0000_s1136" type="#_x0000_t75" style="position:absolute;left:6124;top:721;width:156;height:280">
              <v:imagedata r:id="rId85" o:title=""/>
            </v:shape>
            <v:shape id="_x0000_s1135" type="#_x0000_t75" style="position:absolute;left:6921;top:721;width:231;height:278">
              <v:imagedata r:id="rId86" o:title=""/>
            </v:shape>
            <v:shape id="_x0000_s1134" style="position:absolute;left:5121;top:773;width:80;height:118" coordorigin="5122,774" coordsize="80,118" path="m5161,774r-39,117l5201,891,5161,774xe" filled="f" strokecolor="#5b427a" strokeweight=".1249mm">
              <v:path arrowok="t"/>
            </v:shape>
            <v:shape id="_x0000_s1133" type="#_x0000_t75" style="position:absolute;left:6121;top:711;width:1246;height:297">
              <v:imagedata r:id="rId87" o:title=""/>
            </v:shape>
            <v:shape id="_x0000_s1132" style="position:absolute;left:5618;top:764;width:75;height:95" coordorigin="5618,764" coordsize="75,95" path="m5618,764r,95l5644,859r9,l5681,845r5,-5l5688,835r2,-6l5692,823r1,-7l5693,809r,-10l5675,771r-5,-3l5665,767r-6,-2l5654,764r-6,l5642,764r-24,xe" filled="f" strokecolor="#5b427a" strokeweight=".1249mm">
              <v:path arrowok="t"/>
            </v:shape>
            <v:shape id="_x0000_s1131" style="position:absolute;left:5384;top:764;width:75;height:95" coordorigin="5384,764" coordsize="75,95" path="m5384,764r,95l5410,859r9,l5447,845r5,-5l5454,835r2,-6l5458,823r1,-7l5459,809r,-10l5441,771r-5,-3l5431,767r-6,-2l5420,764r-6,l5408,764r-24,xe" filled="f" strokecolor="#5b427a" strokeweight=".1249mm">
              <v:path arrowok="t"/>
            </v:shape>
            <v:shape id="_x0000_s1130" style="position:absolute;left:5562;top:721;width:191;height:280" coordorigin="5562,721" coordsize="191,280" path="m5581,721r65,l5653,721r6,l5665,721r6,1l5678,723r9,2l5695,726r9,3l5712,734r8,4l5728,744r6,7l5740,757r4,8l5748,774r2,9l5753,794r,11l5732,869r-53,30l5641,902r-23,l5618,991r,1l5617,993r,2l5616,996r-1,1l5612,998r-2,l5608,999r-4,l5600,999r-4,2l5590,1001r-5,l5580,999r-4,l5573,999r-4,-1l5568,998r-2,-1l5564,996r-1,-1l5562,993r,-1l5562,991r,-251l5562,734r1,-5l5567,726r3,-4l5575,721r6,xe" filled="f" strokecolor="#5b427a" strokeweight=".1249mm">
              <v:path arrowok="t"/>
            </v:shape>
            <v:shape id="_x0000_s1129" style="position:absolute;left:5328;top:721;width:191;height:280" coordorigin="5328,721" coordsize="191,280" path="m5347,721r65,l5419,721r6,l5431,721r6,1l5444,723r9,2l5461,726r9,3l5478,734r8,4l5494,744r6,7l5506,757r4,8l5514,774r2,9l5519,794r,11l5498,869r-53,30l5407,902r-23,l5384,991r,1l5383,993r,2l5382,996r-1,1l5378,998r-2,l5374,999r-4,l5366,999r-4,2l5356,1001r-5,l5346,999r-4,l5339,999r-4,-1l5334,998r-2,-1l5330,996r-1,-1l5328,993r,-1l5328,991r,-251l5328,734r1,-5l5333,726r3,-4l5341,721r6,xe" filled="f" strokecolor="#5b427a" strokeweight=".1249mm">
              <v:path arrowok="t"/>
            </v:shape>
            <v:shape id="_x0000_s1128" style="position:absolute;left:5769;top:719;width:221;height:281" coordorigin="5770,720" coordsize="221,281" path="m5798,720r8,l5810,720r5,l5819,720r2,1l5824,721r2,1l5828,723r2,2l5830,726r1,1l5832,729r31,69l5867,804r2,7l5872,818r3,7l5878,834r3,7l5885,834r2,-7l5890,819r3,-7l5896,805r2,-7l5929,731r,-3l5930,726r2,-1l5933,723r1,-1l5936,721r3,l5941,720r42,l5987,721r1,1l5990,725r,1l5989,729r-1,3l5987,737r-3,4l5908,893r,98l5908,992r,1l5906,995r,1l5904,997r-2,1l5900,998r-3,1l5893,999r-3,l5885,1001r-5,l5874,1001r-5,-2l5866,999r-4,l5860,998r-3,l5855,997r-1,-1l5852,995r,-2l5851,992r,-1l5851,893,5776,741r-4,-4l5771,732r-1,-3l5770,726r,-1l5771,722r2,-1l5776,720r4,l5785,720r6,l5798,720xe" filled="f" strokecolor="#5b427a" strokeweight=".1249mm">
              <v:path arrowok="t"/>
            </v:shape>
            <v:shape id="_x0000_s1127" style="position:absolute;left:5036;top:719;width:257;height:281" coordorigin="5036,720" coordsize="257,281" path="m5162,720r,l5191,720r3,1l5197,722r1,1l5200,725r1,1l5202,728r1,3l5290,978r1,5l5292,987r,3l5293,993r-1,3l5291,997r-1,1l5286,999r-4,l5279,999r-6,2l5266,1001r-8,l5252,999r-3,l5245,999r-3,l5239,998r-2,l5236,997r-2,-1l5234,995r-1,-2l5233,991r-19,-55l5110,936r-18,54l5092,992r-2,1l5089,995r,1l5087,997r-1,1l5083,998r-3,1l5076,999r-4,l5068,1001r-6,l5054,1001r-4,-2l5046,999r-4,l5040,998r-2,-2l5036,995r,-3l5036,990r,-4l5038,983r2,-5l5125,731r1,-3l5128,726r1,-1l5130,723r1,-1l5134,721r2,-1l5140,720r4,l5149,720r6,l5162,720xe" filled="f" strokecolor="#5b427a" strokeweight=".1249mm">
              <v:path arrowok="t"/>
            </v:shape>
            <v:shape id="_x0000_s1126" style="position:absolute;left:4783;top:719;width:218;height:281" coordorigin="4783,720" coordsize="218,281" path="m4811,720r6,l4822,720r3,l4829,720r2,1l4834,721r2,1l4837,723r1,2l4840,726r,1l4840,728r,102l4944,830r,-102l4944,727r,-1l4945,725r1,-2l4948,722r2,-1l4951,721r4,-1l4958,720r32,l4992,721r2,l4997,722r1,1l4999,725r,1l5000,727r,1l5000,991r,1l4999,993r,2l4998,996r-1,1l4994,998r-2,l4990,999r-4,l4982,999r-4,2l4972,1001r-5,l4962,999r-4,l4955,999r-4,-1l4950,998r-2,-1l4946,996r-1,-1l4944,993r,-1l4944,991r,-113l4840,878r,113l4840,992r,1l4838,995r-1,1l4836,997r-2,1l4831,998r-2,1l4825,999r-3,l4817,1001r-6,l4806,1001r-5,-2l4798,999r-4,l4792,998r-3,l4787,997r-1,-1l4784,995r-1,-2l4783,992r,-1l4783,728r,-1l4783,726r1,-1l4786,723r1,-1l4789,721r3,l4794,720r4,l4801,720r5,l4811,720xe" filled="f" strokecolor="#5b427a" strokeweight=".1249mm">
              <v:path arrowok="t"/>
            </v:shape>
            <w10:wrap type="topAndBottom" anchorx="page"/>
          </v:group>
        </w:pict>
      </w:r>
    </w:p>
    <w:p w:rsidR="004902AF" w:rsidRDefault="004902AF">
      <w:pPr>
        <w:pStyle w:val="BodyText"/>
        <w:spacing w:before="2"/>
        <w:rPr>
          <w:sz w:val="43"/>
        </w:rPr>
      </w:pPr>
    </w:p>
    <w:p w:rsidR="004902AF" w:rsidRDefault="007C4FE4">
      <w:pPr>
        <w:pStyle w:val="Heading6"/>
        <w:tabs>
          <w:tab w:val="left" w:pos="5694"/>
        </w:tabs>
        <w:spacing w:line="448" w:lineRule="auto"/>
        <w:ind w:left="1008" w:right="3335" w:hanging="109"/>
      </w:pPr>
      <w:r>
        <w:t>Product Name: Fully Cooked Honey BBQ flavored chicken Strips Product</w:t>
      </w:r>
      <w:r>
        <w:rPr>
          <w:spacing w:val="-2"/>
        </w:rPr>
        <w:t xml:space="preserve"> </w:t>
      </w:r>
      <w:r>
        <w:t>Code:</w:t>
      </w:r>
      <w:r>
        <w:rPr>
          <w:spacing w:val="63"/>
        </w:rPr>
        <w:t xml:space="preserve"> </w:t>
      </w:r>
      <w:r>
        <w:t>012345-1234</w:t>
      </w:r>
      <w:r>
        <w:tab/>
        <w:t>Label Weight:</w:t>
      </w:r>
      <w:r>
        <w:rPr>
          <w:spacing w:val="-4"/>
        </w:rPr>
        <w:t xml:space="preserve"> </w:t>
      </w:r>
      <w:r>
        <w:t>12.5lb</w:t>
      </w:r>
    </w:p>
    <w:p w:rsidR="004902AF" w:rsidRDefault="007C4FE4">
      <w:pPr>
        <w:tabs>
          <w:tab w:val="right" w:pos="7055"/>
        </w:tabs>
        <w:spacing w:before="36"/>
        <w:ind w:left="1008"/>
        <w:rPr>
          <w:sz w:val="24"/>
        </w:rPr>
      </w:pPr>
      <w:r>
        <w:rPr>
          <w:sz w:val="24"/>
        </w:rPr>
        <w:t>UPC</w:t>
      </w:r>
      <w:r>
        <w:rPr>
          <w:spacing w:val="-1"/>
          <w:sz w:val="24"/>
        </w:rPr>
        <w:t xml:space="preserve"> </w:t>
      </w:r>
      <w:proofErr w:type="gramStart"/>
      <w:r>
        <w:rPr>
          <w:sz w:val="24"/>
        </w:rPr>
        <w:t>Information</w:t>
      </w:r>
      <w:r>
        <w:rPr>
          <w:spacing w:val="-1"/>
          <w:sz w:val="24"/>
        </w:rPr>
        <w:t xml:space="preserve"> </w:t>
      </w:r>
      <w:r>
        <w:rPr>
          <w:sz w:val="24"/>
        </w:rPr>
        <w:t>:</w:t>
      </w:r>
      <w:proofErr w:type="gramEnd"/>
      <w:r>
        <w:rPr>
          <w:sz w:val="24"/>
        </w:rPr>
        <w:tab/>
        <w:t>0-1234-1234</w:t>
      </w:r>
    </w:p>
    <w:p w:rsidR="004902AF" w:rsidRDefault="007C4FE4">
      <w:pPr>
        <w:tabs>
          <w:tab w:val="left" w:pos="5696"/>
        </w:tabs>
        <w:ind w:left="1008"/>
        <w:rPr>
          <w:sz w:val="24"/>
        </w:rPr>
      </w:pPr>
      <w:r>
        <w:rPr>
          <w:sz w:val="24"/>
        </w:rPr>
        <w:t>Serving</w:t>
      </w:r>
      <w:r>
        <w:rPr>
          <w:spacing w:val="-1"/>
          <w:sz w:val="24"/>
        </w:rPr>
        <w:t xml:space="preserve"> </w:t>
      </w:r>
      <w:r>
        <w:rPr>
          <w:sz w:val="24"/>
        </w:rPr>
        <w:t>size:</w:t>
      </w:r>
      <w:r>
        <w:rPr>
          <w:sz w:val="24"/>
        </w:rPr>
        <w:tab/>
        <w:t>1 3-oz portion (s) per</w:t>
      </w:r>
      <w:r>
        <w:rPr>
          <w:spacing w:val="-1"/>
          <w:sz w:val="24"/>
        </w:rPr>
        <w:t xml:space="preserve"> </w:t>
      </w:r>
      <w:r>
        <w:rPr>
          <w:sz w:val="24"/>
        </w:rPr>
        <w:t>serving.</w:t>
      </w:r>
    </w:p>
    <w:p w:rsidR="004902AF" w:rsidRDefault="007C4FE4">
      <w:pPr>
        <w:tabs>
          <w:tab w:val="left" w:pos="5696"/>
        </w:tabs>
        <w:ind w:left="1008"/>
        <w:rPr>
          <w:sz w:val="24"/>
        </w:rPr>
      </w:pPr>
      <w:r>
        <w:rPr>
          <w:sz w:val="24"/>
        </w:rPr>
        <w:t>Pack</w:t>
      </w:r>
      <w:r>
        <w:rPr>
          <w:spacing w:val="-2"/>
          <w:sz w:val="24"/>
        </w:rPr>
        <w:t xml:space="preserve"> </w:t>
      </w:r>
      <w:r>
        <w:rPr>
          <w:sz w:val="24"/>
        </w:rPr>
        <w:t>Information:</w:t>
      </w:r>
      <w:r>
        <w:rPr>
          <w:sz w:val="24"/>
        </w:rPr>
        <w:tab/>
        <w:t>8/25.0 OZ BAG (s) per</w:t>
      </w:r>
      <w:r>
        <w:rPr>
          <w:spacing w:val="-2"/>
          <w:sz w:val="24"/>
        </w:rPr>
        <w:t xml:space="preserve"> </w:t>
      </w:r>
      <w:r>
        <w:rPr>
          <w:sz w:val="24"/>
        </w:rPr>
        <w:t>Case.</w:t>
      </w:r>
    </w:p>
    <w:p w:rsidR="004902AF" w:rsidRDefault="004902AF">
      <w:pPr>
        <w:pStyle w:val="BodyText"/>
        <w:rPr>
          <w:sz w:val="26"/>
        </w:rPr>
      </w:pPr>
    </w:p>
    <w:p w:rsidR="004902AF" w:rsidRDefault="007C4FE4">
      <w:pPr>
        <w:spacing w:before="220" w:line="448" w:lineRule="auto"/>
        <w:ind w:left="900" w:right="7498"/>
        <w:rPr>
          <w:sz w:val="24"/>
        </w:rPr>
      </w:pPr>
      <w:r>
        <w:rPr>
          <w:sz w:val="24"/>
        </w:rPr>
        <w:t>Product is not CN-labeled. Analysis is by Piece.</w:t>
      </w:r>
    </w:p>
    <w:p w:rsidR="004902AF" w:rsidRDefault="007C4FE4">
      <w:pPr>
        <w:tabs>
          <w:tab w:val="left" w:pos="7441"/>
        </w:tabs>
        <w:spacing w:before="1"/>
        <w:ind w:left="1556" w:right="3096" w:hanging="549"/>
        <w:jc w:val="both"/>
        <w:rPr>
          <w:sz w:val="24"/>
        </w:rPr>
      </w:pPr>
      <w:r>
        <w:rPr>
          <w:sz w:val="24"/>
        </w:rPr>
        <w:t>Total Weight of</w:t>
      </w:r>
      <w:r>
        <w:rPr>
          <w:spacing w:val="-3"/>
          <w:sz w:val="24"/>
        </w:rPr>
        <w:t xml:space="preserve"> </w:t>
      </w:r>
      <w:r>
        <w:rPr>
          <w:sz w:val="24"/>
        </w:rPr>
        <w:t>Cooked</w:t>
      </w:r>
      <w:r>
        <w:rPr>
          <w:spacing w:val="-1"/>
          <w:sz w:val="24"/>
        </w:rPr>
        <w:t xml:space="preserve"> </w:t>
      </w:r>
      <w:r>
        <w:rPr>
          <w:sz w:val="24"/>
        </w:rPr>
        <w:t>Product</w:t>
      </w:r>
      <w:r>
        <w:rPr>
          <w:sz w:val="24"/>
        </w:rPr>
        <w:tab/>
        <w:t>3.0 oz Weight of Creditable Raw Meat, Variety: Chicken 1.6 oz Percent fat of</w:t>
      </w:r>
      <w:r>
        <w:rPr>
          <w:spacing w:val="-4"/>
          <w:sz w:val="24"/>
        </w:rPr>
        <w:t xml:space="preserve"> </w:t>
      </w:r>
      <w:r>
        <w:rPr>
          <w:sz w:val="24"/>
        </w:rPr>
        <w:t>raw</w:t>
      </w:r>
      <w:r>
        <w:rPr>
          <w:spacing w:val="-2"/>
          <w:sz w:val="24"/>
        </w:rPr>
        <w:t xml:space="preserve"> </w:t>
      </w:r>
      <w:r>
        <w:rPr>
          <w:sz w:val="24"/>
        </w:rPr>
        <w:t>meat:</w:t>
      </w:r>
      <w:r>
        <w:rPr>
          <w:sz w:val="24"/>
        </w:rPr>
        <w:tab/>
        <w:t>30.0%</w:t>
      </w:r>
    </w:p>
    <w:p w:rsidR="004902AF" w:rsidRDefault="007C4FE4">
      <w:pPr>
        <w:tabs>
          <w:tab w:val="left" w:pos="7441"/>
        </w:tabs>
        <w:ind w:left="1556"/>
        <w:rPr>
          <w:sz w:val="24"/>
        </w:rPr>
      </w:pPr>
      <w:r>
        <w:rPr>
          <w:sz w:val="24"/>
        </w:rPr>
        <w:t>Weight of Meat</w:t>
      </w:r>
      <w:r>
        <w:rPr>
          <w:spacing w:val="-4"/>
          <w:sz w:val="24"/>
        </w:rPr>
        <w:t xml:space="preserve"> </w:t>
      </w:r>
      <w:r>
        <w:rPr>
          <w:sz w:val="24"/>
        </w:rPr>
        <w:t>Alternates</w:t>
      </w:r>
      <w:r>
        <w:rPr>
          <w:spacing w:val="-2"/>
          <w:sz w:val="24"/>
        </w:rPr>
        <w:t xml:space="preserve"> </w:t>
      </w:r>
      <w:r>
        <w:rPr>
          <w:sz w:val="24"/>
        </w:rPr>
        <w:t>(specify):</w:t>
      </w:r>
      <w:r>
        <w:rPr>
          <w:sz w:val="24"/>
        </w:rPr>
        <w:tab/>
        <w:t>n/a</w:t>
      </w:r>
    </w:p>
    <w:p w:rsidR="004902AF" w:rsidRDefault="007C4FE4">
      <w:pPr>
        <w:tabs>
          <w:tab w:val="left" w:pos="7442"/>
        </w:tabs>
        <w:ind w:left="1556"/>
        <w:rPr>
          <w:sz w:val="24"/>
        </w:rPr>
      </w:pPr>
      <w:r>
        <w:rPr>
          <w:sz w:val="24"/>
        </w:rPr>
        <w:t>Weight of</w:t>
      </w:r>
      <w:r>
        <w:rPr>
          <w:spacing w:val="-2"/>
          <w:sz w:val="24"/>
        </w:rPr>
        <w:t xml:space="preserve"> </w:t>
      </w:r>
      <w:r>
        <w:rPr>
          <w:sz w:val="24"/>
        </w:rPr>
        <w:t>Breading:</w:t>
      </w:r>
      <w:r>
        <w:rPr>
          <w:spacing w:val="63"/>
          <w:sz w:val="24"/>
        </w:rPr>
        <w:t xml:space="preserve"> </w:t>
      </w:r>
      <w:r>
        <w:rPr>
          <w:sz w:val="24"/>
        </w:rPr>
        <w:t>Enriched</w:t>
      </w:r>
      <w:r>
        <w:rPr>
          <w:sz w:val="24"/>
        </w:rPr>
        <w:tab/>
        <w:t>0.72</w:t>
      </w:r>
      <w:r>
        <w:rPr>
          <w:spacing w:val="-1"/>
          <w:sz w:val="24"/>
        </w:rPr>
        <w:t xml:space="preserve"> </w:t>
      </w:r>
      <w:r>
        <w:rPr>
          <w:sz w:val="24"/>
        </w:rPr>
        <w:t>oz</w:t>
      </w:r>
    </w:p>
    <w:p w:rsidR="004902AF" w:rsidRDefault="007C4FE4">
      <w:pPr>
        <w:tabs>
          <w:tab w:val="left" w:pos="7443"/>
        </w:tabs>
        <w:ind w:left="1556"/>
        <w:rPr>
          <w:sz w:val="24"/>
        </w:rPr>
      </w:pPr>
      <w:r>
        <w:rPr>
          <w:sz w:val="24"/>
        </w:rPr>
        <w:t>Weight</w:t>
      </w:r>
      <w:r>
        <w:rPr>
          <w:spacing w:val="-1"/>
          <w:sz w:val="24"/>
        </w:rPr>
        <w:t xml:space="preserve"> </w:t>
      </w:r>
      <w:r>
        <w:rPr>
          <w:sz w:val="24"/>
        </w:rPr>
        <w:t>of</w:t>
      </w:r>
      <w:r>
        <w:rPr>
          <w:spacing w:val="-1"/>
          <w:sz w:val="24"/>
        </w:rPr>
        <w:t xml:space="preserve"> </w:t>
      </w:r>
      <w:r>
        <w:rPr>
          <w:sz w:val="24"/>
        </w:rPr>
        <w:t>Filling:</w:t>
      </w:r>
      <w:r>
        <w:rPr>
          <w:sz w:val="24"/>
        </w:rPr>
        <w:tab/>
        <w:t>n/a</w:t>
      </w:r>
    </w:p>
    <w:p w:rsidR="004902AF" w:rsidRDefault="007C4FE4">
      <w:pPr>
        <w:tabs>
          <w:tab w:val="left" w:pos="7441"/>
        </w:tabs>
        <w:ind w:left="1556" w:right="2988"/>
        <w:rPr>
          <w:sz w:val="24"/>
        </w:rPr>
      </w:pPr>
      <w:r>
        <w:rPr>
          <w:sz w:val="24"/>
        </w:rPr>
        <w:t>Weight of Other</w:t>
      </w:r>
      <w:r>
        <w:rPr>
          <w:spacing w:val="-5"/>
          <w:sz w:val="24"/>
        </w:rPr>
        <w:t xml:space="preserve"> </w:t>
      </w:r>
      <w:r>
        <w:rPr>
          <w:sz w:val="24"/>
        </w:rPr>
        <w:t>Non-Creditable</w:t>
      </w:r>
      <w:r>
        <w:rPr>
          <w:spacing w:val="-2"/>
          <w:sz w:val="24"/>
        </w:rPr>
        <w:t xml:space="preserve"> </w:t>
      </w:r>
      <w:r>
        <w:rPr>
          <w:sz w:val="24"/>
        </w:rPr>
        <w:t>Ingredients:</w:t>
      </w:r>
      <w:r>
        <w:rPr>
          <w:sz w:val="24"/>
        </w:rPr>
        <w:tab/>
        <w:t>0.67 oz Weight of Unrounded Cooked</w:t>
      </w:r>
      <w:r>
        <w:rPr>
          <w:spacing w:val="-6"/>
          <w:sz w:val="24"/>
        </w:rPr>
        <w:t xml:space="preserve"> </w:t>
      </w:r>
      <w:r>
        <w:rPr>
          <w:sz w:val="24"/>
        </w:rPr>
        <w:t>Meat/Meat</w:t>
      </w:r>
      <w:r>
        <w:rPr>
          <w:spacing w:val="-2"/>
          <w:sz w:val="24"/>
        </w:rPr>
        <w:t xml:space="preserve"> </w:t>
      </w:r>
      <w:r>
        <w:rPr>
          <w:sz w:val="24"/>
        </w:rPr>
        <w:t>Alternate:</w:t>
      </w:r>
      <w:r>
        <w:rPr>
          <w:sz w:val="24"/>
        </w:rPr>
        <w:tab/>
        <w:t>1.72</w:t>
      </w:r>
      <w:r>
        <w:rPr>
          <w:spacing w:val="-3"/>
          <w:sz w:val="24"/>
        </w:rPr>
        <w:t xml:space="preserve"> </w:t>
      </w:r>
      <w:r>
        <w:rPr>
          <w:sz w:val="24"/>
        </w:rPr>
        <w:t>oz</w:t>
      </w:r>
    </w:p>
    <w:p w:rsidR="004902AF" w:rsidRDefault="00951993">
      <w:pPr>
        <w:pStyle w:val="BodyText"/>
        <w:spacing w:before="10"/>
        <w:rPr>
          <w:sz w:val="20"/>
        </w:rPr>
      </w:pPr>
      <w:r>
        <w:pict>
          <v:line id="_x0000_s1124" style="position:absolute;z-index:2056;mso-wrap-distance-left:0;mso-wrap-distance-right:0;mso-position-horizontal-relative:page" from="1in,14.2pt" to="540pt,14.2pt" strokeweight=".48pt">
            <w10:wrap type="topAndBottom" anchorx="page"/>
          </v:line>
        </w:pict>
      </w:r>
    </w:p>
    <w:p w:rsidR="004902AF" w:rsidRDefault="004902AF">
      <w:pPr>
        <w:pStyle w:val="BodyText"/>
        <w:spacing w:before="2"/>
        <w:rPr>
          <w:sz w:val="21"/>
        </w:rPr>
      </w:pPr>
    </w:p>
    <w:p w:rsidR="004902AF" w:rsidRDefault="007C4FE4">
      <w:pPr>
        <w:tabs>
          <w:tab w:val="left" w:pos="7442"/>
        </w:tabs>
        <w:ind w:left="1008"/>
        <w:rPr>
          <w:sz w:val="24"/>
        </w:rPr>
      </w:pPr>
      <w:r>
        <w:rPr>
          <w:sz w:val="24"/>
        </w:rPr>
        <w:t>Meat/Meat Alternate</w:t>
      </w:r>
      <w:r>
        <w:rPr>
          <w:spacing w:val="-3"/>
          <w:sz w:val="24"/>
        </w:rPr>
        <w:t xml:space="preserve"> </w:t>
      </w:r>
      <w:r>
        <w:rPr>
          <w:sz w:val="24"/>
        </w:rPr>
        <w:t>per</w:t>
      </w:r>
      <w:r>
        <w:rPr>
          <w:spacing w:val="-2"/>
          <w:sz w:val="24"/>
        </w:rPr>
        <w:t xml:space="preserve"> </w:t>
      </w:r>
      <w:r>
        <w:rPr>
          <w:sz w:val="24"/>
        </w:rPr>
        <w:t>serving:</w:t>
      </w:r>
      <w:r>
        <w:rPr>
          <w:sz w:val="24"/>
        </w:rPr>
        <w:tab/>
        <w:t>1.0</w:t>
      </w:r>
      <w:r>
        <w:rPr>
          <w:spacing w:val="-1"/>
          <w:sz w:val="24"/>
        </w:rPr>
        <w:t xml:space="preserve"> </w:t>
      </w:r>
      <w:r>
        <w:rPr>
          <w:sz w:val="24"/>
        </w:rPr>
        <w:t>oz</w:t>
      </w:r>
    </w:p>
    <w:p w:rsidR="004902AF" w:rsidRDefault="007C4FE4">
      <w:pPr>
        <w:tabs>
          <w:tab w:val="left" w:pos="7442"/>
        </w:tabs>
        <w:ind w:left="1008"/>
        <w:rPr>
          <w:sz w:val="24"/>
        </w:rPr>
      </w:pPr>
      <w:r>
        <w:rPr>
          <w:sz w:val="24"/>
        </w:rPr>
        <w:t>Grains</w:t>
      </w:r>
      <w:r>
        <w:rPr>
          <w:spacing w:val="-1"/>
          <w:sz w:val="24"/>
        </w:rPr>
        <w:t xml:space="preserve"> </w:t>
      </w:r>
      <w:r>
        <w:rPr>
          <w:sz w:val="24"/>
        </w:rPr>
        <w:t>per</w:t>
      </w:r>
      <w:r>
        <w:rPr>
          <w:spacing w:val="-1"/>
          <w:sz w:val="24"/>
        </w:rPr>
        <w:t xml:space="preserve"> </w:t>
      </w:r>
      <w:r>
        <w:rPr>
          <w:sz w:val="24"/>
        </w:rPr>
        <w:t>serving:</w:t>
      </w:r>
      <w:r>
        <w:rPr>
          <w:sz w:val="24"/>
        </w:rPr>
        <w:tab/>
        <w:t>0.5 per</w:t>
      </w:r>
      <w:r>
        <w:rPr>
          <w:spacing w:val="-1"/>
          <w:sz w:val="24"/>
        </w:rPr>
        <w:t xml:space="preserve"> </w:t>
      </w:r>
      <w:r>
        <w:rPr>
          <w:sz w:val="24"/>
        </w:rPr>
        <w:t>serving</w:t>
      </w:r>
    </w:p>
    <w:p w:rsidR="004902AF" w:rsidRDefault="004902AF">
      <w:pPr>
        <w:pStyle w:val="BodyText"/>
        <w:rPr>
          <w:sz w:val="26"/>
        </w:rPr>
      </w:pPr>
    </w:p>
    <w:p w:rsidR="004902AF" w:rsidRDefault="004902AF">
      <w:pPr>
        <w:pStyle w:val="BodyText"/>
        <w:rPr>
          <w:sz w:val="26"/>
        </w:rPr>
      </w:pPr>
    </w:p>
    <w:p w:rsidR="004902AF" w:rsidRDefault="007C4FE4">
      <w:pPr>
        <w:spacing w:before="198"/>
        <w:ind w:left="899"/>
        <w:rPr>
          <w:sz w:val="24"/>
        </w:rPr>
      </w:pPr>
      <w:r>
        <w:rPr>
          <w:sz w:val="24"/>
        </w:rPr>
        <w:t>I certify that the above information is accurate as presented on this date.</w:t>
      </w:r>
    </w:p>
    <w:p w:rsidR="004902AF" w:rsidRDefault="004902AF">
      <w:pPr>
        <w:pStyle w:val="BodyText"/>
        <w:rPr>
          <w:sz w:val="26"/>
        </w:rPr>
      </w:pPr>
    </w:p>
    <w:p w:rsidR="004902AF" w:rsidRDefault="004902AF">
      <w:pPr>
        <w:pStyle w:val="BodyText"/>
        <w:rPr>
          <w:sz w:val="26"/>
        </w:rPr>
      </w:pPr>
    </w:p>
    <w:p w:rsidR="004902AF" w:rsidRDefault="00951993">
      <w:pPr>
        <w:spacing w:before="159"/>
        <w:ind w:left="6378"/>
        <w:rPr>
          <w:sz w:val="24"/>
        </w:rPr>
      </w:pPr>
      <w:r>
        <w:pict>
          <v:polyline id="_x0000_s1123" style="position:absolute;left:0;text-align:left;z-index:2128;mso-position-horizontal-relative:page" points="681.1pt,13.45pt,680.6pt,12.95pt,680.25pt,12.3pt,679.55pt,11.55pt,678.85pt,10.55pt,678.25pt,9.5pt,677.9pt,8.55pt,677.9pt,7.5pt,678pt,6.85pt,678.25pt,6.2pt,678.5pt,5.4pt,679pt,4.5pt,679.1pt,4.4pt,679.3pt,4.15pt,679.5pt,4.05pt,679.9pt,4.05pt,680.5pt,3.9pt,680.85pt,3.9pt,681.1pt,3.75pt,681.3pt,4.05pt,681.55pt,4.4pt,682.2pt,5.15pt,682.55pt,5.85pt,682.6pt,6.65pt,682.4pt,7.65pt,682.3pt,8.3pt,681.55pt,9pt,681.2pt,9.45pt,680.7pt,9.55pt,680.25pt,9.8pt,679.75pt,9.9pt,679.2pt,9.9pt,678.15pt,10.1pt,676.95pt,10.1pt,676.45pt,10.2pt,676pt,10.2pt,676.35pt,10.35pt,676.6pt,10.45pt,676.95pt,10.55pt,677.2pt,10.55pt,677.3pt,10.7pt,677.55pt,10.7pt,677.8pt,10.8pt,678pt,11pt,678.15pt,11pt,678.15pt,11.15pt,678.25pt,11.15pt,678.4pt,11.3pt,678.6pt,11.35pt,679.4pt,12.1pt,679.65pt,12.3pt,680pt,12.4pt,680.35pt,12.7pt,681.05pt,13.1pt,681.7pt,13.5pt,682.4pt,13.9pt,683.1pt,14.2pt,683.25pt,14.35pt,683.35pt,14.35pt,683.5pt,14.5pt,683.5pt,14.35pt,683.35pt,14.2pt,683.35pt,14.35pt,683.5pt,14.35pt,683.9pt,14.65pt,684.3pt,14.95pt,684.7pt,15.25pt,685.1pt,15.55pt,685.6pt,15.9pt,690pt,14.2pt,690.55pt,14.1pt,691.15pt,13.85pt,691.65pt,13.6pt,692pt,13.6pt,692.25pt,13.45pt,698.9pt,12.7pt,699.5pt,12.4pt,700.1pt,12.2pt,700.6pt,11.95pt,702.7pt,11.95pt,703.15pt,12.05pt,703.5pt,12.05pt,703.9pt,12.2pt,704.5pt,12.4pt,705.1pt,12.85pt,705.7pt,13.2pt,706.05pt,13.45pt,706.3pt,13.75pt,706.75pt,14pt,707.1pt,14.2pt,707.55pt,14.1pt,708.25pt,13.85pt,708.5pt,13.75pt,708.75pt,13.75pt,708.85pt,13.6pt,709.1pt,13.6pt,709.1pt,13.45pt,709.35pt,13.45pt,709.2pt,13.6pt,709.2pt,13.75pt,709.35pt,13.85pt,709.45pt,13.85pt,709.45pt,14pt,709.8pt,14pt,710.05pt,14.1pt,710.3pt,14.1pt,710.55pt,14.2pt,711.85pt,14.2pt,712.9pt,14.2pt,713.95pt,14.25pt,714.95pt,14.2pt,716pt,14pt,717.55pt,13.75pt,718.95pt,13.45pt,719.05pt,12.95pt,719.3pt,12.4pt,719.55pt,11.6pt,719.8pt,10.9pt,10in,10.25pt,720.25pt,9.45pt,720.4pt,9.2pt,720.4pt,8.9pt,720.5pt,8.55pt,720.4pt,8.3pt,720.4pt,7.85pt,720.25pt,7.5pt,720.15pt,6.95pt,720.15pt,6.75pt,10in,6.3pt,10in,5.95pt,719.9pt,5.55pt,719.8pt,5.05pt,719.65pt,4.5pt,718.95pt,5.85pt,718.6pt,6.3pt,718.3pt,6.95pt,718.05pt,7.5pt,717.8pt,8pt,717.7pt,8.4pt,717.55pt,8.65pt,717.55pt,9.65pt,717.45pt,10.1pt,717.45pt,10.7pt,717.3pt,11.15pt,717.2pt,11.5pt,716.95pt,12.05pt,716.7pt,12.7pt,714.9pt,15.25pt,714.45pt,15.4pt,711.65pt,16.3pt,707.9pt,16.75pt,704.25pt,16.6pt,701.7pt,15.8pt,701.7pt,15.65pt,701.65pt,15.55pt,701.7pt,15.4pt,701.7pt,15.25pt,701.85pt,15.1pt,702.95pt,13.9pt,704.15pt,12.8pt,705.55pt,12.05pt,707.1pt,11.95pt,707.9pt,12.05pt,708.6pt,12.05pt,711.65pt,12.75pt,713.7pt,15.1pt,714.2pt,15.9pt,714.7pt,16.55pt,715.05pt,16.9pt,715.3pt,17.05pt,715.65pt,17.35pt,716pt,17.45pt,718.3pt,18.35pt,719.3pt,18.25pt,720.4pt,18.1pt,721.35pt,18.1pt,722.3pt,18pt,725.05pt,18pt,726pt,17.8pt,726.85pt,17.7pt,730.1pt,16.15pt,731.95pt,13.75pt,732.05pt,13.1pt,732.2pt,12.4pt,732.45pt,11.95pt,733.85pt,12.4pt,734.6pt,12.55pt,734.95pt,12.7pt,735.6pt,12.7pt,735.85pt,12.55pt,736.55pt,12.4pt,737.15pt,12.2pt,737.75pt,11.75pt,738.25pt,11.4pt,738.85pt,11pt,739.35pt,10.55pt,739.8pt,10.2pt,740.15pt,10.8pt,740.55pt,11.4pt,740.75pt,11.95pt,741.25pt,12.95pt,742pt,14.2pt,742.9pt,15.15pt,743.85pt,15.1pt,744.3pt,15.1pt,744.65pt,15pt,745.05pt,15pt,745.4pt,14.9pt,746.35pt,14.65pt,746.75pt,14.65pt,747.35pt,14.5pt,748.1pt,14.3pt,748.65pt,14.2pt,749.15pt,13.95pt,749.75pt,13.3pt,750pt,13.1pt,750.35pt,12.95pt,750.6pt,12.85pt,750.95pt,12.7pt,751.95pt,12.7pt,752.15pt,12.85pt,752.85pt,13.1pt,753.55pt,13.3pt,754.25pt,13.6pt,754.85pt,14pt,756.45pt,14.25pt,758.05pt,14.45pt,759.7pt,14.6pt,761.3pt,14.75pt,763.85pt,14.9pt,766.5pt,15.1pt,766.75pt,15.25pt,768.15pt,15.85pt,769.3pt,15.7pt,770.35pt,14.95pt,771.35pt,13.75pt,772.1pt,12.4pt,772.45pt,11.95pt,774.05pt,12.5pt" coordorigin="2704,15" coordsize="1961,292" filled="f" strokeweight=".77033mm">
            <v:path arrowok="t"/>
            <o:lock v:ext="edit" verticies="t"/>
            <w10:wrap anchorx="page"/>
          </v:polyline>
        </w:pict>
      </w:r>
      <w:r w:rsidR="007C4FE4">
        <w:rPr>
          <w:sz w:val="24"/>
        </w:rPr>
        <w:t>Nutritional Services Manager</w:t>
      </w:r>
    </w:p>
    <w:p w:rsidR="004902AF" w:rsidRDefault="00951993">
      <w:pPr>
        <w:pStyle w:val="BodyText"/>
        <w:spacing w:line="20" w:lineRule="exact"/>
        <w:ind w:left="1810"/>
        <w:rPr>
          <w:sz w:val="2"/>
        </w:rPr>
      </w:pPr>
      <w:r>
        <w:rPr>
          <w:sz w:val="2"/>
        </w:rPr>
      </w:r>
      <w:r>
        <w:rPr>
          <w:sz w:val="2"/>
        </w:rPr>
        <w:pict>
          <v:group id="_x0000_s1121" style="width:147.8pt;height:.75pt;mso-position-horizontal-relative:char;mso-position-vertical-relative:line" coordsize="2956,15">
            <v:line id="_x0000_s1122" style="position:absolute" from="0,7" to="2956,7" strokeweight=".72pt"/>
            <w10:anchorlock/>
          </v:group>
        </w:pict>
      </w:r>
    </w:p>
    <w:p w:rsidR="004902AF" w:rsidRDefault="00951993">
      <w:pPr>
        <w:pStyle w:val="BodyText"/>
        <w:spacing w:line="20" w:lineRule="exact"/>
        <w:ind w:left="6455"/>
        <w:rPr>
          <w:sz w:val="2"/>
        </w:rPr>
      </w:pPr>
      <w:r>
        <w:rPr>
          <w:sz w:val="2"/>
        </w:rPr>
      </w:r>
      <w:r>
        <w:rPr>
          <w:sz w:val="2"/>
        </w:rPr>
        <w:pict>
          <v:group id="_x0000_s1119" style="width:147.8pt;height:.75pt;mso-position-horizontal-relative:char;mso-position-vertical-relative:line" coordsize="2956,15">
            <v:line id="_x0000_s1120" style="position:absolute" from="0,7" to="2956,7" strokeweight=".72pt"/>
            <w10:anchorlock/>
          </v:group>
        </w:pict>
      </w:r>
    </w:p>
    <w:p w:rsidR="004902AF" w:rsidRDefault="007C4FE4">
      <w:pPr>
        <w:tabs>
          <w:tab w:val="left" w:pos="7451"/>
          <w:tab w:val="left" w:pos="7692"/>
        </w:tabs>
        <w:spacing w:before="52"/>
        <w:ind w:left="2065" w:right="2833" w:hanging="195"/>
        <w:rPr>
          <w:sz w:val="24"/>
        </w:rPr>
      </w:pPr>
      <w:r>
        <w:rPr>
          <w:sz w:val="24"/>
        </w:rPr>
        <w:t>Krista Schoen,</w:t>
      </w:r>
      <w:r>
        <w:rPr>
          <w:spacing w:val="-3"/>
          <w:sz w:val="24"/>
        </w:rPr>
        <w:t xml:space="preserve"> </w:t>
      </w:r>
      <w:r>
        <w:rPr>
          <w:sz w:val="24"/>
        </w:rPr>
        <w:t>M.S.,</w:t>
      </w:r>
      <w:r>
        <w:rPr>
          <w:spacing w:val="-2"/>
          <w:sz w:val="24"/>
        </w:rPr>
        <w:t xml:space="preserve"> </w:t>
      </w:r>
      <w:r>
        <w:rPr>
          <w:sz w:val="24"/>
        </w:rPr>
        <w:t>R.D.</w:t>
      </w:r>
      <w:r>
        <w:rPr>
          <w:sz w:val="24"/>
        </w:rPr>
        <w:tab/>
      </w:r>
      <w:r>
        <w:rPr>
          <w:sz w:val="24"/>
        </w:rPr>
        <w:tab/>
        <w:t>Title HAPPY</w:t>
      </w:r>
      <w:r>
        <w:rPr>
          <w:spacing w:val="-2"/>
          <w:sz w:val="24"/>
        </w:rPr>
        <w:t xml:space="preserve"> </w:t>
      </w:r>
      <w:r>
        <w:rPr>
          <w:sz w:val="24"/>
        </w:rPr>
        <w:t>FOODS,</w:t>
      </w:r>
      <w:r>
        <w:rPr>
          <w:spacing w:val="-2"/>
          <w:sz w:val="24"/>
        </w:rPr>
        <w:t xml:space="preserve"> </w:t>
      </w:r>
      <w:r>
        <w:rPr>
          <w:sz w:val="24"/>
        </w:rPr>
        <w:t>INC.</w:t>
      </w:r>
      <w:r>
        <w:rPr>
          <w:sz w:val="24"/>
        </w:rPr>
        <w:tab/>
        <w:t>03/20/17</w:t>
      </w:r>
    </w:p>
    <w:p w:rsidR="004902AF" w:rsidRDefault="004902AF">
      <w:pPr>
        <w:pStyle w:val="BodyText"/>
        <w:rPr>
          <w:sz w:val="20"/>
        </w:rPr>
      </w:pPr>
    </w:p>
    <w:p w:rsidR="004902AF" w:rsidRDefault="004902AF">
      <w:pPr>
        <w:pStyle w:val="BodyText"/>
        <w:rPr>
          <w:sz w:val="20"/>
        </w:rPr>
      </w:pPr>
    </w:p>
    <w:p w:rsidR="004902AF" w:rsidRDefault="004902AF">
      <w:pPr>
        <w:pStyle w:val="BodyText"/>
        <w:rPr>
          <w:sz w:val="20"/>
        </w:rPr>
      </w:pPr>
    </w:p>
    <w:p w:rsidR="004902AF" w:rsidRDefault="004902AF">
      <w:pPr>
        <w:pStyle w:val="BodyText"/>
        <w:rPr>
          <w:sz w:val="20"/>
        </w:rPr>
      </w:pPr>
    </w:p>
    <w:p w:rsidR="004902AF" w:rsidRDefault="004902AF">
      <w:pPr>
        <w:pStyle w:val="BodyText"/>
        <w:rPr>
          <w:sz w:val="20"/>
        </w:rPr>
      </w:pPr>
    </w:p>
    <w:p w:rsidR="004902AF" w:rsidRDefault="004902AF">
      <w:pPr>
        <w:pStyle w:val="BodyText"/>
        <w:rPr>
          <w:sz w:val="20"/>
        </w:rPr>
      </w:pPr>
    </w:p>
    <w:p w:rsidR="004902AF" w:rsidRDefault="004902AF">
      <w:pPr>
        <w:pStyle w:val="BodyText"/>
        <w:spacing w:before="7"/>
        <w:rPr>
          <w:sz w:val="23"/>
        </w:rPr>
      </w:pPr>
    </w:p>
    <w:p w:rsidR="004902AF" w:rsidRDefault="007C4FE4">
      <w:pPr>
        <w:tabs>
          <w:tab w:val="left" w:pos="3968"/>
          <w:tab w:val="left" w:pos="8962"/>
        </w:tabs>
        <w:spacing w:before="60"/>
        <w:ind w:left="900"/>
        <w:rPr>
          <w:rFonts w:ascii="Calibri" w:hAnsi="Calibri"/>
          <w:sz w:val="20"/>
        </w:rPr>
      </w:pPr>
      <w:r>
        <w:rPr>
          <w:rFonts w:ascii="Calibri" w:hAnsi="Calibri"/>
          <w:sz w:val="20"/>
        </w:rPr>
        <w:t>Happy</w:t>
      </w:r>
      <w:r>
        <w:rPr>
          <w:rFonts w:ascii="Calibri" w:hAnsi="Calibri"/>
          <w:spacing w:val="-2"/>
          <w:sz w:val="20"/>
        </w:rPr>
        <w:t xml:space="preserve"> </w:t>
      </w:r>
      <w:r>
        <w:rPr>
          <w:rFonts w:ascii="Calibri" w:hAnsi="Calibri"/>
          <w:sz w:val="20"/>
        </w:rPr>
        <w:t>Foods,</w:t>
      </w:r>
      <w:r>
        <w:rPr>
          <w:rFonts w:ascii="Calibri" w:hAnsi="Calibri"/>
          <w:spacing w:val="-2"/>
          <w:sz w:val="20"/>
        </w:rPr>
        <w:t xml:space="preserve"> </w:t>
      </w:r>
      <w:r>
        <w:rPr>
          <w:rFonts w:ascii="Calibri" w:hAnsi="Calibri"/>
          <w:sz w:val="20"/>
        </w:rPr>
        <w:t>Inc.</w:t>
      </w:r>
      <w:r>
        <w:rPr>
          <w:rFonts w:ascii="Calibri" w:hAnsi="Calibri"/>
          <w:sz w:val="20"/>
        </w:rPr>
        <w:tab/>
        <w:t>1234 ABC Parkway, Nutrition,</w:t>
      </w:r>
      <w:r>
        <w:rPr>
          <w:rFonts w:ascii="Calibri" w:hAnsi="Calibri"/>
          <w:spacing w:val="-7"/>
          <w:sz w:val="20"/>
        </w:rPr>
        <w:t xml:space="preserve"> </w:t>
      </w:r>
      <w:r>
        <w:rPr>
          <w:rFonts w:ascii="Calibri" w:hAnsi="Calibri"/>
          <w:sz w:val="20"/>
        </w:rPr>
        <w:t>AB</w:t>
      </w:r>
      <w:r>
        <w:rPr>
          <w:rFonts w:ascii="Calibri" w:hAnsi="Calibri"/>
          <w:spacing w:val="-2"/>
          <w:sz w:val="20"/>
        </w:rPr>
        <w:t xml:space="preserve"> </w:t>
      </w:r>
      <w:r>
        <w:rPr>
          <w:rFonts w:ascii="Calibri" w:hAnsi="Calibri"/>
          <w:sz w:val="20"/>
        </w:rPr>
        <w:t>12345</w:t>
      </w:r>
      <w:r>
        <w:rPr>
          <w:rFonts w:ascii="Calibri" w:hAnsi="Calibri"/>
          <w:sz w:val="20"/>
        </w:rPr>
        <w:tab/>
        <w:t>1‐800‐123‐4567</w:t>
      </w:r>
    </w:p>
    <w:p w:rsidR="004902AF" w:rsidRDefault="004902AF">
      <w:pPr>
        <w:rPr>
          <w:rFonts w:ascii="Calibri" w:hAnsi="Calibri"/>
          <w:sz w:val="20"/>
        </w:rPr>
        <w:sectPr w:rsidR="004902AF">
          <w:pgSz w:w="12240" w:h="15840"/>
          <w:pgMar w:top="940" w:right="480" w:bottom="640" w:left="540" w:header="0" w:footer="444" w:gutter="0"/>
          <w:cols w:space="720"/>
        </w:sectPr>
      </w:pPr>
    </w:p>
    <w:p w:rsidR="004902AF" w:rsidRDefault="007C4FE4">
      <w:pPr>
        <w:pStyle w:val="Heading3"/>
        <w:spacing w:before="61"/>
        <w:ind w:left="3283"/>
      </w:pPr>
      <w:r>
        <w:lastRenderedPageBreak/>
        <w:t>How to Do CN Label Calculations</w:t>
      </w:r>
    </w:p>
    <w:p w:rsidR="004902AF" w:rsidRDefault="007C4FE4">
      <w:pPr>
        <w:pStyle w:val="Heading9"/>
        <w:spacing w:before="240"/>
        <w:ind w:left="468"/>
      </w:pPr>
      <w:r>
        <w:rPr>
          <w:u w:val="thick"/>
        </w:rPr>
        <w:t>What are Child Nutrition (CN) Labels?</w:t>
      </w:r>
    </w:p>
    <w:p w:rsidR="004902AF" w:rsidRDefault="007C4FE4">
      <w:pPr>
        <w:pStyle w:val="BodyText"/>
        <w:tabs>
          <w:tab w:val="left" w:pos="1679"/>
        </w:tabs>
        <w:spacing w:before="79"/>
        <w:ind w:left="1320"/>
      </w:pPr>
      <w:r>
        <w:rPr>
          <w:rFonts w:ascii="Symbol" w:hAnsi="Symbol"/>
        </w:rPr>
        <w:t></w:t>
      </w:r>
      <w:r>
        <w:rPr>
          <w:rFonts w:ascii="Times New Roman" w:hAnsi="Times New Roman"/>
        </w:rPr>
        <w:tab/>
      </w:r>
      <w:r>
        <w:t>Needed</w:t>
      </w:r>
      <w:r>
        <w:rPr>
          <w:spacing w:val="-8"/>
        </w:rPr>
        <w:t xml:space="preserve"> </w:t>
      </w:r>
      <w:r>
        <w:t>for</w:t>
      </w:r>
      <w:r>
        <w:rPr>
          <w:spacing w:val="-3"/>
        </w:rPr>
        <w:t xml:space="preserve"> </w:t>
      </w:r>
      <w:r>
        <w:t>commercially</w:t>
      </w:r>
      <w:r>
        <w:rPr>
          <w:spacing w:val="-15"/>
        </w:rPr>
        <w:t xml:space="preserve"> </w:t>
      </w:r>
      <w:r>
        <w:t>processed</w:t>
      </w:r>
      <w:r>
        <w:rPr>
          <w:spacing w:val="-12"/>
        </w:rPr>
        <w:t xml:space="preserve"> </w:t>
      </w:r>
      <w:r>
        <w:t>combination</w:t>
      </w:r>
      <w:r>
        <w:rPr>
          <w:spacing w:val="-13"/>
        </w:rPr>
        <w:t xml:space="preserve"> </w:t>
      </w:r>
      <w:r>
        <w:t>main</w:t>
      </w:r>
      <w:r>
        <w:rPr>
          <w:spacing w:val="-6"/>
        </w:rPr>
        <w:t xml:space="preserve"> </w:t>
      </w:r>
      <w:r>
        <w:t>dish</w:t>
      </w:r>
      <w:r>
        <w:rPr>
          <w:spacing w:val="-5"/>
        </w:rPr>
        <w:t xml:space="preserve"> </w:t>
      </w:r>
      <w:r>
        <w:t>products</w:t>
      </w:r>
    </w:p>
    <w:p w:rsidR="004902AF" w:rsidRDefault="007C4FE4">
      <w:pPr>
        <w:pStyle w:val="BodyText"/>
        <w:tabs>
          <w:tab w:val="left" w:pos="1679"/>
        </w:tabs>
        <w:spacing w:before="79"/>
        <w:ind w:left="1319"/>
      </w:pPr>
      <w:r>
        <w:rPr>
          <w:rFonts w:ascii="Symbol" w:hAnsi="Symbol"/>
        </w:rPr>
        <w:t></w:t>
      </w:r>
      <w:r>
        <w:rPr>
          <w:rFonts w:ascii="Times New Roman" w:hAnsi="Times New Roman"/>
        </w:rPr>
        <w:tab/>
      </w:r>
      <w:r>
        <w:t>States</w:t>
      </w:r>
      <w:r>
        <w:rPr>
          <w:spacing w:val="-6"/>
        </w:rPr>
        <w:t xml:space="preserve"> </w:t>
      </w:r>
      <w:r>
        <w:t>the</w:t>
      </w:r>
      <w:r>
        <w:rPr>
          <w:spacing w:val="-5"/>
        </w:rPr>
        <w:t xml:space="preserve"> </w:t>
      </w:r>
      <w:r>
        <w:t>meal</w:t>
      </w:r>
      <w:r>
        <w:rPr>
          <w:spacing w:val="-6"/>
        </w:rPr>
        <w:t xml:space="preserve"> </w:t>
      </w:r>
      <w:r>
        <w:t>contribution</w:t>
      </w:r>
      <w:r>
        <w:rPr>
          <w:spacing w:val="-12"/>
        </w:rPr>
        <w:t xml:space="preserve"> </w:t>
      </w:r>
      <w:r>
        <w:t>and</w:t>
      </w:r>
      <w:r>
        <w:rPr>
          <w:spacing w:val="-6"/>
        </w:rPr>
        <w:t xml:space="preserve"> </w:t>
      </w:r>
      <w:r>
        <w:t>serving</w:t>
      </w:r>
      <w:r>
        <w:rPr>
          <w:spacing w:val="-8"/>
        </w:rPr>
        <w:t xml:space="preserve"> </w:t>
      </w:r>
      <w:r>
        <w:t>size</w:t>
      </w:r>
      <w:r>
        <w:rPr>
          <w:spacing w:val="-5"/>
        </w:rPr>
        <w:t xml:space="preserve"> </w:t>
      </w:r>
      <w:r>
        <w:t>of</w:t>
      </w:r>
      <w:r>
        <w:rPr>
          <w:spacing w:val="-5"/>
        </w:rPr>
        <w:t xml:space="preserve"> </w:t>
      </w:r>
      <w:r>
        <w:t>a</w:t>
      </w:r>
      <w:r>
        <w:rPr>
          <w:spacing w:val="-2"/>
        </w:rPr>
        <w:t xml:space="preserve"> </w:t>
      </w:r>
      <w:r>
        <w:t>product</w:t>
      </w:r>
    </w:p>
    <w:p w:rsidR="004902AF" w:rsidRDefault="007C4FE4">
      <w:pPr>
        <w:pStyle w:val="BodyText"/>
        <w:tabs>
          <w:tab w:val="left" w:pos="1679"/>
        </w:tabs>
        <w:spacing w:before="67"/>
        <w:ind w:left="1319"/>
      </w:pPr>
      <w:r>
        <w:rPr>
          <w:rFonts w:ascii="Symbol" w:hAnsi="Symbol"/>
          <w:position w:val="1"/>
        </w:rPr>
        <w:t></w:t>
      </w:r>
      <w:r>
        <w:rPr>
          <w:rFonts w:ascii="Times New Roman" w:hAnsi="Times New Roman"/>
          <w:position w:val="1"/>
        </w:rPr>
        <w:tab/>
      </w:r>
      <w:r>
        <w:t>Found</w:t>
      </w:r>
      <w:r>
        <w:rPr>
          <w:spacing w:val="-6"/>
        </w:rPr>
        <w:t xml:space="preserve"> </w:t>
      </w:r>
      <w:r>
        <w:t>on</w:t>
      </w:r>
      <w:r>
        <w:rPr>
          <w:spacing w:val="-2"/>
        </w:rPr>
        <w:t xml:space="preserve"> </w:t>
      </w:r>
      <w:r>
        <w:t>the</w:t>
      </w:r>
      <w:r>
        <w:rPr>
          <w:spacing w:val="-5"/>
        </w:rPr>
        <w:t xml:space="preserve"> </w:t>
      </w:r>
      <w:r>
        <w:t>outer</w:t>
      </w:r>
      <w:r>
        <w:rPr>
          <w:spacing w:val="-6"/>
        </w:rPr>
        <w:t xml:space="preserve"> </w:t>
      </w:r>
      <w:r>
        <w:t>packaging</w:t>
      </w:r>
      <w:r>
        <w:rPr>
          <w:spacing w:val="-11"/>
        </w:rPr>
        <w:t xml:space="preserve"> </w:t>
      </w:r>
      <w:r>
        <w:t>of</w:t>
      </w:r>
      <w:r>
        <w:rPr>
          <w:spacing w:val="-4"/>
        </w:rPr>
        <w:t xml:space="preserve"> </w:t>
      </w:r>
      <w:r>
        <w:t>products</w:t>
      </w:r>
      <w:r>
        <w:rPr>
          <w:spacing w:val="-8"/>
        </w:rPr>
        <w:t xml:space="preserve"> </w:t>
      </w:r>
      <w:r>
        <w:t>purchased</w:t>
      </w:r>
      <w:r>
        <w:rPr>
          <w:spacing w:val="-11"/>
        </w:rPr>
        <w:t xml:space="preserve"> </w:t>
      </w:r>
      <w:r>
        <w:t>in</w:t>
      </w:r>
      <w:r>
        <w:rPr>
          <w:spacing w:val="-2"/>
        </w:rPr>
        <w:t xml:space="preserve"> </w:t>
      </w:r>
      <w:r>
        <w:t>bulk</w:t>
      </w:r>
    </w:p>
    <w:p w:rsidR="004902AF" w:rsidRDefault="00951993">
      <w:pPr>
        <w:pStyle w:val="BodyText"/>
        <w:spacing w:before="8"/>
        <w:rPr>
          <w:sz w:val="15"/>
        </w:rPr>
      </w:pPr>
      <w:r>
        <w:pict>
          <v:group id="_x0000_s1108" style="position:absolute;margin-left:140.4pt;margin-top:11pt;width:261pt;height:129.95pt;z-index:2272;mso-wrap-distance-left:0;mso-wrap-distance-right:0;mso-position-horizontal-relative:page" coordorigin="2808,220" coordsize="5220,2599">
            <v:shape id="_x0000_s1118" style="position:absolute;left:3296;top:464;width:4234;height:2163" coordorigin="3296,465" coordsize="4234,2163" o:spt="100" adj="0,,0" path="m7530,465r-4234,l3296,2627r4234,l7530,2620r-4219,l3304,2611r7,l3311,480r-7,l3311,472r4219,l7530,465xm3311,2611r-7,l3311,2620r,-9xm7516,2611r-4205,l3311,2620r4205,l7516,2611xm7516,472r,2148l7523,2611r7,l7530,480r-7,l7516,472xm7530,2611r-7,l7516,2620r14,l7530,2611xm3311,472r-7,8l3311,480r,-8xm7516,472r-4205,l3311,480r4205,l7516,472xm7530,472r-14,l7523,480r7,l7530,472xe" fillcolor="black" stroked="f">
              <v:stroke joinstyle="round"/>
              <v:formulas/>
              <v:path arrowok="t" o:connecttype="segments"/>
            </v:shape>
            <v:rect id="_x0000_s1117" style="position:absolute;left:4968;top:219;width:719;height:360" stroked="f"/>
            <v:rect id="_x0000_s1116" style="position:absolute;left:7308;top:1301;width:720;height:360" stroked="f"/>
            <v:rect id="_x0000_s1115" style="position:absolute;left:2808;top:1301;width:720;height:360" stroked="f"/>
            <v:rect id="_x0000_s1114" style="position:absolute;left:4968;top:2379;width:719;height:360" stroked="f"/>
            <v:shape id="_x0000_s1113" type="#_x0000_t202" style="position:absolute;left:5203;top:313;width:292;height:212" filled="f" stroked="f">
              <v:textbox inset="0,0,0,0">
                <w:txbxContent>
                  <w:p w:rsidR="00951993" w:rsidRDefault="00951993">
                    <w:pPr>
                      <w:spacing w:line="212" w:lineRule="exact"/>
                      <w:rPr>
                        <w:sz w:val="19"/>
                      </w:rPr>
                    </w:pPr>
                    <w:r>
                      <w:rPr>
                        <w:sz w:val="19"/>
                      </w:rPr>
                      <w:t>CN</w:t>
                    </w:r>
                  </w:p>
                </w:txbxContent>
              </v:textbox>
            </v:shape>
            <v:shape id="_x0000_s1112" type="#_x0000_t202" style="position:absolute;left:3049;top:1545;width:294;height:212" filled="f" stroked="f">
              <v:textbox inset="0,0,0,0">
                <w:txbxContent>
                  <w:p w:rsidR="00951993" w:rsidRDefault="00951993">
                    <w:pPr>
                      <w:spacing w:line="212" w:lineRule="exact"/>
                      <w:rPr>
                        <w:sz w:val="19"/>
                      </w:rPr>
                    </w:pPr>
                    <w:r>
                      <w:rPr>
                        <w:sz w:val="19"/>
                      </w:rPr>
                      <w:t>CN</w:t>
                    </w:r>
                  </w:p>
                </w:txbxContent>
              </v:textbox>
            </v:shape>
            <v:shape id="_x0000_s1111" type="#_x0000_t202" style="position:absolute;left:3596;top:637;width:3572;height:1710" filled="f" stroked="f">
              <v:textbox inset="0,0,0,0">
                <w:txbxContent>
                  <w:p w:rsidR="00951993" w:rsidRDefault="00951993">
                    <w:pPr>
                      <w:spacing w:line="190" w:lineRule="exact"/>
                      <w:ind w:left="2983"/>
                      <w:rPr>
                        <w:sz w:val="17"/>
                      </w:rPr>
                    </w:pPr>
                    <w:r>
                      <w:rPr>
                        <w:sz w:val="17"/>
                      </w:rPr>
                      <w:t>051249</w:t>
                    </w:r>
                  </w:p>
                  <w:p w:rsidR="00951993" w:rsidRDefault="00951993">
                    <w:pPr>
                      <w:spacing w:before="115" w:line="249" w:lineRule="auto"/>
                      <w:ind w:left="3" w:right="345"/>
                      <w:rPr>
                        <w:sz w:val="17"/>
                      </w:rPr>
                    </w:pPr>
                    <w:r>
                      <w:rPr>
                        <w:sz w:val="17"/>
                      </w:rPr>
                      <w:t>Four .63 oz. fully cooked, breaded chicken breast pattie nuggets with rib meat provide</w:t>
                    </w:r>
                  </w:p>
                  <w:p w:rsidR="00951993" w:rsidRDefault="00951993">
                    <w:pPr>
                      <w:spacing w:line="247" w:lineRule="auto"/>
                      <w:ind w:firstLine="3"/>
                      <w:rPr>
                        <w:sz w:val="17"/>
                      </w:rPr>
                    </w:pPr>
                    <w:r>
                      <w:rPr>
                        <w:sz w:val="17"/>
                      </w:rPr>
                      <w:t>1.25 oz. equivalent meat and.75 serving of bread alternate for Child Nutrition Meal Pattern Requirements. (Use of this logo and statement authorized by the Food and Nutrition Service, USDA 08/00).</w:t>
                    </w:r>
                  </w:p>
                </w:txbxContent>
              </v:textbox>
            </v:shape>
            <v:shape id="_x0000_s1110" type="#_x0000_t202" style="position:absolute;left:7536;top:1545;width:292;height:212" filled="f" stroked="f">
              <v:textbox inset="0,0,0,0">
                <w:txbxContent>
                  <w:p w:rsidR="00951993" w:rsidRDefault="00951993">
                    <w:pPr>
                      <w:spacing w:line="212" w:lineRule="exact"/>
                      <w:rPr>
                        <w:sz w:val="19"/>
                      </w:rPr>
                    </w:pPr>
                    <w:r>
                      <w:rPr>
                        <w:sz w:val="19"/>
                      </w:rPr>
                      <w:t>CN</w:t>
                    </w:r>
                  </w:p>
                </w:txbxContent>
              </v:textbox>
            </v:shape>
            <v:shape id="_x0000_s1109" type="#_x0000_t202" style="position:absolute;left:5203;top:2606;width:292;height:212" filled="f" stroked="f">
              <v:textbox inset="0,0,0,0">
                <w:txbxContent>
                  <w:p w:rsidR="00951993" w:rsidRDefault="00951993">
                    <w:pPr>
                      <w:spacing w:line="212" w:lineRule="exact"/>
                      <w:rPr>
                        <w:sz w:val="19"/>
                      </w:rPr>
                    </w:pPr>
                    <w:r>
                      <w:rPr>
                        <w:sz w:val="19"/>
                      </w:rPr>
                      <w:t>CN</w:t>
                    </w:r>
                  </w:p>
                </w:txbxContent>
              </v:textbox>
            </v:shape>
            <w10:wrap type="topAndBottom" anchorx="page"/>
          </v:group>
        </w:pict>
      </w:r>
    </w:p>
    <w:p w:rsidR="004902AF" w:rsidRDefault="004902AF">
      <w:pPr>
        <w:pStyle w:val="BodyText"/>
        <w:spacing w:before="4"/>
        <w:rPr>
          <w:sz w:val="9"/>
        </w:rPr>
      </w:pPr>
    </w:p>
    <w:p w:rsidR="004902AF" w:rsidRDefault="007C4FE4">
      <w:pPr>
        <w:pStyle w:val="BodyText"/>
        <w:spacing w:before="93" w:line="252" w:lineRule="auto"/>
        <w:ind w:left="467" w:right="581"/>
      </w:pPr>
      <w:r>
        <w:t>Using the example above, how many nuggets would need to be served to each age group at a lunch to satisfy the meat component? Here are the steps for using the Calculator for Child Nutrition (CN) Labels and manufacturer’s Product Formulation Statements (PFS) on the nutrition section of our website at:</w:t>
      </w:r>
    </w:p>
    <w:p w:rsidR="004902AF" w:rsidRDefault="00951993">
      <w:pPr>
        <w:pStyle w:val="BodyText"/>
        <w:spacing w:before="30"/>
        <w:ind w:left="3903"/>
      </w:pPr>
      <w:hyperlink r:id="rId88">
        <w:r w:rsidR="007C4FE4">
          <w:t>http://www.floridahealth.gov/ccfp/</w:t>
        </w:r>
      </w:hyperlink>
    </w:p>
    <w:p w:rsidR="004902AF" w:rsidRDefault="004902AF">
      <w:pPr>
        <w:pStyle w:val="BodyText"/>
        <w:spacing w:before="4"/>
        <w:rPr>
          <w:sz w:val="21"/>
        </w:rPr>
      </w:pPr>
    </w:p>
    <w:p w:rsidR="004902AF" w:rsidRDefault="007C4FE4">
      <w:pPr>
        <w:pStyle w:val="Heading9"/>
        <w:spacing w:before="1"/>
        <w:ind w:left="467"/>
      </w:pPr>
      <w:r>
        <w:t>Step 1: Fill in the serving size as stated on the CN label or manufacturer’s analysis sheet.</w:t>
      </w:r>
    </w:p>
    <w:p w:rsidR="004902AF" w:rsidRDefault="007C4FE4">
      <w:pPr>
        <w:pStyle w:val="BodyText"/>
        <w:spacing w:before="119"/>
        <w:ind w:left="3139"/>
      </w:pPr>
      <w:r>
        <w:t>In the example above, the serving size is 4 nuggets</w:t>
      </w:r>
    </w:p>
    <w:p w:rsidR="004902AF" w:rsidRDefault="004902AF">
      <w:pPr>
        <w:pStyle w:val="BodyText"/>
        <w:spacing w:before="11"/>
        <w:rPr>
          <w:sz w:val="20"/>
        </w:rPr>
      </w:pPr>
    </w:p>
    <w:p w:rsidR="004902AF" w:rsidRDefault="007C4FE4">
      <w:pPr>
        <w:pStyle w:val="Heading9"/>
        <w:ind w:left="467" w:right="1030"/>
      </w:pPr>
      <w:r>
        <w:t>Step 2: In the dropdown box under meal contribution, select the appropriate meal component, and then fill in the appropriate meal contribution.</w:t>
      </w:r>
    </w:p>
    <w:p w:rsidR="004902AF" w:rsidRDefault="007C4FE4">
      <w:pPr>
        <w:pStyle w:val="BodyText"/>
        <w:spacing w:before="119" w:line="252" w:lineRule="exact"/>
        <w:ind w:left="753"/>
      </w:pPr>
      <w:r>
        <w:t>In this example, you can choose Meat/Meat Alternate and fill in 1.25 ounces as the meal contribution</w:t>
      </w:r>
    </w:p>
    <w:p w:rsidR="004902AF" w:rsidRDefault="007C4FE4">
      <w:pPr>
        <w:pStyle w:val="BodyText"/>
        <w:spacing w:line="252" w:lineRule="exact"/>
        <w:ind w:left="3286"/>
      </w:pPr>
      <w:r>
        <w:rPr>
          <w:b/>
        </w:rPr>
        <w:t xml:space="preserve">OR </w:t>
      </w:r>
      <w:r>
        <w:t>you can choose Grain and fill in .75 servings</w:t>
      </w:r>
    </w:p>
    <w:p w:rsidR="004902AF" w:rsidRDefault="004902AF">
      <w:pPr>
        <w:pStyle w:val="BodyText"/>
        <w:spacing w:before="11"/>
        <w:rPr>
          <w:sz w:val="20"/>
        </w:rPr>
      </w:pPr>
    </w:p>
    <w:p w:rsidR="004902AF" w:rsidRDefault="007C4FE4">
      <w:pPr>
        <w:pStyle w:val="Heading9"/>
        <w:spacing w:line="235" w:lineRule="auto"/>
        <w:ind w:left="467" w:right="581"/>
      </w:pPr>
      <w:r>
        <w:t>Step 3: Select the meal contribution you need by checking the Meal Pattern for Children by age group.</w:t>
      </w:r>
    </w:p>
    <w:p w:rsidR="004902AF" w:rsidRDefault="007C4FE4">
      <w:pPr>
        <w:pStyle w:val="BodyText"/>
        <w:spacing w:before="117"/>
        <w:ind w:left="1756"/>
      </w:pPr>
      <w:r>
        <w:t xml:space="preserve">In this example, for Meat/Meat Alternate, you would fill in 1 oz. for </w:t>
      </w:r>
      <w:proofErr w:type="gramStart"/>
      <w:r>
        <w:t>1-2 year</w:t>
      </w:r>
      <w:proofErr w:type="gramEnd"/>
      <w:r>
        <w:t xml:space="preserve"> </w:t>
      </w:r>
      <w:proofErr w:type="spellStart"/>
      <w:r>
        <w:t>olds</w:t>
      </w:r>
      <w:proofErr w:type="spellEnd"/>
      <w:r>
        <w:t>,</w:t>
      </w:r>
    </w:p>
    <w:p w:rsidR="004902AF" w:rsidRDefault="007C4FE4" w:rsidP="00B01EC7">
      <w:pPr>
        <w:pStyle w:val="ListParagraph"/>
        <w:numPr>
          <w:ilvl w:val="1"/>
          <w:numId w:val="19"/>
        </w:numPr>
        <w:tabs>
          <w:tab w:val="left" w:pos="1274"/>
        </w:tabs>
        <w:spacing w:before="0"/>
      </w:pPr>
      <w:r>
        <w:t xml:space="preserve">ounces for </w:t>
      </w:r>
      <w:proofErr w:type="gramStart"/>
      <w:r>
        <w:t>3-5 year</w:t>
      </w:r>
      <w:proofErr w:type="gramEnd"/>
      <w:r>
        <w:t xml:space="preserve"> </w:t>
      </w:r>
      <w:proofErr w:type="spellStart"/>
      <w:r>
        <w:t>olds</w:t>
      </w:r>
      <w:proofErr w:type="spellEnd"/>
      <w:r>
        <w:t xml:space="preserve">, and 2 ounces for 6-18 year </w:t>
      </w:r>
      <w:proofErr w:type="spellStart"/>
      <w:r>
        <w:t>olds</w:t>
      </w:r>
      <w:proofErr w:type="spellEnd"/>
      <w:r>
        <w:t xml:space="preserve"> if these were being served at</w:t>
      </w:r>
      <w:r>
        <w:rPr>
          <w:spacing w:val="-12"/>
        </w:rPr>
        <w:t xml:space="preserve"> </w:t>
      </w:r>
      <w:r>
        <w:t>lunch.</w:t>
      </w:r>
    </w:p>
    <w:p w:rsidR="004902AF" w:rsidRDefault="004902AF">
      <w:pPr>
        <w:pStyle w:val="BodyText"/>
      </w:pPr>
    </w:p>
    <w:p w:rsidR="004902AF" w:rsidRDefault="007C4FE4">
      <w:pPr>
        <w:pStyle w:val="BodyText"/>
        <w:spacing w:before="1"/>
        <w:ind w:left="1971" w:right="1910"/>
        <w:jc w:val="center"/>
      </w:pPr>
      <w:r>
        <w:t xml:space="preserve">If calculating for Grain, you would fill in .5 servings for 1-2 and </w:t>
      </w:r>
      <w:proofErr w:type="gramStart"/>
      <w:r>
        <w:t>3-5 year</w:t>
      </w:r>
      <w:proofErr w:type="gramEnd"/>
      <w:r>
        <w:t xml:space="preserve"> </w:t>
      </w:r>
      <w:proofErr w:type="spellStart"/>
      <w:r>
        <w:t>olds</w:t>
      </w:r>
      <w:proofErr w:type="spellEnd"/>
      <w:r>
        <w:t xml:space="preserve"> and 1 serving for 6-18 year </w:t>
      </w:r>
      <w:proofErr w:type="spellStart"/>
      <w:r>
        <w:t>olds</w:t>
      </w:r>
      <w:proofErr w:type="spellEnd"/>
      <w:r>
        <w:t xml:space="preserve"> if these were being served at lunch.</w:t>
      </w:r>
    </w:p>
    <w:p w:rsidR="004902AF" w:rsidRDefault="004902AF">
      <w:pPr>
        <w:pStyle w:val="BodyText"/>
        <w:spacing w:before="9"/>
        <w:rPr>
          <w:sz w:val="20"/>
        </w:rPr>
      </w:pPr>
    </w:p>
    <w:p w:rsidR="004902AF" w:rsidRDefault="007C4FE4">
      <w:pPr>
        <w:pStyle w:val="Heading9"/>
        <w:spacing w:line="235" w:lineRule="auto"/>
        <w:ind w:left="467" w:right="581"/>
      </w:pPr>
      <w:r>
        <w:t>Step 4: Click on the “Calculate” button. The serving size you need for the product will appear in the box. Remember to round up to the nearest appropriate serving size.</w:t>
      </w:r>
    </w:p>
    <w:p w:rsidR="004902AF" w:rsidRDefault="004902AF">
      <w:pPr>
        <w:pStyle w:val="BodyText"/>
        <w:spacing w:before="2"/>
        <w:rPr>
          <w:b/>
          <w:sz w:val="23"/>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4902AF">
        <w:trPr>
          <w:trHeight w:val="749"/>
        </w:trPr>
        <w:tc>
          <w:tcPr>
            <w:tcW w:w="3192" w:type="dxa"/>
          </w:tcPr>
          <w:p w:rsidR="004902AF" w:rsidRDefault="007C4FE4">
            <w:pPr>
              <w:pStyle w:val="TableParagraph"/>
              <w:spacing w:before="183"/>
              <w:ind w:left="1389"/>
              <w:rPr>
                <w:b/>
              </w:rPr>
            </w:pPr>
            <w:r>
              <w:rPr>
                <w:b/>
              </w:rPr>
              <w:t>Age</w:t>
            </w:r>
          </w:p>
        </w:tc>
        <w:tc>
          <w:tcPr>
            <w:tcW w:w="3192" w:type="dxa"/>
          </w:tcPr>
          <w:p w:rsidR="004902AF" w:rsidRDefault="007C4FE4">
            <w:pPr>
              <w:pStyle w:val="TableParagraph"/>
              <w:spacing w:before="183"/>
              <w:ind w:left="514" w:right="448" w:hanging="37"/>
              <w:rPr>
                <w:b/>
              </w:rPr>
            </w:pPr>
            <w:r>
              <w:rPr>
                <w:b/>
              </w:rPr>
              <w:t>Minimum Lunch Meal Pattern Requirement</w:t>
            </w:r>
          </w:p>
        </w:tc>
        <w:tc>
          <w:tcPr>
            <w:tcW w:w="3192" w:type="dxa"/>
          </w:tcPr>
          <w:p w:rsidR="004902AF" w:rsidRDefault="007C4FE4">
            <w:pPr>
              <w:pStyle w:val="TableParagraph"/>
              <w:spacing w:before="183"/>
              <w:ind w:left="1161" w:right="1150"/>
              <w:jc w:val="center"/>
              <w:rPr>
                <w:b/>
              </w:rPr>
            </w:pPr>
            <w:r>
              <w:rPr>
                <w:b/>
              </w:rPr>
              <w:t>Amount</w:t>
            </w:r>
          </w:p>
        </w:tc>
      </w:tr>
      <w:tr w:rsidR="004902AF">
        <w:trPr>
          <w:trHeight w:val="493"/>
        </w:trPr>
        <w:tc>
          <w:tcPr>
            <w:tcW w:w="3192" w:type="dxa"/>
          </w:tcPr>
          <w:p w:rsidR="004902AF" w:rsidRDefault="007C4FE4">
            <w:pPr>
              <w:pStyle w:val="TableParagraph"/>
              <w:spacing w:before="118"/>
              <w:ind w:left="1437"/>
            </w:pPr>
            <w:r>
              <w:t>1-2</w:t>
            </w:r>
          </w:p>
        </w:tc>
        <w:tc>
          <w:tcPr>
            <w:tcW w:w="3192" w:type="dxa"/>
          </w:tcPr>
          <w:p w:rsidR="004902AF" w:rsidRDefault="007C4FE4">
            <w:pPr>
              <w:pStyle w:val="TableParagraph"/>
              <w:spacing w:before="118"/>
              <w:ind w:left="1160" w:right="1150"/>
              <w:jc w:val="center"/>
            </w:pPr>
            <w:r>
              <w:t>1 oz</w:t>
            </w:r>
          </w:p>
        </w:tc>
        <w:tc>
          <w:tcPr>
            <w:tcW w:w="3192" w:type="dxa"/>
          </w:tcPr>
          <w:p w:rsidR="004902AF" w:rsidRDefault="007C4FE4">
            <w:pPr>
              <w:pStyle w:val="TableParagraph"/>
              <w:spacing w:before="118"/>
              <w:ind w:left="11"/>
              <w:jc w:val="center"/>
            </w:pPr>
            <w:r>
              <w:rPr>
                <w:w w:val="99"/>
              </w:rPr>
              <w:t>4</w:t>
            </w:r>
          </w:p>
        </w:tc>
      </w:tr>
      <w:tr w:rsidR="004902AF">
        <w:trPr>
          <w:trHeight w:val="492"/>
        </w:trPr>
        <w:tc>
          <w:tcPr>
            <w:tcW w:w="3192" w:type="dxa"/>
          </w:tcPr>
          <w:p w:rsidR="004902AF" w:rsidRDefault="007C4FE4">
            <w:pPr>
              <w:pStyle w:val="TableParagraph"/>
              <w:spacing w:before="117"/>
              <w:ind w:left="1437"/>
            </w:pPr>
            <w:r>
              <w:t>3-5</w:t>
            </w:r>
          </w:p>
        </w:tc>
        <w:tc>
          <w:tcPr>
            <w:tcW w:w="3192" w:type="dxa"/>
          </w:tcPr>
          <w:p w:rsidR="004902AF" w:rsidRDefault="007C4FE4">
            <w:pPr>
              <w:pStyle w:val="TableParagraph"/>
              <w:spacing w:before="117"/>
              <w:ind w:left="1296"/>
            </w:pPr>
            <w:r>
              <w:t>1.5 oz</w:t>
            </w:r>
          </w:p>
        </w:tc>
        <w:tc>
          <w:tcPr>
            <w:tcW w:w="3192" w:type="dxa"/>
          </w:tcPr>
          <w:p w:rsidR="004902AF" w:rsidRDefault="007C4FE4">
            <w:pPr>
              <w:pStyle w:val="TableParagraph"/>
              <w:spacing w:before="117"/>
              <w:ind w:left="12"/>
              <w:jc w:val="center"/>
            </w:pPr>
            <w:r>
              <w:rPr>
                <w:w w:val="99"/>
              </w:rPr>
              <w:t>5</w:t>
            </w:r>
          </w:p>
        </w:tc>
      </w:tr>
      <w:tr w:rsidR="004902AF">
        <w:trPr>
          <w:trHeight w:val="492"/>
        </w:trPr>
        <w:tc>
          <w:tcPr>
            <w:tcW w:w="3192" w:type="dxa"/>
          </w:tcPr>
          <w:p w:rsidR="004902AF" w:rsidRDefault="007C4FE4">
            <w:pPr>
              <w:pStyle w:val="TableParagraph"/>
              <w:spacing w:before="117"/>
              <w:ind w:left="1376"/>
            </w:pPr>
            <w:r>
              <w:t>6-18</w:t>
            </w:r>
          </w:p>
        </w:tc>
        <w:tc>
          <w:tcPr>
            <w:tcW w:w="3192" w:type="dxa"/>
          </w:tcPr>
          <w:p w:rsidR="004902AF" w:rsidRDefault="007C4FE4">
            <w:pPr>
              <w:pStyle w:val="TableParagraph"/>
              <w:spacing w:before="117"/>
              <w:ind w:left="1296"/>
            </w:pPr>
            <w:r>
              <w:t>2.0 oz</w:t>
            </w:r>
          </w:p>
        </w:tc>
        <w:tc>
          <w:tcPr>
            <w:tcW w:w="3192" w:type="dxa"/>
          </w:tcPr>
          <w:p w:rsidR="004902AF" w:rsidRDefault="007C4FE4">
            <w:pPr>
              <w:pStyle w:val="TableParagraph"/>
              <w:spacing w:before="117"/>
              <w:ind w:left="11"/>
              <w:jc w:val="center"/>
            </w:pPr>
            <w:r>
              <w:rPr>
                <w:w w:val="99"/>
              </w:rPr>
              <w:t>7</w:t>
            </w:r>
          </w:p>
        </w:tc>
      </w:tr>
    </w:tbl>
    <w:p w:rsidR="004902AF" w:rsidRDefault="004902AF">
      <w:pPr>
        <w:pStyle w:val="BodyText"/>
        <w:spacing w:before="4"/>
        <w:rPr>
          <w:b/>
          <w:sz w:val="25"/>
        </w:rPr>
      </w:pPr>
    </w:p>
    <w:p w:rsidR="004902AF" w:rsidRDefault="007C4FE4">
      <w:pPr>
        <w:spacing w:before="1"/>
        <w:ind w:left="530"/>
        <w:rPr>
          <w:b/>
          <w:sz w:val="20"/>
        </w:rPr>
      </w:pPr>
      <w:r>
        <w:rPr>
          <w:b/>
          <w:sz w:val="20"/>
        </w:rPr>
        <w:t xml:space="preserve">Please view the online training module, </w:t>
      </w:r>
      <w:r>
        <w:rPr>
          <w:b/>
          <w:i/>
          <w:sz w:val="20"/>
        </w:rPr>
        <w:t xml:space="preserve">The ABC’s of Child Nutrition (CN) Labels </w:t>
      </w:r>
      <w:r>
        <w:rPr>
          <w:b/>
          <w:sz w:val="20"/>
        </w:rPr>
        <w:t>from the CCFP website.</w:t>
      </w:r>
    </w:p>
    <w:p w:rsidR="004902AF" w:rsidRDefault="004902AF">
      <w:pPr>
        <w:rPr>
          <w:sz w:val="20"/>
        </w:rPr>
        <w:sectPr w:rsidR="004902AF">
          <w:pgSz w:w="12240" w:h="15840"/>
          <w:pgMar w:top="800" w:right="480" w:bottom="720" w:left="540" w:header="0" w:footer="444" w:gutter="0"/>
          <w:cols w:space="720"/>
        </w:sectPr>
      </w:pPr>
    </w:p>
    <w:p w:rsidR="004902AF" w:rsidRDefault="00951993">
      <w:pPr>
        <w:spacing w:before="70" w:line="229" w:lineRule="exact"/>
        <w:ind w:left="4419" w:right="4436"/>
        <w:jc w:val="center"/>
        <w:rPr>
          <w:b/>
          <w:sz w:val="20"/>
        </w:rPr>
      </w:pPr>
      <w:r>
        <w:lastRenderedPageBreak/>
        <w:pict>
          <v:group id="_x0000_s1097" style="position:absolute;left:0;text-align:left;margin-left:325.25pt;margin-top:229.75pt;width:213.85pt;height:114.8pt;z-index:-103912;mso-position-horizontal-relative:page;mso-position-vertical-relative:page" coordorigin="6505,4595" coordsize="4277,2296">
            <v:shape id="_x0000_s1107" type="#_x0000_t75" style="position:absolute;left:7641;top:5858;width:573;height:562">
              <v:imagedata r:id="rId89" o:title=""/>
            </v:shape>
            <v:shape id="_x0000_s1106" type="#_x0000_t75" style="position:absolute;left:8553;top:5082;width:669;height:1092">
              <v:imagedata r:id="rId90" o:title=""/>
            </v:shape>
            <v:shape id="_x0000_s1105" type="#_x0000_t75" style="position:absolute;left:8788;top:5266;width:272;height:256">
              <v:imagedata r:id="rId91" o:title=""/>
            </v:shape>
            <v:shape id="_x0000_s1104" type="#_x0000_t75" style="position:absolute;left:9326;top:4603;width:1448;height:1337">
              <v:imagedata r:id="rId92" o:title=""/>
            </v:shape>
            <v:shape id="_x0000_s1103" style="position:absolute;left:9933;top:4603;width:840;height:1154" coordorigin="9934,4603" coordsize="840,1154" path="m9934,4766r540,-163l10529,4787r-353,107l10230,5074r354,-108l10638,5147r-353,107l10364,5514r353,-107l10774,5592r-542,164l9934,4766e" filled="f" strokecolor="#7c7c7c" strokeweight=".83pt">
              <v:path arrowok="t"/>
            </v:shape>
            <v:shape id="_x0000_s1102" style="position:absolute;left:9326;top:4893;width:762;height:1047" coordorigin="9326,4894" coordsize="762,1047" path="m9326,4950r189,-56l9760,5704r274,-84l10088,5800r-462,140l9326,4950e" filled="f" strokecolor="#7c7c7c" strokeweight=".83pt">
              <v:path arrowok="t"/>
            </v:shape>
            <v:shape id="_x0000_s1101" style="position:absolute;left:8553;top:5082;width:691;height:1092" coordorigin="8554,5082" coordsize="691,1092" path="m8554,5184r200,-60l8830,5103r65,-14l8951,5082r45,1l9072,5103r67,43l9192,5209r37,84l9244,5392r-4,46l9207,5523r-59,69l9078,5639r-97,38l8915,5698r127,418l8854,6174,8554,5184e" filled="f" strokecolor="#7c7c7c" strokeweight=".83pt">
              <v:path arrowok="t"/>
            </v:shape>
            <v:shape id="_x0000_s1100" style="position:absolute;left:7410;top:5280;width:1294;height:1293" coordorigin="7410,5280" coordsize="1294,1293" path="m7410,5531r184,-57l8032,6096r22,-761l8238,5280r466,940l8521,6275,8226,5681r-20,689l8039,6420,7642,5858r80,658l7538,6572,7410,5531e" filled="f" strokecolor="#7c7c7c" strokeweight=".83pt">
              <v:path arrowok="t"/>
            </v:shape>
            <v:shape id="_x0000_s1099" style="position:absolute;left:6742;top:6009;width:264;height:381" coordorigin="6743,6010" coordsize="264,381" path="m6773,6010r-30,380l7007,6310,6773,6010e" filled="f" strokecolor="#7c7c7c" strokeweight=".83pt">
              <v:path arrowok="t"/>
            </v:shape>
            <v:shape id="_x0000_s1098" style="position:absolute;left:6513;top:5719;width:954;height:1163" coordorigin="6514,5719" coordsize="954,1163" path="m6596,5777r191,-58l7468,6594r-196,59l7133,6473r-405,122l6710,6823r-196,59l6596,5777e" filled="f" strokecolor="#7c7c7c" strokeweight=".83pt">
              <v:path arrowok="t"/>
            </v:shape>
            <w10:wrap anchorx="page" anchory="page"/>
          </v:group>
        </w:pict>
      </w:r>
      <w:r>
        <w:pict>
          <v:polyline id="_x0000_s1096" style="position:absolute;left:0;text-align:left;z-index:-103888;mso-position-horizontal-relative:page;mso-position-vertical-relative:page" points="1689.4pt,1793.45pt,1691.25pt,1793.05pt,1693.15pt,1792.8pt,1695.05pt,1792.85pt,1699pt,1793.55pt,1703.6pt,1795.6pt,1706.15pt,1797.1pt,1701pt,1805.4pt,1698.45pt,1803.7pt,1696.15pt,1802.7pt,1693.95pt,1802.3pt,1692pt,1802.5pt,1691.1pt,1802.85pt,1688.9pt,1805.1pt,1688.65pt,1806.45pt,1688.75pt,1807.1pt,1691.45pt,1809.85pt,1695.9pt,1812pt,1699.15pt,1813.45pt,1702.2pt,1814.75pt,1704.6pt,1815.8pt,1707.4pt,1817.1pt,1710.7pt,1819.2pt,1713.15pt,1821.4pt,1714.9pt,1823.9pt,1716.1pt,1826.8pt,1716.7pt,1829.8pt,1716.75pt,1832.7pt,1716.15pt,1835.5pt,1713.2pt,1840.6pt,1710.95pt,1842.65pt,1708.3pt,1844.25pt,1705.15pt,1845.5pt,1700pt,1846.35pt,1697.55pt,1846.2pt,1692.8pt,1844.75pt,1688.2pt,1841.7pt,1685.95pt,1839.55pt,1692.4pt,1832.4pt,1695.15pt,1834.7pt,1697.75pt,1836.15pt,1700.25pt,1836.75pt,1702.65pt,1836.5pt,1703.8pt,1836pt,1706.25pt,1833.8pt,1707.1pt,1830.95pt,1706.95pt,1830.05pt,1704.7pt,1827.05pt,1702.05pt,1825.5pt,1697.65pt,1823.6pt,1693pt,1821.6pt,1689.2pt,1819.75pt,1686.25pt,1818.1pt,1682.55pt,1815.1pt,1680.25pt,1811.85pt,1679.1pt,1807.6pt,1679.1pt,1805.05pt,1680.85pt,1800.1pt,1684.4pt,1796.05pt,1686.7pt,1794.55pt,1689.4pt,1793.45pt" coordorigin="5597,5976" coordsize="753,1071" filled="f" strokecolor="#7c7c7c" strokeweight=".83pt">
            <v:path arrowok="t"/>
            <o:lock v:ext="edit" verticies="t"/>
            <w10:wrap anchorx="page" anchory="page"/>
          </v:polyline>
        </w:pict>
      </w:r>
      <w:r w:rsidR="007C4FE4">
        <w:rPr>
          <w:b/>
          <w:sz w:val="20"/>
        </w:rPr>
        <w:t>Menu Planning Worksheet for Children</w:t>
      </w:r>
    </w:p>
    <w:p w:rsidR="004902AF" w:rsidRDefault="007C4FE4">
      <w:pPr>
        <w:spacing w:line="206" w:lineRule="exact"/>
        <w:ind w:left="4419" w:right="4438"/>
        <w:jc w:val="center"/>
        <w:rPr>
          <w:b/>
          <w:sz w:val="18"/>
        </w:rPr>
      </w:pPr>
      <w:r>
        <w:rPr>
          <w:b/>
          <w:sz w:val="18"/>
        </w:rPr>
        <w:t>For each day of the week, write down the menus for the meal served.</w:t>
      </w:r>
    </w:p>
    <w:p w:rsidR="004902AF" w:rsidRDefault="007C4FE4">
      <w:pPr>
        <w:tabs>
          <w:tab w:val="left" w:pos="5871"/>
          <w:tab w:val="left" w:pos="6121"/>
          <w:tab w:val="left" w:pos="9203"/>
          <w:tab w:val="left" w:pos="9835"/>
          <w:tab w:val="left" w:pos="10234"/>
          <w:tab w:val="left" w:pos="10795"/>
          <w:tab w:val="left" w:pos="11853"/>
          <w:tab w:val="left" w:pos="14214"/>
        </w:tabs>
        <w:spacing w:before="184"/>
        <w:ind w:left="180"/>
        <w:rPr>
          <w:b/>
          <w:i/>
          <w:sz w:val="18"/>
        </w:rPr>
      </w:pPr>
      <w:r>
        <w:rPr>
          <w:b/>
          <w:sz w:val="18"/>
        </w:rPr>
        <w:t>Name of Child Care Facility: _</w:t>
      </w:r>
      <w:r>
        <w:rPr>
          <w:b/>
          <w:i/>
          <w:sz w:val="18"/>
          <w:u w:val="single"/>
        </w:rPr>
        <w:t>Eat Wright</w:t>
      </w:r>
      <w:r>
        <w:rPr>
          <w:b/>
          <w:i/>
          <w:spacing w:val="-5"/>
          <w:sz w:val="18"/>
          <w:u w:val="single"/>
        </w:rPr>
        <w:t xml:space="preserve"> </w:t>
      </w:r>
      <w:r>
        <w:rPr>
          <w:b/>
          <w:i/>
          <w:sz w:val="18"/>
          <w:u w:val="single"/>
        </w:rPr>
        <w:t>Child</w:t>
      </w:r>
      <w:r>
        <w:rPr>
          <w:b/>
          <w:i/>
          <w:spacing w:val="-1"/>
          <w:sz w:val="18"/>
          <w:u w:val="single"/>
        </w:rPr>
        <w:t xml:space="preserve"> </w:t>
      </w:r>
      <w:r>
        <w:rPr>
          <w:b/>
          <w:i/>
          <w:sz w:val="18"/>
          <w:u w:val="single"/>
        </w:rPr>
        <w:t>Care</w:t>
      </w:r>
      <w:r>
        <w:rPr>
          <w:b/>
          <w:i/>
          <w:sz w:val="18"/>
          <w:u w:val="single"/>
        </w:rPr>
        <w:tab/>
      </w:r>
      <w:r>
        <w:rPr>
          <w:b/>
          <w:i/>
          <w:sz w:val="18"/>
        </w:rPr>
        <w:tab/>
      </w:r>
      <w:r>
        <w:rPr>
          <w:rFonts w:ascii="Wingdings" w:hAnsi="Wingdings"/>
          <w:sz w:val="18"/>
        </w:rPr>
        <w:t></w:t>
      </w:r>
      <w:r>
        <w:rPr>
          <w:b/>
          <w:sz w:val="18"/>
        </w:rPr>
        <w:t>Menu Planning</w:t>
      </w:r>
      <w:r>
        <w:rPr>
          <w:b/>
          <w:spacing w:val="-1"/>
          <w:sz w:val="18"/>
        </w:rPr>
        <w:t xml:space="preserve"> </w:t>
      </w:r>
      <w:r>
        <w:rPr>
          <w:b/>
          <w:sz w:val="18"/>
        </w:rPr>
        <w:t>Age</w:t>
      </w:r>
      <w:r>
        <w:rPr>
          <w:b/>
          <w:spacing w:val="-3"/>
          <w:sz w:val="18"/>
        </w:rPr>
        <w:t xml:space="preserve"> </w:t>
      </w:r>
      <w:r>
        <w:rPr>
          <w:b/>
          <w:sz w:val="18"/>
        </w:rPr>
        <w:t>Group(s):</w:t>
      </w:r>
      <w:r>
        <w:rPr>
          <w:b/>
          <w:sz w:val="18"/>
          <w:u w:val="single"/>
        </w:rPr>
        <w:t xml:space="preserve"> </w:t>
      </w:r>
      <w:r>
        <w:rPr>
          <w:b/>
          <w:sz w:val="18"/>
          <w:u w:val="single"/>
        </w:rPr>
        <w:tab/>
      </w:r>
      <w:r>
        <w:rPr>
          <w:b/>
          <w:sz w:val="18"/>
        </w:rPr>
        <w:t>1 &amp; 2</w:t>
      </w:r>
      <w:r>
        <w:rPr>
          <w:b/>
          <w:sz w:val="18"/>
        </w:rPr>
        <w:tab/>
        <w:t>_</w:t>
      </w:r>
      <w:r>
        <w:rPr>
          <w:rFonts w:ascii="Symbol" w:hAnsi="Symbol"/>
          <w:b/>
          <w:sz w:val="18"/>
          <w:u w:val="single"/>
        </w:rPr>
        <w:t></w:t>
      </w:r>
      <w:r>
        <w:rPr>
          <w:rFonts w:ascii="Times New Roman" w:hAnsi="Times New Roman"/>
          <w:sz w:val="18"/>
          <w:u w:val="single"/>
        </w:rPr>
        <w:tab/>
      </w:r>
      <w:r>
        <w:rPr>
          <w:b/>
          <w:sz w:val="18"/>
        </w:rPr>
        <w:t>3 - 5</w:t>
      </w:r>
      <w:r>
        <w:rPr>
          <w:b/>
          <w:sz w:val="18"/>
        </w:rPr>
        <w:tab/>
        <w:t>_</w:t>
      </w:r>
      <w:r>
        <w:rPr>
          <w:rFonts w:ascii="Symbol" w:hAnsi="Symbol"/>
          <w:b/>
          <w:sz w:val="18"/>
          <w:u w:val="single"/>
        </w:rPr>
        <w:t></w:t>
      </w:r>
      <w:r>
        <w:rPr>
          <w:rFonts w:ascii="Times New Roman" w:hAnsi="Times New Roman"/>
          <w:b/>
          <w:sz w:val="18"/>
          <w:u w:val="single"/>
        </w:rPr>
        <w:t xml:space="preserve">     </w:t>
      </w:r>
      <w:r>
        <w:rPr>
          <w:b/>
          <w:sz w:val="18"/>
        </w:rPr>
        <w:t>6</w:t>
      </w:r>
      <w:r>
        <w:rPr>
          <w:b/>
          <w:spacing w:val="-29"/>
          <w:sz w:val="18"/>
        </w:rPr>
        <w:t xml:space="preserve"> </w:t>
      </w:r>
      <w:r>
        <w:rPr>
          <w:b/>
          <w:sz w:val="18"/>
        </w:rPr>
        <w:t>-</w:t>
      </w:r>
      <w:r>
        <w:rPr>
          <w:b/>
          <w:spacing w:val="-1"/>
          <w:sz w:val="18"/>
        </w:rPr>
        <w:t xml:space="preserve"> </w:t>
      </w:r>
      <w:r>
        <w:rPr>
          <w:b/>
          <w:sz w:val="18"/>
        </w:rPr>
        <w:t>18</w:t>
      </w:r>
      <w:r>
        <w:rPr>
          <w:b/>
          <w:sz w:val="18"/>
        </w:rPr>
        <w:tab/>
        <w:t xml:space="preserve">Week of: </w:t>
      </w:r>
      <w:r>
        <w:rPr>
          <w:b/>
          <w:i/>
          <w:sz w:val="18"/>
          <w:u w:val="single"/>
        </w:rPr>
        <w:t>Oct. 16-20,</w:t>
      </w:r>
      <w:r>
        <w:rPr>
          <w:b/>
          <w:i/>
          <w:spacing w:val="-12"/>
          <w:sz w:val="18"/>
          <w:u w:val="single"/>
        </w:rPr>
        <w:t xml:space="preserve"> </w:t>
      </w:r>
      <w:r>
        <w:rPr>
          <w:b/>
          <w:i/>
          <w:sz w:val="18"/>
          <w:u w:val="single"/>
        </w:rPr>
        <w:t>2017</w:t>
      </w:r>
      <w:r>
        <w:rPr>
          <w:b/>
          <w:i/>
          <w:sz w:val="18"/>
          <w:u w:val="single"/>
        </w:rPr>
        <w:tab/>
      </w:r>
    </w:p>
    <w:p w:rsidR="004902AF" w:rsidRDefault="004902AF">
      <w:pPr>
        <w:pStyle w:val="BodyText"/>
        <w:spacing w:before="3"/>
        <w:rPr>
          <w:b/>
          <w:i/>
          <w:sz w:val="18"/>
        </w:rPr>
      </w:pPr>
    </w:p>
    <w:tbl>
      <w:tblPr>
        <w:tblW w:w="0" w:type="auto"/>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0"/>
        <w:gridCol w:w="2328"/>
        <w:gridCol w:w="2328"/>
        <w:gridCol w:w="2328"/>
        <w:gridCol w:w="2328"/>
        <w:gridCol w:w="2328"/>
        <w:gridCol w:w="2328"/>
      </w:tblGrid>
      <w:tr w:rsidR="004902AF">
        <w:trPr>
          <w:trHeight w:val="455"/>
        </w:trPr>
        <w:tc>
          <w:tcPr>
            <w:tcW w:w="540" w:type="dxa"/>
            <w:vMerge w:val="restart"/>
            <w:tcBorders>
              <w:right w:val="single" w:sz="18" w:space="0" w:color="000000"/>
            </w:tcBorders>
            <w:textDirection w:val="btLr"/>
          </w:tcPr>
          <w:p w:rsidR="004902AF" w:rsidRDefault="007C4FE4">
            <w:pPr>
              <w:pStyle w:val="TableParagraph"/>
              <w:spacing w:before="164"/>
              <w:ind w:left="806"/>
              <w:rPr>
                <w:b/>
                <w:sz w:val="18"/>
              </w:rPr>
            </w:pPr>
            <w:r>
              <w:rPr>
                <w:b/>
                <w:sz w:val="18"/>
              </w:rPr>
              <w:t>BREAKFAST</w:t>
            </w:r>
          </w:p>
        </w:tc>
        <w:tc>
          <w:tcPr>
            <w:tcW w:w="2328" w:type="dxa"/>
          </w:tcPr>
          <w:p w:rsidR="004902AF" w:rsidRDefault="007C4FE4">
            <w:pPr>
              <w:pStyle w:val="TableParagraph"/>
              <w:spacing w:before="17"/>
              <w:ind w:left="107" w:right="600"/>
              <w:rPr>
                <w:b/>
                <w:sz w:val="18"/>
              </w:rPr>
            </w:pPr>
            <w:r>
              <w:rPr>
                <w:b/>
                <w:sz w:val="18"/>
              </w:rPr>
              <w:t>Child meal pattern food components:</w:t>
            </w:r>
          </w:p>
        </w:tc>
        <w:tc>
          <w:tcPr>
            <w:tcW w:w="2328" w:type="dxa"/>
          </w:tcPr>
          <w:p w:rsidR="004902AF" w:rsidRDefault="007C4FE4">
            <w:pPr>
              <w:pStyle w:val="TableParagraph"/>
              <w:spacing w:before="120"/>
              <w:ind w:left="43" w:right="19"/>
              <w:jc w:val="center"/>
              <w:rPr>
                <w:b/>
                <w:sz w:val="18"/>
              </w:rPr>
            </w:pPr>
            <w:r>
              <w:rPr>
                <w:b/>
                <w:sz w:val="18"/>
              </w:rPr>
              <w:t>MONDAY</w:t>
            </w:r>
          </w:p>
        </w:tc>
        <w:tc>
          <w:tcPr>
            <w:tcW w:w="2328" w:type="dxa"/>
          </w:tcPr>
          <w:p w:rsidR="004902AF" w:rsidRDefault="007C4FE4">
            <w:pPr>
              <w:pStyle w:val="TableParagraph"/>
              <w:spacing w:before="120"/>
              <w:ind w:left="43" w:right="19"/>
              <w:jc w:val="center"/>
              <w:rPr>
                <w:b/>
                <w:sz w:val="18"/>
              </w:rPr>
            </w:pPr>
            <w:r>
              <w:rPr>
                <w:b/>
                <w:sz w:val="18"/>
              </w:rPr>
              <w:t>TUESDAY</w:t>
            </w:r>
          </w:p>
        </w:tc>
        <w:tc>
          <w:tcPr>
            <w:tcW w:w="2328" w:type="dxa"/>
          </w:tcPr>
          <w:p w:rsidR="004902AF" w:rsidRDefault="007C4FE4">
            <w:pPr>
              <w:pStyle w:val="TableParagraph"/>
              <w:spacing w:before="120"/>
              <w:ind w:left="577"/>
              <w:rPr>
                <w:b/>
                <w:sz w:val="18"/>
              </w:rPr>
            </w:pPr>
            <w:r>
              <w:rPr>
                <w:b/>
                <w:sz w:val="18"/>
              </w:rPr>
              <w:t>WEDNESDAY</w:t>
            </w:r>
          </w:p>
        </w:tc>
        <w:tc>
          <w:tcPr>
            <w:tcW w:w="2328" w:type="dxa"/>
          </w:tcPr>
          <w:p w:rsidR="004902AF" w:rsidRDefault="007C4FE4">
            <w:pPr>
              <w:pStyle w:val="TableParagraph"/>
              <w:spacing w:before="120"/>
              <w:ind w:left="45" w:right="19"/>
              <w:jc w:val="center"/>
              <w:rPr>
                <w:b/>
                <w:sz w:val="18"/>
              </w:rPr>
            </w:pPr>
            <w:r>
              <w:rPr>
                <w:b/>
                <w:sz w:val="18"/>
              </w:rPr>
              <w:t>THURSDAY</w:t>
            </w:r>
          </w:p>
        </w:tc>
        <w:tc>
          <w:tcPr>
            <w:tcW w:w="2328" w:type="dxa"/>
          </w:tcPr>
          <w:p w:rsidR="004902AF" w:rsidRDefault="007C4FE4">
            <w:pPr>
              <w:pStyle w:val="TableParagraph"/>
              <w:spacing w:before="120"/>
              <w:ind w:left="45" w:right="17"/>
              <w:jc w:val="center"/>
              <w:rPr>
                <w:b/>
                <w:sz w:val="18"/>
              </w:rPr>
            </w:pPr>
            <w:r>
              <w:rPr>
                <w:b/>
                <w:sz w:val="18"/>
              </w:rPr>
              <w:t>FRIDAY</w:t>
            </w:r>
          </w:p>
        </w:tc>
      </w:tr>
      <w:tr w:rsidR="004902AF">
        <w:trPr>
          <w:trHeight w:val="500"/>
        </w:trPr>
        <w:tc>
          <w:tcPr>
            <w:tcW w:w="540" w:type="dxa"/>
            <w:vMerge/>
            <w:tcBorders>
              <w:top w:val="nil"/>
              <w:right w:val="single" w:sz="18" w:space="0" w:color="000000"/>
            </w:tcBorders>
            <w:textDirection w:val="btLr"/>
          </w:tcPr>
          <w:p w:rsidR="004902AF" w:rsidRDefault="004902AF">
            <w:pPr>
              <w:rPr>
                <w:sz w:val="2"/>
                <w:szCs w:val="2"/>
              </w:rPr>
            </w:pPr>
          </w:p>
        </w:tc>
        <w:tc>
          <w:tcPr>
            <w:tcW w:w="2328" w:type="dxa"/>
          </w:tcPr>
          <w:p w:rsidR="004902AF" w:rsidRDefault="007C4FE4">
            <w:pPr>
              <w:pStyle w:val="TableParagraph"/>
              <w:spacing w:before="144"/>
              <w:ind w:left="107"/>
              <w:rPr>
                <w:sz w:val="18"/>
              </w:rPr>
            </w:pPr>
            <w:r>
              <w:rPr>
                <w:sz w:val="18"/>
              </w:rPr>
              <w:t>Milk</w:t>
            </w:r>
          </w:p>
        </w:tc>
        <w:tc>
          <w:tcPr>
            <w:tcW w:w="2328" w:type="dxa"/>
            <w:tcBorders>
              <w:bottom w:val="single" w:sz="2" w:space="0" w:color="000000"/>
            </w:tcBorders>
          </w:tcPr>
          <w:p w:rsidR="004902AF" w:rsidRDefault="007C4FE4">
            <w:pPr>
              <w:pStyle w:val="TableParagraph"/>
              <w:spacing w:before="131"/>
              <w:ind w:left="45" w:right="18"/>
              <w:jc w:val="center"/>
              <w:rPr>
                <w:rFonts w:ascii="Tahoma"/>
                <w:b/>
                <w:i/>
                <w:sz w:val="19"/>
              </w:rPr>
            </w:pPr>
            <w:r>
              <w:rPr>
                <w:rFonts w:ascii="Tahoma"/>
                <w:b/>
                <w:i/>
                <w:sz w:val="19"/>
              </w:rPr>
              <w:t>Low-fat milk</w:t>
            </w:r>
          </w:p>
        </w:tc>
        <w:tc>
          <w:tcPr>
            <w:tcW w:w="2328" w:type="dxa"/>
            <w:tcBorders>
              <w:bottom w:val="single" w:sz="2" w:space="0" w:color="000000"/>
            </w:tcBorders>
          </w:tcPr>
          <w:p w:rsidR="004902AF" w:rsidRDefault="007C4FE4">
            <w:pPr>
              <w:pStyle w:val="TableParagraph"/>
              <w:spacing w:before="131"/>
              <w:ind w:left="45" w:right="17"/>
              <w:jc w:val="center"/>
              <w:rPr>
                <w:rFonts w:ascii="Tahoma"/>
                <w:b/>
                <w:i/>
                <w:sz w:val="19"/>
              </w:rPr>
            </w:pPr>
            <w:r>
              <w:rPr>
                <w:rFonts w:ascii="Tahoma"/>
                <w:b/>
                <w:i/>
                <w:sz w:val="19"/>
              </w:rPr>
              <w:t>Low-fat milk</w:t>
            </w:r>
          </w:p>
        </w:tc>
        <w:tc>
          <w:tcPr>
            <w:tcW w:w="2328" w:type="dxa"/>
            <w:tcBorders>
              <w:bottom w:val="single" w:sz="2" w:space="0" w:color="000000"/>
            </w:tcBorders>
          </w:tcPr>
          <w:p w:rsidR="004902AF" w:rsidRDefault="007C4FE4">
            <w:pPr>
              <w:pStyle w:val="TableParagraph"/>
              <w:spacing w:before="131"/>
              <w:ind w:left="591"/>
              <w:rPr>
                <w:rFonts w:ascii="Tahoma"/>
                <w:b/>
                <w:i/>
                <w:sz w:val="19"/>
              </w:rPr>
            </w:pPr>
            <w:r>
              <w:rPr>
                <w:rFonts w:ascii="Tahoma"/>
                <w:b/>
                <w:i/>
                <w:sz w:val="19"/>
              </w:rPr>
              <w:t>Low-fat milk</w:t>
            </w:r>
          </w:p>
        </w:tc>
        <w:tc>
          <w:tcPr>
            <w:tcW w:w="2328" w:type="dxa"/>
            <w:tcBorders>
              <w:bottom w:val="single" w:sz="2" w:space="0" w:color="000000"/>
            </w:tcBorders>
          </w:tcPr>
          <w:p w:rsidR="004902AF" w:rsidRDefault="007C4FE4">
            <w:pPr>
              <w:pStyle w:val="TableParagraph"/>
              <w:spacing w:before="131"/>
              <w:ind w:left="45" w:right="16"/>
              <w:jc w:val="center"/>
              <w:rPr>
                <w:rFonts w:ascii="Tahoma"/>
                <w:b/>
                <w:i/>
                <w:sz w:val="19"/>
              </w:rPr>
            </w:pPr>
            <w:r>
              <w:rPr>
                <w:rFonts w:ascii="Tahoma"/>
                <w:b/>
                <w:i/>
                <w:sz w:val="19"/>
              </w:rPr>
              <w:t>Low-fat milk</w:t>
            </w:r>
          </w:p>
        </w:tc>
        <w:tc>
          <w:tcPr>
            <w:tcW w:w="2328" w:type="dxa"/>
            <w:tcBorders>
              <w:bottom w:val="single" w:sz="2" w:space="0" w:color="000000"/>
            </w:tcBorders>
          </w:tcPr>
          <w:p w:rsidR="004902AF" w:rsidRDefault="007C4FE4">
            <w:pPr>
              <w:pStyle w:val="TableParagraph"/>
              <w:spacing w:before="131"/>
              <w:ind w:left="45" w:right="17"/>
              <w:jc w:val="center"/>
              <w:rPr>
                <w:rFonts w:ascii="Tahoma"/>
                <w:b/>
                <w:i/>
                <w:sz w:val="19"/>
              </w:rPr>
            </w:pPr>
            <w:r>
              <w:rPr>
                <w:rFonts w:ascii="Tahoma"/>
                <w:b/>
                <w:i/>
                <w:sz w:val="19"/>
              </w:rPr>
              <w:t>Low-fat milk</w:t>
            </w:r>
          </w:p>
        </w:tc>
      </w:tr>
      <w:tr w:rsidR="004902AF">
        <w:trPr>
          <w:trHeight w:val="510"/>
        </w:trPr>
        <w:tc>
          <w:tcPr>
            <w:tcW w:w="540" w:type="dxa"/>
            <w:vMerge/>
            <w:tcBorders>
              <w:top w:val="nil"/>
              <w:right w:val="single" w:sz="18" w:space="0" w:color="000000"/>
            </w:tcBorders>
            <w:textDirection w:val="btLr"/>
          </w:tcPr>
          <w:p w:rsidR="004902AF" w:rsidRDefault="004902AF">
            <w:pPr>
              <w:rPr>
                <w:sz w:val="2"/>
                <w:szCs w:val="2"/>
              </w:rPr>
            </w:pPr>
          </w:p>
        </w:tc>
        <w:tc>
          <w:tcPr>
            <w:tcW w:w="2328" w:type="dxa"/>
          </w:tcPr>
          <w:p w:rsidR="004902AF" w:rsidRDefault="007C4FE4">
            <w:pPr>
              <w:pStyle w:val="TableParagraph"/>
              <w:spacing w:before="149"/>
              <w:ind w:left="107"/>
              <w:rPr>
                <w:sz w:val="18"/>
              </w:rPr>
            </w:pPr>
            <w:r>
              <w:rPr>
                <w:sz w:val="18"/>
              </w:rPr>
              <w:t>Vegetable &amp;/or Fruit</w:t>
            </w:r>
          </w:p>
        </w:tc>
        <w:tc>
          <w:tcPr>
            <w:tcW w:w="2328" w:type="dxa"/>
            <w:tcBorders>
              <w:top w:val="single" w:sz="2" w:space="0" w:color="000000"/>
              <w:bottom w:val="single" w:sz="2" w:space="0" w:color="000000"/>
            </w:tcBorders>
          </w:tcPr>
          <w:p w:rsidR="004902AF" w:rsidRDefault="007C4FE4">
            <w:pPr>
              <w:pStyle w:val="TableParagraph"/>
              <w:spacing w:before="136"/>
              <w:ind w:left="45" w:right="19"/>
              <w:jc w:val="center"/>
              <w:rPr>
                <w:rFonts w:ascii="Tahoma"/>
                <w:b/>
                <w:i/>
                <w:sz w:val="19"/>
              </w:rPr>
            </w:pPr>
            <w:r>
              <w:rPr>
                <w:rFonts w:ascii="Tahoma"/>
                <w:b/>
                <w:i/>
                <w:sz w:val="19"/>
              </w:rPr>
              <w:t>Peaches</w:t>
            </w:r>
          </w:p>
        </w:tc>
        <w:tc>
          <w:tcPr>
            <w:tcW w:w="2328" w:type="dxa"/>
            <w:tcBorders>
              <w:top w:val="single" w:sz="2" w:space="0" w:color="000000"/>
              <w:bottom w:val="single" w:sz="2" w:space="0" w:color="000000"/>
            </w:tcBorders>
          </w:tcPr>
          <w:p w:rsidR="004902AF" w:rsidRDefault="007C4FE4">
            <w:pPr>
              <w:pStyle w:val="TableParagraph"/>
              <w:spacing w:before="136"/>
              <w:ind w:left="44" w:right="19"/>
              <w:jc w:val="center"/>
              <w:rPr>
                <w:rFonts w:ascii="Tahoma"/>
                <w:b/>
                <w:i/>
                <w:sz w:val="19"/>
              </w:rPr>
            </w:pPr>
            <w:r>
              <w:rPr>
                <w:rFonts w:ascii="Tahoma"/>
                <w:b/>
                <w:i/>
                <w:sz w:val="19"/>
              </w:rPr>
              <w:t>Applesauce</w:t>
            </w:r>
          </w:p>
        </w:tc>
        <w:tc>
          <w:tcPr>
            <w:tcW w:w="2328" w:type="dxa"/>
            <w:tcBorders>
              <w:top w:val="single" w:sz="2" w:space="0" w:color="000000"/>
              <w:bottom w:val="single" w:sz="2" w:space="0" w:color="000000"/>
            </w:tcBorders>
          </w:tcPr>
          <w:p w:rsidR="004902AF" w:rsidRDefault="007C4FE4">
            <w:pPr>
              <w:pStyle w:val="TableParagraph"/>
              <w:spacing w:before="136"/>
              <w:ind w:left="45" w:right="17"/>
              <w:jc w:val="center"/>
              <w:rPr>
                <w:rFonts w:ascii="Tahoma"/>
                <w:b/>
                <w:i/>
                <w:sz w:val="19"/>
              </w:rPr>
            </w:pPr>
            <w:r>
              <w:rPr>
                <w:rFonts w:ascii="Tahoma"/>
                <w:b/>
                <w:i/>
                <w:sz w:val="19"/>
              </w:rPr>
              <w:t>Banana</w:t>
            </w:r>
          </w:p>
        </w:tc>
        <w:tc>
          <w:tcPr>
            <w:tcW w:w="2328" w:type="dxa"/>
            <w:tcBorders>
              <w:top w:val="single" w:sz="2" w:space="0" w:color="000000"/>
              <w:bottom w:val="single" w:sz="2" w:space="0" w:color="000000"/>
            </w:tcBorders>
          </w:tcPr>
          <w:p w:rsidR="004902AF" w:rsidRDefault="007C4FE4">
            <w:pPr>
              <w:pStyle w:val="TableParagraph"/>
              <w:spacing w:before="136"/>
              <w:ind w:left="43" w:right="19"/>
              <w:jc w:val="center"/>
              <w:rPr>
                <w:rFonts w:ascii="Tahoma"/>
                <w:b/>
                <w:i/>
                <w:sz w:val="19"/>
              </w:rPr>
            </w:pPr>
            <w:r>
              <w:rPr>
                <w:rFonts w:ascii="Tahoma"/>
                <w:b/>
                <w:i/>
                <w:sz w:val="19"/>
              </w:rPr>
              <w:t>Strawberry Slices</w:t>
            </w:r>
          </w:p>
        </w:tc>
        <w:tc>
          <w:tcPr>
            <w:tcW w:w="2328" w:type="dxa"/>
            <w:tcBorders>
              <w:top w:val="single" w:sz="2" w:space="0" w:color="000000"/>
              <w:bottom w:val="single" w:sz="2" w:space="0" w:color="000000"/>
            </w:tcBorders>
          </w:tcPr>
          <w:p w:rsidR="004902AF" w:rsidRDefault="007C4FE4">
            <w:pPr>
              <w:pStyle w:val="TableParagraph"/>
              <w:spacing w:before="136"/>
              <w:ind w:left="45" w:right="19"/>
              <w:jc w:val="center"/>
              <w:rPr>
                <w:rFonts w:ascii="Tahoma"/>
                <w:b/>
                <w:i/>
                <w:sz w:val="19"/>
              </w:rPr>
            </w:pPr>
            <w:r>
              <w:rPr>
                <w:rFonts w:ascii="Tahoma"/>
                <w:b/>
                <w:i/>
                <w:sz w:val="19"/>
              </w:rPr>
              <w:t>Orange Slices</w:t>
            </w:r>
          </w:p>
        </w:tc>
      </w:tr>
      <w:tr w:rsidR="004902AF">
        <w:trPr>
          <w:trHeight w:val="627"/>
        </w:trPr>
        <w:tc>
          <w:tcPr>
            <w:tcW w:w="540" w:type="dxa"/>
            <w:vMerge/>
            <w:tcBorders>
              <w:top w:val="nil"/>
              <w:right w:val="single" w:sz="18" w:space="0" w:color="000000"/>
            </w:tcBorders>
            <w:textDirection w:val="btLr"/>
          </w:tcPr>
          <w:p w:rsidR="004902AF" w:rsidRDefault="004902AF">
            <w:pPr>
              <w:rPr>
                <w:sz w:val="2"/>
                <w:szCs w:val="2"/>
              </w:rPr>
            </w:pPr>
          </w:p>
        </w:tc>
        <w:tc>
          <w:tcPr>
            <w:tcW w:w="2328" w:type="dxa"/>
          </w:tcPr>
          <w:p w:rsidR="004902AF" w:rsidRDefault="004902AF">
            <w:pPr>
              <w:pStyle w:val="TableParagraph"/>
              <w:rPr>
                <w:b/>
                <w:i/>
                <w:sz w:val="18"/>
              </w:rPr>
            </w:pPr>
          </w:p>
          <w:p w:rsidR="004902AF" w:rsidRDefault="007C4FE4">
            <w:pPr>
              <w:pStyle w:val="TableParagraph"/>
              <w:spacing w:before="1"/>
              <w:ind w:left="107"/>
              <w:rPr>
                <w:sz w:val="18"/>
              </w:rPr>
            </w:pPr>
            <w:r>
              <w:rPr>
                <w:sz w:val="18"/>
              </w:rPr>
              <w:t>Grains</w:t>
            </w:r>
          </w:p>
        </w:tc>
        <w:tc>
          <w:tcPr>
            <w:tcW w:w="2328" w:type="dxa"/>
            <w:tcBorders>
              <w:top w:val="single" w:sz="2" w:space="0" w:color="000000"/>
              <w:bottom w:val="single" w:sz="2" w:space="0" w:color="000000"/>
            </w:tcBorders>
          </w:tcPr>
          <w:p w:rsidR="004902AF" w:rsidRDefault="007C4FE4">
            <w:pPr>
              <w:pStyle w:val="TableParagraph"/>
              <w:spacing w:before="99" w:line="223" w:lineRule="exact"/>
              <w:ind w:left="45" w:right="19"/>
              <w:jc w:val="center"/>
              <w:rPr>
                <w:rFonts w:ascii="Tahoma"/>
                <w:b/>
                <w:i/>
                <w:sz w:val="19"/>
              </w:rPr>
            </w:pPr>
            <w:r>
              <w:rPr>
                <w:rFonts w:ascii="Tahoma"/>
                <w:b/>
                <w:i/>
                <w:sz w:val="19"/>
              </w:rPr>
              <w:t>Cinnamon Raisin Bagel</w:t>
            </w:r>
          </w:p>
          <w:p w:rsidR="004902AF" w:rsidRDefault="007C4FE4">
            <w:pPr>
              <w:pStyle w:val="TableParagraph"/>
              <w:spacing w:line="199" w:lineRule="exact"/>
              <w:ind w:left="45" w:right="19"/>
              <w:jc w:val="center"/>
              <w:rPr>
                <w:rFonts w:ascii="Tahoma"/>
                <w:b/>
                <w:i/>
                <w:sz w:val="17"/>
              </w:rPr>
            </w:pPr>
            <w:r>
              <w:rPr>
                <w:rFonts w:ascii="Tahoma"/>
                <w:b/>
                <w:i/>
                <w:sz w:val="17"/>
              </w:rPr>
              <w:t>(cream cheese)</w:t>
            </w:r>
          </w:p>
        </w:tc>
        <w:tc>
          <w:tcPr>
            <w:tcW w:w="2328" w:type="dxa"/>
            <w:tcBorders>
              <w:top w:val="single" w:sz="2" w:space="0" w:color="000000"/>
              <w:bottom w:val="single" w:sz="2" w:space="0" w:color="000000"/>
            </w:tcBorders>
          </w:tcPr>
          <w:p w:rsidR="004902AF" w:rsidRDefault="007C4FE4">
            <w:pPr>
              <w:pStyle w:val="TableParagraph"/>
              <w:spacing w:before="99" w:line="223" w:lineRule="exact"/>
              <w:ind w:left="45" w:right="19"/>
              <w:jc w:val="center"/>
              <w:rPr>
                <w:rFonts w:ascii="Tahoma"/>
                <w:b/>
                <w:i/>
                <w:sz w:val="19"/>
              </w:rPr>
            </w:pPr>
            <w:r>
              <w:rPr>
                <w:rFonts w:ascii="Tahoma"/>
                <w:b/>
                <w:i/>
                <w:sz w:val="19"/>
              </w:rPr>
              <w:t>Whole grain waffle</w:t>
            </w:r>
          </w:p>
          <w:p w:rsidR="004902AF" w:rsidRDefault="007C4FE4">
            <w:pPr>
              <w:pStyle w:val="TableParagraph"/>
              <w:spacing w:line="199" w:lineRule="exact"/>
              <w:ind w:left="45" w:right="17"/>
              <w:jc w:val="center"/>
              <w:rPr>
                <w:rFonts w:ascii="Tahoma"/>
                <w:b/>
                <w:i/>
                <w:sz w:val="17"/>
              </w:rPr>
            </w:pPr>
            <w:r>
              <w:rPr>
                <w:rFonts w:ascii="Tahoma"/>
                <w:b/>
                <w:i/>
                <w:sz w:val="17"/>
              </w:rPr>
              <w:t>(turkey sausage - extra)</w:t>
            </w:r>
          </w:p>
        </w:tc>
        <w:tc>
          <w:tcPr>
            <w:tcW w:w="2328" w:type="dxa"/>
            <w:tcBorders>
              <w:top w:val="single" w:sz="2" w:space="0" w:color="000000"/>
              <w:bottom w:val="single" w:sz="2" w:space="0" w:color="000000"/>
            </w:tcBorders>
          </w:tcPr>
          <w:p w:rsidR="004902AF" w:rsidRDefault="007C4FE4">
            <w:pPr>
              <w:pStyle w:val="TableParagraph"/>
              <w:spacing w:before="96" w:line="228" w:lineRule="auto"/>
              <w:ind w:left="887" w:hanging="759"/>
              <w:rPr>
                <w:rFonts w:ascii="Tahoma"/>
                <w:b/>
                <w:i/>
                <w:sz w:val="19"/>
              </w:rPr>
            </w:pPr>
            <w:r>
              <w:rPr>
                <w:rFonts w:ascii="Tahoma"/>
                <w:b/>
                <w:i/>
                <w:w w:val="95"/>
                <w:sz w:val="19"/>
              </w:rPr>
              <w:t xml:space="preserve">Cheerios cereal (whole </w:t>
            </w:r>
            <w:r>
              <w:rPr>
                <w:rFonts w:ascii="Tahoma"/>
                <w:b/>
                <w:i/>
                <w:sz w:val="19"/>
              </w:rPr>
              <w:t>grain)</w:t>
            </w:r>
          </w:p>
        </w:tc>
        <w:tc>
          <w:tcPr>
            <w:tcW w:w="2328" w:type="dxa"/>
            <w:tcBorders>
              <w:top w:val="single" w:sz="2" w:space="0" w:color="000000"/>
              <w:bottom w:val="single" w:sz="2" w:space="0" w:color="000000"/>
            </w:tcBorders>
          </w:tcPr>
          <w:p w:rsidR="004902AF" w:rsidRDefault="004902AF">
            <w:pPr>
              <w:pStyle w:val="TableParagraph"/>
              <w:rPr>
                <w:rFonts w:ascii="Times New Roman"/>
                <w:sz w:val="18"/>
              </w:rPr>
            </w:pPr>
          </w:p>
        </w:tc>
        <w:tc>
          <w:tcPr>
            <w:tcW w:w="2328" w:type="dxa"/>
            <w:tcBorders>
              <w:top w:val="single" w:sz="2" w:space="0" w:color="000000"/>
              <w:bottom w:val="single" w:sz="2" w:space="0" w:color="000000"/>
            </w:tcBorders>
          </w:tcPr>
          <w:p w:rsidR="004902AF" w:rsidRDefault="007C4FE4">
            <w:pPr>
              <w:pStyle w:val="TableParagraph"/>
              <w:spacing w:line="228" w:lineRule="auto"/>
              <w:ind w:left="865" w:hanging="603"/>
              <w:rPr>
                <w:rFonts w:ascii="Tahoma"/>
                <w:b/>
                <w:i/>
                <w:sz w:val="19"/>
              </w:rPr>
            </w:pPr>
            <w:r>
              <w:rPr>
                <w:rFonts w:ascii="Tahoma"/>
                <w:b/>
                <w:i/>
                <w:w w:val="95"/>
                <w:sz w:val="19"/>
              </w:rPr>
              <w:t xml:space="preserve">Whole grain English </w:t>
            </w:r>
            <w:r>
              <w:rPr>
                <w:rFonts w:ascii="Tahoma"/>
                <w:b/>
                <w:i/>
                <w:sz w:val="19"/>
              </w:rPr>
              <w:t>muffin</w:t>
            </w:r>
          </w:p>
          <w:p w:rsidR="004902AF" w:rsidRDefault="007C4FE4">
            <w:pPr>
              <w:pStyle w:val="TableParagraph"/>
              <w:spacing w:line="172" w:lineRule="exact"/>
              <w:ind w:left="255"/>
              <w:rPr>
                <w:rFonts w:ascii="Tahoma"/>
                <w:b/>
                <w:i/>
                <w:sz w:val="17"/>
              </w:rPr>
            </w:pPr>
            <w:r>
              <w:rPr>
                <w:rFonts w:ascii="Tahoma"/>
                <w:b/>
                <w:i/>
                <w:sz w:val="17"/>
              </w:rPr>
              <w:t>(peanut butter &amp; jelly)</w:t>
            </w:r>
          </w:p>
        </w:tc>
      </w:tr>
      <w:tr w:rsidR="004902AF">
        <w:trPr>
          <w:trHeight w:val="510"/>
        </w:trPr>
        <w:tc>
          <w:tcPr>
            <w:tcW w:w="540" w:type="dxa"/>
            <w:vMerge/>
            <w:tcBorders>
              <w:top w:val="nil"/>
              <w:right w:val="single" w:sz="18" w:space="0" w:color="000000"/>
            </w:tcBorders>
            <w:textDirection w:val="btLr"/>
          </w:tcPr>
          <w:p w:rsidR="004902AF" w:rsidRDefault="004902AF">
            <w:pPr>
              <w:rPr>
                <w:sz w:val="2"/>
                <w:szCs w:val="2"/>
              </w:rPr>
            </w:pPr>
          </w:p>
        </w:tc>
        <w:tc>
          <w:tcPr>
            <w:tcW w:w="2328" w:type="dxa"/>
          </w:tcPr>
          <w:p w:rsidR="004902AF" w:rsidRDefault="007C4FE4">
            <w:pPr>
              <w:pStyle w:val="TableParagraph"/>
              <w:spacing w:before="46"/>
              <w:ind w:left="107"/>
              <w:rPr>
                <w:sz w:val="18"/>
              </w:rPr>
            </w:pPr>
            <w:r>
              <w:rPr>
                <w:sz w:val="18"/>
              </w:rPr>
              <w:t>Meat/Meat Alternate</w:t>
            </w:r>
          </w:p>
          <w:p w:rsidR="004902AF" w:rsidRDefault="007C4FE4">
            <w:pPr>
              <w:pStyle w:val="TableParagraph"/>
              <w:spacing w:before="1"/>
              <w:ind w:left="107"/>
              <w:rPr>
                <w:i/>
                <w:sz w:val="18"/>
              </w:rPr>
            </w:pPr>
            <w:r>
              <w:rPr>
                <w:i/>
                <w:sz w:val="18"/>
                <w:u w:val="single"/>
              </w:rPr>
              <w:t>optional</w:t>
            </w:r>
          </w:p>
        </w:tc>
        <w:tc>
          <w:tcPr>
            <w:tcW w:w="2328" w:type="dxa"/>
            <w:tcBorders>
              <w:top w:val="single" w:sz="2" w:space="0" w:color="000000"/>
            </w:tcBorders>
          </w:tcPr>
          <w:p w:rsidR="004902AF" w:rsidRDefault="004902AF">
            <w:pPr>
              <w:pStyle w:val="TableParagraph"/>
              <w:rPr>
                <w:rFonts w:ascii="Times New Roman"/>
                <w:sz w:val="18"/>
              </w:rPr>
            </w:pPr>
          </w:p>
        </w:tc>
        <w:tc>
          <w:tcPr>
            <w:tcW w:w="2328" w:type="dxa"/>
            <w:tcBorders>
              <w:top w:val="single" w:sz="2" w:space="0" w:color="000000"/>
            </w:tcBorders>
          </w:tcPr>
          <w:p w:rsidR="004902AF" w:rsidRDefault="004902AF">
            <w:pPr>
              <w:pStyle w:val="TableParagraph"/>
              <w:rPr>
                <w:rFonts w:ascii="Times New Roman"/>
                <w:sz w:val="18"/>
              </w:rPr>
            </w:pPr>
          </w:p>
        </w:tc>
        <w:tc>
          <w:tcPr>
            <w:tcW w:w="2328" w:type="dxa"/>
            <w:tcBorders>
              <w:top w:val="single" w:sz="2" w:space="0" w:color="000000"/>
            </w:tcBorders>
          </w:tcPr>
          <w:p w:rsidR="004902AF" w:rsidRDefault="004902AF">
            <w:pPr>
              <w:pStyle w:val="TableParagraph"/>
              <w:rPr>
                <w:rFonts w:ascii="Times New Roman"/>
                <w:sz w:val="18"/>
              </w:rPr>
            </w:pPr>
          </w:p>
        </w:tc>
        <w:tc>
          <w:tcPr>
            <w:tcW w:w="2328" w:type="dxa"/>
            <w:tcBorders>
              <w:top w:val="single" w:sz="2" w:space="0" w:color="000000"/>
            </w:tcBorders>
          </w:tcPr>
          <w:p w:rsidR="004902AF" w:rsidRDefault="007C4FE4">
            <w:pPr>
              <w:pStyle w:val="TableParagraph"/>
              <w:spacing w:before="28"/>
              <w:ind w:left="45" w:right="19"/>
              <w:jc w:val="center"/>
              <w:rPr>
                <w:rFonts w:ascii="Tahoma"/>
                <w:b/>
                <w:i/>
                <w:sz w:val="19"/>
              </w:rPr>
            </w:pPr>
            <w:r>
              <w:rPr>
                <w:rFonts w:ascii="Tahoma"/>
                <w:b/>
                <w:i/>
                <w:sz w:val="19"/>
              </w:rPr>
              <w:t>Scrambled Eggs</w:t>
            </w:r>
          </w:p>
        </w:tc>
        <w:tc>
          <w:tcPr>
            <w:tcW w:w="2328" w:type="dxa"/>
            <w:tcBorders>
              <w:top w:val="single" w:sz="2" w:space="0" w:color="000000"/>
            </w:tcBorders>
          </w:tcPr>
          <w:p w:rsidR="004902AF" w:rsidRDefault="004902AF">
            <w:pPr>
              <w:pStyle w:val="TableParagraph"/>
              <w:rPr>
                <w:rFonts w:ascii="Times New Roman"/>
                <w:sz w:val="18"/>
              </w:rPr>
            </w:pPr>
          </w:p>
        </w:tc>
      </w:tr>
      <w:tr w:rsidR="004902AF">
        <w:trPr>
          <w:trHeight w:val="556"/>
        </w:trPr>
        <w:tc>
          <w:tcPr>
            <w:tcW w:w="540" w:type="dxa"/>
            <w:vMerge w:val="restart"/>
            <w:tcBorders>
              <w:bottom w:val="single" w:sz="18" w:space="0" w:color="000000"/>
              <w:right w:val="single" w:sz="18" w:space="0" w:color="000000"/>
            </w:tcBorders>
            <w:textDirection w:val="btLr"/>
          </w:tcPr>
          <w:p w:rsidR="004902AF" w:rsidRDefault="007C4FE4">
            <w:pPr>
              <w:pStyle w:val="TableParagraph"/>
              <w:spacing w:before="164"/>
              <w:ind w:left="1348" w:right="1355"/>
              <w:jc w:val="center"/>
              <w:rPr>
                <w:b/>
                <w:sz w:val="18"/>
              </w:rPr>
            </w:pPr>
            <w:r>
              <w:rPr>
                <w:b/>
                <w:sz w:val="18"/>
              </w:rPr>
              <w:t>LUNCH</w:t>
            </w:r>
          </w:p>
        </w:tc>
        <w:tc>
          <w:tcPr>
            <w:tcW w:w="2328" w:type="dxa"/>
          </w:tcPr>
          <w:p w:rsidR="004902AF" w:rsidRDefault="007C4FE4">
            <w:pPr>
              <w:pStyle w:val="TableParagraph"/>
              <w:spacing w:before="176"/>
              <w:ind w:left="107"/>
              <w:rPr>
                <w:sz w:val="18"/>
              </w:rPr>
            </w:pPr>
            <w:r>
              <w:rPr>
                <w:sz w:val="18"/>
              </w:rPr>
              <w:t>Milk</w:t>
            </w:r>
          </w:p>
        </w:tc>
        <w:tc>
          <w:tcPr>
            <w:tcW w:w="2328" w:type="dxa"/>
            <w:tcBorders>
              <w:bottom w:val="single" w:sz="2" w:space="0" w:color="000000"/>
            </w:tcBorders>
          </w:tcPr>
          <w:p w:rsidR="004902AF" w:rsidRDefault="007C4FE4">
            <w:pPr>
              <w:pStyle w:val="TableParagraph"/>
              <w:spacing w:before="164"/>
              <w:ind w:left="45" w:right="18"/>
              <w:jc w:val="center"/>
              <w:rPr>
                <w:rFonts w:ascii="Tahoma"/>
                <w:b/>
                <w:i/>
                <w:sz w:val="19"/>
              </w:rPr>
            </w:pPr>
            <w:r>
              <w:rPr>
                <w:rFonts w:ascii="Tahoma"/>
                <w:b/>
                <w:i/>
                <w:sz w:val="19"/>
              </w:rPr>
              <w:t>Low-fat milk</w:t>
            </w:r>
          </w:p>
        </w:tc>
        <w:tc>
          <w:tcPr>
            <w:tcW w:w="2328" w:type="dxa"/>
            <w:tcBorders>
              <w:bottom w:val="single" w:sz="2" w:space="0" w:color="000000"/>
            </w:tcBorders>
          </w:tcPr>
          <w:p w:rsidR="004902AF" w:rsidRDefault="007C4FE4">
            <w:pPr>
              <w:pStyle w:val="TableParagraph"/>
              <w:spacing w:before="164"/>
              <w:ind w:left="45" w:right="17"/>
              <w:jc w:val="center"/>
              <w:rPr>
                <w:rFonts w:ascii="Tahoma"/>
                <w:b/>
                <w:i/>
                <w:sz w:val="19"/>
              </w:rPr>
            </w:pPr>
            <w:r>
              <w:rPr>
                <w:rFonts w:ascii="Tahoma"/>
                <w:b/>
                <w:i/>
                <w:sz w:val="19"/>
              </w:rPr>
              <w:t>Low-fat milk</w:t>
            </w:r>
          </w:p>
        </w:tc>
        <w:tc>
          <w:tcPr>
            <w:tcW w:w="2328" w:type="dxa"/>
            <w:tcBorders>
              <w:bottom w:val="single" w:sz="2" w:space="0" w:color="000000"/>
            </w:tcBorders>
          </w:tcPr>
          <w:p w:rsidR="004902AF" w:rsidRDefault="007C4FE4">
            <w:pPr>
              <w:pStyle w:val="TableParagraph"/>
              <w:spacing w:before="164"/>
              <w:ind w:left="591"/>
              <w:rPr>
                <w:rFonts w:ascii="Tahoma"/>
                <w:b/>
                <w:i/>
                <w:sz w:val="19"/>
              </w:rPr>
            </w:pPr>
            <w:r>
              <w:rPr>
                <w:rFonts w:ascii="Tahoma"/>
                <w:b/>
                <w:i/>
                <w:sz w:val="19"/>
              </w:rPr>
              <w:t>Low-fat milk</w:t>
            </w:r>
          </w:p>
        </w:tc>
        <w:tc>
          <w:tcPr>
            <w:tcW w:w="2328" w:type="dxa"/>
            <w:tcBorders>
              <w:bottom w:val="single" w:sz="2" w:space="0" w:color="000000"/>
            </w:tcBorders>
          </w:tcPr>
          <w:p w:rsidR="004902AF" w:rsidRDefault="007C4FE4">
            <w:pPr>
              <w:pStyle w:val="TableParagraph"/>
              <w:spacing w:before="164"/>
              <w:ind w:left="45" w:right="17"/>
              <w:jc w:val="center"/>
              <w:rPr>
                <w:rFonts w:ascii="Tahoma"/>
                <w:b/>
                <w:i/>
                <w:sz w:val="19"/>
              </w:rPr>
            </w:pPr>
            <w:r>
              <w:rPr>
                <w:rFonts w:ascii="Tahoma"/>
                <w:b/>
                <w:i/>
                <w:sz w:val="19"/>
              </w:rPr>
              <w:t>Low-fat milk</w:t>
            </w:r>
          </w:p>
        </w:tc>
        <w:tc>
          <w:tcPr>
            <w:tcW w:w="2328" w:type="dxa"/>
            <w:tcBorders>
              <w:bottom w:val="single" w:sz="2" w:space="0" w:color="000000"/>
            </w:tcBorders>
          </w:tcPr>
          <w:p w:rsidR="004902AF" w:rsidRDefault="007C4FE4">
            <w:pPr>
              <w:pStyle w:val="TableParagraph"/>
              <w:spacing w:before="164"/>
              <w:ind w:left="45" w:right="17"/>
              <w:jc w:val="center"/>
              <w:rPr>
                <w:rFonts w:ascii="Tahoma"/>
                <w:b/>
                <w:i/>
                <w:sz w:val="19"/>
              </w:rPr>
            </w:pPr>
            <w:r>
              <w:rPr>
                <w:rFonts w:ascii="Tahoma"/>
                <w:b/>
                <w:i/>
                <w:sz w:val="19"/>
              </w:rPr>
              <w:t>Low-fat milk</w:t>
            </w:r>
          </w:p>
        </w:tc>
      </w:tr>
      <w:tr w:rsidR="004902AF">
        <w:trPr>
          <w:trHeight w:val="675"/>
        </w:trPr>
        <w:tc>
          <w:tcPr>
            <w:tcW w:w="540" w:type="dxa"/>
            <w:vMerge/>
            <w:tcBorders>
              <w:top w:val="nil"/>
              <w:bottom w:val="single" w:sz="18" w:space="0" w:color="000000"/>
              <w:right w:val="single" w:sz="18" w:space="0" w:color="000000"/>
            </w:tcBorders>
            <w:textDirection w:val="btLr"/>
          </w:tcPr>
          <w:p w:rsidR="004902AF" w:rsidRDefault="004902AF">
            <w:pPr>
              <w:rPr>
                <w:sz w:val="2"/>
                <w:szCs w:val="2"/>
              </w:rPr>
            </w:pPr>
          </w:p>
        </w:tc>
        <w:tc>
          <w:tcPr>
            <w:tcW w:w="2328" w:type="dxa"/>
          </w:tcPr>
          <w:p w:rsidR="004902AF" w:rsidRDefault="004902AF">
            <w:pPr>
              <w:pStyle w:val="TableParagraph"/>
              <w:spacing w:before="2"/>
              <w:rPr>
                <w:b/>
                <w:i/>
                <w:sz w:val="20"/>
              </w:rPr>
            </w:pPr>
          </w:p>
          <w:p w:rsidR="004902AF" w:rsidRDefault="007C4FE4">
            <w:pPr>
              <w:pStyle w:val="TableParagraph"/>
              <w:spacing w:before="1"/>
              <w:ind w:left="107"/>
              <w:rPr>
                <w:sz w:val="18"/>
              </w:rPr>
            </w:pPr>
            <w:r>
              <w:rPr>
                <w:sz w:val="18"/>
              </w:rPr>
              <w:t>Meat/Meat Alternate</w:t>
            </w:r>
          </w:p>
        </w:tc>
        <w:tc>
          <w:tcPr>
            <w:tcW w:w="2328" w:type="dxa"/>
            <w:tcBorders>
              <w:top w:val="single" w:sz="2" w:space="0" w:color="000000"/>
              <w:bottom w:val="single" w:sz="2" w:space="0" w:color="000000"/>
            </w:tcBorders>
          </w:tcPr>
          <w:p w:rsidR="004902AF" w:rsidRDefault="004902AF">
            <w:pPr>
              <w:pStyle w:val="TableParagraph"/>
              <w:rPr>
                <w:b/>
                <w:i/>
                <w:sz w:val="19"/>
              </w:rPr>
            </w:pPr>
          </w:p>
          <w:p w:rsidR="004902AF" w:rsidRDefault="007C4FE4">
            <w:pPr>
              <w:pStyle w:val="TableParagraph"/>
              <w:ind w:left="45" w:right="16"/>
              <w:jc w:val="center"/>
              <w:rPr>
                <w:rFonts w:ascii="Tahoma"/>
                <w:b/>
                <w:i/>
                <w:sz w:val="19"/>
              </w:rPr>
            </w:pPr>
            <w:r>
              <w:rPr>
                <w:rFonts w:ascii="Tahoma"/>
                <w:b/>
                <w:i/>
                <w:sz w:val="19"/>
              </w:rPr>
              <w:t>Baked Chicken</w:t>
            </w:r>
          </w:p>
        </w:tc>
        <w:tc>
          <w:tcPr>
            <w:tcW w:w="2328" w:type="dxa"/>
            <w:tcBorders>
              <w:top w:val="single" w:sz="2" w:space="0" w:color="000000"/>
              <w:bottom w:val="single" w:sz="2" w:space="0" w:color="000000"/>
            </w:tcBorders>
          </w:tcPr>
          <w:p w:rsidR="004902AF" w:rsidRDefault="004902AF">
            <w:pPr>
              <w:pStyle w:val="TableParagraph"/>
              <w:rPr>
                <w:b/>
                <w:i/>
                <w:sz w:val="19"/>
              </w:rPr>
            </w:pPr>
          </w:p>
          <w:p w:rsidR="004902AF" w:rsidRDefault="007C4FE4">
            <w:pPr>
              <w:pStyle w:val="TableParagraph"/>
              <w:ind w:left="45" w:right="18"/>
              <w:jc w:val="center"/>
              <w:rPr>
                <w:rFonts w:ascii="Tahoma"/>
                <w:b/>
                <w:i/>
                <w:sz w:val="19"/>
              </w:rPr>
            </w:pPr>
            <w:r>
              <w:rPr>
                <w:rFonts w:ascii="Tahoma"/>
                <w:b/>
                <w:i/>
                <w:sz w:val="19"/>
              </w:rPr>
              <w:t>*Vegetable Lasagna</w:t>
            </w:r>
          </w:p>
        </w:tc>
        <w:tc>
          <w:tcPr>
            <w:tcW w:w="2328" w:type="dxa"/>
            <w:tcBorders>
              <w:top w:val="single" w:sz="2" w:space="0" w:color="000000"/>
              <w:bottom w:val="single" w:sz="2" w:space="0" w:color="000000"/>
            </w:tcBorders>
          </w:tcPr>
          <w:p w:rsidR="004902AF" w:rsidRDefault="004902AF">
            <w:pPr>
              <w:pStyle w:val="TableParagraph"/>
              <w:rPr>
                <w:b/>
                <w:i/>
                <w:sz w:val="19"/>
              </w:rPr>
            </w:pPr>
          </w:p>
          <w:p w:rsidR="004902AF" w:rsidRDefault="007C4FE4">
            <w:pPr>
              <w:pStyle w:val="TableParagraph"/>
              <w:ind w:left="445"/>
              <w:rPr>
                <w:rFonts w:ascii="Tahoma"/>
                <w:b/>
                <w:i/>
                <w:sz w:val="19"/>
              </w:rPr>
            </w:pPr>
            <w:r>
              <w:rPr>
                <w:rFonts w:ascii="Tahoma"/>
                <w:b/>
                <w:i/>
                <w:sz w:val="19"/>
              </w:rPr>
              <w:t>Pork Tenderloin</w:t>
            </w:r>
          </w:p>
        </w:tc>
        <w:tc>
          <w:tcPr>
            <w:tcW w:w="2328" w:type="dxa"/>
            <w:tcBorders>
              <w:top w:val="single" w:sz="2" w:space="0" w:color="000000"/>
              <w:bottom w:val="single" w:sz="2" w:space="0" w:color="000000"/>
            </w:tcBorders>
          </w:tcPr>
          <w:p w:rsidR="004902AF" w:rsidRDefault="007C4FE4">
            <w:pPr>
              <w:pStyle w:val="TableParagraph"/>
              <w:spacing w:before="120" w:line="228" w:lineRule="auto"/>
              <w:ind w:left="690" w:hanging="299"/>
              <w:rPr>
                <w:rFonts w:ascii="Tahoma"/>
                <w:b/>
                <w:i/>
                <w:sz w:val="19"/>
              </w:rPr>
            </w:pPr>
            <w:r>
              <w:rPr>
                <w:rFonts w:ascii="Tahoma"/>
                <w:b/>
                <w:i/>
                <w:w w:val="95"/>
                <w:sz w:val="19"/>
              </w:rPr>
              <w:t xml:space="preserve">Bean and Cheese </w:t>
            </w:r>
            <w:r>
              <w:rPr>
                <w:rFonts w:ascii="Tahoma"/>
                <w:b/>
                <w:i/>
                <w:sz w:val="19"/>
              </w:rPr>
              <w:t>Quesadilla</w:t>
            </w:r>
          </w:p>
        </w:tc>
        <w:tc>
          <w:tcPr>
            <w:tcW w:w="2328" w:type="dxa"/>
            <w:tcBorders>
              <w:top w:val="single" w:sz="2" w:space="0" w:color="000000"/>
              <w:bottom w:val="single" w:sz="2" w:space="0" w:color="000000"/>
            </w:tcBorders>
          </w:tcPr>
          <w:p w:rsidR="004902AF" w:rsidRDefault="004902AF">
            <w:pPr>
              <w:pStyle w:val="TableParagraph"/>
              <w:rPr>
                <w:b/>
                <w:i/>
                <w:sz w:val="19"/>
              </w:rPr>
            </w:pPr>
          </w:p>
          <w:p w:rsidR="004902AF" w:rsidRDefault="007C4FE4">
            <w:pPr>
              <w:pStyle w:val="TableParagraph"/>
              <w:ind w:left="45" w:right="16"/>
              <w:jc w:val="center"/>
              <w:rPr>
                <w:rFonts w:ascii="Tahoma"/>
                <w:b/>
                <w:i/>
                <w:sz w:val="19"/>
              </w:rPr>
            </w:pPr>
            <w:r>
              <w:rPr>
                <w:rFonts w:ascii="Tahoma"/>
                <w:b/>
                <w:i/>
                <w:sz w:val="19"/>
              </w:rPr>
              <w:t>*Breaded Fish</w:t>
            </w:r>
          </w:p>
        </w:tc>
      </w:tr>
      <w:tr w:rsidR="004902AF">
        <w:trPr>
          <w:trHeight w:val="675"/>
        </w:trPr>
        <w:tc>
          <w:tcPr>
            <w:tcW w:w="540" w:type="dxa"/>
            <w:vMerge/>
            <w:tcBorders>
              <w:top w:val="nil"/>
              <w:bottom w:val="single" w:sz="18" w:space="0" w:color="000000"/>
              <w:right w:val="single" w:sz="18" w:space="0" w:color="000000"/>
            </w:tcBorders>
            <w:textDirection w:val="btLr"/>
          </w:tcPr>
          <w:p w:rsidR="004902AF" w:rsidRDefault="004902AF">
            <w:pPr>
              <w:rPr>
                <w:sz w:val="2"/>
                <w:szCs w:val="2"/>
              </w:rPr>
            </w:pPr>
          </w:p>
        </w:tc>
        <w:tc>
          <w:tcPr>
            <w:tcW w:w="2328" w:type="dxa"/>
          </w:tcPr>
          <w:p w:rsidR="004902AF" w:rsidRDefault="004902AF">
            <w:pPr>
              <w:pStyle w:val="TableParagraph"/>
              <w:spacing w:before="2"/>
              <w:rPr>
                <w:b/>
                <w:i/>
                <w:sz w:val="20"/>
              </w:rPr>
            </w:pPr>
          </w:p>
          <w:p w:rsidR="004902AF" w:rsidRDefault="007C4FE4">
            <w:pPr>
              <w:pStyle w:val="TableParagraph"/>
              <w:spacing w:before="1"/>
              <w:ind w:left="107"/>
              <w:rPr>
                <w:sz w:val="18"/>
              </w:rPr>
            </w:pPr>
            <w:r>
              <w:rPr>
                <w:sz w:val="18"/>
              </w:rPr>
              <w:t>Vegetable</w:t>
            </w:r>
          </w:p>
        </w:tc>
        <w:tc>
          <w:tcPr>
            <w:tcW w:w="2328" w:type="dxa"/>
            <w:tcBorders>
              <w:top w:val="single" w:sz="2" w:space="0" w:color="000000"/>
              <w:bottom w:val="single" w:sz="2" w:space="0" w:color="000000"/>
            </w:tcBorders>
          </w:tcPr>
          <w:p w:rsidR="004902AF" w:rsidRDefault="004902AF">
            <w:pPr>
              <w:pStyle w:val="TableParagraph"/>
              <w:rPr>
                <w:b/>
                <w:i/>
                <w:sz w:val="19"/>
              </w:rPr>
            </w:pPr>
          </w:p>
          <w:p w:rsidR="004902AF" w:rsidRDefault="007C4FE4">
            <w:pPr>
              <w:pStyle w:val="TableParagraph"/>
              <w:ind w:left="45" w:right="18"/>
              <w:jc w:val="center"/>
              <w:rPr>
                <w:rFonts w:ascii="Tahoma"/>
                <w:b/>
                <w:i/>
                <w:sz w:val="19"/>
              </w:rPr>
            </w:pPr>
            <w:r>
              <w:rPr>
                <w:rFonts w:ascii="Tahoma"/>
                <w:b/>
                <w:i/>
                <w:sz w:val="19"/>
              </w:rPr>
              <w:t>Mashed potatoes</w:t>
            </w:r>
          </w:p>
        </w:tc>
        <w:tc>
          <w:tcPr>
            <w:tcW w:w="2328" w:type="dxa"/>
            <w:tcBorders>
              <w:top w:val="single" w:sz="2" w:space="0" w:color="000000"/>
              <w:bottom w:val="single" w:sz="2" w:space="0" w:color="000000"/>
            </w:tcBorders>
          </w:tcPr>
          <w:p w:rsidR="004902AF" w:rsidRDefault="004902AF">
            <w:pPr>
              <w:pStyle w:val="TableParagraph"/>
              <w:rPr>
                <w:b/>
                <w:i/>
                <w:sz w:val="19"/>
              </w:rPr>
            </w:pPr>
          </w:p>
          <w:p w:rsidR="004902AF" w:rsidRDefault="007C4FE4">
            <w:pPr>
              <w:pStyle w:val="TableParagraph"/>
              <w:ind w:left="45" w:right="19"/>
              <w:jc w:val="center"/>
              <w:rPr>
                <w:rFonts w:ascii="Tahoma"/>
                <w:b/>
                <w:i/>
                <w:sz w:val="19"/>
              </w:rPr>
            </w:pPr>
            <w:r>
              <w:rPr>
                <w:rFonts w:ascii="Tahoma"/>
                <w:b/>
                <w:i/>
                <w:sz w:val="19"/>
              </w:rPr>
              <w:t>Green peas</w:t>
            </w:r>
          </w:p>
        </w:tc>
        <w:tc>
          <w:tcPr>
            <w:tcW w:w="2328" w:type="dxa"/>
            <w:tcBorders>
              <w:top w:val="single" w:sz="2" w:space="0" w:color="000000"/>
              <w:bottom w:val="single" w:sz="2" w:space="0" w:color="000000"/>
            </w:tcBorders>
          </w:tcPr>
          <w:p w:rsidR="004902AF" w:rsidRDefault="004902AF">
            <w:pPr>
              <w:pStyle w:val="TableParagraph"/>
              <w:rPr>
                <w:b/>
                <w:i/>
                <w:sz w:val="19"/>
              </w:rPr>
            </w:pPr>
          </w:p>
          <w:p w:rsidR="004902AF" w:rsidRDefault="007C4FE4">
            <w:pPr>
              <w:pStyle w:val="TableParagraph"/>
              <w:ind w:left="558"/>
              <w:rPr>
                <w:rFonts w:ascii="Tahoma"/>
                <w:b/>
                <w:i/>
                <w:sz w:val="19"/>
              </w:rPr>
            </w:pPr>
            <w:r>
              <w:rPr>
                <w:rFonts w:ascii="Tahoma"/>
                <w:b/>
                <w:i/>
                <w:sz w:val="19"/>
              </w:rPr>
              <w:t>Sweet potato</w:t>
            </w:r>
          </w:p>
        </w:tc>
        <w:tc>
          <w:tcPr>
            <w:tcW w:w="2328" w:type="dxa"/>
            <w:tcBorders>
              <w:top w:val="single" w:sz="2" w:space="0" w:color="000000"/>
              <w:bottom w:val="single" w:sz="2" w:space="0" w:color="000000"/>
            </w:tcBorders>
          </w:tcPr>
          <w:p w:rsidR="004902AF" w:rsidRDefault="004902AF">
            <w:pPr>
              <w:pStyle w:val="TableParagraph"/>
              <w:rPr>
                <w:b/>
                <w:i/>
                <w:sz w:val="19"/>
              </w:rPr>
            </w:pPr>
          </w:p>
          <w:p w:rsidR="004902AF" w:rsidRDefault="007C4FE4">
            <w:pPr>
              <w:pStyle w:val="TableParagraph"/>
              <w:ind w:left="45" w:right="18"/>
              <w:jc w:val="center"/>
              <w:rPr>
                <w:rFonts w:ascii="Tahoma"/>
                <w:b/>
                <w:i/>
                <w:sz w:val="19"/>
              </w:rPr>
            </w:pPr>
            <w:r>
              <w:rPr>
                <w:rFonts w:ascii="Tahoma"/>
                <w:b/>
                <w:i/>
                <w:sz w:val="19"/>
              </w:rPr>
              <w:t>Fiesta corn</w:t>
            </w:r>
          </w:p>
        </w:tc>
        <w:tc>
          <w:tcPr>
            <w:tcW w:w="2328" w:type="dxa"/>
            <w:tcBorders>
              <w:top w:val="single" w:sz="2" w:space="0" w:color="000000"/>
              <w:bottom w:val="single" w:sz="2" w:space="0" w:color="000000"/>
            </w:tcBorders>
          </w:tcPr>
          <w:p w:rsidR="004902AF" w:rsidRDefault="004902AF">
            <w:pPr>
              <w:pStyle w:val="TableParagraph"/>
              <w:rPr>
                <w:b/>
                <w:i/>
                <w:sz w:val="19"/>
              </w:rPr>
            </w:pPr>
          </w:p>
          <w:p w:rsidR="004902AF" w:rsidRDefault="007C4FE4">
            <w:pPr>
              <w:pStyle w:val="TableParagraph"/>
              <w:ind w:left="45" w:right="16"/>
              <w:jc w:val="center"/>
              <w:rPr>
                <w:rFonts w:ascii="Tahoma"/>
                <w:b/>
                <w:i/>
                <w:sz w:val="19"/>
              </w:rPr>
            </w:pPr>
            <w:r>
              <w:rPr>
                <w:rFonts w:ascii="Tahoma"/>
                <w:b/>
                <w:i/>
                <w:sz w:val="19"/>
              </w:rPr>
              <w:t>Baked beans</w:t>
            </w:r>
          </w:p>
        </w:tc>
      </w:tr>
      <w:tr w:rsidR="004902AF">
        <w:trPr>
          <w:trHeight w:val="848"/>
        </w:trPr>
        <w:tc>
          <w:tcPr>
            <w:tcW w:w="540" w:type="dxa"/>
            <w:vMerge/>
            <w:tcBorders>
              <w:top w:val="nil"/>
              <w:bottom w:val="single" w:sz="18" w:space="0" w:color="000000"/>
              <w:right w:val="single" w:sz="18" w:space="0" w:color="000000"/>
            </w:tcBorders>
            <w:textDirection w:val="btLr"/>
          </w:tcPr>
          <w:p w:rsidR="004902AF" w:rsidRDefault="004902AF">
            <w:pPr>
              <w:rPr>
                <w:sz w:val="2"/>
                <w:szCs w:val="2"/>
              </w:rPr>
            </w:pPr>
          </w:p>
        </w:tc>
        <w:tc>
          <w:tcPr>
            <w:tcW w:w="2328" w:type="dxa"/>
          </w:tcPr>
          <w:p w:rsidR="004902AF" w:rsidRDefault="004902AF">
            <w:pPr>
              <w:pStyle w:val="TableParagraph"/>
              <w:spacing w:before="8"/>
              <w:rPr>
                <w:b/>
                <w:i/>
                <w:sz w:val="27"/>
              </w:rPr>
            </w:pPr>
          </w:p>
          <w:p w:rsidR="004902AF" w:rsidRDefault="007C4FE4">
            <w:pPr>
              <w:pStyle w:val="TableParagraph"/>
              <w:ind w:left="107"/>
              <w:rPr>
                <w:sz w:val="18"/>
              </w:rPr>
            </w:pPr>
            <w:r>
              <w:rPr>
                <w:sz w:val="18"/>
              </w:rPr>
              <w:t>Fruit (or Vegetable)</w:t>
            </w:r>
          </w:p>
        </w:tc>
        <w:tc>
          <w:tcPr>
            <w:tcW w:w="2328" w:type="dxa"/>
            <w:tcBorders>
              <w:top w:val="single" w:sz="2" w:space="0" w:color="000000"/>
              <w:bottom w:val="single" w:sz="2" w:space="0" w:color="000000"/>
            </w:tcBorders>
          </w:tcPr>
          <w:p w:rsidR="004902AF" w:rsidRDefault="004902AF">
            <w:pPr>
              <w:pStyle w:val="TableParagraph"/>
              <w:spacing w:before="7"/>
              <w:rPr>
                <w:b/>
                <w:i/>
                <w:sz w:val="26"/>
              </w:rPr>
            </w:pPr>
          </w:p>
          <w:p w:rsidR="004902AF" w:rsidRDefault="007C4FE4">
            <w:pPr>
              <w:pStyle w:val="TableParagraph"/>
              <w:ind w:left="45" w:right="17"/>
              <w:jc w:val="center"/>
              <w:rPr>
                <w:rFonts w:ascii="Tahoma"/>
                <w:b/>
                <w:i/>
                <w:sz w:val="19"/>
              </w:rPr>
            </w:pPr>
            <w:r>
              <w:rPr>
                <w:rFonts w:ascii="Tahoma"/>
                <w:b/>
                <w:i/>
                <w:sz w:val="19"/>
              </w:rPr>
              <w:t>Broccoli</w:t>
            </w:r>
          </w:p>
        </w:tc>
        <w:tc>
          <w:tcPr>
            <w:tcW w:w="2328" w:type="dxa"/>
            <w:tcBorders>
              <w:top w:val="single" w:sz="2" w:space="0" w:color="000000"/>
              <w:bottom w:val="single" w:sz="2" w:space="0" w:color="000000"/>
            </w:tcBorders>
          </w:tcPr>
          <w:p w:rsidR="004902AF" w:rsidRDefault="004902AF">
            <w:pPr>
              <w:pStyle w:val="TableParagraph"/>
              <w:spacing w:before="7"/>
              <w:rPr>
                <w:b/>
                <w:i/>
                <w:sz w:val="26"/>
              </w:rPr>
            </w:pPr>
          </w:p>
          <w:p w:rsidR="004902AF" w:rsidRDefault="007C4FE4">
            <w:pPr>
              <w:pStyle w:val="TableParagraph"/>
              <w:ind w:left="45" w:right="17"/>
              <w:jc w:val="center"/>
              <w:rPr>
                <w:rFonts w:ascii="Tahoma"/>
                <w:b/>
                <w:i/>
                <w:sz w:val="19"/>
              </w:rPr>
            </w:pPr>
            <w:r>
              <w:rPr>
                <w:rFonts w:ascii="Tahoma"/>
                <w:b/>
                <w:i/>
                <w:sz w:val="19"/>
              </w:rPr>
              <w:t>Pears</w:t>
            </w:r>
          </w:p>
        </w:tc>
        <w:tc>
          <w:tcPr>
            <w:tcW w:w="2328" w:type="dxa"/>
            <w:tcBorders>
              <w:top w:val="single" w:sz="2" w:space="0" w:color="000000"/>
              <w:bottom w:val="single" w:sz="2" w:space="0" w:color="000000"/>
            </w:tcBorders>
          </w:tcPr>
          <w:p w:rsidR="004902AF" w:rsidRDefault="004902AF">
            <w:pPr>
              <w:pStyle w:val="TableParagraph"/>
              <w:spacing w:before="7"/>
              <w:rPr>
                <w:b/>
                <w:i/>
                <w:sz w:val="26"/>
              </w:rPr>
            </w:pPr>
          </w:p>
          <w:p w:rsidR="004902AF" w:rsidRDefault="007C4FE4">
            <w:pPr>
              <w:pStyle w:val="TableParagraph"/>
              <w:ind w:left="373"/>
              <w:rPr>
                <w:rFonts w:ascii="Tahoma"/>
                <w:b/>
                <w:i/>
                <w:sz w:val="19"/>
              </w:rPr>
            </w:pPr>
            <w:r>
              <w:rPr>
                <w:rFonts w:ascii="Tahoma"/>
                <w:b/>
                <w:i/>
                <w:sz w:val="19"/>
              </w:rPr>
              <w:t>Mixed vegetables</w:t>
            </w:r>
          </w:p>
        </w:tc>
        <w:tc>
          <w:tcPr>
            <w:tcW w:w="2328" w:type="dxa"/>
            <w:tcBorders>
              <w:top w:val="single" w:sz="2" w:space="0" w:color="000000"/>
              <w:bottom w:val="single" w:sz="2" w:space="0" w:color="000000"/>
            </w:tcBorders>
          </w:tcPr>
          <w:p w:rsidR="004902AF" w:rsidRDefault="004902AF">
            <w:pPr>
              <w:pStyle w:val="TableParagraph"/>
              <w:spacing w:before="7"/>
              <w:rPr>
                <w:b/>
                <w:i/>
                <w:sz w:val="26"/>
              </w:rPr>
            </w:pPr>
          </w:p>
          <w:p w:rsidR="004902AF" w:rsidRDefault="007C4FE4">
            <w:pPr>
              <w:pStyle w:val="TableParagraph"/>
              <w:ind w:left="45" w:right="19"/>
              <w:jc w:val="center"/>
              <w:rPr>
                <w:rFonts w:ascii="Tahoma"/>
                <w:b/>
                <w:i/>
                <w:sz w:val="19"/>
              </w:rPr>
            </w:pPr>
            <w:r>
              <w:rPr>
                <w:rFonts w:ascii="Tahoma"/>
                <w:b/>
                <w:i/>
                <w:sz w:val="19"/>
              </w:rPr>
              <w:t>Apple slices</w:t>
            </w:r>
          </w:p>
        </w:tc>
        <w:tc>
          <w:tcPr>
            <w:tcW w:w="2328" w:type="dxa"/>
            <w:tcBorders>
              <w:top w:val="single" w:sz="2" w:space="0" w:color="000000"/>
              <w:bottom w:val="single" w:sz="2" w:space="0" w:color="000000"/>
            </w:tcBorders>
          </w:tcPr>
          <w:p w:rsidR="004902AF" w:rsidRDefault="007C4FE4">
            <w:pPr>
              <w:pStyle w:val="TableParagraph"/>
              <w:spacing w:before="27" w:line="225" w:lineRule="auto"/>
              <w:ind w:left="273" w:right="243"/>
              <w:jc w:val="center"/>
              <w:rPr>
                <w:rFonts w:ascii="Tahoma"/>
                <w:b/>
                <w:i/>
                <w:sz w:val="17"/>
              </w:rPr>
            </w:pPr>
            <w:r>
              <w:rPr>
                <w:rFonts w:ascii="Tahoma"/>
                <w:b/>
                <w:i/>
                <w:w w:val="95"/>
                <w:sz w:val="19"/>
              </w:rPr>
              <w:t xml:space="preserve">Mixed greens salad </w:t>
            </w:r>
            <w:r>
              <w:rPr>
                <w:rFonts w:ascii="Tahoma"/>
                <w:b/>
                <w:i/>
                <w:sz w:val="17"/>
              </w:rPr>
              <w:t>(spinach, romaine, tomato, cucumber)</w:t>
            </w:r>
          </w:p>
          <w:p w:rsidR="004902AF" w:rsidRDefault="007C4FE4">
            <w:pPr>
              <w:pStyle w:val="TableParagraph"/>
              <w:spacing w:line="195" w:lineRule="exact"/>
              <w:ind w:left="45" w:right="19"/>
              <w:jc w:val="center"/>
              <w:rPr>
                <w:rFonts w:ascii="Tahoma"/>
                <w:b/>
                <w:i/>
                <w:sz w:val="17"/>
              </w:rPr>
            </w:pPr>
            <w:r>
              <w:rPr>
                <w:rFonts w:ascii="Tahoma"/>
                <w:b/>
                <w:i/>
                <w:sz w:val="17"/>
              </w:rPr>
              <w:t>Low-fat Italian dressing</w:t>
            </w:r>
          </w:p>
        </w:tc>
      </w:tr>
      <w:tr w:rsidR="004902AF">
        <w:trPr>
          <w:trHeight w:val="620"/>
        </w:trPr>
        <w:tc>
          <w:tcPr>
            <w:tcW w:w="540" w:type="dxa"/>
            <w:vMerge/>
            <w:tcBorders>
              <w:top w:val="nil"/>
              <w:bottom w:val="single" w:sz="18" w:space="0" w:color="000000"/>
              <w:right w:val="single" w:sz="18" w:space="0" w:color="000000"/>
            </w:tcBorders>
            <w:textDirection w:val="btLr"/>
          </w:tcPr>
          <w:p w:rsidR="004902AF" w:rsidRDefault="004902AF">
            <w:pPr>
              <w:rPr>
                <w:sz w:val="2"/>
                <w:szCs w:val="2"/>
              </w:rPr>
            </w:pPr>
          </w:p>
        </w:tc>
        <w:tc>
          <w:tcPr>
            <w:tcW w:w="2328" w:type="dxa"/>
            <w:tcBorders>
              <w:bottom w:val="single" w:sz="18" w:space="0" w:color="000000"/>
            </w:tcBorders>
          </w:tcPr>
          <w:p w:rsidR="004902AF" w:rsidRDefault="004902AF">
            <w:pPr>
              <w:pStyle w:val="TableParagraph"/>
              <w:spacing w:before="9"/>
              <w:rPr>
                <w:b/>
                <w:i/>
                <w:sz w:val="17"/>
              </w:rPr>
            </w:pPr>
          </w:p>
          <w:p w:rsidR="004902AF" w:rsidRDefault="007C4FE4">
            <w:pPr>
              <w:pStyle w:val="TableParagraph"/>
              <w:ind w:left="107"/>
              <w:rPr>
                <w:sz w:val="18"/>
              </w:rPr>
            </w:pPr>
            <w:r>
              <w:rPr>
                <w:sz w:val="18"/>
              </w:rPr>
              <w:t>Grains</w:t>
            </w:r>
          </w:p>
        </w:tc>
        <w:tc>
          <w:tcPr>
            <w:tcW w:w="2328" w:type="dxa"/>
            <w:tcBorders>
              <w:top w:val="single" w:sz="2" w:space="0" w:color="000000"/>
              <w:bottom w:val="single" w:sz="18" w:space="0" w:color="000000"/>
            </w:tcBorders>
          </w:tcPr>
          <w:p w:rsidR="004902AF" w:rsidRDefault="007C4FE4">
            <w:pPr>
              <w:pStyle w:val="TableParagraph"/>
              <w:spacing w:before="192"/>
              <w:ind w:left="45" w:right="16"/>
              <w:jc w:val="center"/>
              <w:rPr>
                <w:rFonts w:ascii="Tahoma"/>
                <w:b/>
                <w:i/>
                <w:sz w:val="19"/>
              </w:rPr>
            </w:pPr>
            <w:r>
              <w:rPr>
                <w:rFonts w:ascii="Tahoma"/>
                <w:b/>
                <w:i/>
                <w:sz w:val="19"/>
              </w:rPr>
              <w:t>Whole wheat roll</w:t>
            </w:r>
          </w:p>
        </w:tc>
        <w:tc>
          <w:tcPr>
            <w:tcW w:w="2328" w:type="dxa"/>
            <w:tcBorders>
              <w:top w:val="single" w:sz="2" w:space="0" w:color="000000"/>
              <w:bottom w:val="single" w:sz="18" w:space="0" w:color="000000"/>
            </w:tcBorders>
          </w:tcPr>
          <w:p w:rsidR="004902AF" w:rsidRDefault="007C4FE4">
            <w:pPr>
              <w:pStyle w:val="TableParagraph"/>
              <w:spacing w:before="192"/>
              <w:ind w:left="45" w:right="19"/>
              <w:jc w:val="center"/>
              <w:rPr>
                <w:rFonts w:ascii="Tahoma"/>
                <w:b/>
                <w:i/>
                <w:sz w:val="19"/>
              </w:rPr>
            </w:pPr>
            <w:r>
              <w:rPr>
                <w:rFonts w:ascii="Tahoma"/>
                <w:b/>
                <w:i/>
                <w:sz w:val="19"/>
              </w:rPr>
              <w:t>Garlic bread</w:t>
            </w:r>
          </w:p>
        </w:tc>
        <w:tc>
          <w:tcPr>
            <w:tcW w:w="2328" w:type="dxa"/>
            <w:tcBorders>
              <w:top w:val="single" w:sz="2" w:space="0" w:color="000000"/>
              <w:bottom w:val="single" w:sz="18" w:space="0" w:color="000000"/>
            </w:tcBorders>
          </w:tcPr>
          <w:p w:rsidR="004902AF" w:rsidRDefault="007C4FE4">
            <w:pPr>
              <w:pStyle w:val="TableParagraph"/>
              <w:spacing w:before="192"/>
              <w:ind w:left="615"/>
              <w:rPr>
                <w:rFonts w:ascii="Tahoma"/>
                <w:b/>
                <w:i/>
                <w:sz w:val="19"/>
              </w:rPr>
            </w:pPr>
            <w:r>
              <w:rPr>
                <w:rFonts w:ascii="Tahoma"/>
                <w:b/>
                <w:i/>
                <w:sz w:val="19"/>
              </w:rPr>
              <w:t>Egg noodles</w:t>
            </w:r>
          </w:p>
        </w:tc>
        <w:tc>
          <w:tcPr>
            <w:tcW w:w="2328" w:type="dxa"/>
            <w:tcBorders>
              <w:top w:val="single" w:sz="2" w:space="0" w:color="000000"/>
              <w:bottom w:val="single" w:sz="18" w:space="0" w:color="000000"/>
            </w:tcBorders>
          </w:tcPr>
          <w:p w:rsidR="004902AF" w:rsidRDefault="007C4FE4">
            <w:pPr>
              <w:pStyle w:val="TableParagraph"/>
              <w:spacing w:before="192"/>
              <w:ind w:left="44" w:right="19"/>
              <w:jc w:val="center"/>
              <w:rPr>
                <w:rFonts w:ascii="Tahoma"/>
                <w:b/>
                <w:i/>
                <w:sz w:val="19"/>
              </w:rPr>
            </w:pPr>
            <w:r>
              <w:rPr>
                <w:rFonts w:ascii="Tahoma"/>
                <w:b/>
                <w:i/>
                <w:sz w:val="19"/>
              </w:rPr>
              <w:t>Whole grain tortilla</w:t>
            </w:r>
          </w:p>
        </w:tc>
        <w:tc>
          <w:tcPr>
            <w:tcW w:w="2328" w:type="dxa"/>
            <w:tcBorders>
              <w:top w:val="single" w:sz="2" w:space="0" w:color="000000"/>
              <w:bottom w:val="single" w:sz="18" w:space="0" w:color="000000"/>
            </w:tcBorders>
          </w:tcPr>
          <w:p w:rsidR="004902AF" w:rsidRDefault="007C4FE4">
            <w:pPr>
              <w:pStyle w:val="TableParagraph"/>
              <w:spacing w:before="192"/>
              <w:ind w:left="45" w:right="17"/>
              <w:jc w:val="center"/>
              <w:rPr>
                <w:rFonts w:ascii="Tahoma"/>
                <w:b/>
                <w:i/>
                <w:sz w:val="19"/>
              </w:rPr>
            </w:pPr>
            <w:r>
              <w:rPr>
                <w:rFonts w:ascii="Tahoma"/>
                <w:b/>
                <w:i/>
                <w:sz w:val="19"/>
              </w:rPr>
              <w:t>Whole wheat bun</w:t>
            </w:r>
          </w:p>
        </w:tc>
      </w:tr>
      <w:tr w:rsidR="004902AF">
        <w:trPr>
          <w:trHeight w:val="280"/>
        </w:trPr>
        <w:tc>
          <w:tcPr>
            <w:tcW w:w="540" w:type="dxa"/>
            <w:vMerge w:val="restart"/>
            <w:tcBorders>
              <w:top w:val="single" w:sz="18" w:space="0" w:color="000000"/>
            </w:tcBorders>
            <w:textDirection w:val="btLr"/>
          </w:tcPr>
          <w:p w:rsidR="004902AF" w:rsidRDefault="007C4FE4">
            <w:pPr>
              <w:pStyle w:val="TableParagraph"/>
              <w:spacing w:before="164"/>
              <w:ind w:left="694" w:right="694"/>
              <w:jc w:val="center"/>
              <w:rPr>
                <w:b/>
                <w:sz w:val="18"/>
              </w:rPr>
            </w:pPr>
            <w:r>
              <w:rPr>
                <w:b/>
                <w:sz w:val="18"/>
              </w:rPr>
              <w:t>SNACK</w:t>
            </w:r>
          </w:p>
        </w:tc>
        <w:tc>
          <w:tcPr>
            <w:tcW w:w="2328" w:type="dxa"/>
            <w:tcBorders>
              <w:top w:val="single" w:sz="18" w:space="0" w:color="000000"/>
            </w:tcBorders>
          </w:tcPr>
          <w:p w:rsidR="004902AF" w:rsidRDefault="007C4FE4">
            <w:pPr>
              <w:pStyle w:val="TableParagraph"/>
              <w:spacing w:before="30"/>
              <w:ind w:left="107"/>
              <w:rPr>
                <w:b/>
                <w:sz w:val="18"/>
              </w:rPr>
            </w:pPr>
            <w:r>
              <w:rPr>
                <w:b/>
                <w:sz w:val="18"/>
              </w:rPr>
              <w:t>Select 2</w:t>
            </w:r>
          </w:p>
        </w:tc>
        <w:tc>
          <w:tcPr>
            <w:tcW w:w="2328" w:type="dxa"/>
            <w:vMerge w:val="restart"/>
            <w:tcBorders>
              <w:top w:val="single" w:sz="18" w:space="0" w:color="000000"/>
              <w:bottom w:val="single" w:sz="4" w:space="0" w:color="000000"/>
            </w:tcBorders>
          </w:tcPr>
          <w:p w:rsidR="004902AF" w:rsidRDefault="004902AF">
            <w:pPr>
              <w:pStyle w:val="TableParagraph"/>
              <w:rPr>
                <w:b/>
                <w:i/>
              </w:rPr>
            </w:pPr>
          </w:p>
          <w:p w:rsidR="004902AF" w:rsidRDefault="007C4FE4">
            <w:pPr>
              <w:pStyle w:val="TableParagraph"/>
              <w:spacing w:before="174"/>
              <w:ind w:left="550"/>
              <w:rPr>
                <w:rFonts w:ascii="Tahoma"/>
                <w:b/>
                <w:i/>
                <w:sz w:val="19"/>
              </w:rPr>
            </w:pPr>
            <w:r>
              <w:rPr>
                <w:rFonts w:ascii="Tahoma"/>
                <w:b/>
                <w:i/>
                <w:sz w:val="19"/>
              </w:rPr>
              <w:t>String cheese</w:t>
            </w:r>
          </w:p>
        </w:tc>
        <w:tc>
          <w:tcPr>
            <w:tcW w:w="2328" w:type="dxa"/>
            <w:vMerge w:val="restart"/>
            <w:tcBorders>
              <w:top w:val="single" w:sz="18" w:space="0" w:color="000000"/>
              <w:bottom w:val="single" w:sz="4" w:space="0" w:color="000000"/>
            </w:tcBorders>
          </w:tcPr>
          <w:p w:rsidR="004902AF" w:rsidRDefault="004902AF">
            <w:pPr>
              <w:pStyle w:val="TableParagraph"/>
              <w:rPr>
                <w:b/>
                <w:i/>
              </w:rPr>
            </w:pPr>
          </w:p>
          <w:p w:rsidR="004902AF" w:rsidRDefault="007C4FE4">
            <w:pPr>
              <w:pStyle w:val="TableParagraph"/>
              <w:spacing w:before="174"/>
              <w:ind w:left="648"/>
              <w:rPr>
                <w:rFonts w:ascii="Tahoma"/>
                <w:b/>
                <w:i/>
                <w:sz w:val="19"/>
              </w:rPr>
            </w:pPr>
            <w:r>
              <w:rPr>
                <w:rFonts w:ascii="Tahoma"/>
                <w:b/>
                <w:i/>
                <w:sz w:val="19"/>
              </w:rPr>
              <w:t>Grape juice</w:t>
            </w:r>
          </w:p>
        </w:tc>
        <w:tc>
          <w:tcPr>
            <w:tcW w:w="2328" w:type="dxa"/>
            <w:vMerge w:val="restart"/>
            <w:tcBorders>
              <w:top w:val="single" w:sz="18" w:space="0" w:color="000000"/>
              <w:bottom w:val="single" w:sz="4" w:space="0" w:color="000000"/>
            </w:tcBorders>
          </w:tcPr>
          <w:p w:rsidR="004902AF" w:rsidRDefault="004902AF">
            <w:pPr>
              <w:pStyle w:val="TableParagraph"/>
              <w:spacing w:before="4"/>
              <w:rPr>
                <w:b/>
                <w:i/>
                <w:sz w:val="20"/>
              </w:rPr>
            </w:pPr>
          </w:p>
          <w:p w:rsidR="004902AF" w:rsidRDefault="007C4FE4">
            <w:pPr>
              <w:pStyle w:val="TableParagraph"/>
              <w:spacing w:line="223" w:lineRule="exact"/>
              <w:ind w:left="45" w:right="17"/>
              <w:jc w:val="center"/>
              <w:rPr>
                <w:rFonts w:ascii="Tahoma"/>
                <w:b/>
                <w:i/>
                <w:sz w:val="19"/>
              </w:rPr>
            </w:pPr>
            <w:r>
              <w:rPr>
                <w:rFonts w:ascii="Tahoma"/>
                <w:b/>
                <w:i/>
                <w:sz w:val="19"/>
              </w:rPr>
              <w:t>Bell pepper strips</w:t>
            </w:r>
          </w:p>
          <w:p w:rsidR="004902AF" w:rsidRDefault="007C4FE4">
            <w:pPr>
              <w:pStyle w:val="TableParagraph"/>
              <w:spacing w:line="199" w:lineRule="exact"/>
              <w:ind w:left="44" w:right="19"/>
              <w:jc w:val="center"/>
              <w:rPr>
                <w:rFonts w:ascii="Tahoma"/>
                <w:b/>
                <w:i/>
                <w:sz w:val="17"/>
              </w:rPr>
            </w:pPr>
            <w:r>
              <w:rPr>
                <w:rFonts w:ascii="Tahoma"/>
                <w:b/>
                <w:i/>
                <w:sz w:val="17"/>
              </w:rPr>
              <w:t>Low-fat ranch dressing</w:t>
            </w:r>
          </w:p>
        </w:tc>
        <w:tc>
          <w:tcPr>
            <w:tcW w:w="2328" w:type="dxa"/>
            <w:vMerge w:val="restart"/>
            <w:tcBorders>
              <w:top w:val="single" w:sz="18" w:space="0" w:color="000000"/>
              <w:bottom w:val="single" w:sz="4" w:space="0" w:color="000000"/>
            </w:tcBorders>
          </w:tcPr>
          <w:p w:rsidR="004902AF" w:rsidRDefault="004902AF">
            <w:pPr>
              <w:pStyle w:val="TableParagraph"/>
              <w:rPr>
                <w:b/>
                <w:i/>
              </w:rPr>
            </w:pPr>
          </w:p>
          <w:p w:rsidR="004902AF" w:rsidRDefault="007C4FE4">
            <w:pPr>
              <w:pStyle w:val="TableParagraph"/>
              <w:spacing w:before="174"/>
              <w:ind w:left="45" w:right="19"/>
              <w:jc w:val="center"/>
              <w:rPr>
                <w:rFonts w:ascii="Tahoma"/>
                <w:b/>
                <w:i/>
                <w:sz w:val="19"/>
              </w:rPr>
            </w:pPr>
            <w:r>
              <w:rPr>
                <w:rFonts w:ascii="Tahoma"/>
                <w:b/>
                <w:i/>
                <w:sz w:val="19"/>
              </w:rPr>
              <w:t>Yogurt</w:t>
            </w:r>
          </w:p>
        </w:tc>
        <w:tc>
          <w:tcPr>
            <w:tcW w:w="2328" w:type="dxa"/>
            <w:vMerge w:val="restart"/>
            <w:tcBorders>
              <w:top w:val="single" w:sz="18" w:space="0" w:color="000000"/>
              <w:bottom w:val="single" w:sz="4" w:space="0" w:color="000000"/>
            </w:tcBorders>
          </w:tcPr>
          <w:p w:rsidR="004902AF" w:rsidRDefault="004902AF">
            <w:pPr>
              <w:pStyle w:val="TableParagraph"/>
              <w:rPr>
                <w:b/>
                <w:i/>
              </w:rPr>
            </w:pPr>
          </w:p>
          <w:p w:rsidR="004902AF" w:rsidRDefault="007C4FE4">
            <w:pPr>
              <w:pStyle w:val="TableParagraph"/>
              <w:spacing w:before="174"/>
              <w:ind w:left="590"/>
              <w:rPr>
                <w:rFonts w:ascii="Tahoma"/>
                <w:b/>
                <w:i/>
                <w:sz w:val="19"/>
              </w:rPr>
            </w:pPr>
            <w:r>
              <w:rPr>
                <w:rFonts w:ascii="Tahoma"/>
                <w:b/>
                <w:i/>
                <w:sz w:val="19"/>
              </w:rPr>
              <w:t>Low-fat milk</w:t>
            </w:r>
          </w:p>
        </w:tc>
      </w:tr>
      <w:tr w:rsidR="004902AF">
        <w:trPr>
          <w:trHeight w:val="375"/>
        </w:trPr>
        <w:tc>
          <w:tcPr>
            <w:tcW w:w="540" w:type="dxa"/>
            <w:vMerge/>
            <w:tcBorders>
              <w:top w:val="nil"/>
            </w:tcBorders>
            <w:textDirection w:val="btLr"/>
          </w:tcPr>
          <w:p w:rsidR="004902AF" w:rsidRDefault="004902AF">
            <w:pPr>
              <w:rPr>
                <w:sz w:val="2"/>
                <w:szCs w:val="2"/>
              </w:rPr>
            </w:pPr>
          </w:p>
        </w:tc>
        <w:tc>
          <w:tcPr>
            <w:tcW w:w="2328" w:type="dxa"/>
          </w:tcPr>
          <w:p w:rsidR="004902AF" w:rsidRDefault="007C4FE4">
            <w:pPr>
              <w:pStyle w:val="TableParagraph"/>
              <w:spacing w:before="82"/>
              <w:ind w:left="107"/>
              <w:rPr>
                <w:sz w:val="18"/>
              </w:rPr>
            </w:pPr>
            <w:r>
              <w:rPr>
                <w:sz w:val="18"/>
              </w:rPr>
              <w:t>Milk</w:t>
            </w:r>
          </w:p>
        </w:tc>
        <w:tc>
          <w:tcPr>
            <w:tcW w:w="2328" w:type="dxa"/>
            <w:vMerge/>
            <w:tcBorders>
              <w:top w:val="nil"/>
              <w:bottom w:val="single" w:sz="4" w:space="0" w:color="000000"/>
            </w:tcBorders>
          </w:tcPr>
          <w:p w:rsidR="004902AF" w:rsidRDefault="004902AF">
            <w:pPr>
              <w:rPr>
                <w:sz w:val="2"/>
                <w:szCs w:val="2"/>
              </w:rPr>
            </w:pPr>
          </w:p>
        </w:tc>
        <w:tc>
          <w:tcPr>
            <w:tcW w:w="2328" w:type="dxa"/>
            <w:vMerge/>
            <w:tcBorders>
              <w:top w:val="nil"/>
              <w:bottom w:val="single" w:sz="4" w:space="0" w:color="000000"/>
            </w:tcBorders>
          </w:tcPr>
          <w:p w:rsidR="004902AF" w:rsidRDefault="004902AF">
            <w:pPr>
              <w:rPr>
                <w:sz w:val="2"/>
                <w:szCs w:val="2"/>
              </w:rPr>
            </w:pPr>
          </w:p>
        </w:tc>
        <w:tc>
          <w:tcPr>
            <w:tcW w:w="2328" w:type="dxa"/>
            <w:vMerge/>
            <w:tcBorders>
              <w:top w:val="nil"/>
              <w:bottom w:val="single" w:sz="4" w:space="0" w:color="000000"/>
            </w:tcBorders>
          </w:tcPr>
          <w:p w:rsidR="004902AF" w:rsidRDefault="004902AF">
            <w:pPr>
              <w:rPr>
                <w:sz w:val="2"/>
                <w:szCs w:val="2"/>
              </w:rPr>
            </w:pPr>
          </w:p>
        </w:tc>
        <w:tc>
          <w:tcPr>
            <w:tcW w:w="2328" w:type="dxa"/>
            <w:vMerge/>
            <w:tcBorders>
              <w:top w:val="nil"/>
              <w:bottom w:val="single" w:sz="4" w:space="0" w:color="000000"/>
            </w:tcBorders>
          </w:tcPr>
          <w:p w:rsidR="004902AF" w:rsidRDefault="004902AF">
            <w:pPr>
              <w:rPr>
                <w:sz w:val="2"/>
                <w:szCs w:val="2"/>
              </w:rPr>
            </w:pPr>
          </w:p>
        </w:tc>
        <w:tc>
          <w:tcPr>
            <w:tcW w:w="2328" w:type="dxa"/>
            <w:vMerge/>
            <w:tcBorders>
              <w:top w:val="nil"/>
              <w:bottom w:val="single" w:sz="4" w:space="0" w:color="000000"/>
            </w:tcBorders>
          </w:tcPr>
          <w:p w:rsidR="004902AF" w:rsidRDefault="004902AF">
            <w:pPr>
              <w:rPr>
                <w:sz w:val="2"/>
                <w:szCs w:val="2"/>
              </w:rPr>
            </w:pPr>
          </w:p>
        </w:tc>
      </w:tr>
      <w:tr w:rsidR="004902AF">
        <w:trPr>
          <w:trHeight w:val="383"/>
        </w:trPr>
        <w:tc>
          <w:tcPr>
            <w:tcW w:w="540" w:type="dxa"/>
            <w:vMerge/>
            <w:tcBorders>
              <w:top w:val="nil"/>
            </w:tcBorders>
            <w:textDirection w:val="btLr"/>
          </w:tcPr>
          <w:p w:rsidR="004902AF" w:rsidRDefault="004902AF">
            <w:pPr>
              <w:rPr>
                <w:sz w:val="2"/>
                <w:szCs w:val="2"/>
              </w:rPr>
            </w:pPr>
          </w:p>
        </w:tc>
        <w:tc>
          <w:tcPr>
            <w:tcW w:w="2328" w:type="dxa"/>
          </w:tcPr>
          <w:p w:rsidR="004902AF" w:rsidRDefault="007C4FE4">
            <w:pPr>
              <w:pStyle w:val="TableParagraph"/>
              <w:spacing w:before="86"/>
              <w:ind w:left="107"/>
              <w:rPr>
                <w:sz w:val="18"/>
              </w:rPr>
            </w:pPr>
            <w:r>
              <w:rPr>
                <w:sz w:val="18"/>
              </w:rPr>
              <w:t>Meat/Meat Alternate</w:t>
            </w:r>
          </w:p>
        </w:tc>
        <w:tc>
          <w:tcPr>
            <w:tcW w:w="2328" w:type="dxa"/>
            <w:vMerge/>
            <w:tcBorders>
              <w:top w:val="nil"/>
              <w:bottom w:val="single" w:sz="4" w:space="0" w:color="000000"/>
            </w:tcBorders>
          </w:tcPr>
          <w:p w:rsidR="004902AF" w:rsidRDefault="004902AF">
            <w:pPr>
              <w:rPr>
                <w:sz w:val="2"/>
                <w:szCs w:val="2"/>
              </w:rPr>
            </w:pPr>
          </w:p>
        </w:tc>
        <w:tc>
          <w:tcPr>
            <w:tcW w:w="2328" w:type="dxa"/>
            <w:vMerge/>
            <w:tcBorders>
              <w:top w:val="nil"/>
              <w:bottom w:val="single" w:sz="4" w:space="0" w:color="000000"/>
            </w:tcBorders>
          </w:tcPr>
          <w:p w:rsidR="004902AF" w:rsidRDefault="004902AF">
            <w:pPr>
              <w:rPr>
                <w:sz w:val="2"/>
                <w:szCs w:val="2"/>
              </w:rPr>
            </w:pPr>
          </w:p>
        </w:tc>
        <w:tc>
          <w:tcPr>
            <w:tcW w:w="2328" w:type="dxa"/>
            <w:vMerge/>
            <w:tcBorders>
              <w:top w:val="nil"/>
              <w:bottom w:val="single" w:sz="4" w:space="0" w:color="000000"/>
            </w:tcBorders>
          </w:tcPr>
          <w:p w:rsidR="004902AF" w:rsidRDefault="004902AF">
            <w:pPr>
              <w:rPr>
                <w:sz w:val="2"/>
                <w:szCs w:val="2"/>
              </w:rPr>
            </w:pPr>
          </w:p>
        </w:tc>
        <w:tc>
          <w:tcPr>
            <w:tcW w:w="2328" w:type="dxa"/>
            <w:vMerge/>
            <w:tcBorders>
              <w:top w:val="nil"/>
              <w:bottom w:val="single" w:sz="4" w:space="0" w:color="000000"/>
            </w:tcBorders>
          </w:tcPr>
          <w:p w:rsidR="004902AF" w:rsidRDefault="004902AF">
            <w:pPr>
              <w:rPr>
                <w:sz w:val="2"/>
                <w:szCs w:val="2"/>
              </w:rPr>
            </w:pPr>
          </w:p>
        </w:tc>
        <w:tc>
          <w:tcPr>
            <w:tcW w:w="2328" w:type="dxa"/>
            <w:vMerge/>
            <w:tcBorders>
              <w:top w:val="nil"/>
              <w:bottom w:val="single" w:sz="4" w:space="0" w:color="000000"/>
            </w:tcBorders>
          </w:tcPr>
          <w:p w:rsidR="004902AF" w:rsidRDefault="004902AF">
            <w:pPr>
              <w:rPr>
                <w:sz w:val="2"/>
                <w:szCs w:val="2"/>
              </w:rPr>
            </w:pPr>
          </w:p>
        </w:tc>
      </w:tr>
      <w:tr w:rsidR="004902AF">
        <w:trPr>
          <w:trHeight w:val="394"/>
        </w:trPr>
        <w:tc>
          <w:tcPr>
            <w:tcW w:w="540" w:type="dxa"/>
            <w:vMerge/>
            <w:tcBorders>
              <w:top w:val="nil"/>
            </w:tcBorders>
            <w:textDirection w:val="btLr"/>
          </w:tcPr>
          <w:p w:rsidR="004902AF" w:rsidRDefault="004902AF">
            <w:pPr>
              <w:rPr>
                <w:sz w:val="2"/>
                <w:szCs w:val="2"/>
              </w:rPr>
            </w:pPr>
          </w:p>
        </w:tc>
        <w:tc>
          <w:tcPr>
            <w:tcW w:w="2328" w:type="dxa"/>
          </w:tcPr>
          <w:p w:rsidR="004902AF" w:rsidRDefault="007C4FE4">
            <w:pPr>
              <w:pStyle w:val="TableParagraph"/>
              <w:spacing w:before="95"/>
              <w:ind w:left="107"/>
              <w:rPr>
                <w:sz w:val="18"/>
              </w:rPr>
            </w:pPr>
            <w:r>
              <w:rPr>
                <w:sz w:val="18"/>
              </w:rPr>
              <w:t>Vegetable</w:t>
            </w:r>
          </w:p>
        </w:tc>
        <w:tc>
          <w:tcPr>
            <w:tcW w:w="2328" w:type="dxa"/>
            <w:vMerge w:val="restart"/>
            <w:tcBorders>
              <w:top w:val="single" w:sz="4" w:space="0" w:color="000000"/>
            </w:tcBorders>
          </w:tcPr>
          <w:p w:rsidR="004902AF" w:rsidRDefault="004902AF">
            <w:pPr>
              <w:pStyle w:val="TableParagraph"/>
              <w:rPr>
                <w:b/>
                <w:i/>
              </w:rPr>
            </w:pPr>
          </w:p>
          <w:p w:rsidR="004902AF" w:rsidRDefault="007C4FE4">
            <w:pPr>
              <w:pStyle w:val="TableParagraph"/>
              <w:spacing w:before="171"/>
              <w:ind w:left="347"/>
              <w:rPr>
                <w:rFonts w:ascii="Tahoma"/>
                <w:b/>
                <w:i/>
                <w:sz w:val="19"/>
              </w:rPr>
            </w:pPr>
            <w:r>
              <w:rPr>
                <w:rFonts w:ascii="Tahoma"/>
                <w:b/>
                <w:i/>
                <w:sz w:val="19"/>
              </w:rPr>
              <w:t>Mandarin oranges</w:t>
            </w:r>
          </w:p>
        </w:tc>
        <w:tc>
          <w:tcPr>
            <w:tcW w:w="2328" w:type="dxa"/>
            <w:vMerge w:val="restart"/>
            <w:tcBorders>
              <w:top w:val="single" w:sz="4" w:space="0" w:color="000000"/>
            </w:tcBorders>
          </w:tcPr>
          <w:p w:rsidR="004902AF" w:rsidRDefault="004902AF">
            <w:pPr>
              <w:pStyle w:val="TableParagraph"/>
              <w:rPr>
                <w:b/>
                <w:i/>
              </w:rPr>
            </w:pPr>
          </w:p>
          <w:p w:rsidR="004902AF" w:rsidRDefault="007C4FE4">
            <w:pPr>
              <w:pStyle w:val="TableParagraph"/>
              <w:spacing w:before="171"/>
              <w:ind w:left="209"/>
              <w:rPr>
                <w:rFonts w:ascii="Tahoma"/>
                <w:b/>
                <w:i/>
                <w:sz w:val="19"/>
              </w:rPr>
            </w:pPr>
            <w:r>
              <w:rPr>
                <w:rFonts w:ascii="Tahoma"/>
                <w:b/>
                <w:i/>
                <w:sz w:val="19"/>
              </w:rPr>
              <w:t>Whole grain crackers</w:t>
            </w:r>
          </w:p>
        </w:tc>
        <w:tc>
          <w:tcPr>
            <w:tcW w:w="2328" w:type="dxa"/>
            <w:vMerge w:val="restart"/>
            <w:tcBorders>
              <w:top w:val="single" w:sz="4" w:space="0" w:color="000000"/>
              <w:bottom w:val="single" w:sz="18" w:space="0" w:color="000000"/>
            </w:tcBorders>
          </w:tcPr>
          <w:p w:rsidR="004902AF" w:rsidRDefault="004902AF">
            <w:pPr>
              <w:pStyle w:val="TableParagraph"/>
              <w:rPr>
                <w:b/>
                <w:i/>
              </w:rPr>
            </w:pPr>
          </w:p>
          <w:p w:rsidR="004902AF" w:rsidRDefault="007C4FE4">
            <w:pPr>
              <w:pStyle w:val="TableParagraph"/>
              <w:spacing w:before="171"/>
              <w:ind w:left="431"/>
              <w:rPr>
                <w:rFonts w:ascii="Tahoma"/>
                <w:b/>
                <w:i/>
                <w:sz w:val="19"/>
              </w:rPr>
            </w:pPr>
            <w:r>
              <w:rPr>
                <w:rFonts w:ascii="Tahoma"/>
                <w:b/>
                <w:i/>
                <w:sz w:val="19"/>
              </w:rPr>
              <w:t>Cheese crackers</w:t>
            </w:r>
          </w:p>
        </w:tc>
        <w:tc>
          <w:tcPr>
            <w:tcW w:w="2328" w:type="dxa"/>
            <w:vMerge w:val="restart"/>
            <w:tcBorders>
              <w:top w:val="single" w:sz="4" w:space="0" w:color="000000"/>
            </w:tcBorders>
          </w:tcPr>
          <w:p w:rsidR="004902AF" w:rsidRDefault="004902AF">
            <w:pPr>
              <w:pStyle w:val="TableParagraph"/>
              <w:rPr>
                <w:b/>
                <w:i/>
              </w:rPr>
            </w:pPr>
          </w:p>
          <w:p w:rsidR="004902AF" w:rsidRDefault="007C4FE4">
            <w:pPr>
              <w:pStyle w:val="TableParagraph"/>
              <w:spacing w:before="171"/>
              <w:ind w:left="402"/>
              <w:rPr>
                <w:rFonts w:ascii="Tahoma"/>
                <w:b/>
                <w:i/>
                <w:sz w:val="19"/>
              </w:rPr>
            </w:pPr>
            <w:r>
              <w:rPr>
                <w:rFonts w:ascii="Tahoma"/>
                <w:b/>
                <w:i/>
                <w:sz w:val="19"/>
              </w:rPr>
              <w:t>Pineapple tidbits</w:t>
            </w:r>
          </w:p>
        </w:tc>
        <w:tc>
          <w:tcPr>
            <w:tcW w:w="2328" w:type="dxa"/>
            <w:vMerge w:val="restart"/>
            <w:tcBorders>
              <w:top w:val="single" w:sz="4" w:space="0" w:color="000000"/>
            </w:tcBorders>
          </w:tcPr>
          <w:p w:rsidR="004902AF" w:rsidRDefault="004902AF">
            <w:pPr>
              <w:pStyle w:val="TableParagraph"/>
              <w:rPr>
                <w:b/>
                <w:i/>
              </w:rPr>
            </w:pPr>
          </w:p>
          <w:p w:rsidR="004902AF" w:rsidRDefault="007C4FE4">
            <w:pPr>
              <w:pStyle w:val="TableParagraph"/>
              <w:spacing w:before="181" w:line="228" w:lineRule="auto"/>
              <w:ind w:left="858" w:hanging="460"/>
              <w:rPr>
                <w:rFonts w:ascii="Tahoma"/>
                <w:b/>
                <w:i/>
                <w:sz w:val="19"/>
              </w:rPr>
            </w:pPr>
            <w:r>
              <w:rPr>
                <w:rFonts w:ascii="Tahoma"/>
                <w:b/>
                <w:i/>
                <w:w w:val="95"/>
                <w:sz w:val="19"/>
              </w:rPr>
              <w:t xml:space="preserve">Graham crackers </w:t>
            </w:r>
            <w:r>
              <w:rPr>
                <w:rFonts w:ascii="Tahoma"/>
                <w:b/>
                <w:i/>
                <w:sz w:val="19"/>
              </w:rPr>
              <w:t>(plain)</w:t>
            </w:r>
          </w:p>
        </w:tc>
      </w:tr>
      <w:tr w:rsidR="004902AF">
        <w:trPr>
          <w:trHeight w:val="315"/>
        </w:trPr>
        <w:tc>
          <w:tcPr>
            <w:tcW w:w="540" w:type="dxa"/>
            <w:vMerge/>
            <w:tcBorders>
              <w:top w:val="nil"/>
            </w:tcBorders>
            <w:textDirection w:val="btLr"/>
          </w:tcPr>
          <w:p w:rsidR="004902AF" w:rsidRDefault="004902AF">
            <w:pPr>
              <w:rPr>
                <w:sz w:val="2"/>
                <w:szCs w:val="2"/>
              </w:rPr>
            </w:pPr>
          </w:p>
        </w:tc>
        <w:tc>
          <w:tcPr>
            <w:tcW w:w="2328" w:type="dxa"/>
          </w:tcPr>
          <w:p w:rsidR="004902AF" w:rsidRDefault="007C4FE4">
            <w:pPr>
              <w:pStyle w:val="TableParagraph"/>
              <w:spacing w:before="51"/>
              <w:ind w:left="107"/>
              <w:rPr>
                <w:sz w:val="18"/>
              </w:rPr>
            </w:pPr>
            <w:r>
              <w:rPr>
                <w:sz w:val="18"/>
              </w:rPr>
              <w:t>Fruit/Juice</w:t>
            </w:r>
          </w:p>
        </w:tc>
        <w:tc>
          <w:tcPr>
            <w:tcW w:w="2328" w:type="dxa"/>
            <w:vMerge/>
            <w:tcBorders>
              <w:top w:val="nil"/>
            </w:tcBorders>
          </w:tcPr>
          <w:p w:rsidR="004902AF" w:rsidRDefault="004902AF">
            <w:pPr>
              <w:rPr>
                <w:sz w:val="2"/>
                <w:szCs w:val="2"/>
              </w:rPr>
            </w:pPr>
          </w:p>
        </w:tc>
        <w:tc>
          <w:tcPr>
            <w:tcW w:w="2328" w:type="dxa"/>
            <w:vMerge/>
            <w:tcBorders>
              <w:top w:val="nil"/>
            </w:tcBorders>
          </w:tcPr>
          <w:p w:rsidR="004902AF" w:rsidRDefault="004902AF">
            <w:pPr>
              <w:rPr>
                <w:sz w:val="2"/>
                <w:szCs w:val="2"/>
              </w:rPr>
            </w:pPr>
          </w:p>
        </w:tc>
        <w:tc>
          <w:tcPr>
            <w:tcW w:w="2328" w:type="dxa"/>
            <w:vMerge/>
            <w:tcBorders>
              <w:top w:val="nil"/>
              <w:bottom w:val="single" w:sz="18" w:space="0" w:color="000000"/>
            </w:tcBorders>
          </w:tcPr>
          <w:p w:rsidR="004902AF" w:rsidRDefault="004902AF">
            <w:pPr>
              <w:rPr>
                <w:sz w:val="2"/>
                <w:szCs w:val="2"/>
              </w:rPr>
            </w:pPr>
          </w:p>
        </w:tc>
        <w:tc>
          <w:tcPr>
            <w:tcW w:w="2328" w:type="dxa"/>
            <w:vMerge/>
            <w:tcBorders>
              <w:top w:val="nil"/>
            </w:tcBorders>
          </w:tcPr>
          <w:p w:rsidR="004902AF" w:rsidRDefault="004902AF">
            <w:pPr>
              <w:rPr>
                <w:sz w:val="2"/>
                <w:szCs w:val="2"/>
              </w:rPr>
            </w:pPr>
          </w:p>
        </w:tc>
        <w:tc>
          <w:tcPr>
            <w:tcW w:w="2328" w:type="dxa"/>
            <w:vMerge/>
            <w:tcBorders>
              <w:top w:val="nil"/>
            </w:tcBorders>
          </w:tcPr>
          <w:p w:rsidR="004902AF" w:rsidRDefault="004902AF">
            <w:pPr>
              <w:rPr>
                <w:sz w:val="2"/>
                <w:szCs w:val="2"/>
              </w:rPr>
            </w:pPr>
          </w:p>
        </w:tc>
      </w:tr>
      <w:tr w:rsidR="004902AF">
        <w:trPr>
          <w:trHeight w:val="323"/>
        </w:trPr>
        <w:tc>
          <w:tcPr>
            <w:tcW w:w="540" w:type="dxa"/>
            <w:vMerge/>
            <w:tcBorders>
              <w:top w:val="nil"/>
            </w:tcBorders>
            <w:textDirection w:val="btLr"/>
          </w:tcPr>
          <w:p w:rsidR="004902AF" w:rsidRDefault="004902AF">
            <w:pPr>
              <w:rPr>
                <w:sz w:val="2"/>
                <w:szCs w:val="2"/>
              </w:rPr>
            </w:pPr>
          </w:p>
        </w:tc>
        <w:tc>
          <w:tcPr>
            <w:tcW w:w="2328" w:type="dxa"/>
          </w:tcPr>
          <w:p w:rsidR="004902AF" w:rsidRDefault="007C4FE4">
            <w:pPr>
              <w:pStyle w:val="TableParagraph"/>
              <w:spacing w:before="56"/>
              <w:ind w:left="107"/>
              <w:rPr>
                <w:sz w:val="18"/>
              </w:rPr>
            </w:pPr>
            <w:r>
              <w:rPr>
                <w:sz w:val="18"/>
              </w:rPr>
              <w:t>Grains</w:t>
            </w:r>
          </w:p>
        </w:tc>
        <w:tc>
          <w:tcPr>
            <w:tcW w:w="2328" w:type="dxa"/>
            <w:vMerge/>
            <w:tcBorders>
              <w:top w:val="nil"/>
            </w:tcBorders>
          </w:tcPr>
          <w:p w:rsidR="004902AF" w:rsidRDefault="004902AF">
            <w:pPr>
              <w:rPr>
                <w:sz w:val="2"/>
                <w:szCs w:val="2"/>
              </w:rPr>
            </w:pPr>
          </w:p>
        </w:tc>
        <w:tc>
          <w:tcPr>
            <w:tcW w:w="2328" w:type="dxa"/>
            <w:vMerge/>
            <w:tcBorders>
              <w:top w:val="nil"/>
            </w:tcBorders>
          </w:tcPr>
          <w:p w:rsidR="004902AF" w:rsidRDefault="004902AF">
            <w:pPr>
              <w:rPr>
                <w:sz w:val="2"/>
                <w:szCs w:val="2"/>
              </w:rPr>
            </w:pPr>
          </w:p>
        </w:tc>
        <w:tc>
          <w:tcPr>
            <w:tcW w:w="2328" w:type="dxa"/>
            <w:vMerge/>
            <w:tcBorders>
              <w:top w:val="nil"/>
              <w:bottom w:val="single" w:sz="18" w:space="0" w:color="000000"/>
            </w:tcBorders>
          </w:tcPr>
          <w:p w:rsidR="004902AF" w:rsidRDefault="004902AF">
            <w:pPr>
              <w:rPr>
                <w:sz w:val="2"/>
                <w:szCs w:val="2"/>
              </w:rPr>
            </w:pPr>
          </w:p>
        </w:tc>
        <w:tc>
          <w:tcPr>
            <w:tcW w:w="2328" w:type="dxa"/>
            <w:vMerge/>
            <w:tcBorders>
              <w:top w:val="nil"/>
            </w:tcBorders>
          </w:tcPr>
          <w:p w:rsidR="004902AF" w:rsidRDefault="004902AF">
            <w:pPr>
              <w:rPr>
                <w:sz w:val="2"/>
                <w:szCs w:val="2"/>
              </w:rPr>
            </w:pPr>
          </w:p>
        </w:tc>
        <w:tc>
          <w:tcPr>
            <w:tcW w:w="2328" w:type="dxa"/>
            <w:vMerge/>
            <w:tcBorders>
              <w:top w:val="nil"/>
            </w:tcBorders>
          </w:tcPr>
          <w:p w:rsidR="004902AF" w:rsidRDefault="004902AF">
            <w:pPr>
              <w:rPr>
                <w:sz w:val="2"/>
                <w:szCs w:val="2"/>
              </w:rPr>
            </w:pPr>
          </w:p>
        </w:tc>
      </w:tr>
    </w:tbl>
    <w:p w:rsidR="004902AF" w:rsidRDefault="007C4FE4">
      <w:pPr>
        <w:spacing w:before="118"/>
        <w:ind w:left="4749"/>
        <w:rPr>
          <w:b/>
          <w:sz w:val="18"/>
        </w:rPr>
      </w:pPr>
      <w:r>
        <w:rPr>
          <w:b/>
          <w:sz w:val="20"/>
        </w:rPr>
        <w:t>MENUS MUST BE POSTED AND MAINTAINED ON FILE</w:t>
      </w:r>
      <w:r>
        <w:rPr>
          <w:b/>
          <w:sz w:val="18"/>
        </w:rPr>
        <w:t>!</w:t>
      </w:r>
    </w:p>
    <w:p w:rsidR="004902AF" w:rsidRDefault="007C4FE4">
      <w:pPr>
        <w:spacing w:before="61"/>
        <w:ind w:left="179"/>
        <w:rPr>
          <w:b/>
          <w:sz w:val="20"/>
        </w:rPr>
      </w:pPr>
      <w:r>
        <w:rPr>
          <w:b/>
          <w:sz w:val="20"/>
        </w:rPr>
        <w:t>Refer to Meal Pattern for Children for serving sizes when planning menus.</w:t>
      </w:r>
    </w:p>
    <w:p w:rsidR="004902AF" w:rsidRDefault="007C4FE4">
      <w:pPr>
        <w:spacing w:before="58"/>
        <w:ind w:left="180"/>
        <w:rPr>
          <w:b/>
          <w:sz w:val="18"/>
        </w:rPr>
      </w:pPr>
      <w:r>
        <w:rPr>
          <w:b/>
          <w:sz w:val="18"/>
        </w:rPr>
        <w:t>*Requires a Child Nutrition Label or manufacturer’s Product Formulation Statement or standardized recipe</w:t>
      </w:r>
    </w:p>
    <w:p w:rsidR="004902AF" w:rsidRDefault="007C4FE4">
      <w:pPr>
        <w:tabs>
          <w:tab w:val="right" w:pos="7468"/>
        </w:tabs>
        <w:spacing w:before="60" w:line="309" w:lineRule="auto"/>
        <w:ind w:left="180" w:right="3215"/>
        <w:rPr>
          <w:sz w:val="16"/>
        </w:rPr>
      </w:pPr>
      <w:r>
        <w:rPr>
          <w:b/>
          <w:sz w:val="18"/>
        </w:rPr>
        <w:t>When</w:t>
      </w:r>
      <w:r>
        <w:rPr>
          <w:b/>
          <w:spacing w:val="-1"/>
          <w:sz w:val="18"/>
        </w:rPr>
        <w:t xml:space="preserve"> </w:t>
      </w:r>
      <w:r>
        <w:rPr>
          <w:b/>
          <w:sz w:val="18"/>
        </w:rPr>
        <w:t>a</w:t>
      </w:r>
      <w:r>
        <w:rPr>
          <w:b/>
          <w:spacing w:val="-1"/>
          <w:sz w:val="18"/>
        </w:rPr>
        <w:t xml:space="preserve"> </w:t>
      </w:r>
      <w:r>
        <w:rPr>
          <w:b/>
          <w:sz w:val="18"/>
        </w:rPr>
        <w:t>drink</w:t>
      </w:r>
      <w:r>
        <w:rPr>
          <w:b/>
          <w:spacing w:val="-1"/>
          <w:sz w:val="18"/>
        </w:rPr>
        <w:t xml:space="preserve"> </w:t>
      </w:r>
      <w:r>
        <w:rPr>
          <w:b/>
          <w:sz w:val="18"/>
        </w:rPr>
        <w:t>is</w:t>
      </w:r>
      <w:r>
        <w:rPr>
          <w:b/>
          <w:spacing w:val="-1"/>
          <w:sz w:val="18"/>
        </w:rPr>
        <w:t xml:space="preserve"> </w:t>
      </w:r>
      <w:r>
        <w:rPr>
          <w:b/>
          <w:sz w:val="18"/>
        </w:rPr>
        <w:t>not</w:t>
      </w:r>
      <w:r>
        <w:rPr>
          <w:b/>
          <w:spacing w:val="-1"/>
          <w:sz w:val="18"/>
        </w:rPr>
        <w:t xml:space="preserve"> </w:t>
      </w:r>
      <w:r>
        <w:rPr>
          <w:b/>
          <w:sz w:val="18"/>
        </w:rPr>
        <w:t>specifically</w:t>
      </w:r>
      <w:r>
        <w:rPr>
          <w:b/>
          <w:spacing w:val="-4"/>
          <w:sz w:val="18"/>
        </w:rPr>
        <w:t xml:space="preserve"> </w:t>
      </w:r>
      <w:r>
        <w:rPr>
          <w:b/>
          <w:sz w:val="18"/>
        </w:rPr>
        <w:t>listed</w:t>
      </w:r>
      <w:r>
        <w:rPr>
          <w:b/>
          <w:spacing w:val="-3"/>
          <w:sz w:val="18"/>
        </w:rPr>
        <w:t xml:space="preserve"> </w:t>
      </w:r>
      <w:r>
        <w:rPr>
          <w:b/>
          <w:sz w:val="18"/>
        </w:rPr>
        <w:t>with</w:t>
      </w:r>
      <w:r>
        <w:rPr>
          <w:b/>
          <w:spacing w:val="-1"/>
          <w:sz w:val="18"/>
        </w:rPr>
        <w:t xml:space="preserve"> </w:t>
      </w:r>
      <w:r>
        <w:rPr>
          <w:b/>
          <w:sz w:val="18"/>
        </w:rPr>
        <w:t>a</w:t>
      </w:r>
      <w:r>
        <w:rPr>
          <w:b/>
          <w:spacing w:val="-2"/>
          <w:sz w:val="18"/>
        </w:rPr>
        <w:t xml:space="preserve"> </w:t>
      </w:r>
      <w:r>
        <w:rPr>
          <w:b/>
          <w:sz w:val="18"/>
        </w:rPr>
        <w:t>snack,</w:t>
      </w:r>
      <w:r>
        <w:rPr>
          <w:b/>
          <w:spacing w:val="-4"/>
          <w:sz w:val="18"/>
        </w:rPr>
        <w:t xml:space="preserve"> </w:t>
      </w:r>
      <w:r>
        <w:rPr>
          <w:b/>
          <w:sz w:val="18"/>
        </w:rPr>
        <w:t>water</w:t>
      </w:r>
      <w:r>
        <w:rPr>
          <w:b/>
          <w:spacing w:val="-2"/>
          <w:sz w:val="18"/>
        </w:rPr>
        <w:t xml:space="preserve"> </w:t>
      </w:r>
      <w:r>
        <w:rPr>
          <w:b/>
          <w:sz w:val="18"/>
        </w:rPr>
        <w:t>is</w:t>
      </w:r>
      <w:r>
        <w:rPr>
          <w:b/>
          <w:spacing w:val="-2"/>
          <w:sz w:val="18"/>
        </w:rPr>
        <w:t xml:space="preserve"> </w:t>
      </w:r>
      <w:r>
        <w:rPr>
          <w:b/>
          <w:sz w:val="18"/>
        </w:rPr>
        <w:t>recommended</w:t>
      </w:r>
      <w:r>
        <w:rPr>
          <w:b/>
          <w:spacing w:val="-1"/>
          <w:sz w:val="18"/>
        </w:rPr>
        <w:t xml:space="preserve"> </w:t>
      </w:r>
      <w:r>
        <w:rPr>
          <w:b/>
          <w:sz w:val="18"/>
        </w:rPr>
        <w:t>as</w:t>
      </w:r>
      <w:r>
        <w:rPr>
          <w:b/>
          <w:spacing w:val="-2"/>
          <w:sz w:val="18"/>
        </w:rPr>
        <w:t xml:space="preserve"> </w:t>
      </w:r>
      <w:r>
        <w:rPr>
          <w:b/>
          <w:sz w:val="18"/>
        </w:rPr>
        <w:t>a</w:t>
      </w:r>
      <w:r>
        <w:rPr>
          <w:b/>
          <w:spacing w:val="-2"/>
          <w:sz w:val="18"/>
        </w:rPr>
        <w:t xml:space="preserve"> </w:t>
      </w:r>
      <w:r>
        <w:rPr>
          <w:b/>
          <w:sz w:val="18"/>
        </w:rPr>
        <w:t>beverage.</w:t>
      </w:r>
      <w:r>
        <w:rPr>
          <w:b/>
          <w:spacing w:val="-1"/>
          <w:sz w:val="18"/>
        </w:rPr>
        <w:t xml:space="preserve"> </w:t>
      </w:r>
      <w:r>
        <w:rPr>
          <w:b/>
          <w:sz w:val="18"/>
        </w:rPr>
        <w:t>(Note:</w:t>
      </w:r>
      <w:r>
        <w:rPr>
          <w:b/>
          <w:spacing w:val="-1"/>
          <w:sz w:val="18"/>
        </w:rPr>
        <w:t xml:space="preserve"> </w:t>
      </w:r>
      <w:r>
        <w:rPr>
          <w:b/>
          <w:sz w:val="18"/>
        </w:rPr>
        <w:t>Water</w:t>
      </w:r>
      <w:r>
        <w:rPr>
          <w:b/>
          <w:spacing w:val="-1"/>
          <w:sz w:val="18"/>
        </w:rPr>
        <w:t xml:space="preserve"> </w:t>
      </w:r>
      <w:r>
        <w:rPr>
          <w:b/>
          <w:sz w:val="18"/>
        </w:rPr>
        <w:t>is</w:t>
      </w:r>
      <w:r>
        <w:rPr>
          <w:b/>
          <w:spacing w:val="-2"/>
          <w:sz w:val="18"/>
        </w:rPr>
        <w:t xml:space="preserve"> </w:t>
      </w:r>
      <w:r>
        <w:rPr>
          <w:b/>
          <w:sz w:val="18"/>
        </w:rPr>
        <w:t>NOT</w:t>
      </w:r>
      <w:r>
        <w:rPr>
          <w:b/>
          <w:spacing w:val="-2"/>
          <w:sz w:val="18"/>
        </w:rPr>
        <w:t xml:space="preserve"> </w:t>
      </w:r>
      <w:r>
        <w:rPr>
          <w:b/>
          <w:sz w:val="18"/>
        </w:rPr>
        <w:t>a</w:t>
      </w:r>
      <w:r>
        <w:rPr>
          <w:b/>
          <w:spacing w:val="-2"/>
          <w:sz w:val="18"/>
        </w:rPr>
        <w:t xml:space="preserve"> </w:t>
      </w:r>
      <w:r>
        <w:rPr>
          <w:b/>
          <w:sz w:val="18"/>
        </w:rPr>
        <w:t>creditable</w:t>
      </w:r>
      <w:r>
        <w:rPr>
          <w:b/>
          <w:spacing w:val="-2"/>
          <w:sz w:val="18"/>
        </w:rPr>
        <w:t xml:space="preserve"> </w:t>
      </w:r>
      <w:r>
        <w:rPr>
          <w:b/>
          <w:sz w:val="18"/>
        </w:rPr>
        <w:t>food</w:t>
      </w:r>
      <w:r>
        <w:rPr>
          <w:b/>
          <w:spacing w:val="-1"/>
          <w:sz w:val="18"/>
        </w:rPr>
        <w:t xml:space="preserve"> </w:t>
      </w:r>
      <w:r>
        <w:rPr>
          <w:b/>
          <w:sz w:val="18"/>
        </w:rPr>
        <w:t>item) All milk offered</w:t>
      </w:r>
      <w:r>
        <w:rPr>
          <w:b/>
          <w:spacing w:val="-1"/>
          <w:sz w:val="18"/>
        </w:rPr>
        <w:t xml:space="preserve"> </w:t>
      </w:r>
      <w:r>
        <w:rPr>
          <w:b/>
          <w:sz w:val="18"/>
        </w:rPr>
        <w:t>is</w:t>
      </w:r>
      <w:r>
        <w:rPr>
          <w:b/>
          <w:spacing w:val="-1"/>
          <w:sz w:val="18"/>
        </w:rPr>
        <w:t xml:space="preserve"> </w:t>
      </w:r>
      <w:r>
        <w:rPr>
          <w:b/>
          <w:sz w:val="18"/>
        </w:rPr>
        <w:t>plain/unflavored.</w:t>
      </w:r>
      <w:r>
        <w:rPr>
          <w:b/>
          <w:position w:val="-10"/>
          <w:sz w:val="18"/>
        </w:rPr>
        <w:tab/>
      </w:r>
      <w:r>
        <w:rPr>
          <w:position w:val="-10"/>
          <w:sz w:val="16"/>
        </w:rPr>
        <w:t>17</w:t>
      </w:r>
    </w:p>
    <w:p w:rsidR="004902AF" w:rsidRDefault="004902AF">
      <w:pPr>
        <w:spacing w:line="309" w:lineRule="auto"/>
        <w:rPr>
          <w:sz w:val="16"/>
        </w:rPr>
        <w:sectPr w:rsidR="004902AF">
          <w:footerReference w:type="default" r:id="rId93"/>
          <w:pgSz w:w="15840" w:h="12240" w:orient="landscape"/>
          <w:pgMar w:top="360" w:right="520" w:bottom="280" w:left="540" w:header="0" w:footer="0" w:gutter="0"/>
          <w:cols w:space="720"/>
        </w:sectPr>
      </w:pPr>
    </w:p>
    <w:p w:rsidR="004902AF" w:rsidRDefault="007C4FE4">
      <w:pPr>
        <w:pStyle w:val="Heading3"/>
        <w:spacing w:before="75"/>
        <w:ind w:left="1686" w:right="1450"/>
        <w:jc w:val="center"/>
      </w:pPr>
      <w:r>
        <w:lastRenderedPageBreak/>
        <w:t>New Meal Pattern Menu Checklist</w:t>
      </w:r>
    </w:p>
    <w:p w:rsidR="004902AF" w:rsidRDefault="007C4FE4">
      <w:pPr>
        <w:pStyle w:val="BodyText"/>
        <w:spacing w:before="159"/>
        <w:ind w:left="604"/>
      </w:pPr>
      <w:r>
        <w:t>Use this checklist to ensure that all CCFP meal requirements are met. All answers must be marked “Yes.”</w:t>
      </w:r>
    </w:p>
    <w:p w:rsidR="004902AF" w:rsidRDefault="004902AF">
      <w:pPr>
        <w:pStyle w:val="BodyText"/>
        <w:spacing w:before="1"/>
        <w:rPr>
          <w:sz w:val="20"/>
        </w:rPr>
      </w:pPr>
    </w:p>
    <w:p w:rsidR="004902AF" w:rsidRDefault="007C4FE4">
      <w:pPr>
        <w:spacing w:before="1"/>
        <w:ind w:left="604"/>
        <w:rPr>
          <w:b/>
          <w:i/>
        </w:rPr>
      </w:pPr>
      <w:r>
        <w:rPr>
          <w:b/>
          <w:i/>
        </w:rPr>
        <w:t>CHILD MEAL PATTERN REQUIREMENTS</w:t>
      </w:r>
    </w:p>
    <w:p w:rsidR="004902AF" w:rsidRDefault="004902AF">
      <w:pPr>
        <w:pStyle w:val="BodyText"/>
        <w:spacing w:before="1"/>
        <w:rPr>
          <w:b/>
          <w:i/>
          <w:sz w:val="10"/>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27"/>
        <w:gridCol w:w="739"/>
        <w:gridCol w:w="740"/>
      </w:tblGrid>
      <w:tr w:rsidR="004902AF">
        <w:trPr>
          <w:trHeight w:val="350"/>
        </w:trPr>
        <w:tc>
          <w:tcPr>
            <w:tcW w:w="9527" w:type="dxa"/>
            <w:shd w:val="clear" w:color="auto" w:fill="D9D9D9"/>
          </w:tcPr>
          <w:p w:rsidR="004902AF" w:rsidRDefault="007C4FE4">
            <w:pPr>
              <w:pStyle w:val="TableParagraph"/>
              <w:spacing w:before="34"/>
              <w:ind w:left="4121"/>
              <w:rPr>
                <w:sz w:val="24"/>
              </w:rPr>
            </w:pPr>
            <w:r>
              <w:rPr>
                <w:sz w:val="24"/>
              </w:rPr>
              <w:t>I. Breakfast:</w:t>
            </w:r>
          </w:p>
        </w:tc>
        <w:tc>
          <w:tcPr>
            <w:tcW w:w="739" w:type="dxa"/>
            <w:shd w:val="clear" w:color="auto" w:fill="D9D9D9"/>
          </w:tcPr>
          <w:p w:rsidR="004902AF" w:rsidRDefault="007C4FE4">
            <w:pPr>
              <w:pStyle w:val="TableParagraph"/>
              <w:spacing w:before="45"/>
              <w:ind w:left="159" w:right="150"/>
              <w:jc w:val="center"/>
            </w:pPr>
            <w:r>
              <w:t>Yes</w:t>
            </w:r>
          </w:p>
        </w:tc>
        <w:tc>
          <w:tcPr>
            <w:tcW w:w="740" w:type="dxa"/>
            <w:shd w:val="clear" w:color="auto" w:fill="D9D9D9"/>
          </w:tcPr>
          <w:p w:rsidR="004902AF" w:rsidRDefault="007C4FE4">
            <w:pPr>
              <w:pStyle w:val="TableParagraph"/>
              <w:spacing w:before="45"/>
              <w:ind w:left="208" w:right="200"/>
              <w:jc w:val="center"/>
            </w:pPr>
            <w:r>
              <w:t>No</w:t>
            </w:r>
          </w:p>
        </w:tc>
      </w:tr>
      <w:tr w:rsidR="004902AF">
        <w:trPr>
          <w:trHeight w:val="367"/>
        </w:trPr>
        <w:tc>
          <w:tcPr>
            <w:tcW w:w="9527" w:type="dxa"/>
          </w:tcPr>
          <w:p w:rsidR="004902AF" w:rsidRDefault="007C4FE4">
            <w:pPr>
              <w:pStyle w:val="TableParagraph"/>
              <w:spacing w:before="63"/>
              <w:ind w:left="107"/>
              <w:rPr>
                <w:sz w:val="21"/>
              </w:rPr>
            </w:pPr>
            <w:r>
              <w:rPr>
                <w:sz w:val="21"/>
              </w:rPr>
              <w:t xml:space="preserve">A. </w:t>
            </w:r>
            <w:r>
              <w:rPr>
                <w:b/>
                <w:sz w:val="21"/>
              </w:rPr>
              <w:t>3 components</w:t>
            </w:r>
            <w:r>
              <w:rPr>
                <w:sz w:val="21"/>
              </w:rPr>
              <w:t>: Fluid Milk, Vegetables and/or Fruits, Grains</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538"/>
        </w:trPr>
        <w:tc>
          <w:tcPr>
            <w:tcW w:w="9527" w:type="dxa"/>
          </w:tcPr>
          <w:p w:rsidR="004902AF" w:rsidRDefault="007C4FE4">
            <w:pPr>
              <w:pStyle w:val="TableParagraph"/>
              <w:spacing w:before="27"/>
              <w:ind w:left="355" w:right="750" w:hanging="248"/>
              <w:rPr>
                <w:sz w:val="20"/>
              </w:rPr>
            </w:pPr>
            <w:r>
              <w:rPr>
                <w:sz w:val="21"/>
              </w:rPr>
              <w:t xml:space="preserve">B. Only ready-to-eat breakfast cereals </w:t>
            </w:r>
            <w:r>
              <w:rPr>
                <w:sz w:val="20"/>
              </w:rPr>
              <w:t xml:space="preserve">(cold/hot) </w:t>
            </w:r>
            <w:r>
              <w:rPr>
                <w:sz w:val="21"/>
              </w:rPr>
              <w:t xml:space="preserve">containing 6 g of sugar or less per dry oz are served </w:t>
            </w:r>
            <w:r>
              <w:rPr>
                <w:sz w:val="20"/>
              </w:rPr>
              <w:t xml:space="preserve">(refer to the </w:t>
            </w:r>
            <w:r>
              <w:rPr>
                <w:i/>
                <w:sz w:val="20"/>
              </w:rPr>
              <w:t>Florida WIC-Approved Cereal List</w:t>
            </w:r>
            <w:r>
              <w:rPr>
                <w:sz w:val="20"/>
              </w:rPr>
              <w:t>).</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467"/>
        </w:trPr>
        <w:tc>
          <w:tcPr>
            <w:tcW w:w="9527" w:type="dxa"/>
          </w:tcPr>
          <w:p w:rsidR="004902AF" w:rsidRDefault="007C4FE4">
            <w:pPr>
              <w:pStyle w:val="TableParagraph"/>
              <w:spacing w:before="112"/>
              <w:ind w:left="107"/>
              <w:rPr>
                <w:sz w:val="21"/>
              </w:rPr>
            </w:pPr>
            <w:r>
              <w:rPr>
                <w:sz w:val="21"/>
              </w:rPr>
              <w:t>C. Meat/Mt alternates are used to meet entire grains requirement no more than three times/week.</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350"/>
        </w:trPr>
        <w:tc>
          <w:tcPr>
            <w:tcW w:w="9527" w:type="dxa"/>
            <w:shd w:val="clear" w:color="auto" w:fill="D9D9D9"/>
          </w:tcPr>
          <w:p w:rsidR="004902AF" w:rsidRDefault="007C4FE4">
            <w:pPr>
              <w:pStyle w:val="TableParagraph"/>
              <w:spacing w:before="34"/>
              <w:ind w:left="3848"/>
              <w:rPr>
                <w:sz w:val="24"/>
              </w:rPr>
            </w:pPr>
            <w:r>
              <w:rPr>
                <w:sz w:val="24"/>
              </w:rPr>
              <w:t>II. Lunch/Supper:</w:t>
            </w:r>
          </w:p>
        </w:tc>
        <w:tc>
          <w:tcPr>
            <w:tcW w:w="739" w:type="dxa"/>
            <w:shd w:val="clear" w:color="auto" w:fill="D9D9D9"/>
          </w:tcPr>
          <w:p w:rsidR="004902AF" w:rsidRDefault="007C4FE4">
            <w:pPr>
              <w:pStyle w:val="TableParagraph"/>
              <w:spacing w:before="45"/>
              <w:ind w:left="159" w:right="150"/>
              <w:jc w:val="center"/>
            </w:pPr>
            <w:r>
              <w:t>Yes</w:t>
            </w:r>
          </w:p>
        </w:tc>
        <w:tc>
          <w:tcPr>
            <w:tcW w:w="740" w:type="dxa"/>
            <w:shd w:val="clear" w:color="auto" w:fill="D9D9D9"/>
          </w:tcPr>
          <w:p w:rsidR="004902AF" w:rsidRDefault="007C4FE4">
            <w:pPr>
              <w:pStyle w:val="TableParagraph"/>
              <w:spacing w:before="45"/>
              <w:ind w:left="208" w:right="200"/>
              <w:jc w:val="center"/>
            </w:pPr>
            <w:r>
              <w:t>No</w:t>
            </w:r>
          </w:p>
        </w:tc>
      </w:tr>
      <w:tr w:rsidR="004902AF">
        <w:trPr>
          <w:trHeight w:val="350"/>
        </w:trPr>
        <w:tc>
          <w:tcPr>
            <w:tcW w:w="9527" w:type="dxa"/>
          </w:tcPr>
          <w:p w:rsidR="004902AF" w:rsidRDefault="007C4FE4">
            <w:pPr>
              <w:pStyle w:val="TableParagraph"/>
              <w:spacing w:before="53"/>
              <w:ind w:left="107"/>
              <w:rPr>
                <w:sz w:val="21"/>
              </w:rPr>
            </w:pPr>
            <w:r>
              <w:rPr>
                <w:sz w:val="21"/>
              </w:rPr>
              <w:t xml:space="preserve">A. </w:t>
            </w:r>
            <w:r>
              <w:rPr>
                <w:b/>
                <w:sz w:val="21"/>
              </w:rPr>
              <w:t>5 components</w:t>
            </w:r>
            <w:r>
              <w:rPr>
                <w:sz w:val="21"/>
              </w:rPr>
              <w:t>: Fluid Milk, Meat/Meat Alternates, Vegetables, Fruits, Grains</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440"/>
        </w:trPr>
        <w:tc>
          <w:tcPr>
            <w:tcW w:w="9527" w:type="dxa"/>
          </w:tcPr>
          <w:p w:rsidR="004902AF" w:rsidRDefault="007C4FE4">
            <w:pPr>
              <w:pStyle w:val="TableParagraph"/>
              <w:spacing w:before="99"/>
              <w:ind w:left="107"/>
              <w:rPr>
                <w:sz w:val="20"/>
              </w:rPr>
            </w:pPr>
            <w:r>
              <w:rPr>
                <w:sz w:val="21"/>
              </w:rPr>
              <w:t xml:space="preserve">B. One vegetable and one fruit </w:t>
            </w:r>
            <w:r>
              <w:rPr>
                <w:i/>
                <w:sz w:val="21"/>
              </w:rPr>
              <w:t xml:space="preserve">or </w:t>
            </w:r>
            <w:r>
              <w:rPr>
                <w:sz w:val="21"/>
              </w:rPr>
              <w:t xml:space="preserve">two different vegetables are served </w:t>
            </w:r>
            <w:r>
              <w:rPr>
                <w:sz w:val="20"/>
              </w:rPr>
              <w:t>(two fruits may not be served).</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350"/>
        </w:trPr>
        <w:tc>
          <w:tcPr>
            <w:tcW w:w="9527" w:type="dxa"/>
            <w:shd w:val="clear" w:color="auto" w:fill="D9D9D9"/>
          </w:tcPr>
          <w:p w:rsidR="004902AF" w:rsidRDefault="007C4FE4">
            <w:pPr>
              <w:pStyle w:val="TableParagraph"/>
              <w:spacing w:before="34"/>
              <w:ind w:left="4228"/>
              <w:rPr>
                <w:sz w:val="24"/>
              </w:rPr>
            </w:pPr>
            <w:r>
              <w:rPr>
                <w:sz w:val="24"/>
              </w:rPr>
              <w:t>III. Snack:</w:t>
            </w:r>
          </w:p>
        </w:tc>
        <w:tc>
          <w:tcPr>
            <w:tcW w:w="739" w:type="dxa"/>
            <w:shd w:val="clear" w:color="auto" w:fill="D9D9D9"/>
          </w:tcPr>
          <w:p w:rsidR="004902AF" w:rsidRDefault="007C4FE4">
            <w:pPr>
              <w:pStyle w:val="TableParagraph"/>
              <w:spacing w:before="45"/>
              <w:ind w:left="159" w:right="150"/>
              <w:jc w:val="center"/>
            </w:pPr>
            <w:r>
              <w:t>Yes</w:t>
            </w:r>
          </w:p>
        </w:tc>
        <w:tc>
          <w:tcPr>
            <w:tcW w:w="740" w:type="dxa"/>
            <w:shd w:val="clear" w:color="auto" w:fill="D9D9D9"/>
          </w:tcPr>
          <w:p w:rsidR="004902AF" w:rsidRDefault="007C4FE4">
            <w:pPr>
              <w:pStyle w:val="TableParagraph"/>
              <w:spacing w:before="45"/>
              <w:ind w:left="208" w:right="200"/>
              <w:jc w:val="center"/>
            </w:pPr>
            <w:r>
              <w:t>No</w:t>
            </w:r>
          </w:p>
        </w:tc>
      </w:tr>
      <w:tr w:rsidR="004902AF">
        <w:trPr>
          <w:trHeight w:val="547"/>
        </w:trPr>
        <w:tc>
          <w:tcPr>
            <w:tcW w:w="9527" w:type="dxa"/>
          </w:tcPr>
          <w:p w:rsidR="004902AF" w:rsidRDefault="007C4FE4">
            <w:pPr>
              <w:pStyle w:val="TableParagraph"/>
              <w:spacing w:before="68" w:line="241" w:lineRule="exact"/>
              <w:ind w:left="107"/>
              <w:rPr>
                <w:sz w:val="21"/>
              </w:rPr>
            </w:pPr>
            <w:r>
              <w:rPr>
                <w:sz w:val="21"/>
              </w:rPr>
              <w:t xml:space="preserve">A. </w:t>
            </w:r>
            <w:r>
              <w:rPr>
                <w:b/>
                <w:sz w:val="21"/>
              </w:rPr>
              <w:t xml:space="preserve">2 different components: </w:t>
            </w:r>
            <w:r>
              <w:rPr>
                <w:sz w:val="21"/>
              </w:rPr>
              <w:t>Fluid Milk, Meat/Meat Alternates, Vegetables, Fruits, Grains</w:t>
            </w:r>
          </w:p>
          <w:p w:rsidR="004902AF" w:rsidRDefault="007C4FE4">
            <w:pPr>
              <w:pStyle w:val="TableParagraph"/>
              <w:spacing w:line="219" w:lineRule="exact"/>
              <w:ind w:left="355"/>
              <w:rPr>
                <w:i/>
                <w:sz w:val="20"/>
              </w:rPr>
            </w:pPr>
            <w:r>
              <w:rPr>
                <w:i/>
                <w:sz w:val="20"/>
              </w:rPr>
              <w:t>Note: Juice must not be served when milk is the only other component.</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430"/>
        </w:trPr>
        <w:tc>
          <w:tcPr>
            <w:tcW w:w="9527" w:type="dxa"/>
          </w:tcPr>
          <w:p w:rsidR="004902AF" w:rsidRDefault="007C4FE4">
            <w:pPr>
              <w:pStyle w:val="TableParagraph"/>
              <w:spacing w:before="124"/>
              <w:ind w:left="107"/>
              <w:rPr>
                <w:sz w:val="21"/>
              </w:rPr>
            </w:pPr>
            <w:r>
              <w:rPr>
                <w:sz w:val="21"/>
              </w:rPr>
              <w:t>B. Water does not appear on the menu as one of the two required components.</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350"/>
        </w:trPr>
        <w:tc>
          <w:tcPr>
            <w:tcW w:w="9527" w:type="dxa"/>
            <w:shd w:val="clear" w:color="auto" w:fill="D9D9D9"/>
          </w:tcPr>
          <w:p w:rsidR="004902AF" w:rsidRDefault="007C4FE4">
            <w:pPr>
              <w:pStyle w:val="TableParagraph"/>
              <w:spacing w:before="34"/>
              <w:ind w:left="4121"/>
              <w:rPr>
                <w:sz w:val="24"/>
              </w:rPr>
            </w:pPr>
            <w:r>
              <w:rPr>
                <w:sz w:val="24"/>
              </w:rPr>
              <w:t>IV. General:</w:t>
            </w:r>
          </w:p>
        </w:tc>
        <w:tc>
          <w:tcPr>
            <w:tcW w:w="739" w:type="dxa"/>
            <w:shd w:val="clear" w:color="auto" w:fill="D9D9D9"/>
          </w:tcPr>
          <w:p w:rsidR="004902AF" w:rsidRDefault="007C4FE4">
            <w:pPr>
              <w:pStyle w:val="TableParagraph"/>
              <w:spacing w:before="46"/>
              <w:ind w:left="159" w:right="150"/>
              <w:jc w:val="center"/>
            </w:pPr>
            <w:r>
              <w:t>Yes</w:t>
            </w:r>
          </w:p>
        </w:tc>
        <w:tc>
          <w:tcPr>
            <w:tcW w:w="740" w:type="dxa"/>
            <w:shd w:val="clear" w:color="auto" w:fill="D9D9D9"/>
          </w:tcPr>
          <w:p w:rsidR="004902AF" w:rsidRDefault="007C4FE4">
            <w:pPr>
              <w:pStyle w:val="TableParagraph"/>
              <w:spacing w:before="46"/>
              <w:ind w:left="208" w:right="200"/>
              <w:jc w:val="center"/>
            </w:pPr>
            <w:r>
              <w:t>No</w:t>
            </w:r>
          </w:p>
        </w:tc>
      </w:tr>
      <w:tr w:rsidR="004902AF">
        <w:trPr>
          <w:trHeight w:val="350"/>
        </w:trPr>
        <w:tc>
          <w:tcPr>
            <w:tcW w:w="9527" w:type="dxa"/>
          </w:tcPr>
          <w:p w:rsidR="004902AF" w:rsidRDefault="007C4FE4">
            <w:pPr>
              <w:pStyle w:val="TableParagraph"/>
              <w:spacing w:before="55"/>
              <w:ind w:left="107"/>
              <w:rPr>
                <w:sz w:val="21"/>
              </w:rPr>
            </w:pPr>
            <w:r>
              <w:rPr>
                <w:sz w:val="21"/>
              </w:rPr>
              <w:t>A. Fruit juice does not appear on the menu more than once a day.</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566"/>
        </w:trPr>
        <w:tc>
          <w:tcPr>
            <w:tcW w:w="9527" w:type="dxa"/>
          </w:tcPr>
          <w:p w:rsidR="004902AF" w:rsidRDefault="007C4FE4">
            <w:pPr>
              <w:pStyle w:val="TableParagraph"/>
              <w:spacing w:before="53" w:line="241" w:lineRule="exact"/>
              <w:ind w:left="107"/>
              <w:rPr>
                <w:sz w:val="21"/>
              </w:rPr>
            </w:pPr>
            <w:r>
              <w:rPr>
                <w:sz w:val="21"/>
              </w:rPr>
              <w:t>B. At least one grain serving per day, across all eating occasions, is 100% whole grain.</w:t>
            </w:r>
          </w:p>
          <w:p w:rsidR="004902AF" w:rsidRDefault="007C4FE4">
            <w:pPr>
              <w:pStyle w:val="TableParagraph"/>
              <w:spacing w:line="218" w:lineRule="exact"/>
              <w:ind w:left="355"/>
              <w:rPr>
                <w:i/>
                <w:sz w:val="19"/>
              </w:rPr>
            </w:pPr>
            <w:r>
              <w:rPr>
                <w:i/>
                <w:sz w:val="19"/>
              </w:rPr>
              <w:t>Menus must clearly identify the whole grain item (e.g. “WG bread”).</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620"/>
        </w:trPr>
        <w:tc>
          <w:tcPr>
            <w:tcW w:w="9527" w:type="dxa"/>
          </w:tcPr>
          <w:p w:rsidR="004902AF" w:rsidRDefault="007C4FE4">
            <w:pPr>
              <w:pStyle w:val="TableParagraph"/>
              <w:spacing w:before="80" w:line="241" w:lineRule="exact"/>
              <w:ind w:left="90" w:right="278"/>
              <w:jc w:val="center"/>
              <w:rPr>
                <w:sz w:val="21"/>
              </w:rPr>
            </w:pPr>
            <w:r>
              <w:rPr>
                <w:sz w:val="21"/>
              </w:rPr>
              <w:t xml:space="preserve">C. Grain-based desserts </w:t>
            </w:r>
            <w:r>
              <w:rPr>
                <w:sz w:val="20"/>
              </w:rPr>
              <w:t xml:space="preserve">(e.g. granola bars, cookies) </w:t>
            </w:r>
            <w:r>
              <w:rPr>
                <w:sz w:val="21"/>
              </w:rPr>
              <w:t>are not served as part of a reimbursable meal.</w:t>
            </w:r>
          </w:p>
          <w:p w:rsidR="004902AF" w:rsidRDefault="007C4FE4">
            <w:pPr>
              <w:pStyle w:val="TableParagraph"/>
              <w:spacing w:line="218" w:lineRule="exact"/>
              <w:ind w:left="90" w:right="375"/>
              <w:jc w:val="center"/>
              <w:rPr>
                <w:i/>
                <w:sz w:val="19"/>
              </w:rPr>
            </w:pPr>
            <w:r>
              <w:rPr>
                <w:i/>
                <w:sz w:val="19"/>
              </w:rPr>
              <w:t>Grain-based desserts may be served as an “extra.” Plain graham and animal crackers are creditable.</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449"/>
        </w:trPr>
        <w:tc>
          <w:tcPr>
            <w:tcW w:w="9527" w:type="dxa"/>
          </w:tcPr>
          <w:p w:rsidR="004902AF" w:rsidRDefault="007C4FE4">
            <w:pPr>
              <w:pStyle w:val="TableParagraph"/>
              <w:spacing w:before="104"/>
              <w:ind w:left="107"/>
              <w:rPr>
                <w:sz w:val="20"/>
              </w:rPr>
            </w:pPr>
            <w:r>
              <w:rPr>
                <w:sz w:val="21"/>
              </w:rPr>
              <w:t xml:space="preserve">D. Yogurt </w:t>
            </w:r>
            <w:r>
              <w:rPr>
                <w:sz w:val="20"/>
              </w:rPr>
              <w:t xml:space="preserve">(milk or soy) </w:t>
            </w:r>
            <w:r>
              <w:rPr>
                <w:sz w:val="21"/>
              </w:rPr>
              <w:t xml:space="preserve">contains no more than 23 g of total sugars per 6 oz </w:t>
            </w:r>
            <w:r>
              <w:rPr>
                <w:sz w:val="20"/>
              </w:rPr>
              <w:t>(15 g/4 oz or 3.8 g/oz).</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440"/>
        </w:trPr>
        <w:tc>
          <w:tcPr>
            <w:tcW w:w="9527" w:type="dxa"/>
          </w:tcPr>
          <w:p w:rsidR="004902AF" w:rsidRDefault="007C4FE4">
            <w:pPr>
              <w:pStyle w:val="TableParagraph"/>
              <w:spacing w:before="99"/>
              <w:ind w:left="107"/>
              <w:rPr>
                <w:sz w:val="20"/>
              </w:rPr>
            </w:pPr>
            <w:r>
              <w:rPr>
                <w:sz w:val="21"/>
              </w:rPr>
              <w:t xml:space="preserve">E. Children age one </w:t>
            </w:r>
            <w:proofErr w:type="gramStart"/>
            <w:r>
              <w:rPr>
                <w:sz w:val="21"/>
              </w:rPr>
              <w:t>receive</w:t>
            </w:r>
            <w:proofErr w:type="gramEnd"/>
            <w:r>
              <w:rPr>
                <w:sz w:val="21"/>
              </w:rPr>
              <w:t xml:space="preserve"> unflavored whole milk </w:t>
            </w:r>
            <w:r>
              <w:rPr>
                <w:sz w:val="20"/>
              </w:rPr>
              <w:t>(unless breastfed).</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440"/>
        </w:trPr>
        <w:tc>
          <w:tcPr>
            <w:tcW w:w="9527" w:type="dxa"/>
          </w:tcPr>
          <w:p w:rsidR="004902AF" w:rsidRDefault="007C4FE4">
            <w:pPr>
              <w:pStyle w:val="TableParagraph"/>
              <w:spacing w:before="99"/>
              <w:ind w:left="107"/>
              <w:rPr>
                <w:sz w:val="21"/>
              </w:rPr>
            </w:pPr>
            <w:r>
              <w:rPr>
                <w:sz w:val="21"/>
              </w:rPr>
              <w:t xml:space="preserve">F. Children ages 2 through five receive unflavored </w:t>
            </w:r>
            <w:proofErr w:type="spellStart"/>
            <w:r>
              <w:rPr>
                <w:sz w:val="21"/>
              </w:rPr>
              <w:t>lowfat</w:t>
            </w:r>
            <w:proofErr w:type="spellEnd"/>
            <w:r>
              <w:rPr>
                <w:sz w:val="21"/>
              </w:rPr>
              <w:t xml:space="preserve"> </w:t>
            </w:r>
            <w:r>
              <w:rPr>
                <w:sz w:val="20"/>
              </w:rPr>
              <w:t xml:space="preserve">(1%) </w:t>
            </w:r>
            <w:r>
              <w:rPr>
                <w:sz w:val="21"/>
              </w:rPr>
              <w:t xml:space="preserve">or unflavored fat-free </w:t>
            </w:r>
            <w:r>
              <w:rPr>
                <w:sz w:val="20"/>
              </w:rPr>
              <w:t xml:space="preserve">(skim) </w:t>
            </w:r>
            <w:r>
              <w:rPr>
                <w:sz w:val="21"/>
              </w:rPr>
              <w:t>milk.</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620"/>
        </w:trPr>
        <w:tc>
          <w:tcPr>
            <w:tcW w:w="9527" w:type="dxa"/>
          </w:tcPr>
          <w:p w:rsidR="004902AF" w:rsidRDefault="007C4FE4">
            <w:pPr>
              <w:pStyle w:val="TableParagraph"/>
              <w:spacing w:before="80"/>
              <w:ind w:left="355" w:right="416" w:hanging="248"/>
              <w:rPr>
                <w:i/>
                <w:sz w:val="19"/>
              </w:rPr>
            </w:pPr>
            <w:r>
              <w:rPr>
                <w:sz w:val="21"/>
              </w:rPr>
              <w:t xml:space="preserve">G. Flavored milk is not served to children under 6 years of age. </w:t>
            </w:r>
            <w:r>
              <w:rPr>
                <w:i/>
                <w:sz w:val="19"/>
              </w:rPr>
              <w:t>Flavored powder/liquid may not be added to milk (cow or soy) for children ages 1-5.</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448"/>
        </w:trPr>
        <w:tc>
          <w:tcPr>
            <w:tcW w:w="9527" w:type="dxa"/>
          </w:tcPr>
          <w:p w:rsidR="004902AF" w:rsidRDefault="007C4FE4">
            <w:pPr>
              <w:pStyle w:val="TableParagraph"/>
              <w:spacing w:before="103"/>
              <w:ind w:left="107"/>
              <w:rPr>
                <w:sz w:val="20"/>
              </w:rPr>
            </w:pPr>
            <w:r>
              <w:rPr>
                <w:sz w:val="21"/>
              </w:rPr>
              <w:t xml:space="preserve">H. Flavored milk served to children age 6 years and older is fat-free </w:t>
            </w:r>
            <w:r>
              <w:rPr>
                <w:sz w:val="20"/>
              </w:rPr>
              <w:t>(skim).</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422"/>
        </w:trPr>
        <w:tc>
          <w:tcPr>
            <w:tcW w:w="9527" w:type="dxa"/>
          </w:tcPr>
          <w:p w:rsidR="004902AF" w:rsidRDefault="007C4FE4">
            <w:pPr>
              <w:pStyle w:val="TableParagraph"/>
              <w:spacing w:before="91"/>
              <w:ind w:left="107"/>
              <w:rPr>
                <w:sz w:val="21"/>
              </w:rPr>
            </w:pPr>
            <w:r>
              <w:rPr>
                <w:sz w:val="21"/>
              </w:rPr>
              <w:t>I. The menu clearly identifies the types of milk served (fat content and if flavored).</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575"/>
        </w:trPr>
        <w:tc>
          <w:tcPr>
            <w:tcW w:w="9527" w:type="dxa"/>
          </w:tcPr>
          <w:p w:rsidR="004902AF" w:rsidRDefault="007C4FE4">
            <w:pPr>
              <w:pStyle w:val="TableParagraph"/>
              <w:spacing w:before="46"/>
              <w:ind w:left="355" w:right="416" w:hanging="248"/>
              <w:rPr>
                <w:sz w:val="21"/>
              </w:rPr>
            </w:pPr>
            <w:r>
              <w:rPr>
                <w:sz w:val="21"/>
              </w:rPr>
              <w:t xml:space="preserve">J. Commercially processed combination foods </w:t>
            </w:r>
            <w:r>
              <w:rPr>
                <w:sz w:val="20"/>
              </w:rPr>
              <w:t xml:space="preserve">(served at </w:t>
            </w:r>
            <w:r>
              <w:rPr>
                <w:i/>
                <w:sz w:val="20"/>
              </w:rPr>
              <w:t xml:space="preserve">any </w:t>
            </w:r>
            <w:r>
              <w:rPr>
                <w:sz w:val="20"/>
              </w:rPr>
              <w:t xml:space="preserve">meal) </w:t>
            </w:r>
            <w:r>
              <w:rPr>
                <w:sz w:val="21"/>
              </w:rPr>
              <w:t xml:space="preserve">have a CN label or manufacturer’s Product Formulation Statement </w:t>
            </w:r>
            <w:r>
              <w:rPr>
                <w:sz w:val="20"/>
              </w:rPr>
              <w:t xml:space="preserve">(PFS) </w:t>
            </w:r>
            <w:r>
              <w:rPr>
                <w:sz w:val="21"/>
              </w:rPr>
              <w:t>stating the food component contribution.</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665"/>
        </w:trPr>
        <w:tc>
          <w:tcPr>
            <w:tcW w:w="9527" w:type="dxa"/>
          </w:tcPr>
          <w:p w:rsidR="004902AF" w:rsidRDefault="007C4FE4">
            <w:pPr>
              <w:pStyle w:val="TableParagraph"/>
              <w:spacing w:before="92"/>
              <w:ind w:left="355" w:right="810" w:hanging="248"/>
              <w:rPr>
                <w:i/>
                <w:sz w:val="20"/>
              </w:rPr>
            </w:pPr>
            <w:r>
              <w:rPr>
                <w:sz w:val="21"/>
              </w:rPr>
              <w:t xml:space="preserve">K. Pre-packaged grain products must have enriched flour or meal or whole grains as the first ingredient listed on the package. </w:t>
            </w:r>
            <w:r>
              <w:rPr>
                <w:i/>
                <w:sz w:val="21"/>
              </w:rPr>
              <w:t>S</w:t>
            </w:r>
            <w:r>
              <w:rPr>
                <w:i/>
                <w:sz w:val="20"/>
              </w:rPr>
              <w:t>ugar cannot be the first ingredient.</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610"/>
        </w:trPr>
        <w:tc>
          <w:tcPr>
            <w:tcW w:w="9527" w:type="dxa"/>
          </w:tcPr>
          <w:p w:rsidR="004902AF" w:rsidRDefault="007C4FE4">
            <w:pPr>
              <w:pStyle w:val="TableParagraph"/>
              <w:spacing w:before="75"/>
              <w:ind w:left="355" w:hanging="248"/>
              <w:rPr>
                <w:i/>
                <w:sz w:val="19"/>
              </w:rPr>
            </w:pPr>
            <w:r>
              <w:rPr>
                <w:sz w:val="21"/>
              </w:rPr>
              <w:t xml:space="preserve">L. Meals do not include foods deep-fried on site. </w:t>
            </w:r>
            <w:r>
              <w:rPr>
                <w:i/>
                <w:sz w:val="19"/>
              </w:rPr>
              <w:t>Providers may purchase or receive pre-fried foods but must reheat them using an alternate method (baking or pan frying/sautéing).</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440"/>
        </w:trPr>
        <w:tc>
          <w:tcPr>
            <w:tcW w:w="9527" w:type="dxa"/>
          </w:tcPr>
          <w:p w:rsidR="004902AF" w:rsidRDefault="007C4FE4">
            <w:pPr>
              <w:pStyle w:val="TableParagraph"/>
              <w:spacing w:before="99"/>
              <w:ind w:left="107"/>
              <w:rPr>
                <w:sz w:val="20"/>
              </w:rPr>
            </w:pPr>
            <w:r>
              <w:rPr>
                <w:sz w:val="21"/>
              </w:rPr>
              <w:t xml:space="preserve">M. CCFP funds are not used to purchase non-creditable food items </w:t>
            </w:r>
            <w:r>
              <w:rPr>
                <w:sz w:val="20"/>
              </w:rPr>
              <w:t>(e.g.: grain-based desserts).</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1358"/>
        </w:trPr>
        <w:tc>
          <w:tcPr>
            <w:tcW w:w="9527" w:type="dxa"/>
          </w:tcPr>
          <w:p w:rsidR="004902AF" w:rsidRDefault="007C4FE4">
            <w:pPr>
              <w:pStyle w:val="TableParagraph"/>
              <w:spacing w:before="47"/>
              <w:ind w:left="355" w:right="416" w:hanging="248"/>
              <w:rPr>
                <w:i/>
                <w:sz w:val="19"/>
              </w:rPr>
            </w:pPr>
            <w:r>
              <w:rPr>
                <w:sz w:val="21"/>
              </w:rPr>
              <w:t xml:space="preserve">N. Children with special dietary needs </w:t>
            </w:r>
            <w:r>
              <w:rPr>
                <w:sz w:val="20"/>
              </w:rPr>
              <w:t xml:space="preserve">(not a disability): </w:t>
            </w:r>
            <w:r>
              <w:rPr>
                <w:sz w:val="21"/>
              </w:rPr>
              <w:t xml:space="preserve">parents do not provide more than one component of the reimbursable meal. </w:t>
            </w:r>
            <w:r>
              <w:rPr>
                <w:i/>
                <w:sz w:val="19"/>
              </w:rPr>
              <w:t>Parents may supply only one component of the reimbursable meal for children with special dietary needs. The contractor must supply all other components.</w:t>
            </w:r>
          </w:p>
          <w:p w:rsidR="004902AF" w:rsidRDefault="007C4FE4">
            <w:pPr>
              <w:pStyle w:val="TableParagraph"/>
              <w:spacing w:before="67"/>
              <w:ind w:left="355" w:right="741" w:hanging="15"/>
              <w:rPr>
                <w:i/>
                <w:sz w:val="19"/>
              </w:rPr>
            </w:pPr>
            <w:r>
              <w:rPr>
                <w:sz w:val="21"/>
              </w:rPr>
              <w:t xml:space="preserve">Children with documented </w:t>
            </w:r>
            <w:r>
              <w:t>disabilities</w:t>
            </w:r>
            <w:r>
              <w:rPr>
                <w:sz w:val="21"/>
              </w:rPr>
              <w:t xml:space="preserve">: parents may supply one or more components of the reimbursable meal. </w:t>
            </w:r>
            <w:r>
              <w:rPr>
                <w:i/>
                <w:sz w:val="19"/>
              </w:rPr>
              <w:t>The contractor must supply at least one component.</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287"/>
        </w:trPr>
        <w:tc>
          <w:tcPr>
            <w:tcW w:w="11006" w:type="dxa"/>
            <w:gridSpan w:val="3"/>
          </w:tcPr>
          <w:p w:rsidR="004902AF" w:rsidRDefault="007C4FE4">
            <w:pPr>
              <w:pStyle w:val="TableParagraph"/>
              <w:spacing w:before="27"/>
              <w:ind w:left="424"/>
              <w:rPr>
                <w:i/>
                <w:sz w:val="20"/>
              </w:rPr>
            </w:pPr>
            <w:r>
              <w:rPr>
                <w:i/>
                <w:sz w:val="20"/>
              </w:rPr>
              <w:t>Reminder: tofu is creditable as a meat/meat alternate</w:t>
            </w:r>
          </w:p>
        </w:tc>
      </w:tr>
    </w:tbl>
    <w:p w:rsidR="004902AF" w:rsidRDefault="004902AF">
      <w:pPr>
        <w:rPr>
          <w:sz w:val="20"/>
        </w:rPr>
        <w:sectPr w:rsidR="004902AF">
          <w:footerReference w:type="default" r:id="rId94"/>
          <w:pgSz w:w="12240" w:h="15840"/>
          <w:pgMar w:top="500" w:right="500" w:bottom="720" w:left="260" w:header="0" w:footer="523" w:gutter="0"/>
          <w:pgNumType w:start="18"/>
          <w:cols w:space="720"/>
        </w:sectPr>
      </w:pPr>
    </w:p>
    <w:p w:rsidR="004902AF" w:rsidRDefault="007C4FE4">
      <w:pPr>
        <w:spacing w:before="75"/>
        <w:ind w:left="604"/>
        <w:rPr>
          <w:b/>
          <w:i/>
        </w:rPr>
      </w:pPr>
      <w:r>
        <w:rPr>
          <w:b/>
          <w:i/>
        </w:rPr>
        <w:lastRenderedPageBreak/>
        <w:t>INFANT MEAL PATTERN REQUIREMENTS</w:t>
      </w:r>
    </w:p>
    <w:p w:rsidR="004902AF" w:rsidRDefault="004902AF">
      <w:pPr>
        <w:pStyle w:val="BodyText"/>
        <w:spacing w:after="1"/>
        <w:rPr>
          <w:b/>
          <w:i/>
          <w:sz w:val="1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27"/>
        <w:gridCol w:w="739"/>
        <w:gridCol w:w="740"/>
      </w:tblGrid>
      <w:tr w:rsidR="004902AF">
        <w:trPr>
          <w:trHeight w:val="350"/>
        </w:trPr>
        <w:tc>
          <w:tcPr>
            <w:tcW w:w="9527" w:type="dxa"/>
            <w:shd w:val="clear" w:color="auto" w:fill="D9D9D9"/>
          </w:tcPr>
          <w:p w:rsidR="004902AF" w:rsidRDefault="007C4FE4">
            <w:pPr>
              <w:pStyle w:val="TableParagraph"/>
              <w:spacing w:before="34"/>
              <w:ind w:left="4155"/>
              <w:rPr>
                <w:sz w:val="24"/>
              </w:rPr>
            </w:pPr>
            <w:r>
              <w:rPr>
                <w:sz w:val="24"/>
              </w:rPr>
              <w:t>V. General:</w:t>
            </w:r>
          </w:p>
        </w:tc>
        <w:tc>
          <w:tcPr>
            <w:tcW w:w="739" w:type="dxa"/>
            <w:shd w:val="clear" w:color="auto" w:fill="D9D9D9"/>
          </w:tcPr>
          <w:p w:rsidR="004902AF" w:rsidRDefault="007C4FE4">
            <w:pPr>
              <w:pStyle w:val="TableParagraph"/>
              <w:spacing w:before="46"/>
              <w:ind w:left="179"/>
            </w:pPr>
            <w:r>
              <w:t>Yes</w:t>
            </w:r>
          </w:p>
        </w:tc>
        <w:tc>
          <w:tcPr>
            <w:tcW w:w="740" w:type="dxa"/>
            <w:shd w:val="clear" w:color="auto" w:fill="D9D9D9"/>
          </w:tcPr>
          <w:p w:rsidR="004902AF" w:rsidRDefault="007C4FE4">
            <w:pPr>
              <w:pStyle w:val="TableParagraph"/>
              <w:spacing w:before="46"/>
              <w:ind w:left="228"/>
            </w:pPr>
            <w:r>
              <w:t>No</w:t>
            </w:r>
          </w:p>
        </w:tc>
      </w:tr>
      <w:tr w:rsidR="004902AF">
        <w:trPr>
          <w:trHeight w:val="539"/>
        </w:trPr>
        <w:tc>
          <w:tcPr>
            <w:tcW w:w="9527" w:type="dxa"/>
          </w:tcPr>
          <w:p w:rsidR="004902AF" w:rsidRDefault="007C4FE4">
            <w:pPr>
              <w:pStyle w:val="TableParagraph"/>
              <w:spacing w:before="28"/>
              <w:ind w:left="354" w:right="496" w:hanging="248"/>
              <w:rPr>
                <w:sz w:val="21"/>
              </w:rPr>
            </w:pPr>
            <w:r>
              <w:rPr>
                <w:sz w:val="21"/>
              </w:rPr>
              <w:t>A. Two different approved iron-fortified infant formulas are offered: one milk-based and one soy- based.</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440"/>
        </w:trPr>
        <w:tc>
          <w:tcPr>
            <w:tcW w:w="9527" w:type="dxa"/>
          </w:tcPr>
          <w:p w:rsidR="004902AF" w:rsidRDefault="007C4FE4">
            <w:pPr>
              <w:pStyle w:val="TableParagraph"/>
              <w:spacing w:before="99"/>
              <w:ind w:left="107"/>
              <w:rPr>
                <w:sz w:val="21"/>
              </w:rPr>
            </w:pPr>
            <w:r>
              <w:rPr>
                <w:sz w:val="21"/>
              </w:rPr>
              <w:t>B. Breastmilk and/or formula is served at every meal and snack.</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538"/>
        </w:trPr>
        <w:tc>
          <w:tcPr>
            <w:tcW w:w="9527" w:type="dxa"/>
          </w:tcPr>
          <w:p w:rsidR="004902AF" w:rsidRDefault="007C4FE4">
            <w:pPr>
              <w:pStyle w:val="TableParagraph"/>
              <w:spacing w:before="39"/>
              <w:ind w:left="355" w:hanging="248"/>
              <w:rPr>
                <w:i/>
                <w:sz w:val="19"/>
              </w:rPr>
            </w:pPr>
            <w:r>
              <w:rPr>
                <w:sz w:val="21"/>
              </w:rPr>
              <w:t xml:space="preserve">C. Solid foods are served to infants when they are developmentally ready for them. </w:t>
            </w:r>
            <w:r>
              <w:rPr>
                <w:i/>
                <w:sz w:val="19"/>
              </w:rPr>
              <w:t xml:space="preserve">Solids should be introduced around 6 months of </w:t>
            </w:r>
            <w:proofErr w:type="gramStart"/>
            <w:r>
              <w:rPr>
                <w:i/>
                <w:sz w:val="19"/>
              </w:rPr>
              <w:t>age, but</w:t>
            </w:r>
            <w:proofErr w:type="gramEnd"/>
            <w:r>
              <w:rPr>
                <w:i/>
                <w:sz w:val="19"/>
              </w:rPr>
              <w:t xml:space="preserve"> may be served/claimed earlier.</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521"/>
        </w:trPr>
        <w:tc>
          <w:tcPr>
            <w:tcW w:w="9527" w:type="dxa"/>
          </w:tcPr>
          <w:p w:rsidR="004902AF" w:rsidRDefault="007C4FE4">
            <w:pPr>
              <w:pStyle w:val="TableParagraph"/>
              <w:spacing w:before="19" w:line="240" w:lineRule="atLeast"/>
              <w:ind w:left="354" w:right="321" w:hanging="248"/>
              <w:rPr>
                <w:sz w:val="21"/>
              </w:rPr>
            </w:pPr>
            <w:r>
              <w:rPr>
                <w:sz w:val="21"/>
              </w:rPr>
              <w:t>D. Once an infant is developmentally ready to accept solid foods, the contractor offers them to the infant.</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376"/>
        </w:trPr>
        <w:tc>
          <w:tcPr>
            <w:tcW w:w="9527" w:type="dxa"/>
          </w:tcPr>
          <w:p w:rsidR="004902AF" w:rsidRDefault="007C4FE4">
            <w:pPr>
              <w:pStyle w:val="TableParagraph"/>
              <w:spacing w:before="67"/>
              <w:ind w:left="107"/>
              <w:rPr>
                <w:sz w:val="21"/>
              </w:rPr>
            </w:pPr>
            <w:r>
              <w:rPr>
                <w:sz w:val="21"/>
              </w:rPr>
              <w:t>C. Juice is not served as part of a reimbursable meal.</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764"/>
        </w:trPr>
        <w:tc>
          <w:tcPr>
            <w:tcW w:w="9527" w:type="dxa"/>
          </w:tcPr>
          <w:p w:rsidR="004902AF" w:rsidRDefault="007C4FE4">
            <w:pPr>
              <w:pStyle w:val="TableParagraph"/>
              <w:spacing w:before="37"/>
              <w:ind w:left="355" w:right="172" w:hanging="248"/>
              <w:rPr>
                <w:i/>
                <w:sz w:val="19"/>
              </w:rPr>
            </w:pPr>
            <w:r>
              <w:rPr>
                <w:sz w:val="21"/>
              </w:rPr>
              <w:t xml:space="preserve">D. Only ready-to-eat breakfast cereals </w:t>
            </w:r>
            <w:r>
              <w:rPr>
                <w:sz w:val="20"/>
              </w:rPr>
              <w:t xml:space="preserve">(cold) </w:t>
            </w:r>
            <w:r>
              <w:rPr>
                <w:sz w:val="21"/>
              </w:rPr>
              <w:t xml:space="preserve">containing 6 g of sugar or less per dry oz are served </w:t>
            </w:r>
            <w:r>
              <w:rPr>
                <w:sz w:val="20"/>
              </w:rPr>
              <w:t xml:space="preserve">(refer to the </w:t>
            </w:r>
            <w:r>
              <w:rPr>
                <w:i/>
                <w:sz w:val="20"/>
              </w:rPr>
              <w:t>Cereal List for Infants</w:t>
            </w:r>
            <w:r>
              <w:rPr>
                <w:sz w:val="20"/>
              </w:rPr>
              <w:t xml:space="preserve">). </w:t>
            </w:r>
            <w:r>
              <w:rPr>
                <w:i/>
                <w:sz w:val="19"/>
              </w:rPr>
              <w:t xml:space="preserve">These cereals may only be served at snack to developmentally ready </w:t>
            </w:r>
            <w:proofErr w:type="gramStart"/>
            <w:r>
              <w:rPr>
                <w:i/>
                <w:sz w:val="19"/>
              </w:rPr>
              <w:t>6-11 month</w:t>
            </w:r>
            <w:proofErr w:type="gramEnd"/>
            <w:r>
              <w:rPr>
                <w:i/>
                <w:sz w:val="19"/>
              </w:rPr>
              <w:t xml:space="preserve"> </w:t>
            </w:r>
            <w:proofErr w:type="spellStart"/>
            <w:r>
              <w:rPr>
                <w:i/>
                <w:sz w:val="19"/>
              </w:rPr>
              <w:t>olds</w:t>
            </w:r>
            <w:proofErr w:type="spellEnd"/>
            <w:r>
              <w:rPr>
                <w:i/>
                <w:sz w:val="19"/>
              </w:rPr>
              <w:t>.</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800"/>
        </w:trPr>
        <w:tc>
          <w:tcPr>
            <w:tcW w:w="9527" w:type="dxa"/>
          </w:tcPr>
          <w:p w:rsidR="004902AF" w:rsidRDefault="007C4FE4">
            <w:pPr>
              <w:pStyle w:val="TableParagraph"/>
              <w:spacing w:before="61"/>
              <w:ind w:left="354" w:hanging="248"/>
              <w:rPr>
                <w:i/>
                <w:sz w:val="19"/>
              </w:rPr>
            </w:pPr>
            <w:r>
              <w:rPr>
                <w:sz w:val="21"/>
              </w:rPr>
              <w:t xml:space="preserve">E. Yogurt contains no more than 23 g of total sugars per 6 oz </w:t>
            </w:r>
            <w:r>
              <w:rPr>
                <w:sz w:val="20"/>
              </w:rPr>
              <w:t xml:space="preserve">(15 g/4 oz or 3.8 g/oz). </w:t>
            </w:r>
            <w:r>
              <w:rPr>
                <w:i/>
                <w:sz w:val="19"/>
              </w:rPr>
              <w:t>Soy yogurt is not creditable for infants. Yogurt must be traditional</w:t>
            </w:r>
            <w:proofErr w:type="gramStart"/>
            <w:r>
              <w:rPr>
                <w:i/>
                <w:sz w:val="19"/>
              </w:rPr>
              <w:t>/”cold</w:t>
            </w:r>
            <w:proofErr w:type="gramEnd"/>
            <w:r>
              <w:rPr>
                <w:i/>
                <w:sz w:val="19"/>
              </w:rPr>
              <w:t>” yogurt; not baby yogurt blends that are shelf-stable. Whole milk yogurt is recommended.</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377"/>
        </w:trPr>
        <w:tc>
          <w:tcPr>
            <w:tcW w:w="9527" w:type="dxa"/>
          </w:tcPr>
          <w:p w:rsidR="004902AF" w:rsidRDefault="007C4FE4">
            <w:pPr>
              <w:pStyle w:val="TableParagraph"/>
              <w:spacing w:before="68"/>
              <w:ind w:left="107"/>
              <w:rPr>
                <w:sz w:val="21"/>
              </w:rPr>
            </w:pPr>
            <w:r>
              <w:rPr>
                <w:sz w:val="21"/>
              </w:rPr>
              <w:t>F. Cheese food and cheese spread are not served/included on the menu.</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502"/>
        </w:trPr>
        <w:tc>
          <w:tcPr>
            <w:tcW w:w="9527" w:type="dxa"/>
          </w:tcPr>
          <w:p w:rsidR="004902AF" w:rsidRDefault="007C4FE4">
            <w:pPr>
              <w:pStyle w:val="TableParagraph"/>
              <w:spacing w:before="9" w:line="240" w:lineRule="atLeast"/>
              <w:ind w:left="355" w:right="258" w:hanging="248"/>
              <w:rPr>
                <w:sz w:val="21"/>
              </w:rPr>
            </w:pPr>
            <w:r>
              <w:rPr>
                <w:sz w:val="21"/>
              </w:rPr>
              <w:t xml:space="preserve">G. Commercially prepared combination baby foods </w:t>
            </w:r>
            <w:r>
              <w:rPr>
                <w:sz w:val="20"/>
              </w:rPr>
              <w:t xml:space="preserve">(e.g. chicken and rice) </w:t>
            </w:r>
            <w:r>
              <w:rPr>
                <w:sz w:val="21"/>
              </w:rPr>
              <w:t>and baby food “desserts” are not served.</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377"/>
        </w:trPr>
        <w:tc>
          <w:tcPr>
            <w:tcW w:w="9527" w:type="dxa"/>
          </w:tcPr>
          <w:p w:rsidR="004902AF" w:rsidRDefault="007C4FE4">
            <w:pPr>
              <w:pStyle w:val="TableParagraph"/>
              <w:spacing w:before="68"/>
              <w:ind w:left="107"/>
              <w:rPr>
                <w:sz w:val="21"/>
              </w:rPr>
            </w:pPr>
            <w:r>
              <w:rPr>
                <w:sz w:val="21"/>
              </w:rPr>
              <w:t>H. When eggs are served to infants, the whole egg (white and yolk) is served.</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376"/>
        </w:trPr>
        <w:tc>
          <w:tcPr>
            <w:tcW w:w="9527" w:type="dxa"/>
          </w:tcPr>
          <w:p w:rsidR="004902AF" w:rsidRDefault="007C4FE4">
            <w:pPr>
              <w:pStyle w:val="TableParagraph"/>
              <w:spacing w:before="67"/>
              <w:ind w:left="107"/>
              <w:rPr>
                <w:sz w:val="21"/>
              </w:rPr>
            </w:pPr>
            <w:r>
              <w:rPr>
                <w:sz w:val="21"/>
              </w:rPr>
              <w:t>I. CCFP funds are not used to purchase non-creditable food items (e.g.: juice).</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1331"/>
        </w:trPr>
        <w:tc>
          <w:tcPr>
            <w:tcW w:w="9527" w:type="dxa"/>
          </w:tcPr>
          <w:p w:rsidR="004902AF" w:rsidRDefault="007C4FE4">
            <w:pPr>
              <w:pStyle w:val="TableParagraph"/>
              <w:spacing w:before="33"/>
              <w:ind w:left="354" w:right="506" w:hanging="270"/>
              <w:rPr>
                <w:i/>
                <w:sz w:val="19"/>
              </w:rPr>
            </w:pPr>
            <w:r>
              <w:rPr>
                <w:sz w:val="21"/>
              </w:rPr>
              <w:t xml:space="preserve">J. Children with special dietary needs </w:t>
            </w:r>
            <w:r>
              <w:rPr>
                <w:sz w:val="20"/>
              </w:rPr>
              <w:t xml:space="preserve">(not a disability): </w:t>
            </w:r>
            <w:r>
              <w:rPr>
                <w:sz w:val="21"/>
              </w:rPr>
              <w:t xml:space="preserve">parents do not provide more than one component of the reimbursable meal. </w:t>
            </w:r>
            <w:r>
              <w:rPr>
                <w:i/>
                <w:sz w:val="19"/>
              </w:rPr>
              <w:t>Parents may supply only one component of the reimbursable meal for children with special dietary needs. The contractor must supply all other components.</w:t>
            </w:r>
          </w:p>
          <w:p w:rsidR="004902AF" w:rsidRDefault="007C4FE4">
            <w:pPr>
              <w:pStyle w:val="TableParagraph"/>
              <w:spacing w:before="67" w:line="242" w:lineRule="auto"/>
              <w:ind w:left="355" w:right="763" w:hanging="37"/>
              <w:rPr>
                <w:i/>
                <w:sz w:val="19"/>
              </w:rPr>
            </w:pPr>
            <w:r>
              <w:rPr>
                <w:sz w:val="21"/>
              </w:rPr>
              <w:t xml:space="preserve">Children with documented </w:t>
            </w:r>
            <w:r>
              <w:t>disabilities</w:t>
            </w:r>
            <w:r>
              <w:rPr>
                <w:sz w:val="21"/>
              </w:rPr>
              <w:t xml:space="preserve">: parents may supply one or more components of the reimbursable meal. </w:t>
            </w:r>
            <w:r>
              <w:rPr>
                <w:i/>
                <w:sz w:val="19"/>
              </w:rPr>
              <w:t>The contractor must supply at least one component.</w:t>
            </w:r>
          </w:p>
        </w:tc>
        <w:tc>
          <w:tcPr>
            <w:tcW w:w="739" w:type="dxa"/>
          </w:tcPr>
          <w:p w:rsidR="004902AF" w:rsidRDefault="004902AF">
            <w:pPr>
              <w:pStyle w:val="TableParagraph"/>
              <w:rPr>
                <w:rFonts w:ascii="Times New Roman"/>
                <w:sz w:val="20"/>
              </w:rPr>
            </w:pPr>
          </w:p>
        </w:tc>
        <w:tc>
          <w:tcPr>
            <w:tcW w:w="740" w:type="dxa"/>
          </w:tcPr>
          <w:p w:rsidR="004902AF" w:rsidRDefault="004902AF">
            <w:pPr>
              <w:pStyle w:val="TableParagraph"/>
              <w:rPr>
                <w:rFonts w:ascii="Times New Roman"/>
                <w:sz w:val="20"/>
              </w:rPr>
            </w:pPr>
          </w:p>
        </w:tc>
      </w:tr>
      <w:tr w:rsidR="004902AF">
        <w:trPr>
          <w:trHeight w:val="376"/>
        </w:trPr>
        <w:tc>
          <w:tcPr>
            <w:tcW w:w="11006" w:type="dxa"/>
            <w:gridSpan w:val="3"/>
          </w:tcPr>
          <w:p w:rsidR="004902AF" w:rsidRDefault="007C4FE4">
            <w:pPr>
              <w:pStyle w:val="TableParagraph"/>
              <w:spacing w:before="71"/>
              <w:ind w:left="385"/>
              <w:rPr>
                <w:i/>
                <w:sz w:val="20"/>
              </w:rPr>
            </w:pPr>
            <w:r>
              <w:rPr>
                <w:i/>
                <w:sz w:val="20"/>
              </w:rPr>
              <w:t>Reminder: a reimbursable meal may contain breastmilk fed to baby by mother</w:t>
            </w:r>
          </w:p>
        </w:tc>
      </w:tr>
      <w:tr w:rsidR="004902AF">
        <w:trPr>
          <w:trHeight w:val="440"/>
        </w:trPr>
        <w:tc>
          <w:tcPr>
            <w:tcW w:w="11006" w:type="dxa"/>
            <w:gridSpan w:val="3"/>
          </w:tcPr>
          <w:p w:rsidR="004902AF" w:rsidRDefault="007C4FE4">
            <w:pPr>
              <w:pStyle w:val="TableParagraph"/>
              <w:spacing w:before="104"/>
              <w:ind w:left="385"/>
              <w:rPr>
                <w:i/>
                <w:sz w:val="20"/>
              </w:rPr>
            </w:pPr>
            <w:r>
              <w:rPr>
                <w:i/>
                <w:sz w:val="20"/>
              </w:rPr>
              <w:t>Reminder: whole grains are not required for infants</w:t>
            </w:r>
          </w:p>
        </w:tc>
      </w:tr>
      <w:tr w:rsidR="004902AF">
        <w:trPr>
          <w:trHeight w:val="385"/>
        </w:trPr>
        <w:tc>
          <w:tcPr>
            <w:tcW w:w="11006" w:type="dxa"/>
            <w:gridSpan w:val="3"/>
            <w:shd w:val="clear" w:color="auto" w:fill="D9D9D9"/>
          </w:tcPr>
          <w:p w:rsidR="004902AF" w:rsidRDefault="007C4FE4">
            <w:pPr>
              <w:pStyle w:val="TableParagraph"/>
              <w:spacing w:before="52"/>
              <w:ind w:left="1407"/>
              <w:rPr>
                <w:sz w:val="24"/>
              </w:rPr>
            </w:pPr>
            <w:r>
              <w:rPr>
                <w:sz w:val="24"/>
              </w:rPr>
              <w:t>VI. Best Practices for Children Ages One and Older (strongly recommended):</w:t>
            </w:r>
          </w:p>
        </w:tc>
      </w:tr>
      <w:tr w:rsidR="004902AF">
        <w:trPr>
          <w:trHeight w:val="1151"/>
        </w:trPr>
        <w:tc>
          <w:tcPr>
            <w:tcW w:w="11006" w:type="dxa"/>
            <w:gridSpan w:val="3"/>
          </w:tcPr>
          <w:p w:rsidR="004902AF" w:rsidRDefault="007C4FE4" w:rsidP="00B01EC7">
            <w:pPr>
              <w:pStyle w:val="TableParagraph"/>
              <w:numPr>
                <w:ilvl w:val="0"/>
                <w:numId w:val="18"/>
              </w:numPr>
              <w:tabs>
                <w:tab w:val="left" w:pos="467"/>
                <w:tab w:val="left" w:pos="468"/>
              </w:tabs>
              <w:spacing w:before="119"/>
              <w:ind w:right="194" w:hanging="360"/>
              <w:rPr>
                <w:sz w:val="21"/>
              </w:rPr>
            </w:pPr>
            <w:r>
              <w:rPr>
                <w:sz w:val="21"/>
              </w:rPr>
              <w:t>Fresh, frozen, or canned vegetables and/or fruits should be served at least twice a week on the breakfast menu and twice a week on the snack</w:t>
            </w:r>
            <w:r>
              <w:rPr>
                <w:spacing w:val="-4"/>
                <w:sz w:val="21"/>
              </w:rPr>
              <w:t xml:space="preserve"> </w:t>
            </w:r>
            <w:r>
              <w:rPr>
                <w:sz w:val="21"/>
              </w:rPr>
              <w:t>menu.</w:t>
            </w:r>
          </w:p>
          <w:p w:rsidR="004902AF" w:rsidRDefault="007C4FE4">
            <w:pPr>
              <w:pStyle w:val="TableParagraph"/>
              <w:spacing w:before="1"/>
              <w:ind w:left="467" w:right="166"/>
              <w:rPr>
                <w:sz w:val="21"/>
              </w:rPr>
            </w:pPr>
            <w:r>
              <w:rPr>
                <w:sz w:val="21"/>
              </w:rPr>
              <w:t xml:space="preserve">Please note: For those centers that claim two snacks and one meal, instead of two meals and one snack, fresh, frozen, or canned vegetables and/or fruits should be served at least twice a week </w:t>
            </w:r>
            <w:r>
              <w:rPr>
                <w:i/>
                <w:sz w:val="21"/>
                <w:u w:val="single"/>
              </w:rPr>
              <w:t>at each</w:t>
            </w:r>
            <w:r>
              <w:rPr>
                <w:i/>
                <w:sz w:val="21"/>
              </w:rPr>
              <w:t xml:space="preserve"> </w:t>
            </w:r>
            <w:r>
              <w:rPr>
                <w:sz w:val="21"/>
              </w:rPr>
              <w:t>snack time.</w:t>
            </w:r>
          </w:p>
        </w:tc>
      </w:tr>
      <w:tr w:rsidR="004902AF">
        <w:trPr>
          <w:trHeight w:val="440"/>
        </w:trPr>
        <w:tc>
          <w:tcPr>
            <w:tcW w:w="11006" w:type="dxa"/>
            <w:gridSpan w:val="3"/>
          </w:tcPr>
          <w:p w:rsidR="004902AF" w:rsidRDefault="007C4FE4" w:rsidP="00B01EC7">
            <w:pPr>
              <w:pStyle w:val="TableParagraph"/>
              <w:numPr>
                <w:ilvl w:val="0"/>
                <w:numId w:val="17"/>
              </w:numPr>
              <w:tabs>
                <w:tab w:val="left" w:pos="467"/>
                <w:tab w:val="left" w:pos="468"/>
              </w:tabs>
              <w:spacing w:before="99"/>
              <w:ind w:hanging="360"/>
              <w:rPr>
                <w:sz w:val="21"/>
              </w:rPr>
            </w:pPr>
            <w:r>
              <w:rPr>
                <w:sz w:val="21"/>
              </w:rPr>
              <w:t>*Good vitamin A sources from vegetables and fruits should be served a minimum of two times a</w:t>
            </w:r>
            <w:r>
              <w:rPr>
                <w:spacing w:val="-25"/>
                <w:sz w:val="21"/>
              </w:rPr>
              <w:t xml:space="preserve"> </w:t>
            </w:r>
            <w:r>
              <w:rPr>
                <w:sz w:val="21"/>
              </w:rPr>
              <w:t>week.</w:t>
            </w:r>
          </w:p>
        </w:tc>
      </w:tr>
      <w:tr w:rsidR="004902AF">
        <w:trPr>
          <w:trHeight w:val="440"/>
        </w:trPr>
        <w:tc>
          <w:tcPr>
            <w:tcW w:w="11006" w:type="dxa"/>
            <w:gridSpan w:val="3"/>
          </w:tcPr>
          <w:p w:rsidR="004902AF" w:rsidRDefault="007C4FE4" w:rsidP="00B01EC7">
            <w:pPr>
              <w:pStyle w:val="TableParagraph"/>
              <w:numPr>
                <w:ilvl w:val="0"/>
                <w:numId w:val="16"/>
              </w:numPr>
              <w:tabs>
                <w:tab w:val="left" w:pos="467"/>
                <w:tab w:val="left" w:pos="468"/>
              </w:tabs>
              <w:spacing w:before="99"/>
              <w:ind w:hanging="360"/>
              <w:rPr>
                <w:sz w:val="21"/>
              </w:rPr>
            </w:pPr>
            <w:r>
              <w:rPr>
                <w:sz w:val="21"/>
              </w:rPr>
              <w:t>*Good vitamin C sources from vegetables and fruits or fruit juice should be served</w:t>
            </w:r>
            <w:r>
              <w:rPr>
                <w:spacing w:val="-19"/>
                <w:sz w:val="21"/>
              </w:rPr>
              <w:t xml:space="preserve"> </w:t>
            </w:r>
            <w:r>
              <w:rPr>
                <w:sz w:val="21"/>
              </w:rPr>
              <w:t>daily.</w:t>
            </w:r>
          </w:p>
        </w:tc>
      </w:tr>
    </w:tbl>
    <w:p w:rsidR="004902AF" w:rsidRDefault="007C4FE4">
      <w:pPr>
        <w:spacing w:before="90"/>
        <w:ind w:left="604"/>
        <w:rPr>
          <w:i/>
          <w:sz w:val="17"/>
        </w:rPr>
      </w:pPr>
      <w:r>
        <w:rPr>
          <w:sz w:val="16"/>
        </w:rPr>
        <w:t>*</w:t>
      </w:r>
      <w:r>
        <w:rPr>
          <w:sz w:val="17"/>
        </w:rPr>
        <w:t xml:space="preserve">Please refer to </w:t>
      </w:r>
      <w:r>
        <w:rPr>
          <w:i/>
          <w:sz w:val="17"/>
        </w:rPr>
        <w:t xml:space="preserve">Fruit and Vegetable Sources of Vitamins A and C </w:t>
      </w:r>
      <w:r>
        <w:rPr>
          <w:sz w:val="17"/>
        </w:rPr>
        <w:t xml:space="preserve">found on the CCFP website and in </w:t>
      </w:r>
      <w:r>
        <w:rPr>
          <w:i/>
          <w:sz w:val="17"/>
        </w:rPr>
        <w:t>A Guide to Crediting Foods.</w:t>
      </w:r>
    </w:p>
    <w:p w:rsidR="004902AF" w:rsidRDefault="004902AF">
      <w:pPr>
        <w:rPr>
          <w:sz w:val="17"/>
        </w:rPr>
        <w:sectPr w:rsidR="004902AF">
          <w:pgSz w:w="12240" w:h="15840"/>
          <w:pgMar w:top="500" w:right="500" w:bottom="720" w:left="260" w:header="0" w:footer="523" w:gutter="0"/>
          <w:cols w:space="720"/>
        </w:sectPr>
      </w:pPr>
    </w:p>
    <w:p w:rsidR="004902AF" w:rsidRDefault="007C4FE4">
      <w:pPr>
        <w:pStyle w:val="Heading3"/>
        <w:spacing w:before="67"/>
        <w:ind w:left="3222"/>
      </w:pPr>
      <w:r>
        <w:lastRenderedPageBreak/>
        <w:t>Serving Family-Style Meals in the CCFP</w:t>
      </w:r>
    </w:p>
    <w:p w:rsidR="004902AF" w:rsidRDefault="004902AF">
      <w:pPr>
        <w:pStyle w:val="BodyText"/>
        <w:rPr>
          <w:b/>
          <w:sz w:val="30"/>
        </w:rPr>
      </w:pPr>
    </w:p>
    <w:p w:rsidR="004902AF" w:rsidRDefault="004902AF">
      <w:pPr>
        <w:pStyle w:val="BodyText"/>
        <w:spacing w:before="10"/>
        <w:rPr>
          <w:b/>
          <w:sz w:val="35"/>
        </w:rPr>
      </w:pPr>
    </w:p>
    <w:p w:rsidR="004902AF" w:rsidRDefault="007C4FE4">
      <w:pPr>
        <w:pStyle w:val="BodyText"/>
        <w:ind w:left="1180" w:right="875"/>
      </w:pPr>
      <w:r>
        <w:t>Family-style is a type of meal service which allows children to serve themselves from common platters of food with the assistance of supervising adults. Family-style meal service provides an opportunity to enhance the nutritional goals of CCFP by encouraging a pleasant eating environment. It also promotes mealtime as a learning experience enhancing children’s development of language, social skills, motor skills, table manners, and independence.</w:t>
      </w:r>
    </w:p>
    <w:p w:rsidR="004902AF" w:rsidRDefault="004902AF">
      <w:pPr>
        <w:pStyle w:val="BodyText"/>
      </w:pPr>
    </w:p>
    <w:p w:rsidR="004902AF" w:rsidRDefault="007C4FE4">
      <w:pPr>
        <w:pStyle w:val="BodyText"/>
        <w:ind w:left="1180" w:right="1171" w:hanging="1"/>
      </w:pPr>
      <w:r>
        <w:t xml:space="preserve">Family-style meals are </w:t>
      </w:r>
      <w:r>
        <w:rPr>
          <w:b/>
        </w:rPr>
        <w:t xml:space="preserve">reimbursable </w:t>
      </w:r>
      <w:r>
        <w:t>when each child has access to the required portion size for each meal item.</w:t>
      </w:r>
    </w:p>
    <w:p w:rsidR="004902AF" w:rsidRDefault="004902AF">
      <w:pPr>
        <w:pStyle w:val="BodyText"/>
        <w:spacing w:before="11"/>
        <w:rPr>
          <w:sz w:val="21"/>
        </w:rPr>
      </w:pPr>
    </w:p>
    <w:p w:rsidR="004902AF" w:rsidRDefault="007C4FE4">
      <w:pPr>
        <w:pStyle w:val="BodyText"/>
        <w:ind w:left="1180"/>
      </w:pPr>
      <w:r>
        <w:rPr>
          <w:u w:val="single"/>
        </w:rPr>
        <w:t>When electing to use this recommended style of meal service, the following must be followed:</w:t>
      </w:r>
    </w:p>
    <w:p w:rsidR="004902AF" w:rsidRDefault="004902AF">
      <w:pPr>
        <w:pStyle w:val="BodyText"/>
        <w:spacing w:before="1"/>
        <w:rPr>
          <w:sz w:val="14"/>
        </w:rPr>
      </w:pPr>
    </w:p>
    <w:p w:rsidR="004902AF" w:rsidRDefault="007C4FE4">
      <w:pPr>
        <w:pStyle w:val="Heading9"/>
        <w:spacing w:before="93"/>
        <w:ind w:left="1180" w:right="1381"/>
      </w:pPr>
      <w:r>
        <w:t>A sufficient amount of prepared food must be placed on each table to provide the full required portions of each component.</w:t>
      </w:r>
    </w:p>
    <w:p w:rsidR="004902AF" w:rsidRDefault="007C4FE4">
      <w:pPr>
        <w:pStyle w:val="BodyText"/>
        <w:spacing w:before="90"/>
        <w:ind w:left="1180" w:right="1376"/>
      </w:pPr>
      <w:r>
        <w:t>This means that when food dishes are passed around the table, each child has access to at least the minimum required amount of each meal component. Enough food must also be available to accommodate any adults who will be eating with the children.</w:t>
      </w:r>
    </w:p>
    <w:p w:rsidR="004902AF" w:rsidRDefault="004902AF">
      <w:pPr>
        <w:pStyle w:val="BodyText"/>
      </w:pPr>
    </w:p>
    <w:p w:rsidR="004902AF" w:rsidRDefault="007C4FE4">
      <w:pPr>
        <w:pStyle w:val="BodyText"/>
        <w:ind w:left="1180" w:right="875"/>
      </w:pPr>
      <w:r>
        <w:t>For example, there are ten 3-year old children sitting around a breakfast table and orange slices are served as the vegetable/fruit component. According to CCFP meal pattern, the minimum required amount for vegetable/fruit is ½ cup for 3-5 years old, therefore:</w:t>
      </w:r>
    </w:p>
    <w:p w:rsidR="004902AF" w:rsidRDefault="007C4FE4" w:rsidP="00B01EC7">
      <w:pPr>
        <w:pStyle w:val="ListParagraph"/>
        <w:numPr>
          <w:ilvl w:val="2"/>
          <w:numId w:val="19"/>
        </w:numPr>
        <w:tabs>
          <w:tab w:val="left" w:pos="1901"/>
        </w:tabs>
        <w:spacing w:before="184"/>
        <w:ind w:hanging="360"/>
      </w:pPr>
      <w:r>
        <w:t xml:space="preserve">10 X ½ = 5 cups (there should be </w:t>
      </w:r>
      <w:r>
        <w:rPr>
          <w:i/>
        </w:rPr>
        <w:t xml:space="preserve">at least </w:t>
      </w:r>
      <w:r>
        <w:t>5 cups of orange slices on the</w:t>
      </w:r>
      <w:r>
        <w:rPr>
          <w:spacing w:val="-11"/>
        </w:rPr>
        <w:t xml:space="preserve"> </w:t>
      </w:r>
      <w:r>
        <w:t>table)</w:t>
      </w:r>
    </w:p>
    <w:p w:rsidR="004902AF" w:rsidRDefault="004902AF">
      <w:pPr>
        <w:pStyle w:val="BodyText"/>
        <w:spacing w:before="6"/>
        <w:rPr>
          <w:sz w:val="35"/>
        </w:rPr>
      </w:pPr>
    </w:p>
    <w:p w:rsidR="004902AF" w:rsidRDefault="007C4FE4">
      <w:pPr>
        <w:pStyle w:val="Heading9"/>
        <w:ind w:left="1180" w:right="1111"/>
      </w:pPr>
      <w:r>
        <w:t xml:space="preserve">Children must be allowed to serve the food components themselves, </w:t>
      </w:r>
      <w:proofErr w:type="gramStart"/>
      <w:r>
        <w:t>with the exception of</w:t>
      </w:r>
      <w:proofErr w:type="gramEnd"/>
      <w:r>
        <w:t xml:space="preserve"> fluids, such as milk.</w:t>
      </w:r>
    </w:p>
    <w:p w:rsidR="004902AF" w:rsidRDefault="007C4FE4">
      <w:pPr>
        <w:pStyle w:val="BodyText"/>
        <w:spacing w:before="90"/>
        <w:ind w:left="1180" w:right="1376"/>
      </w:pPr>
      <w:proofErr w:type="gramStart"/>
      <w:r>
        <w:t>During the course of</w:t>
      </w:r>
      <w:proofErr w:type="gramEnd"/>
      <w:r>
        <w:t xml:space="preserve"> the meal, it is the responsibility of the supervising adults to actively encourage each child to serve themselves the full required portion of each food component. Supervising adults who choose to serve the fluids directly to the children must serve the required minimum quantity to each child.</w:t>
      </w:r>
    </w:p>
    <w:p w:rsidR="004902AF" w:rsidRDefault="004902AF">
      <w:pPr>
        <w:pStyle w:val="BodyText"/>
      </w:pPr>
    </w:p>
    <w:p w:rsidR="004902AF" w:rsidRDefault="007C4FE4">
      <w:pPr>
        <w:pStyle w:val="BodyText"/>
        <w:ind w:left="1180" w:right="1255"/>
      </w:pPr>
      <w:r>
        <w:t>Center staff must supervise and observe children during mealtime. Center employees should act as good role models by sitting with the children and eating the same food that they do.</w:t>
      </w:r>
    </w:p>
    <w:p w:rsidR="004902AF" w:rsidRDefault="007C4FE4">
      <w:pPr>
        <w:pStyle w:val="BodyText"/>
        <w:spacing w:before="1"/>
        <w:ind w:left="1180" w:right="1329"/>
      </w:pPr>
      <w:r>
        <w:t>In family-style meal service, children are responsible for determining the amount (if any) of a food item that they will serve themselves (or with assistance from an adult). Center staff is responsible for offering nutritious foods that meet the CCFP meal pattern and encouraging children in a positive manner to try a variety of foods.</w:t>
      </w:r>
    </w:p>
    <w:p w:rsidR="004902AF" w:rsidRDefault="004902AF">
      <w:pPr>
        <w:pStyle w:val="BodyText"/>
        <w:spacing w:before="11"/>
        <w:rPr>
          <w:sz w:val="21"/>
        </w:rPr>
      </w:pPr>
    </w:p>
    <w:p w:rsidR="004902AF" w:rsidRDefault="007C4FE4">
      <w:pPr>
        <w:pStyle w:val="BodyText"/>
        <w:ind w:left="1180" w:right="1156"/>
      </w:pPr>
      <w:r>
        <w:t xml:space="preserve">Staff is responsible for assuring that food is handled in a safe and sanitary manner. To ensure safe food practices, food from bowls, dishes, and pitchers placed on the table may not be reused or served as a leftover </w:t>
      </w:r>
      <w:proofErr w:type="gramStart"/>
      <w:r>
        <w:t>at a later date</w:t>
      </w:r>
      <w:proofErr w:type="gramEnd"/>
      <w:r>
        <w:t xml:space="preserve"> or time. State and local health department sanitation and food safety requirements must be followed.</w:t>
      </w:r>
    </w:p>
    <w:p w:rsidR="004902AF" w:rsidRDefault="004902AF">
      <w:pPr>
        <w:sectPr w:rsidR="004902AF">
          <w:pgSz w:w="12240" w:h="15840"/>
          <w:pgMar w:top="940" w:right="500" w:bottom="720" w:left="260" w:header="0" w:footer="523" w:gutter="0"/>
          <w:cols w:space="720"/>
        </w:sectPr>
      </w:pPr>
    </w:p>
    <w:p w:rsidR="004902AF" w:rsidRDefault="007C4FE4">
      <w:pPr>
        <w:pStyle w:val="Heading3"/>
        <w:spacing w:before="63"/>
        <w:ind w:left="4226"/>
      </w:pPr>
      <w:r>
        <w:lastRenderedPageBreak/>
        <w:t>Food Safety in the CCFP</w:t>
      </w:r>
    </w:p>
    <w:p w:rsidR="004902AF" w:rsidRDefault="004902AF">
      <w:pPr>
        <w:pStyle w:val="BodyText"/>
        <w:spacing w:before="7"/>
        <w:rPr>
          <w:b/>
          <w:sz w:val="42"/>
        </w:rPr>
      </w:pPr>
    </w:p>
    <w:p w:rsidR="004902AF" w:rsidRDefault="007C4FE4">
      <w:pPr>
        <w:pStyle w:val="Heading6"/>
        <w:ind w:right="875"/>
      </w:pPr>
      <w:r>
        <w:t>Serving safe food to children participating in the Child Care Food Program (CCFP) is as important as serving well-balanced and appetizing meals. Preventing foodborne illness must be a top priority for child care staff that prepare and serve meals to young children.</w:t>
      </w:r>
    </w:p>
    <w:p w:rsidR="004902AF" w:rsidRDefault="004902AF">
      <w:pPr>
        <w:pStyle w:val="BodyText"/>
        <w:spacing w:before="10"/>
        <w:rPr>
          <w:sz w:val="20"/>
        </w:rPr>
      </w:pPr>
    </w:p>
    <w:p w:rsidR="004902AF" w:rsidRDefault="004902AF">
      <w:pPr>
        <w:pStyle w:val="BodyText"/>
        <w:spacing w:before="10"/>
        <w:rPr>
          <w:sz w:val="20"/>
        </w:rPr>
      </w:pPr>
    </w:p>
    <w:p w:rsidR="004902AF" w:rsidRDefault="007C4FE4">
      <w:pPr>
        <w:ind w:left="1179" w:right="1316"/>
        <w:rPr>
          <w:sz w:val="24"/>
        </w:rPr>
      </w:pPr>
      <w:r>
        <w:rPr>
          <w:sz w:val="24"/>
        </w:rPr>
        <w:t>Improper food handling, preparation, or storage can cause food to become contaminated with bacteria or germs that could result in children becoming sick if the contaminated food is eaten. Bacteria multiply quickly at temperatures between 41</w:t>
      </w:r>
      <w:r>
        <w:rPr>
          <w:rFonts w:ascii="Symbol" w:hAnsi="Symbol"/>
          <w:sz w:val="24"/>
        </w:rPr>
        <w:t></w:t>
      </w:r>
      <w:r>
        <w:rPr>
          <w:sz w:val="24"/>
        </w:rPr>
        <w:t>F and 135</w:t>
      </w:r>
      <w:r>
        <w:rPr>
          <w:rFonts w:ascii="Symbol" w:hAnsi="Symbol"/>
          <w:sz w:val="24"/>
        </w:rPr>
        <w:t></w:t>
      </w:r>
      <w:r>
        <w:rPr>
          <w:sz w:val="24"/>
        </w:rPr>
        <w:t>F. Keeping foods out of this temperature danger zone is critical to keeping foods safe and keeping children healthy.</w:t>
      </w:r>
    </w:p>
    <w:p w:rsidR="004902AF" w:rsidRDefault="004902AF">
      <w:pPr>
        <w:pStyle w:val="BodyText"/>
        <w:spacing w:before="10"/>
        <w:rPr>
          <w:sz w:val="20"/>
        </w:rPr>
      </w:pPr>
    </w:p>
    <w:p w:rsidR="004902AF" w:rsidRDefault="007C4FE4">
      <w:pPr>
        <w:ind w:left="1179" w:right="875"/>
        <w:rPr>
          <w:sz w:val="24"/>
        </w:rPr>
      </w:pPr>
      <w:r>
        <w:rPr>
          <w:sz w:val="24"/>
        </w:rPr>
        <w:t>The following food safety resources and training modules can assist you in preventing foodborne illness at your child care site:</w:t>
      </w:r>
    </w:p>
    <w:p w:rsidR="004902AF" w:rsidRDefault="004902AF">
      <w:pPr>
        <w:pStyle w:val="BodyText"/>
        <w:spacing w:before="10"/>
        <w:rPr>
          <w:sz w:val="20"/>
        </w:rPr>
      </w:pPr>
    </w:p>
    <w:p w:rsidR="004902AF" w:rsidRDefault="007C4FE4">
      <w:pPr>
        <w:ind w:left="1179" w:right="1090"/>
        <w:rPr>
          <w:sz w:val="24"/>
        </w:rPr>
      </w:pPr>
      <w:r>
        <w:rPr>
          <w:sz w:val="24"/>
        </w:rPr>
        <w:t xml:space="preserve">From the CCFP website at </w:t>
      </w:r>
      <w:hyperlink r:id="rId95">
        <w:r>
          <w:rPr>
            <w:sz w:val="24"/>
          </w:rPr>
          <w:t xml:space="preserve">www.floridahealth.gov/ccfp/ </w:t>
        </w:r>
      </w:hyperlink>
      <w:r>
        <w:rPr>
          <w:sz w:val="24"/>
        </w:rPr>
        <w:t>click on Food Safety and Alerts from drop down box to access:</w:t>
      </w:r>
    </w:p>
    <w:p w:rsidR="004902AF" w:rsidRDefault="007C4FE4" w:rsidP="00B01EC7">
      <w:pPr>
        <w:pStyle w:val="ListParagraph"/>
        <w:numPr>
          <w:ilvl w:val="0"/>
          <w:numId w:val="15"/>
        </w:numPr>
        <w:tabs>
          <w:tab w:val="left" w:pos="1899"/>
          <w:tab w:val="left" w:pos="1901"/>
        </w:tabs>
        <w:spacing w:before="123" w:line="237" w:lineRule="auto"/>
        <w:ind w:right="1135" w:hanging="360"/>
        <w:rPr>
          <w:sz w:val="24"/>
        </w:rPr>
      </w:pPr>
      <w:r>
        <w:rPr>
          <w:sz w:val="24"/>
        </w:rPr>
        <w:t>Online</w:t>
      </w:r>
      <w:r>
        <w:rPr>
          <w:spacing w:val="-5"/>
          <w:sz w:val="24"/>
        </w:rPr>
        <w:t xml:space="preserve"> </w:t>
      </w:r>
      <w:r>
        <w:rPr>
          <w:sz w:val="24"/>
        </w:rPr>
        <w:t>module,</w:t>
      </w:r>
      <w:r>
        <w:rPr>
          <w:spacing w:val="-4"/>
          <w:sz w:val="24"/>
        </w:rPr>
        <w:t xml:space="preserve"> </w:t>
      </w:r>
      <w:r>
        <w:rPr>
          <w:i/>
          <w:sz w:val="24"/>
        </w:rPr>
        <w:t>Serving</w:t>
      </w:r>
      <w:r>
        <w:rPr>
          <w:i/>
          <w:spacing w:val="-4"/>
          <w:sz w:val="24"/>
        </w:rPr>
        <w:t xml:space="preserve"> </w:t>
      </w:r>
      <w:r>
        <w:rPr>
          <w:i/>
          <w:sz w:val="24"/>
        </w:rPr>
        <w:t>Safe</w:t>
      </w:r>
      <w:r>
        <w:rPr>
          <w:i/>
          <w:spacing w:val="-4"/>
          <w:sz w:val="24"/>
        </w:rPr>
        <w:t xml:space="preserve"> </w:t>
      </w:r>
      <w:r>
        <w:rPr>
          <w:i/>
          <w:sz w:val="24"/>
        </w:rPr>
        <w:t>Food</w:t>
      </w:r>
      <w:r>
        <w:rPr>
          <w:i/>
          <w:spacing w:val="-4"/>
          <w:sz w:val="24"/>
        </w:rPr>
        <w:t xml:space="preserve"> </w:t>
      </w:r>
      <w:r>
        <w:rPr>
          <w:i/>
          <w:sz w:val="24"/>
        </w:rPr>
        <w:t>in</w:t>
      </w:r>
      <w:r>
        <w:rPr>
          <w:i/>
          <w:spacing w:val="-4"/>
          <w:sz w:val="24"/>
        </w:rPr>
        <w:t xml:space="preserve"> </w:t>
      </w:r>
      <w:r>
        <w:rPr>
          <w:i/>
          <w:sz w:val="24"/>
        </w:rPr>
        <w:t>the</w:t>
      </w:r>
      <w:r>
        <w:rPr>
          <w:i/>
          <w:spacing w:val="-4"/>
          <w:sz w:val="24"/>
        </w:rPr>
        <w:t xml:space="preserve"> </w:t>
      </w:r>
      <w:r>
        <w:rPr>
          <w:i/>
          <w:sz w:val="24"/>
        </w:rPr>
        <w:t>CCFP</w:t>
      </w:r>
      <w:r>
        <w:rPr>
          <w:sz w:val="24"/>
        </w:rPr>
        <w:t>,</w:t>
      </w:r>
      <w:r>
        <w:rPr>
          <w:spacing w:val="-4"/>
          <w:sz w:val="24"/>
        </w:rPr>
        <w:t xml:space="preserve"> </w:t>
      </w:r>
      <w:r>
        <w:rPr>
          <w:sz w:val="24"/>
        </w:rPr>
        <w:t>located</w:t>
      </w:r>
      <w:r>
        <w:rPr>
          <w:spacing w:val="-5"/>
          <w:sz w:val="24"/>
        </w:rPr>
        <w:t xml:space="preserve"> </w:t>
      </w:r>
      <w:r>
        <w:rPr>
          <w:sz w:val="24"/>
        </w:rPr>
        <w:t>under</w:t>
      </w:r>
      <w:r>
        <w:rPr>
          <w:spacing w:val="-5"/>
          <w:sz w:val="24"/>
        </w:rPr>
        <w:t xml:space="preserve"> </w:t>
      </w:r>
      <w:r>
        <w:rPr>
          <w:sz w:val="24"/>
        </w:rPr>
        <w:t>Child</w:t>
      </w:r>
      <w:r>
        <w:rPr>
          <w:spacing w:val="-5"/>
          <w:sz w:val="24"/>
        </w:rPr>
        <w:t xml:space="preserve"> </w:t>
      </w:r>
      <w:r>
        <w:rPr>
          <w:sz w:val="24"/>
        </w:rPr>
        <w:t>Care</w:t>
      </w:r>
      <w:r>
        <w:rPr>
          <w:spacing w:val="-5"/>
          <w:sz w:val="24"/>
        </w:rPr>
        <w:t xml:space="preserve"> </w:t>
      </w:r>
      <w:r>
        <w:rPr>
          <w:sz w:val="24"/>
        </w:rPr>
        <w:t>Food Program</w:t>
      </w:r>
      <w:r>
        <w:rPr>
          <w:spacing w:val="-1"/>
          <w:sz w:val="24"/>
        </w:rPr>
        <w:t xml:space="preserve"> </w:t>
      </w:r>
      <w:r>
        <w:rPr>
          <w:sz w:val="24"/>
        </w:rPr>
        <w:t>Resources</w:t>
      </w:r>
    </w:p>
    <w:p w:rsidR="004902AF" w:rsidRDefault="007C4FE4" w:rsidP="00B01EC7">
      <w:pPr>
        <w:pStyle w:val="ListParagraph"/>
        <w:numPr>
          <w:ilvl w:val="0"/>
          <w:numId w:val="15"/>
        </w:numPr>
        <w:tabs>
          <w:tab w:val="left" w:pos="1899"/>
          <w:tab w:val="left" w:pos="1901"/>
        </w:tabs>
        <w:spacing w:before="121"/>
        <w:ind w:right="1254" w:hanging="360"/>
        <w:rPr>
          <w:sz w:val="24"/>
        </w:rPr>
      </w:pPr>
      <w:r>
        <w:rPr>
          <w:sz w:val="24"/>
        </w:rPr>
        <w:t>Institute</w:t>
      </w:r>
      <w:r>
        <w:rPr>
          <w:spacing w:val="-6"/>
          <w:sz w:val="24"/>
        </w:rPr>
        <w:t xml:space="preserve"> </w:t>
      </w:r>
      <w:r>
        <w:rPr>
          <w:sz w:val="24"/>
        </w:rPr>
        <w:t>of</w:t>
      </w:r>
      <w:r>
        <w:rPr>
          <w:spacing w:val="-6"/>
          <w:sz w:val="24"/>
        </w:rPr>
        <w:t xml:space="preserve"> </w:t>
      </w:r>
      <w:r>
        <w:rPr>
          <w:sz w:val="24"/>
        </w:rPr>
        <w:t>Child</w:t>
      </w:r>
      <w:r>
        <w:rPr>
          <w:spacing w:val="-6"/>
          <w:sz w:val="24"/>
        </w:rPr>
        <w:t xml:space="preserve"> </w:t>
      </w:r>
      <w:r>
        <w:rPr>
          <w:sz w:val="24"/>
        </w:rPr>
        <w:t>Nutrition</w:t>
      </w:r>
      <w:r>
        <w:rPr>
          <w:spacing w:val="-6"/>
          <w:sz w:val="24"/>
        </w:rPr>
        <w:t xml:space="preserve"> </w:t>
      </w:r>
      <w:r>
        <w:rPr>
          <w:sz w:val="24"/>
        </w:rPr>
        <w:t>online</w:t>
      </w:r>
      <w:r>
        <w:rPr>
          <w:spacing w:val="-6"/>
          <w:sz w:val="24"/>
        </w:rPr>
        <w:t xml:space="preserve"> </w:t>
      </w:r>
      <w:r>
        <w:rPr>
          <w:sz w:val="24"/>
        </w:rPr>
        <w:t>course,</w:t>
      </w:r>
      <w:r>
        <w:rPr>
          <w:spacing w:val="-3"/>
          <w:sz w:val="24"/>
        </w:rPr>
        <w:t xml:space="preserve"> </w:t>
      </w:r>
      <w:r>
        <w:rPr>
          <w:i/>
          <w:sz w:val="24"/>
        </w:rPr>
        <w:t>Serving</w:t>
      </w:r>
      <w:r>
        <w:rPr>
          <w:i/>
          <w:spacing w:val="-5"/>
          <w:sz w:val="24"/>
        </w:rPr>
        <w:t xml:space="preserve"> </w:t>
      </w:r>
      <w:r>
        <w:rPr>
          <w:i/>
          <w:sz w:val="24"/>
        </w:rPr>
        <w:t>Safe</w:t>
      </w:r>
      <w:r>
        <w:rPr>
          <w:i/>
          <w:spacing w:val="-5"/>
          <w:sz w:val="24"/>
        </w:rPr>
        <w:t xml:space="preserve"> </w:t>
      </w:r>
      <w:r>
        <w:rPr>
          <w:i/>
          <w:sz w:val="24"/>
        </w:rPr>
        <w:t>Food</w:t>
      </w:r>
      <w:r>
        <w:rPr>
          <w:i/>
          <w:spacing w:val="-5"/>
          <w:sz w:val="24"/>
        </w:rPr>
        <w:t xml:space="preserve"> </w:t>
      </w:r>
      <w:r>
        <w:rPr>
          <w:i/>
          <w:sz w:val="24"/>
        </w:rPr>
        <w:t>in</w:t>
      </w:r>
      <w:r>
        <w:rPr>
          <w:i/>
          <w:spacing w:val="-5"/>
          <w:sz w:val="24"/>
        </w:rPr>
        <w:t xml:space="preserve"> </w:t>
      </w:r>
      <w:r>
        <w:rPr>
          <w:i/>
          <w:sz w:val="24"/>
        </w:rPr>
        <w:t>Child</w:t>
      </w:r>
      <w:r>
        <w:rPr>
          <w:i/>
          <w:spacing w:val="-5"/>
          <w:sz w:val="24"/>
        </w:rPr>
        <w:t xml:space="preserve"> </w:t>
      </w:r>
      <w:r>
        <w:rPr>
          <w:i/>
          <w:sz w:val="24"/>
        </w:rPr>
        <w:t>Care,</w:t>
      </w:r>
      <w:r>
        <w:rPr>
          <w:i/>
          <w:spacing w:val="-6"/>
          <w:sz w:val="24"/>
        </w:rPr>
        <w:t xml:space="preserve"> </w:t>
      </w:r>
      <w:r>
        <w:rPr>
          <w:sz w:val="24"/>
        </w:rPr>
        <w:t>also located under Child Care Food Program</w:t>
      </w:r>
      <w:r>
        <w:rPr>
          <w:spacing w:val="-8"/>
          <w:sz w:val="24"/>
        </w:rPr>
        <w:t xml:space="preserve"> </w:t>
      </w:r>
      <w:r>
        <w:rPr>
          <w:sz w:val="24"/>
        </w:rPr>
        <w:t>Resources</w:t>
      </w:r>
    </w:p>
    <w:p w:rsidR="004902AF" w:rsidRDefault="004902AF">
      <w:pPr>
        <w:pStyle w:val="BodyText"/>
        <w:spacing w:before="8"/>
        <w:rPr>
          <w:sz w:val="20"/>
        </w:rPr>
      </w:pPr>
    </w:p>
    <w:p w:rsidR="004902AF" w:rsidRDefault="007C4FE4">
      <w:pPr>
        <w:pStyle w:val="Heading6"/>
        <w:ind w:left="1179" w:right="875"/>
      </w:pPr>
      <w:r>
        <w:t xml:space="preserve">Please refer to </w:t>
      </w:r>
      <w:hyperlink r:id="rId96">
        <w:r>
          <w:t xml:space="preserve">www.Foodsafety.gov </w:t>
        </w:r>
      </w:hyperlink>
      <w:r>
        <w:t>for the latest in food recall and safety alert information. FoodSafety.gov is the gateway to food safety information provided by government agencies. Check recalls regularly (daily is best) for information about products that could cause an allergic reaction or foodborne illness.</w:t>
      </w:r>
    </w:p>
    <w:p w:rsidR="004902AF" w:rsidRDefault="004902AF">
      <w:pPr>
        <w:sectPr w:rsidR="004902AF">
          <w:pgSz w:w="12240" w:h="15840"/>
          <w:pgMar w:top="1220" w:right="500" w:bottom="720" w:left="260" w:header="0" w:footer="523" w:gutter="0"/>
          <w:cols w:space="720"/>
        </w:sectPr>
      </w:pPr>
    </w:p>
    <w:p w:rsidR="004902AF" w:rsidRDefault="007C4FE4">
      <w:pPr>
        <w:spacing w:before="62"/>
        <w:ind w:left="4032"/>
        <w:rPr>
          <w:b/>
          <w:sz w:val="28"/>
        </w:rPr>
      </w:pPr>
      <w:r>
        <w:rPr>
          <w:b/>
          <w:sz w:val="28"/>
        </w:rPr>
        <w:lastRenderedPageBreak/>
        <w:t>Drinking Water in the CCFP</w:t>
      </w:r>
    </w:p>
    <w:p w:rsidR="004902AF" w:rsidRDefault="004902AF">
      <w:pPr>
        <w:pStyle w:val="BodyText"/>
        <w:spacing w:before="6"/>
        <w:rPr>
          <w:b/>
          <w:sz w:val="28"/>
        </w:rPr>
      </w:pPr>
    </w:p>
    <w:p w:rsidR="004902AF" w:rsidRDefault="007C4FE4">
      <w:pPr>
        <w:ind w:left="820"/>
        <w:rPr>
          <w:sz w:val="24"/>
        </w:rPr>
      </w:pPr>
      <w:r>
        <w:rPr>
          <w:sz w:val="24"/>
          <w:u w:val="single"/>
        </w:rPr>
        <w:t>Availability</w:t>
      </w:r>
    </w:p>
    <w:p w:rsidR="004902AF" w:rsidRDefault="007C4FE4">
      <w:pPr>
        <w:pStyle w:val="BodyText"/>
        <w:spacing w:before="22"/>
        <w:ind w:left="820"/>
      </w:pPr>
      <w:r>
        <w:t>Child care providers must make water available to children upon request throughout the day.</w:t>
      </w:r>
    </w:p>
    <w:p w:rsidR="004902AF" w:rsidRDefault="007C4FE4">
      <w:pPr>
        <w:pStyle w:val="BodyText"/>
        <w:spacing w:before="181" w:line="259" w:lineRule="auto"/>
        <w:ind w:left="3666" w:right="725"/>
      </w:pPr>
      <w:r>
        <w:rPr>
          <w:noProof/>
        </w:rPr>
        <w:drawing>
          <wp:anchor distT="0" distB="0" distL="0" distR="0" simplePos="0" relativeHeight="2344" behindDoc="0" locked="0" layoutInCell="1" allowOverlap="1">
            <wp:simplePos x="0" y="0"/>
            <wp:positionH relativeFrom="page">
              <wp:posOffset>688848</wp:posOffset>
            </wp:positionH>
            <wp:positionV relativeFrom="paragraph">
              <wp:posOffset>106481</wp:posOffset>
            </wp:positionV>
            <wp:extent cx="1615439" cy="911351"/>
            <wp:effectExtent l="0" t="0" r="0" b="0"/>
            <wp:wrapNone/>
            <wp:docPr id="2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6.jpeg"/>
                    <pic:cNvPicPr/>
                  </pic:nvPicPr>
                  <pic:blipFill>
                    <a:blip r:embed="rId97" cstate="print"/>
                    <a:stretch>
                      <a:fillRect/>
                    </a:stretch>
                  </pic:blipFill>
                  <pic:spPr>
                    <a:xfrm>
                      <a:off x="0" y="0"/>
                      <a:ext cx="1615439" cy="911351"/>
                    </a:xfrm>
                    <a:prstGeom prst="rect">
                      <a:avLst/>
                    </a:prstGeom>
                  </pic:spPr>
                </pic:pic>
              </a:graphicData>
            </a:graphic>
          </wp:anchor>
        </w:drawing>
      </w:r>
      <w:r>
        <w:t>Tips: Child care providers can make water available to children in a variety of ways: having cups available next to the kitchen sink faucet, having water pitchers and cups set out, or simply providing water if it should be requested. Child care providers are not required to have water available for children to self-serve.</w:t>
      </w:r>
    </w:p>
    <w:p w:rsidR="004902AF" w:rsidRDefault="007C4FE4">
      <w:pPr>
        <w:pStyle w:val="BodyText"/>
        <w:spacing w:before="159" w:line="259" w:lineRule="auto"/>
        <w:ind w:left="820" w:right="702" w:firstLine="2846"/>
      </w:pPr>
      <w:r>
        <w:rPr>
          <w:i/>
        </w:rPr>
        <w:t xml:space="preserve">NEW Requirement: </w:t>
      </w:r>
      <w:r>
        <w:t xml:space="preserve">Child care providers must also </w:t>
      </w:r>
      <w:r>
        <w:rPr>
          <w:i/>
        </w:rPr>
        <w:t xml:space="preserve">offer </w:t>
      </w:r>
      <w:r>
        <w:t>water to children throughout the day. For very young children, this may require visual cues such as showing the cup or pitcher while verbally offering the water.</w:t>
      </w:r>
    </w:p>
    <w:p w:rsidR="004902AF" w:rsidRDefault="004902AF">
      <w:pPr>
        <w:pStyle w:val="BodyText"/>
        <w:spacing w:before="4"/>
        <w:rPr>
          <w:sz w:val="26"/>
        </w:rPr>
      </w:pPr>
    </w:p>
    <w:p w:rsidR="004902AF" w:rsidRDefault="007C4FE4">
      <w:pPr>
        <w:pStyle w:val="Heading6"/>
        <w:spacing w:before="1"/>
        <w:ind w:left="820"/>
      </w:pPr>
      <w:r>
        <w:rPr>
          <w:u w:val="single"/>
        </w:rPr>
        <w:t>Safety</w:t>
      </w:r>
    </w:p>
    <w:p w:rsidR="004902AF" w:rsidRDefault="007C4FE4">
      <w:pPr>
        <w:pStyle w:val="BodyText"/>
        <w:spacing w:before="22" w:line="259" w:lineRule="auto"/>
        <w:ind w:left="820" w:right="583"/>
      </w:pPr>
      <w:r>
        <w:t>Most child care facilities obtain drinking water through a public water system. Public water systems are required to ensure that the water provided meets Federal and State drinking water standards. However, plumbing systems within facilities also can affect the quality of the drinking water. In some instances, the plumbing systems within facilities may expose the water to contamination, including lead.</w:t>
      </w:r>
    </w:p>
    <w:p w:rsidR="004902AF" w:rsidRDefault="007C4FE4">
      <w:pPr>
        <w:pStyle w:val="BodyText"/>
        <w:spacing w:before="159" w:line="259" w:lineRule="auto"/>
        <w:ind w:left="819" w:right="609"/>
      </w:pPr>
      <w:r>
        <w:t>The U.S. Environmental Protection Agency (EPA) recommends that all child care facilities routinely test drinking water for lead and perform regular maintenance to ensure that drinking water is safe. Contact your local public water provider for information about testing for contaminants. Child care providers with private well water should contact their local health department for testing. Well water should be tested at least annually.</w:t>
      </w:r>
    </w:p>
    <w:p w:rsidR="004902AF" w:rsidRDefault="007C4FE4">
      <w:pPr>
        <w:pStyle w:val="BodyText"/>
        <w:spacing w:before="159" w:line="259" w:lineRule="auto"/>
        <w:ind w:left="819" w:right="662"/>
      </w:pPr>
      <w:r>
        <w:t xml:space="preserve">Costs related to the purchase of water testing services would be considered an allowable use of CCFP funds </w:t>
      </w:r>
      <w:r>
        <w:rPr>
          <w:i/>
        </w:rPr>
        <w:t xml:space="preserve">if </w:t>
      </w:r>
      <w:r>
        <w:t>the costs are determined to be reasonable, necessary, and allocable.</w:t>
      </w:r>
    </w:p>
    <w:p w:rsidR="004902AF" w:rsidRDefault="007C4FE4">
      <w:pPr>
        <w:pStyle w:val="BodyText"/>
        <w:spacing w:before="159" w:line="259" w:lineRule="auto"/>
        <w:ind w:left="819" w:right="772"/>
      </w:pPr>
      <w:r>
        <w:t>In general, CCFP funds may not be used for costs that add significantly to the value of the child care facility, such as fixing plumbing. However, water filtration equipment could potentially be a reasonable and necessary cost under certain conditions. If interested, check with state headquarters.</w:t>
      </w:r>
    </w:p>
    <w:p w:rsidR="004902AF" w:rsidRDefault="007C4FE4">
      <w:pPr>
        <w:pStyle w:val="BodyText"/>
        <w:spacing w:before="159" w:line="259" w:lineRule="auto"/>
        <w:ind w:left="819" w:right="588"/>
      </w:pPr>
      <w:r>
        <w:t>If safe water is not readily available, purchasing water for children may be considered a reasonable and allowable cost. The facility must have documentation from their local county health department stating the facility’s tap water is unsafe.</w:t>
      </w:r>
    </w:p>
    <w:p w:rsidR="004902AF" w:rsidRDefault="007C4FE4">
      <w:pPr>
        <w:pStyle w:val="BodyText"/>
        <w:spacing w:before="160" w:line="259" w:lineRule="auto"/>
        <w:ind w:left="819" w:right="1542"/>
      </w:pPr>
      <w:r>
        <w:t>Note: purified bottled drinking water is an allowable expense when used to mix concentrate or powdered formula in preparing infant bottles.</w:t>
      </w:r>
    </w:p>
    <w:p w:rsidR="004902AF" w:rsidRDefault="007C4FE4">
      <w:pPr>
        <w:pStyle w:val="Heading6"/>
        <w:spacing w:before="160"/>
        <w:ind w:left="820"/>
      </w:pPr>
      <w:r>
        <w:rPr>
          <w:u w:val="single"/>
        </w:rPr>
        <w:t>For more information:</w:t>
      </w:r>
    </w:p>
    <w:p w:rsidR="004902AF" w:rsidRDefault="007C4FE4">
      <w:pPr>
        <w:spacing w:before="22" w:line="256" w:lineRule="auto"/>
        <w:ind w:left="820" w:right="1158"/>
        <w:rPr>
          <w:sz w:val="20"/>
        </w:rPr>
      </w:pPr>
      <w:r>
        <w:rPr>
          <w:sz w:val="20"/>
        </w:rPr>
        <w:t xml:space="preserve">EPA: Drinking water best management practices for child care facilities served by municipal water systems: </w:t>
      </w:r>
      <w:hyperlink r:id="rId98">
        <w:r>
          <w:rPr>
            <w:color w:val="0000FF"/>
            <w:sz w:val="20"/>
            <w:u w:val="single" w:color="0000FF"/>
          </w:rPr>
          <w:t>http://nepis.epa.gov/Exe/ZyPDF.cgi?Dockey=P100HGM8.txt</w:t>
        </w:r>
      </w:hyperlink>
    </w:p>
    <w:p w:rsidR="004902AF" w:rsidRDefault="007C4FE4">
      <w:pPr>
        <w:spacing w:before="152"/>
        <w:ind w:left="820" w:right="875"/>
        <w:rPr>
          <w:sz w:val="20"/>
        </w:rPr>
      </w:pPr>
      <w:r>
        <w:rPr>
          <w:sz w:val="20"/>
        </w:rPr>
        <w:t xml:space="preserve">EPA: Drinking water in child care facilities. Information for parents, childcare facilities, and activities for kids. Resources for the 3T’s (training, testing, and telling): </w:t>
      </w:r>
      <w:hyperlink r:id="rId99">
        <w:r>
          <w:rPr>
            <w:color w:val="0000FF"/>
            <w:sz w:val="20"/>
            <w:u w:val="single" w:color="0000FF"/>
          </w:rPr>
          <w:t>www.epa.gov/dwreginfo/lead-drinking-water-schools-and-</w:t>
        </w:r>
      </w:hyperlink>
      <w:r>
        <w:rPr>
          <w:color w:val="0000FF"/>
          <w:sz w:val="20"/>
        </w:rPr>
        <w:t xml:space="preserve"> </w:t>
      </w:r>
      <w:r>
        <w:rPr>
          <w:color w:val="0000FF"/>
          <w:sz w:val="20"/>
          <w:u w:val="single" w:color="0000FF"/>
        </w:rPr>
        <w:t>child-care-facilities</w:t>
      </w:r>
    </w:p>
    <w:p w:rsidR="004902AF" w:rsidRDefault="007C4FE4">
      <w:pPr>
        <w:spacing w:before="138"/>
        <w:ind w:left="820" w:right="1565"/>
        <w:rPr>
          <w:sz w:val="20"/>
        </w:rPr>
      </w:pPr>
      <w:r>
        <w:rPr>
          <w:sz w:val="20"/>
        </w:rPr>
        <w:t xml:space="preserve">Department of Health: Florida well water information and testing: </w:t>
      </w:r>
      <w:hyperlink r:id="rId100">
        <w:r>
          <w:rPr>
            <w:color w:val="0000FF"/>
            <w:sz w:val="20"/>
            <w:u w:val="single" w:color="0000FF"/>
          </w:rPr>
          <w:t>www.floridahealth.gov/environmental-</w:t>
        </w:r>
      </w:hyperlink>
      <w:r>
        <w:rPr>
          <w:color w:val="0000FF"/>
          <w:sz w:val="20"/>
        </w:rPr>
        <w:t xml:space="preserve"> </w:t>
      </w:r>
      <w:r>
        <w:rPr>
          <w:color w:val="0000FF"/>
          <w:sz w:val="20"/>
          <w:u w:val="single" w:color="0000FF"/>
        </w:rPr>
        <w:t>health/drinking-water/index.html</w:t>
      </w:r>
    </w:p>
    <w:p w:rsidR="004902AF" w:rsidRDefault="007C4FE4">
      <w:pPr>
        <w:spacing w:before="139"/>
        <w:ind w:left="820" w:right="1553"/>
        <w:rPr>
          <w:sz w:val="20"/>
        </w:rPr>
      </w:pPr>
      <w:r>
        <w:rPr>
          <w:sz w:val="20"/>
        </w:rPr>
        <w:t xml:space="preserve">National Drinking Water Alliance: Strategies and resources for drinking water education and promotion: </w:t>
      </w:r>
      <w:hyperlink r:id="rId101">
        <w:r>
          <w:rPr>
            <w:color w:val="0000FF"/>
            <w:sz w:val="20"/>
            <w:u w:val="single" w:color="0000FF"/>
          </w:rPr>
          <w:t>www.drinkingwateralliance.org/education-earlycare</w:t>
        </w:r>
      </w:hyperlink>
    </w:p>
    <w:p w:rsidR="004902AF" w:rsidRDefault="007C4FE4">
      <w:pPr>
        <w:spacing w:before="137"/>
        <w:ind w:left="820"/>
        <w:rPr>
          <w:sz w:val="20"/>
        </w:rPr>
      </w:pPr>
      <w:r>
        <w:rPr>
          <w:sz w:val="20"/>
        </w:rPr>
        <w:t>Safe Drinking Water Hotline: (800) 426-4791</w:t>
      </w:r>
    </w:p>
    <w:p w:rsidR="004902AF" w:rsidRDefault="004902AF">
      <w:pPr>
        <w:rPr>
          <w:sz w:val="20"/>
        </w:rPr>
        <w:sectPr w:rsidR="004902AF">
          <w:pgSz w:w="12240" w:h="15840"/>
          <w:pgMar w:top="840" w:right="500" w:bottom="720" w:left="260" w:header="0" w:footer="523" w:gutter="0"/>
          <w:cols w:space="720"/>
        </w:sectPr>
      </w:pPr>
    </w:p>
    <w:p w:rsidR="004902AF" w:rsidRDefault="007C4FE4">
      <w:pPr>
        <w:pStyle w:val="Heading3"/>
        <w:spacing w:before="67"/>
        <w:ind w:left="3923"/>
      </w:pPr>
      <w:bookmarkStart w:id="3" w:name="_TOC_250006"/>
      <w:bookmarkEnd w:id="3"/>
      <w:r>
        <w:lastRenderedPageBreak/>
        <w:t>Food Service Documentation</w:t>
      </w:r>
    </w:p>
    <w:p w:rsidR="004902AF" w:rsidRDefault="004902AF">
      <w:pPr>
        <w:pStyle w:val="BodyText"/>
        <w:rPr>
          <w:b/>
          <w:sz w:val="44"/>
        </w:rPr>
      </w:pPr>
    </w:p>
    <w:p w:rsidR="004902AF" w:rsidRDefault="007C4FE4">
      <w:pPr>
        <w:pStyle w:val="Heading9"/>
        <w:ind w:left="1180" w:right="1122"/>
      </w:pPr>
      <w:r>
        <w:t>Child care providers must have adequate documentation for each meal type served and claimed for CCFP reimbursement.</w:t>
      </w:r>
    </w:p>
    <w:p w:rsidR="004902AF" w:rsidRDefault="007C4FE4">
      <w:pPr>
        <w:pStyle w:val="BodyText"/>
        <w:spacing w:before="119"/>
        <w:ind w:left="1180"/>
      </w:pPr>
      <w:r>
        <w:t>To comply with the policy above, child care providers must maintain on file the following items:</w:t>
      </w:r>
    </w:p>
    <w:p w:rsidR="004902AF" w:rsidRDefault="004902AF">
      <w:pPr>
        <w:pStyle w:val="BodyText"/>
        <w:rPr>
          <w:sz w:val="24"/>
        </w:rPr>
      </w:pPr>
    </w:p>
    <w:p w:rsidR="004902AF" w:rsidRDefault="007C4FE4">
      <w:pPr>
        <w:pStyle w:val="Heading9"/>
        <w:spacing w:before="172"/>
        <w:ind w:left="1180"/>
      </w:pPr>
      <w:r>
        <w:rPr>
          <w:u w:val="thick"/>
        </w:rPr>
        <w:t>Menu Planning Worksheets:</w:t>
      </w:r>
    </w:p>
    <w:p w:rsidR="004902AF" w:rsidRDefault="007C4FE4" w:rsidP="00B01EC7">
      <w:pPr>
        <w:pStyle w:val="ListParagraph"/>
        <w:numPr>
          <w:ilvl w:val="0"/>
          <w:numId w:val="14"/>
        </w:numPr>
        <w:tabs>
          <w:tab w:val="left" w:pos="1539"/>
          <w:tab w:val="left" w:pos="1541"/>
        </w:tabs>
        <w:spacing w:before="119"/>
        <w:ind w:hanging="360"/>
      </w:pPr>
      <w:r>
        <w:t>Menus must be posted, legible, and maintained on</w:t>
      </w:r>
      <w:r>
        <w:rPr>
          <w:spacing w:val="-2"/>
        </w:rPr>
        <w:t xml:space="preserve"> </w:t>
      </w:r>
      <w:r>
        <w:t>file.</w:t>
      </w:r>
    </w:p>
    <w:p w:rsidR="004902AF" w:rsidRDefault="007C4FE4" w:rsidP="00B01EC7">
      <w:pPr>
        <w:pStyle w:val="ListParagraph"/>
        <w:numPr>
          <w:ilvl w:val="0"/>
          <w:numId w:val="14"/>
        </w:numPr>
        <w:tabs>
          <w:tab w:val="left" w:pos="1539"/>
          <w:tab w:val="left" w:pos="1541"/>
        </w:tabs>
        <w:spacing w:before="121" w:line="237" w:lineRule="auto"/>
        <w:ind w:right="1390" w:hanging="360"/>
      </w:pPr>
      <w:r>
        <w:t>Menus must include at least the name of the facility, dates, menu type (breakfast, lunch, snack, supper), and menu</w:t>
      </w:r>
      <w:r>
        <w:rPr>
          <w:spacing w:val="-2"/>
        </w:rPr>
        <w:t xml:space="preserve"> </w:t>
      </w:r>
      <w:r>
        <w:t>items.</w:t>
      </w:r>
    </w:p>
    <w:p w:rsidR="004902AF" w:rsidRDefault="007C4FE4" w:rsidP="00B01EC7">
      <w:pPr>
        <w:pStyle w:val="ListParagraph"/>
        <w:numPr>
          <w:ilvl w:val="0"/>
          <w:numId w:val="14"/>
        </w:numPr>
        <w:tabs>
          <w:tab w:val="left" w:pos="1540"/>
          <w:tab w:val="left" w:pos="1541"/>
        </w:tabs>
        <w:spacing w:before="123" w:line="237" w:lineRule="auto"/>
        <w:ind w:right="1022" w:hanging="360"/>
      </w:pPr>
      <w:r>
        <w:t>Menus must be changed to reflect any meal component substitutions that are made. These changes must be made prior to the meal</w:t>
      </w:r>
      <w:r>
        <w:rPr>
          <w:spacing w:val="-2"/>
        </w:rPr>
        <w:t xml:space="preserve"> </w:t>
      </w:r>
      <w:r>
        <w:t>service.</w:t>
      </w:r>
    </w:p>
    <w:p w:rsidR="004902AF" w:rsidRDefault="004902AF">
      <w:pPr>
        <w:pStyle w:val="BodyText"/>
        <w:rPr>
          <w:sz w:val="24"/>
        </w:rPr>
      </w:pPr>
    </w:p>
    <w:p w:rsidR="007C4FE4" w:rsidRPr="007C4FE4" w:rsidRDefault="007C4FE4" w:rsidP="007C4FE4">
      <w:pPr>
        <w:pStyle w:val="Heading9"/>
        <w:spacing w:before="172"/>
        <w:ind w:left="1180"/>
        <w:rPr>
          <w:sz w:val="16"/>
          <w:szCs w:val="16"/>
          <w:u w:val="thick"/>
        </w:rPr>
      </w:pPr>
      <w:r>
        <w:rPr>
          <w:u w:val="thick"/>
        </w:rPr>
        <w:t>Meal Count Records:</w:t>
      </w:r>
    </w:p>
    <w:p w:rsidR="00182172" w:rsidRDefault="007C4FE4" w:rsidP="007C4FE4">
      <w:pPr>
        <w:tabs>
          <w:tab w:val="left" w:pos="1539"/>
          <w:tab w:val="left" w:pos="1541"/>
        </w:tabs>
        <w:spacing w:before="62"/>
        <w:ind w:right="1268"/>
      </w:pPr>
      <w:r>
        <w:t xml:space="preserve">             </w:t>
      </w:r>
      <w:r w:rsidRPr="007C4FE4">
        <w:t>Meal counts must be</w:t>
      </w:r>
      <w:r>
        <w:t xml:space="preserve"> recorded by the end of each</w:t>
      </w:r>
      <w:r w:rsidR="00182172">
        <w:t xml:space="preserve"> business</w:t>
      </w:r>
      <w:r>
        <w:t xml:space="preserve"> day.  If</w:t>
      </w:r>
      <w:r w:rsidRPr="007C4FE4">
        <w:t xml:space="preserve"> something other than a </w:t>
      </w:r>
    </w:p>
    <w:p w:rsidR="00182172" w:rsidRDefault="00182172" w:rsidP="007C4FE4">
      <w:pPr>
        <w:tabs>
          <w:tab w:val="left" w:pos="1539"/>
          <w:tab w:val="left" w:pos="1541"/>
        </w:tabs>
        <w:spacing w:before="62"/>
        <w:ind w:right="1268"/>
      </w:pPr>
      <w:r>
        <w:t xml:space="preserve">             </w:t>
      </w:r>
      <w:r w:rsidR="007C4FE4" w:rsidRPr="007C4FE4">
        <w:t xml:space="preserve">CCFP Meal </w:t>
      </w:r>
      <w:r w:rsidR="007C4FE4">
        <w:t>c</w:t>
      </w:r>
      <w:r w:rsidR="007C4FE4" w:rsidRPr="007C4FE4">
        <w:t xml:space="preserve">ount Record is used to record meal counts, the recorded information must be </w:t>
      </w:r>
      <w:r>
        <w:t xml:space="preserve"> </w:t>
      </w:r>
    </w:p>
    <w:p w:rsidR="007C4FE4" w:rsidRDefault="00182172" w:rsidP="007C4FE4">
      <w:pPr>
        <w:tabs>
          <w:tab w:val="left" w:pos="1539"/>
          <w:tab w:val="left" w:pos="1541"/>
        </w:tabs>
        <w:spacing w:before="62"/>
        <w:ind w:right="1268"/>
      </w:pPr>
      <w:r>
        <w:t xml:space="preserve">             </w:t>
      </w:r>
      <w:r w:rsidR="007C4FE4" w:rsidRPr="007C4FE4">
        <w:t>transferred to the</w:t>
      </w:r>
    </w:p>
    <w:p w:rsidR="007C4FE4" w:rsidRDefault="007C4FE4" w:rsidP="007C4FE4">
      <w:pPr>
        <w:tabs>
          <w:tab w:val="left" w:pos="1539"/>
          <w:tab w:val="left" w:pos="1541"/>
        </w:tabs>
        <w:spacing w:before="62"/>
        <w:ind w:right="1268"/>
      </w:pPr>
    </w:p>
    <w:p w:rsidR="00FE0C00" w:rsidRDefault="007C4FE4" w:rsidP="007C4FE4">
      <w:pPr>
        <w:tabs>
          <w:tab w:val="left" w:pos="1539"/>
          <w:tab w:val="left" w:pos="1541"/>
        </w:tabs>
        <w:spacing w:before="62"/>
        <w:ind w:right="1268"/>
      </w:pPr>
      <w:r>
        <w:t xml:space="preserve">          </w:t>
      </w:r>
      <w:r w:rsidR="00FE0C00">
        <w:t xml:space="preserve">                                              </w:t>
      </w: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FE0C00" w:rsidRDefault="00FE0C00" w:rsidP="007C4FE4">
      <w:pPr>
        <w:tabs>
          <w:tab w:val="left" w:pos="1539"/>
          <w:tab w:val="left" w:pos="1541"/>
        </w:tabs>
        <w:spacing w:before="62"/>
        <w:ind w:right="1268"/>
      </w:pPr>
    </w:p>
    <w:p w:rsidR="007C4FE4" w:rsidRPr="00FE0C00" w:rsidRDefault="00FE0C00" w:rsidP="007C4FE4">
      <w:pPr>
        <w:tabs>
          <w:tab w:val="left" w:pos="1539"/>
          <w:tab w:val="left" w:pos="1541"/>
        </w:tabs>
        <w:spacing w:before="62"/>
        <w:ind w:right="1268"/>
        <w:rPr>
          <w:b/>
          <w:sz w:val="32"/>
          <w:szCs w:val="32"/>
        </w:rPr>
      </w:pPr>
      <w:r>
        <w:lastRenderedPageBreak/>
        <w:t xml:space="preserve">                                                     </w:t>
      </w:r>
      <w:r w:rsidR="007C4FE4">
        <w:t xml:space="preserve"> </w:t>
      </w:r>
      <w:r w:rsidR="007C4FE4" w:rsidRPr="00FE0C00">
        <w:rPr>
          <w:b/>
          <w:sz w:val="32"/>
          <w:szCs w:val="32"/>
        </w:rPr>
        <w:t>Special Needs Meals in the CCFP</w:t>
      </w:r>
    </w:p>
    <w:p w:rsidR="007C4FE4" w:rsidRDefault="007C4FE4" w:rsidP="007C4FE4">
      <w:pPr>
        <w:tabs>
          <w:tab w:val="left" w:pos="1539"/>
          <w:tab w:val="left" w:pos="1541"/>
        </w:tabs>
        <w:spacing w:before="62"/>
        <w:ind w:right="1268"/>
        <w:rPr>
          <w:u w:val="single"/>
        </w:rPr>
      </w:pPr>
    </w:p>
    <w:p w:rsidR="004902AF" w:rsidRDefault="007C4FE4" w:rsidP="007C4FE4">
      <w:pPr>
        <w:tabs>
          <w:tab w:val="left" w:pos="1539"/>
          <w:tab w:val="left" w:pos="1541"/>
        </w:tabs>
        <w:spacing w:before="62"/>
        <w:ind w:right="1268"/>
      </w:pPr>
      <w:r w:rsidRPr="007C4FE4">
        <w:t xml:space="preserve">           </w:t>
      </w:r>
      <w:r>
        <w:rPr>
          <w:u w:val="thick"/>
        </w:rPr>
        <w:t xml:space="preserve"> </w:t>
      </w:r>
      <w:r w:rsidRPr="00FE0C00">
        <w:rPr>
          <w:b/>
          <w:sz w:val="28"/>
          <w:szCs w:val="28"/>
          <w:u w:val="thick"/>
        </w:rPr>
        <w:t>Children with disabilities</w:t>
      </w:r>
      <w:r>
        <w:rPr>
          <w:u w:val="thick"/>
        </w:rPr>
        <w:t>:</w:t>
      </w:r>
    </w:p>
    <w:p w:rsidR="004902AF" w:rsidRDefault="007C4FE4">
      <w:pPr>
        <w:pStyle w:val="BodyText"/>
        <w:spacing w:before="118"/>
        <w:ind w:left="747" w:right="583"/>
      </w:pPr>
      <w:r>
        <w:t xml:space="preserve">Child care providers must make reasonable modifications to meals to accommodate disabilities which restrict a child’s diet. A disability means any person who has a physical or mental impairment which substantially limits one or more “major life activities.” “Major life activities” include eating, digestion, and feeding skills. A physical or mental impairment </w:t>
      </w:r>
      <w:r>
        <w:rPr>
          <w:u w:val="single"/>
        </w:rPr>
        <w:t>does not</w:t>
      </w:r>
      <w:r>
        <w:t xml:space="preserve"> need to be life threatening to constitute a disability. Examples of a disability may include diabetes, food allergy/intolerance, developmental delay, or autism.</w:t>
      </w:r>
    </w:p>
    <w:p w:rsidR="004902AF" w:rsidRDefault="007C4FE4">
      <w:pPr>
        <w:pStyle w:val="BodyText"/>
        <w:spacing w:before="121"/>
        <w:ind w:left="747" w:right="649"/>
      </w:pPr>
      <w:r>
        <w:t xml:space="preserve">Meals with substitutions that meet all meal pattern requirements are reimbursable. For example, the child care provider can substitute lactose-free milk in place of “regular” cow’s milk or substitute bananas for oranges. A medical statement is </w:t>
      </w:r>
      <w:r>
        <w:rPr>
          <w:u w:val="single"/>
        </w:rPr>
        <w:t>not needed</w:t>
      </w:r>
      <w:r>
        <w:t xml:space="preserve"> in this case; however</w:t>
      </w:r>
      <w:r>
        <w:rPr>
          <w:color w:val="FF0000"/>
        </w:rPr>
        <w:t xml:space="preserve">, </w:t>
      </w:r>
      <w:r>
        <w:t>a parent note should be on file.</w:t>
      </w:r>
    </w:p>
    <w:p w:rsidR="004902AF" w:rsidRDefault="007C4FE4">
      <w:pPr>
        <w:pStyle w:val="BodyText"/>
        <w:spacing w:before="119"/>
        <w:ind w:left="748" w:right="880"/>
      </w:pPr>
      <w:r>
        <w:t xml:space="preserve">When substitutions are </w:t>
      </w:r>
      <w:proofErr w:type="gramStart"/>
      <w:r>
        <w:t>made</w:t>
      </w:r>
      <w:proofErr w:type="gramEnd"/>
      <w:r>
        <w:t xml:space="preserve"> and the meal pattern is </w:t>
      </w:r>
      <w:r>
        <w:rPr>
          <w:u w:val="single"/>
        </w:rPr>
        <w:t>not</w:t>
      </w:r>
      <w:r>
        <w:t xml:space="preserve"> met, a medical statement </w:t>
      </w:r>
      <w:r>
        <w:rPr>
          <w:u w:val="single"/>
        </w:rPr>
        <w:t>is required</w:t>
      </w:r>
      <w:r>
        <w:rPr>
          <w:i/>
        </w:rPr>
        <w:t xml:space="preserve">. </w:t>
      </w:r>
      <w:r>
        <w:t>In this situation, the medical statement must include the following:</w:t>
      </w:r>
    </w:p>
    <w:p w:rsidR="004902AF" w:rsidRDefault="007C4FE4" w:rsidP="00B01EC7">
      <w:pPr>
        <w:pStyle w:val="ListParagraph"/>
        <w:numPr>
          <w:ilvl w:val="1"/>
          <w:numId w:val="14"/>
        </w:numPr>
        <w:tabs>
          <w:tab w:val="left" w:pos="1829"/>
        </w:tabs>
        <w:ind w:hanging="360"/>
      </w:pPr>
      <w:r>
        <w:t>Description of the child’s physical or mental impairment that restricts</w:t>
      </w:r>
      <w:r>
        <w:rPr>
          <w:spacing w:val="-6"/>
        </w:rPr>
        <w:t xml:space="preserve"> </w:t>
      </w:r>
      <w:r>
        <w:t>diet.</w:t>
      </w:r>
    </w:p>
    <w:p w:rsidR="004902AF" w:rsidRDefault="007C4FE4" w:rsidP="00B01EC7">
      <w:pPr>
        <w:pStyle w:val="ListParagraph"/>
        <w:numPr>
          <w:ilvl w:val="1"/>
          <w:numId w:val="14"/>
        </w:numPr>
        <w:tabs>
          <w:tab w:val="left" w:pos="1829"/>
        </w:tabs>
        <w:spacing w:before="61"/>
        <w:ind w:right="602" w:hanging="360"/>
      </w:pPr>
      <w:r>
        <w:t>An explanation of what must be done to accommodate the disability, e.g., listing food(s) to</w:t>
      </w:r>
      <w:r>
        <w:rPr>
          <w:spacing w:val="-19"/>
        </w:rPr>
        <w:t xml:space="preserve"> </w:t>
      </w:r>
      <w:r>
        <w:t>be omitted and the food(s) to be substituted or any necessary adaptive feeding</w:t>
      </w:r>
      <w:r>
        <w:rPr>
          <w:spacing w:val="-10"/>
        </w:rPr>
        <w:t xml:space="preserve"> </w:t>
      </w:r>
      <w:r>
        <w:t>equipment.</w:t>
      </w:r>
    </w:p>
    <w:p w:rsidR="004902AF" w:rsidRDefault="007C4FE4" w:rsidP="00B01EC7">
      <w:pPr>
        <w:pStyle w:val="ListParagraph"/>
        <w:numPr>
          <w:ilvl w:val="1"/>
          <w:numId w:val="14"/>
        </w:numPr>
        <w:tabs>
          <w:tab w:val="left" w:pos="1829"/>
        </w:tabs>
        <w:spacing w:before="59"/>
        <w:ind w:right="942" w:hanging="360"/>
      </w:pPr>
      <w:r>
        <w:t>Signature of a licensed physician, a physician’s assistant (PA), or an advanced registered nurse practitioner</w:t>
      </w:r>
      <w:r>
        <w:rPr>
          <w:spacing w:val="-1"/>
        </w:rPr>
        <w:t xml:space="preserve"> </w:t>
      </w:r>
      <w:r>
        <w:t>(ARNP).</w:t>
      </w:r>
    </w:p>
    <w:p w:rsidR="004902AF" w:rsidRDefault="007C4FE4">
      <w:pPr>
        <w:pStyle w:val="BodyText"/>
        <w:spacing w:before="121"/>
        <w:ind w:left="748" w:right="1368"/>
      </w:pPr>
      <w:r>
        <w:t xml:space="preserve">A parent/guardian may supply one or more components of the reimbursable meal </w:t>
      </w:r>
      <w:proofErr w:type="gramStart"/>
      <w:r>
        <w:t>as long as</w:t>
      </w:r>
      <w:proofErr w:type="gramEnd"/>
      <w:r>
        <w:t xml:space="preserve"> the institution/facility provides at least one required meal component.</w:t>
      </w:r>
    </w:p>
    <w:p w:rsidR="00182172" w:rsidRDefault="00182172">
      <w:pPr>
        <w:pStyle w:val="BodyText"/>
        <w:spacing w:before="121"/>
        <w:ind w:left="748" w:right="1368"/>
      </w:pPr>
    </w:p>
    <w:p w:rsidR="004902AF" w:rsidRDefault="007C4FE4">
      <w:pPr>
        <w:pStyle w:val="Heading3"/>
        <w:spacing w:before="121"/>
        <w:ind w:left="748"/>
      </w:pPr>
      <w:r>
        <w:rPr>
          <w:u w:val="thick"/>
        </w:rPr>
        <w:t>Dietary preference:</w:t>
      </w:r>
    </w:p>
    <w:p w:rsidR="004902AF" w:rsidRDefault="007C4FE4">
      <w:pPr>
        <w:pStyle w:val="BodyText"/>
        <w:spacing w:before="118"/>
        <w:ind w:left="747" w:right="623"/>
      </w:pPr>
      <w:r>
        <w:t>Meals with substitutions that meet all food component requirements of the meal pattern are reimbursable. No medical statement is needed; a note from the parent/guardian should be on file. For example, the child care provider can substitute meat alternates for a child who does not eat meat due to religious preference or vegetarianism.</w:t>
      </w:r>
    </w:p>
    <w:p w:rsidR="00182172" w:rsidRDefault="00182172">
      <w:pPr>
        <w:pStyle w:val="BodyText"/>
        <w:spacing w:before="118"/>
        <w:ind w:left="747" w:right="623"/>
      </w:pPr>
    </w:p>
    <w:p w:rsidR="004902AF" w:rsidRDefault="004902AF">
      <w:pPr>
        <w:pStyle w:val="BodyText"/>
        <w:spacing w:before="1"/>
      </w:pPr>
    </w:p>
    <w:p w:rsidR="004902AF" w:rsidRDefault="007C4FE4">
      <w:pPr>
        <w:pStyle w:val="Heading9"/>
        <w:spacing w:before="1"/>
        <w:ind w:left="747"/>
      </w:pPr>
      <w:r>
        <w:t>Milk substitutions:</w:t>
      </w:r>
    </w:p>
    <w:p w:rsidR="004902AF" w:rsidRDefault="007C4FE4">
      <w:pPr>
        <w:pStyle w:val="BodyText"/>
        <w:spacing w:before="119"/>
        <w:ind w:left="747"/>
      </w:pPr>
      <w:r>
        <w:rPr>
          <w:u w:val="single"/>
        </w:rPr>
        <w:t>Soy milk</w:t>
      </w:r>
    </w:p>
    <w:p w:rsidR="004902AF" w:rsidRDefault="007C4FE4">
      <w:pPr>
        <w:spacing w:before="120"/>
        <w:ind w:left="748" w:right="725"/>
        <w:rPr>
          <w:sz w:val="21"/>
        </w:rPr>
      </w:pPr>
      <w:r>
        <w:t>Child care providers or parents may provide a non-dairy beverage (e.g.</w:t>
      </w:r>
      <w:r>
        <w:rPr>
          <w:color w:val="FF0000"/>
        </w:rPr>
        <w:t xml:space="preserve">, </w:t>
      </w:r>
      <w:r>
        <w:t xml:space="preserve">soy milk) that is nutritionally equivalent to the fluid milk component of the meal pattern. For the meal to be reimbursable, the beverage </w:t>
      </w:r>
      <w:r>
        <w:rPr>
          <w:u w:val="single"/>
        </w:rPr>
        <w:t>must</w:t>
      </w:r>
      <w:r>
        <w:t xml:space="preserve"> be listed on the current </w:t>
      </w:r>
      <w:r>
        <w:rPr>
          <w:i/>
        </w:rPr>
        <w:t xml:space="preserve">CCFP Approved Milk Substitution List for Children Ages 1 and Older </w:t>
      </w:r>
      <w:r>
        <w:t xml:space="preserve">on the CCFP website under Nutrition and Menu Planning/Special Dietary Needs at: </w:t>
      </w:r>
      <w:hyperlink r:id="rId102">
        <w:r>
          <w:rPr>
            <w:sz w:val="21"/>
          </w:rPr>
          <w:t>www.flhealth.gov/ccfp/</w:t>
        </w:r>
      </w:hyperlink>
    </w:p>
    <w:p w:rsidR="004902AF" w:rsidRDefault="007C4FE4">
      <w:pPr>
        <w:pStyle w:val="BodyText"/>
        <w:spacing w:before="119"/>
        <w:ind w:left="747"/>
      </w:pPr>
      <w:r>
        <w:t>The following must be maintained on file:</w:t>
      </w:r>
    </w:p>
    <w:p w:rsidR="004902AF" w:rsidRDefault="007C4FE4" w:rsidP="00B01EC7">
      <w:pPr>
        <w:pStyle w:val="ListParagraph"/>
        <w:numPr>
          <w:ilvl w:val="1"/>
          <w:numId w:val="14"/>
        </w:numPr>
        <w:tabs>
          <w:tab w:val="left" w:pos="1829"/>
        </w:tabs>
        <w:ind w:right="615"/>
      </w:pPr>
      <w:r>
        <w:t>A letter from the parent/guardian requesting a nutritionally equivalent milk substitute (e.g.</w:t>
      </w:r>
      <w:r>
        <w:rPr>
          <w:spacing w:val="-20"/>
        </w:rPr>
        <w:t xml:space="preserve"> </w:t>
      </w:r>
      <w:r>
        <w:t>soy milk) is required if no medical statement is on file. The letter must state whether the parent/guardian or the center will provide the milk</w:t>
      </w:r>
      <w:r>
        <w:rPr>
          <w:spacing w:val="-2"/>
        </w:rPr>
        <w:t xml:space="preserve"> </w:t>
      </w:r>
      <w:r>
        <w:t>substitute.</w:t>
      </w:r>
    </w:p>
    <w:p w:rsidR="004902AF" w:rsidRDefault="007C4FE4">
      <w:pPr>
        <w:pStyle w:val="BodyText"/>
        <w:spacing w:before="60"/>
        <w:ind w:left="748" w:right="1173"/>
      </w:pPr>
      <w:r>
        <w:t>If parent/guardian prefers to provide the approved soy milk, it must be in the original container and labeled with the child’s name.</w:t>
      </w:r>
    </w:p>
    <w:p w:rsidR="004902AF" w:rsidRDefault="007C4FE4">
      <w:pPr>
        <w:pStyle w:val="BodyText"/>
        <w:spacing w:before="121"/>
        <w:ind w:left="748"/>
      </w:pPr>
      <w:r>
        <w:rPr>
          <w:u w:val="single"/>
        </w:rPr>
        <w:t>All other milk substitutes (e.g., almond milk, rice milk, coconut milk):</w:t>
      </w:r>
    </w:p>
    <w:p w:rsidR="004902AF" w:rsidRDefault="007C4FE4">
      <w:pPr>
        <w:pStyle w:val="BodyText"/>
        <w:spacing w:before="120"/>
        <w:ind w:left="748"/>
      </w:pPr>
      <w:r>
        <w:t xml:space="preserve">These milks are not nutritionally equivalent to fluid cow’s milk and </w:t>
      </w:r>
      <w:r>
        <w:rPr>
          <w:u w:val="single"/>
        </w:rPr>
        <w:t>require</w:t>
      </w:r>
      <w:r>
        <w:t xml:space="preserve"> a medical statement.</w:t>
      </w:r>
    </w:p>
    <w:p w:rsidR="004902AF" w:rsidRDefault="004902AF">
      <w:pPr>
        <w:pStyle w:val="BodyText"/>
        <w:rPr>
          <w:sz w:val="20"/>
        </w:rPr>
      </w:pPr>
    </w:p>
    <w:p w:rsidR="004902AF" w:rsidRDefault="004902AF">
      <w:pPr>
        <w:pStyle w:val="BodyText"/>
        <w:spacing w:before="11"/>
        <w:rPr>
          <w:sz w:val="15"/>
        </w:rPr>
      </w:pPr>
    </w:p>
    <w:p w:rsidR="004902AF" w:rsidRDefault="007C4FE4">
      <w:pPr>
        <w:spacing w:before="93"/>
        <w:ind w:left="748" w:right="960"/>
        <w:rPr>
          <w:i/>
        </w:rPr>
      </w:pPr>
      <w:r>
        <w:rPr>
          <w:i/>
        </w:rPr>
        <w:t>Sponsors and child care facilities are encouraged to contact the nutrition section at the state office at 850-245-4323 for assistance with disabilities or dietary preferences.</w:t>
      </w:r>
    </w:p>
    <w:p w:rsidR="004902AF" w:rsidRDefault="004902AF">
      <w:pPr>
        <w:pStyle w:val="BodyText"/>
        <w:rPr>
          <w:i/>
          <w:sz w:val="20"/>
        </w:rPr>
      </w:pPr>
    </w:p>
    <w:p w:rsidR="004902AF" w:rsidRDefault="004902AF">
      <w:pPr>
        <w:pStyle w:val="BodyText"/>
        <w:rPr>
          <w:i/>
          <w:sz w:val="20"/>
        </w:rPr>
      </w:pPr>
    </w:p>
    <w:p w:rsidR="004902AF" w:rsidRDefault="004902AF">
      <w:pPr>
        <w:pStyle w:val="BodyText"/>
        <w:spacing w:before="2"/>
        <w:rPr>
          <w:i/>
          <w:sz w:val="18"/>
        </w:rPr>
      </w:pPr>
    </w:p>
    <w:p w:rsidR="004902AF" w:rsidRDefault="007C4FE4">
      <w:pPr>
        <w:pStyle w:val="Heading3"/>
        <w:spacing w:before="295"/>
        <w:ind w:right="947"/>
        <w:jc w:val="center"/>
      </w:pPr>
      <w:r>
        <w:rPr>
          <w:noProof/>
        </w:rPr>
        <w:drawing>
          <wp:anchor distT="0" distB="0" distL="0" distR="0" simplePos="0" relativeHeight="2488" behindDoc="0" locked="0" layoutInCell="1" allowOverlap="1">
            <wp:simplePos x="0" y="0"/>
            <wp:positionH relativeFrom="page">
              <wp:posOffset>505969</wp:posOffset>
            </wp:positionH>
            <wp:positionV relativeFrom="paragraph">
              <wp:posOffset>-1077</wp:posOffset>
            </wp:positionV>
            <wp:extent cx="560853" cy="629581"/>
            <wp:effectExtent l="0" t="0" r="0" b="0"/>
            <wp:wrapNone/>
            <wp:docPr id="3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7.png"/>
                    <pic:cNvPicPr/>
                  </pic:nvPicPr>
                  <pic:blipFill>
                    <a:blip r:embed="rId103" cstate="print"/>
                    <a:stretch>
                      <a:fillRect/>
                    </a:stretch>
                  </pic:blipFill>
                  <pic:spPr>
                    <a:xfrm>
                      <a:off x="0" y="0"/>
                      <a:ext cx="560853" cy="629581"/>
                    </a:xfrm>
                    <a:prstGeom prst="rect">
                      <a:avLst/>
                    </a:prstGeom>
                  </pic:spPr>
                </pic:pic>
              </a:graphicData>
            </a:graphic>
          </wp:anchor>
        </w:drawing>
      </w:r>
      <w:r w:rsidR="00E471AA">
        <w:t>C</w:t>
      </w:r>
      <w:r>
        <w:t>hild Care Food Program</w:t>
      </w:r>
    </w:p>
    <w:p w:rsidR="004902AF" w:rsidRDefault="00951993">
      <w:pPr>
        <w:spacing w:before="7"/>
        <w:ind w:left="1690" w:right="947"/>
        <w:jc w:val="center"/>
        <w:rPr>
          <w:b/>
          <w:sz w:val="28"/>
        </w:rPr>
      </w:pPr>
      <w:r>
        <w:pict>
          <v:group id="_x0000_s1093" style="position:absolute;left:0;text-align:left;margin-left:34.5pt;margin-top:25.3pt;width:543pt;height:3.7pt;z-index:2512;mso-position-horizontal-relative:page" coordorigin="690,506" coordsize="10860,74">
            <v:line id="_x0000_s1095" style="position:absolute" from="690,513" to="11550,513" strokeweight=".72pt"/>
            <v:line id="_x0000_s1094" style="position:absolute" from="690,557" to="11550,557" strokeweight="2.22pt"/>
            <w10:wrap anchorx="page"/>
          </v:group>
        </w:pict>
      </w:r>
      <w:r w:rsidR="007C4FE4">
        <w:rPr>
          <w:b/>
          <w:sz w:val="28"/>
        </w:rPr>
        <w:t>Medical Statement for Children with Disabilities</w:t>
      </w:r>
    </w:p>
    <w:p w:rsidR="004902AF" w:rsidRDefault="00951993">
      <w:pPr>
        <w:tabs>
          <w:tab w:val="left" w:pos="2174"/>
          <w:tab w:val="left" w:pos="7658"/>
          <w:tab w:val="left" w:pos="8802"/>
          <w:tab w:val="left" w:pos="11130"/>
        </w:tabs>
        <w:spacing w:before="440"/>
        <w:ind w:left="460"/>
        <w:rPr>
          <w:b/>
          <w:sz w:val="21"/>
        </w:rPr>
      </w:pPr>
      <w:r>
        <w:pict>
          <v:shape id="_x0000_s1092" type="#_x0000_t202" style="position:absolute;left:0;text-align:left;margin-left:121.7pt;margin-top:22.35pt;width:162.95pt;height:11.75pt;z-index:-103744;mso-position-horizontal-relative:page" filled="f" stroked="f">
            <v:textbox inset="0,0,0,0">
              <w:txbxContent>
                <w:p w:rsidR="00951993" w:rsidRDefault="00951993">
                  <w:pPr>
                    <w:spacing w:line="235" w:lineRule="exact"/>
                    <w:rPr>
                      <w:sz w:val="21"/>
                    </w:rPr>
                  </w:pPr>
                  <w:r>
                    <w:rPr>
                      <w:spacing w:val="-1"/>
                      <w:sz w:val="21"/>
                    </w:rPr>
                    <w:t>____________________________</w:t>
                  </w:r>
                </w:p>
              </w:txbxContent>
            </v:textbox>
            <w10:wrap anchorx="page"/>
          </v:shape>
        </w:pict>
      </w:r>
      <w:r>
        <w:pict>
          <v:group id="_x0000_s1088" style="position:absolute;left:0;text-align:left;margin-left:126.95pt;margin-top:21.85pt;width:204.3pt;height:12.6pt;z-index:-103672;mso-position-horizontal-relative:page" coordorigin="2539,437" coordsize="4086,252">
            <v:line id="_x0000_s1091" style="position:absolute" from="5693,672" to="6624,672" strokeweight=".23336mm"/>
            <v:rect id="_x0000_s1090" style="position:absolute;left:2547;top:444;width:3180;height:237" fillcolor="black" stroked="f"/>
            <v:rect id="_x0000_s1089" style="position:absolute;left:2546;top:444;width:3182;height:237" filled="f"/>
            <w10:wrap anchorx="page"/>
          </v:group>
        </w:pict>
      </w:r>
      <w:r w:rsidR="007C4FE4">
        <w:rPr>
          <w:sz w:val="21"/>
        </w:rPr>
        <w:t>Child’s</w:t>
      </w:r>
      <w:r w:rsidR="007C4FE4">
        <w:rPr>
          <w:spacing w:val="-4"/>
          <w:sz w:val="21"/>
        </w:rPr>
        <w:t xml:space="preserve"> </w:t>
      </w:r>
      <w:r w:rsidR="007C4FE4">
        <w:rPr>
          <w:sz w:val="21"/>
        </w:rPr>
        <w:t>Name:</w:t>
      </w:r>
      <w:r w:rsidR="007C4FE4">
        <w:rPr>
          <w:sz w:val="21"/>
          <w:u w:val="single"/>
        </w:rPr>
        <w:t xml:space="preserve"> </w:t>
      </w:r>
      <w:r w:rsidR="007C4FE4">
        <w:rPr>
          <w:sz w:val="21"/>
          <w:u w:val="single"/>
        </w:rPr>
        <w:tab/>
      </w:r>
      <w:r w:rsidR="007C4FE4">
        <w:rPr>
          <w:sz w:val="21"/>
        </w:rPr>
        <w:tab/>
        <w:t>Date:</w:t>
      </w:r>
      <w:r w:rsidR="007C4FE4">
        <w:rPr>
          <w:sz w:val="21"/>
          <w:u w:val="thick"/>
        </w:rPr>
        <w:t xml:space="preserve"> </w:t>
      </w:r>
      <w:r w:rsidR="007C4FE4">
        <w:rPr>
          <w:sz w:val="21"/>
          <w:u w:val="thick"/>
        </w:rPr>
        <w:tab/>
      </w:r>
      <w:r w:rsidR="007C4FE4">
        <w:rPr>
          <w:b/>
          <w:sz w:val="21"/>
          <w:u w:val="thick"/>
        </w:rPr>
        <w:t>10/5/2017</w:t>
      </w:r>
      <w:r w:rsidR="007C4FE4">
        <w:rPr>
          <w:b/>
          <w:sz w:val="21"/>
          <w:u w:val="thick"/>
        </w:rPr>
        <w:tab/>
      </w:r>
    </w:p>
    <w:p w:rsidR="004902AF" w:rsidRDefault="007C4FE4">
      <w:pPr>
        <w:tabs>
          <w:tab w:val="left" w:pos="5217"/>
          <w:tab w:val="left" w:pos="11087"/>
        </w:tabs>
        <w:spacing w:before="187"/>
        <w:ind w:left="460"/>
        <w:rPr>
          <w:b/>
          <w:i/>
          <w:sz w:val="21"/>
        </w:rPr>
      </w:pPr>
      <w:r>
        <w:rPr>
          <w:sz w:val="21"/>
        </w:rPr>
        <w:t>Name and Address of Child</w:t>
      </w:r>
      <w:r>
        <w:rPr>
          <w:spacing w:val="-21"/>
          <w:sz w:val="21"/>
        </w:rPr>
        <w:t xml:space="preserve"> </w:t>
      </w:r>
      <w:r>
        <w:rPr>
          <w:sz w:val="21"/>
        </w:rPr>
        <w:t>Care</w:t>
      </w:r>
      <w:r>
        <w:rPr>
          <w:spacing w:val="-5"/>
          <w:sz w:val="21"/>
        </w:rPr>
        <w:t xml:space="preserve"> </w:t>
      </w:r>
      <w:r>
        <w:rPr>
          <w:sz w:val="21"/>
        </w:rPr>
        <w:t>Center:</w:t>
      </w:r>
      <w:r>
        <w:rPr>
          <w:sz w:val="21"/>
          <w:u w:val="thick"/>
        </w:rPr>
        <w:t xml:space="preserve"> </w:t>
      </w:r>
      <w:r>
        <w:rPr>
          <w:sz w:val="21"/>
          <w:u w:val="thick"/>
        </w:rPr>
        <w:tab/>
      </w:r>
      <w:r>
        <w:rPr>
          <w:b/>
          <w:i/>
          <w:sz w:val="21"/>
          <w:u w:val="thick"/>
        </w:rPr>
        <w:t>Eat Right Child</w:t>
      </w:r>
      <w:r>
        <w:rPr>
          <w:b/>
          <w:i/>
          <w:spacing w:val="-1"/>
          <w:sz w:val="21"/>
          <w:u w:val="thick"/>
        </w:rPr>
        <w:t xml:space="preserve"> </w:t>
      </w:r>
      <w:r>
        <w:rPr>
          <w:b/>
          <w:i/>
          <w:sz w:val="21"/>
          <w:u w:val="thick"/>
        </w:rPr>
        <w:t>Care</w:t>
      </w:r>
      <w:r>
        <w:rPr>
          <w:b/>
          <w:i/>
          <w:sz w:val="21"/>
          <w:u w:val="thick"/>
        </w:rPr>
        <w:tab/>
      </w:r>
    </w:p>
    <w:p w:rsidR="004902AF" w:rsidRDefault="007C4FE4">
      <w:pPr>
        <w:tabs>
          <w:tab w:val="left" w:pos="4301"/>
          <w:tab w:val="left" w:pos="11067"/>
        </w:tabs>
        <w:spacing w:before="189"/>
        <w:ind w:left="460"/>
        <w:rPr>
          <w:b/>
          <w:i/>
          <w:sz w:val="21"/>
        </w:rPr>
      </w:pPr>
      <w:r>
        <w:rPr>
          <w:rFonts w:ascii="Times New Roman"/>
          <w:sz w:val="21"/>
          <w:u w:val="thick"/>
        </w:rPr>
        <w:t xml:space="preserve"> </w:t>
      </w:r>
      <w:r>
        <w:rPr>
          <w:rFonts w:ascii="Times New Roman"/>
          <w:sz w:val="21"/>
          <w:u w:val="thick"/>
        </w:rPr>
        <w:tab/>
      </w:r>
      <w:r>
        <w:rPr>
          <w:b/>
          <w:sz w:val="21"/>
          <w:u w:val="thick"/>
        </w:rPr>
        <w:t>123 Healthy Lane, V</w:t>
      </w:r>
      <w:r>
        <w:rPr>
          <w:b/>
          <w:i/>
          <w:sz w:val="21"/>
          <w:u w:val="thick"/>
        </w:rPr>
        <w:t>egetable Way, FL</w:t>
      </w:r>
      <w:r>
        <w:rPr>
          <w:b/>
          <w:i/>
          <w:spacing w:val="-31"/>
          <w:sz w:val="21"/>
          <w:u w:val="thick"/>
        </w:rPr>
        <w:t xml:space="preserve"> </w:t>
      </w:r>
      <w:r>
        <w:rPr>
          <w:b/>
          <w:i/>
          <w:sz w:val="21"/>
          <w:u w:val="thick"/>
        </w:rPr>
        <w:t>33333</w:t>
      </w:r>
      <w:r>
        <w:rPr>
          <w:b/>
          <w:i/>
          <w:sz w:val="21"/>
          <w:u w:val="thick"/>
        </w:rPr>
        <w:tab/>
      </w:r>
    </w:p>
    <w:p w:rsidR="004902AF" w:rsidRDefault="007C4FE4">
      <w:pPr>
        <w:pStyle w:val="BodyText"/>
        <w:spacing w:before="181"/>
        <w:ind w:left="460"/>
      </w:pPr>
      <w:r>
        <w:t>Dear Parent/Guardian and Recognized Medical Authority:</w:t>
      </w:r>
    </w:p>
    <w:p w:rsidR="004902AF" w:rsidRDefault="004902AF">
      <w:pPr>
        <w:pStyle w:val="BodyText"/>
        <w:spacing w:before="9"/>
        <w:rPr>
          <w:sz w:val="21"/>
        </w:rPr>
      </w:pPr>
    </w:p>
    <w:p w:rsidR="004902AF" w:rsidRDefault="007C4FE4">
      <w:pPr>
        <w:pStyle w:val="BodyText"/>
        <w:spacing w:before="1"/>
        <w:ind w:left="460" w:right="239"/>
      </w:pPr>
      <w:r>
        <w:t xml:space="preserve">Child care providers must make reasonable modifications to meals to accommodate disabilities which restrict a child’s diet. A disability means any person who has a physical or mental impairment which substantially limits one or more “major life activities.” “Major life activities” include eating, digestion, and feeding skills. A physical or mental impairment </w:t>
      </w:r>
      <w:r>
        <w:rPr>
          <w:u w:val="single"/>
        </w:rPr>
        <w:t>does not</w:t>
      </w:r>
      <w:r>
        <w:t xml:space="preserve"> need to be life threatening to constitute a disability. Examples of a disability may include diabetes, food allergy/intolerance, developmental delay, or</w:t>
      </w:r>
      <w:r>
        <w:rPr>
          <w:spacing w:val="-2"/>
        </w:rPr>
        <w:t xml:space="preserve"> </w:t>
      </w:r>
      <w:r>
        <w:t>autism.</w:t>
      </w:r>
    </w:p>
    <w:p w:rsidR="004902AF" w:rsidRDefault="004902AF">
      <w:pPr>
        <w:pStyle w:val="BodyText"/>
        <w:spacing w:before="5"/>
        <w:rPr>
          <w:sz w:val="21"/>
        </w:rPr>
      </w:pPr>
    </w:p>
    <w:p w:rsidR="004902AF" w:rsidRDefault="007C4FE4">
      <w:pPr>
        <w:pStyle w:val="BodyText"/>
        <w:ind w:left="460" w:right="605"/>
      </w:pPr>
      <w:r>
        <w:t xml:space="preserve">When substitutions are </w:t>
      </w:r>
      <w:proofErr w:type="gramStart"/>
      <w:r>
        <w:t>made</w:t>
      </w:r>
      <w:proofErr w:type="gramEnd"/>
      <w:r>
        <w:t xml:space="preserve"> and the meal pattern is </w:t>
      </w:r>
      <w:r>
        <w:rPr>
          <w:u w:val="single"/>
        </w:rPr>
        <w:t>not</w:t>
      </w:r>
      <w:r>
        <w:t xml:space="preserve"> met, a medical statement </w:t>
      </w:r>
      <w:r>
        <w:rPr>
          <w:u w:val="single"/>
        </w:rPr>
        <w:t>is required</w:t>
      </w:r>
      <w:r>
        <w:t xml:space="preserve"> and must be signed by a physician, physician’s assistant (PA), or nurse practitioner (ARNP). Please return this completed form to the child care center. If you have any questions, please contact me at</w:t>
      </w:r>
    </w:p>
    <w:p w:rsidR="004902AF" w:rsidRDefault="007C4FE4">
      <w:pPr>
        <w:tabs>
          <w:tab w:val="left" w:pos="809"/>
          <w:tab w:val="left" w:pos="2579"/>
          <w:tab w:val="left" w:pos="2929"/>
          <w:tab w:val="left" w:pos="4681"/>
          <w:tab w:val="left" w:pos="7201"/>
        </w:tabs>
        <w:spacing w:before="21"/>
        <w:ind w:left="460"/>
        <w:rPr>
          <w:rFonts w:ascii="Georgia"/>
          <w:b/>
          <w:i/>
        </w:rPr>
      </w:pPr>
      <w:r>
        <w:rPr>
          <w:rFonts w:ascii="Times New Roman"/>
          <w:sz w:val="21"/>
          <w:u w:val="thick"/>
        </w:rPr>
        <w:t xml:space="preserve"> </w:t>
      </w:r>
      <w:r>
        <w:rPr>
          <w:rFonts w:ascii="Times New Roman"/>
          <w:sz w:val="21"/>
          <w:u w:val="thick"/>
        </w:rPr>
        <w:tab/>
      </w:r>
      <w:r>
        <w:rPr>
          <w:b/>
          <w:sz w:val="21"/>
          <w:u w:val="thick"/>
        </w:rPr>
        <w:t>123-456-7890</w:t>
      </w:r>
      <w:r>
        <w:rPr>
          <w:b/>
          <w:sz w:val="21"/>
          <w:u w:val="thick"/>
        </w:rPr>
        <w:tab/>
      </w:r>
      <w:r>
        <w:rPr>
          <w:sz w:val="21"/>
        </w:rPr>
        <w:t>.</w:t>
      </w:r>
      <w:r>
        <w:rPr>
          <w:sz w:val="21"/>
        </w:rPr>
        <w:tab/>
        <w:t>Sincerely,</w:t>
      </w:r>
      <w:r>
        <w:rPr>
          <w:sz w:val="21"/>
          <w:u w:val="single"/>
        </w:rPr>
        <w:t xml:space="preserve"> </w:t>
      </w:r>
      <w:r>
        <w:rPr>
          <w:sz w:val="21"/>
          <w:u w:val="single"/>
        </w:rPr>
        <w:tab/>
      </w:r>
      <w:r>
        <w:rPr>
          <w:rFonts w:ascii="Georgia"/>
          <w:b/>
          <w:i/>
          <w:u w:val="single"/>
        </w:rPr>
        <w:t>Healthy</w:t>
      </w:r>
      <w:r>
        <w:rPr>
          <w:rFonts w:ascii="Georgia"/>
          <w:b/>
          <w:i/>
          <w:spacing w:val="3"/>
          <w:u w:val="single"/>
        </w:rPr>
        <w:t xml:space="preserve"> </w:t>
      </w:r>
      <w:r>
        <w:rPr>
          <w:rFonts w:ascii="Georgia"/>
          <w:b/>
          <w:i/>
          <w:u w:val="single"/>
        </w:rPr>
        <w:t>Hilda</w:t>
      </w:r>
      <w:r>
        <w:rPr>
          <w:rFonts w:ascii="Georgia"/>
          <w:b/>
          <w:i/>
          <w:u w:val="single"/>
        </w:rPr>
        <w:tab/>
      </w:r>
    </w:p>
    <w:p w:rsidR="004902AF" w:rsidRDefault="007C4FE4">
      <w:pPr>
        <w:tabs>
          <w:tab w:val="left" w:pos="4117"/>
        </w:tabs>
        <w:spacing w:before="19"/>
        <w:ind w:left="460"/>
        <w:rPr>
          <w:sz w:val="21"/>
        </w:rPr>
      </w:pPr>
      <w:r>
        <w:rPr>
          <w:sz w:val="21"/>
        </w:rPr>
        <w:t>Child Care</w:t>
      </w:r>
      <w:r>
        <w:rPr>
          <w:spacing w:val="-9"/>
          <w:sz w:val="21"/>
        </w:rPr>
        <w:t xml:space="preserve"> </w:t>
      </w:r>
      <w:r>
        <w:rPr>
          <w:sz w:val="21"/>
        </w:rPr>
        <w:t>Center</w:t>
      </w:r>
      <w:r>
        <w:rPr>
          <w:spacing w:val="-5"/>
          <w:sz w:val="21"/>
        </w:rPr>
        <w:t xml:space="preserve"> </w:t>
      </w:r>
      <w:r>
        <w:rPr>
          <w:sz w:val="21"/>
        </w:rPr>
        <w:t>Phone</w:t>
      </w:r>
      <w:r>
        <w:rPr>
          <w:sz w:val="21"/>
        </w:rPr>
        <w:tab/>
        <w:t>Child Care Center</w:t>
      </w:r>
      <w:r>
        <w:rPr>
          <w:spacing w:val="-4"/>
          <w:sz w:val="21"/>
        </w:rPr>
        <w:t xml:space="preserve"> </w:t>
      </w:r>
      <w:r>
        <w:rPr>
          <w:sz w:val="21"/>
        </w:rPr>
        <w:t>Director</w:t>
      </w:r>
    </w:p>
    <w:p w:rsidR="004902AF" w:rsidRDefault="00951993">
      <w:pPr>
        <w:pStyle w:val="BodyText"/>
        <w:spacing w:before="2"/>
        <w:rPr>
          <w:sz w:val="19"/>
        </w:rPr>
      </w:pPr>
      <w:r>
        <w:pict>
          <v:group id="_x0000_s1085" style="position:absolute;margin-left:34.5pt;margin-top:13pt;width:543pt;height:3pt;z-index:2368;mso-wrap-distance-left:0;mso-wrap-distance-right:0;mso-position-horizontal-relative:page" coordorigin="690,260" coordsize="10860,60">
            <v:rect id="_x0000_s1087" style="position:absolute;left:690;top:259;width:10860;height:30" fillcolor="black" stroked="f"/>
            <v:rect id="_x0000_s1086" style="position:absolute;left:690;top:289;width:10860;height:30" fillcolor="black" stroked="f"/>
            <w10:wrap type="topAndBottom" anchorx="page"/>
          </v:group>
        </w:pict>
      </w:r>
    </w:p>
    <w:p w:rsidR="004902AF" w:rsidRDefault="007C4FE4">
      <w:pPr>
        <w:pStyle w:val="Heading9"/>
        <w:spacing w:after="19" w:line="248" w:lineRule="exact"/>
        <w:ind w:left="1689" w:right="1450"/>
        <w:jc w:val="center"/>
      </w:pPr>
      <w:r>
        <w:t>A recognized medical authority must complete the following information.</w:t>
      </w:r>
    </w:p>
    <w:p w:rsidR="004902AF" w:rsidRDefault="00951993">
      <w:pPr>
        <w:pStyle w:val="BodyText"/>
        <w:spacing w:line="30" w:lineRule="exact"/>
        <w:ind w:left="415"/>
        <w:rPr>
          <w:sz w:val="3"/>
        </w:rPr>
      </w:pPr>
      <w:r>
        <w:rPr>
          <w:sz w:val="3"/>
        </w:rPr>
      </w:r>
      <w:r>
        <w:rPr>
          <w:sz w:val="3"/>
        </w:rPr>
        <w:pict>
          <v:group id="_x0000_s1083" style="width:543pt;height:1.5pt;mso-position-horizontal-relative:char;mso-position-vertical-relative:line" coordsize="10860,30">
            <v:line id="_x0000_s1084" style="position:absolute" from="0,15" to="10860,15" strokeweight="1.5pt"/>
            <w10:anchorlock/>
          </v:group>
        </w:pict>
      </w:r>
    </w:p>
    <w:p w:rsidR="004902AF" w:rsidRDefault="007C4FE4">
      <w:pPr>
        <w:spacing w:before="118"/>
        <w:ind w:left="460"/>
        <w:rPr>
          <w:sz w:val="21"/>
        </w:rPr>
      </w:pPr>
      <w:r>
        <w:rPr>
          <w:sz w:val="21"/>
        </w:rPr>
        <w:t>State and describe the disability.</w:t>
      </w:r>
    </w:p>
    <w:p w:rsidR="004902AF" w:rsidRDefault="007C4FE4">
      <w:pPr>
        <w:tabs>
          <w:tab w:val="left" w:pos="1682"/>
          <w:tab w:val="left" w:pos="11023"/>
        </w:tabs>
        <w:spacing w:before="124"/>
        <w:ind w:left="460"/>
        <w:rPr>
          <w:b/>
          <w:i/>
          <w:sz w:val="21"/>
        </w:rPr>
      </w:pPr>
      <w:r>
        <w:rPr>
          <w:b/>
          <w:i/>
          <w:sz w:val="21"/>
          <w:u w:val="thick"/>
        </w:rPr>
        <w:t xml:space="preserve"> </w:t>
      </w:r>
      <w:r>
        <w:rPr>
          <w:b/>
          <w:i/>
          <w:sz w:val="21"/>
          <w:u w:val="thick"/>
        </w:rPr>
        <w:tab/>
        <w:t>Allergy to cow and soy milk</w:t>
      </w:r>
      <w:r>
        <w:rPr>
          <w:b/>
          <w:i/>
          <w:sz w:val="21"/>
          <w:u w:val="thick"/>
        </w:rPr>
        <w:tab/>
      </w:r>
    </w:p>
    <w:p w:rsidR="004902AF" w:rsidRDefault="007C4FE4">
      <w:pPr>
        <w:spacing w:before="113"/>
        <w:ind w:left="460"/>
        <w:rPr>
          <w:sz w:val="21"/>
        </w:rPr>
      </w:pPr>
      <w:r>
        <w:rPr>
          <w:sz w:val="21"/>
        </w:rPr>
        <w:t>How does the disability restrict the diet?</w:t>
      </w:r>
    </w:p>
    <w:p w:rsidR="004902AF" w:rsidRDefault="007C4FE4">
      <w:pPr>
        <w:tabs>
          <w:tab w:val="left" w:pos="1507"/>
          <w:tab w:val="left" w:pos="11085"/>
        </w:tabs>
        <w:spacing w:before="124"/>
        <w:ind w:left="460"/>
        <w:rPr>
          <w:b/>
          <w:i/>
          <w:sz w:val="21"/>
        </w:rPr>
      </w:pPr>
      <w:r>
        <w:rPr>
          <w:b/>
          <w:i/>
          <w:sz w:val="21"/>
          <w:u w:val="thick"/>
        </w:rPr>
        <w:t xml:space="preserve"> </w:t>
      </w:r>
      <w:r>
        <w:rPr>
          <w:b/>
          <w:i/>
          <w:sz w:val="21"/>
          <w:u w:val="thick"/>
        </w:rPr>
        <w:tab/>
        <w:t>Child cannot drink cow and soy milk</w:t>
      </w:r>
      <w:r>
        <w:rPr>
          <w:b/>
          <w:i/>
          <w:sz w:val="21"/>
          <w:u w:val="thick"/>
        </w:rPr>
        <w:tab/>
      </w:r>
    </w:p>
    <w:p w:rsidR="004902AF" w:rsidRDefault="007C4FE4">
      <w:pPr>
        <w:spacing w:before="113"/>
        <w:ind w:left="460"/>
        <w:rPr>
          <w:sz w:val="21"/>
        </w:rPr>
      </w:pPr>
      <w:r>
        <w:rPr>
          <w:sz w:val="21"/>
        </w:rPr>
        <w:t>List any food(s) to be omitted from the child’s diet.</w:t>
      </w:r>
    </w:p>
    <w:p w:rsidR="004902AF" w:rsidRDefault="007C4FE4">
      <w:pPr>
        <w:tabs>
          <w:tab w:val="left" w:pos="1507"/>
          <w:tab w:val="left" w:pos="11105"/>
        </w:tabs>
        <w:spacing w:before="124"/>
        <w:ind w:left="460"/>
        <w:rPr>
          <w:b/>
          <w:i/>
          <w:sz w:val="21"/>
        </w:rPr>
      </w:pPr>
      <w:r>
        <w:rPr>
          <w:b/>
          <w:i/>
          <w:sz w:val="21"/>
          <w:u w:val="single"/>
        </w:rPr>
        <w:t xml:space="preserve"> </w:t>
      </w:r>
      <w:r>
        <w:rPr>
          <w:b/>
          <w:i/>
          <w:sz w:val="21"/>
          <w:u w:val="single"/>
        </w:rPr>
        <w:tab/>
        <w:t>No cow or soy milk</w:t>
      </w:r>
      <w:r>
        <w:rPr>
          <w:b/>
          <w:i/>
          <w:sz w:val="21"/>
          <w:u w:val="single"/>
        </w:rPr>
        <w:tab/>
      </w:r>
    </w:p>
    <w:p w:rsidR="004902AF" w:rsidRDefault="007C4FE4">
      <w:pPr>
        <w:spacing w:before="118"/>
        <w:ind w:left="460"/>
        <w:rPr>
          <w:sz w:val="21"/>
        </w:rPr>
      </w:pPr>
      <w:r>
        <w:rPr>
          <w:sz w:val="21"/>
        </w:rPr>
        <w:t>List any food(s) to be substituted.</w:t>
      </w:r>
    </w:p>
    <w:p w:rsidR="004902AF" w:rsidRDefault="007C4FE4">
      <w:pPr>
        <w:tabs>
          <w:tab w:val="left" w:pos="1507"/>
          <w:tab w:val="left" w:pos="11150"/>
        </w:tabs>
        <w:spacing w:before="124"/>
        <w:ind w:left="460"/>
        <w:rPr>
          <w:b/>
          <w:i/>
          <w:sz w:val="21"/>
        </w:rPr>
      </w:pPr>
      <w:r>
        <w:rPr>
          <w:b/>
          <w:i/>
          <w:sz w:val="21"/>
          <w:u w:val="single"/>
        </w:rPr>
        <w:t xml:space="preserve"> </w:t>
      </w:r>
      <w:r>
        <w:rPr>
          <w:b/>
          <w:i/>
          <w:sz w:val="21"/>
          <w:u w:val="single"/>
        </w:rPr>
        <w:tab/>
        <w:t>Almond milk</w:t>
      </w:r>
      <w:r>
        <w:rPr>
          <w:b/>
          <w:i/>
          <w:sz w:val="21"/>
          <w:u w:val="single"/>
        </w:rPr>
        <w:tab/>
      </w:r>
    </w:p>
    <w:p w:rsidR="004902AF" w:rsidRDefault="007C4FE4">
      <w:pPr>
        <w:spacing w:before="118"/>
        <w:ind w:left="460"/>
        <w:rPr>
          <w:sz w:val="21"/>
        </w:rPr>
      </w:pPr>
      <w:r>
        <w:rPr>
          <w:sz w:val="21"/>
        </w:rPr>
        <w:t>Describe any textural modification or adaptive equipment required.</w:t>
      </w:r>
    </w:p>
    <w:p w:rsidR="004902AF" w:rsidRDefault="007C4FE4">
      <w:pPr>
        <w:tabs>
          <w:tab w:val="left" w:pos="1740"/>
          <w:tab w:val="left" w:pos="11005"/>
        </w:tabs>
        <w:spacing w:before="123"/>
        <w:ind w:left="460"/>
        <w:rPr>
          <w:b/>
          <w:i/>
          <w:sz w:val="21"/>
        </w:rPr>
      </w:pPr>
      <w:r>
        <w:rPr>
          <w:b/>
          <w:i/>
          <w:sz w:val="21"/>
          <w:u w:val="single"/>
        </w:rPr>
        <w:t xml:space="preserve"> </w:t>
      </w:r>
      <w:r>
        <w:rPr>
          <w:b/>
          <w:i/>
          <w:sz w:val="21"/>
          <w:u w:val="single"/>
        </w:rPr>
        <w:tab/>
        <w:t>n/a</w:t>
      </w:r>
      <w:r>
        <w:rPr>
          <w:b/>
          <w:i/>
          <w:sz w:val="21"/>
          <w:u w:val="single"/>
        </w:rPr>
        <w:tab/>
      </w:r>
    </w:p>
    <w:p w:rsidR="004902AF" w:rsidRDefault="004902AF">
      <w:pPr>
        <w:pStyle w:val="BodyText"/>
        <w:spacing w:before="10"/>
        <w:rPr>
          <w:b/>
          <w:i/>
          <w:sz w:val="11"/>
        </w:rPr>
      </w:pPr>
    </w:p>
    <w:p w:rsidR="004902AF" w:rsidRDefault="004902AF">
      <w:pPr>
        <w:rPr>
          <w:sz w:val="11"/>
        </w:rPr>
        <w:sectPr w:rsidR="004902AF">
          <w:footerReference w:type="default" r:id="rId104"/>
          <w:pgSz w:w="12240" w:h="15840"/>
          <w:pgMar w:top="380" w:right="500" w:bottom="640" w:left="260" w:header="0" w:footer="442" w:gutter="0"/>
          <w:pgNumType w:start="25"/>
          <w:cols w:space="720"/>
        </w:sectPr>
      </w:pPr>
    </w:p>
    <w:p w:rsidR="004902AF" w:rsidRDefault="007C4FE4">
      <w:pPr>
        <w:tabs>
          <w:tab w:val="left" w:pos="1939"/>
          <w:tab w:val="left" w:pos="6192"/>
        </w:tabs>
        <w:spacing w:before="118"/>
        <w:ind w:left="820"/>
        <w:rPr>
          <w:sz w:val="21"/>
        </w:rPr>
      </w:pPr>
      <w:r>
        <w:rPr>
          <w:rFonts w:ascii="Georgia"/>
          <w:b/>
          <w:i/>
          <w:w w:val="132"/>
          <w:sz w:val="21"/>
          <w:u w:val="single"/>
        </w:rPr>
        <w:t xml:space="preserve"> </w:t>
      </w:r>
      <w:r>
        <w:rPr>
          <w:rFonts w:ascii="Georgia"/>
          <w:b/>
          <w:i/>
          <w:sz w:val="21"/>
          <w:u w:val="single"/>
        </w:rPr>
        <w:tab/>
      </w:r>
      <w:r>
        <w:rPr>
          <w:rFonts w:ascii="Georgia"/>
          <w:b/>
          <w:i/>
          <w:w w:val="110"/>
          <w:sz w:val="21"/>
          <w:u w:val="single"/>
        </w:rPr>
        <w:t>Ima Lean,</w:t>
      </w:r>
      <w:r>
        <w:rPr>
          <w:rFonts w:ascii="Georgia"/>
          <w:b/>
          <w:i/>
          <w:spacing w:val="-43"/>
          <w:w w:val="110"/>
          <w:sz w:val="21"/>
          <w:u w:val="single"/>
        </w:rPr>
        <w:t xml:space="preserve"> </w:t>
      </w:r>
      <w:r>
        <w:rPr>
          <w:rFonts w:ascii="Georgia"/>
          <w:b/>
          <w:i/>
          <w:w w:val="110"/>
          <w:sz w:val="21"/>
          <w:u w:val="single"/>
        </w:rPr>
        <w:t>ARNP</w:t>
      </w:r>
      <w:r>
        <w:rPr>
          <w:w w:val="110"/>
          <w:sz w:val="21"/>
          <w:u w:val="single"/>
        </w:rPr>
        <w:t>_</w:t>
      </w:r>
      <w:r>
        <w:rPr>
          <w:w w:val="110"/>
          <w:sz w:val="21"/>
          <w:u w:val="single"/>
        </w:rPr>
        <w:tab/>
      </w:r>
    </w:p>
    <w:p w:rsidR="004902AF" w:rsidRDefault="007C4FE4">
      <w:pPr>
        <w:tabs>
          <w:tab w:val="left" w:pos="1289"/>
          <w:tab w:val="left" w:pos="4083"/>
        </w:tabs>
        <w:spacing w:before="118"/>
        <w:ind w:left="707"/>
        <w:rPr>
          <w:b/>
          <w:i/>
          <w:sz w:val="21"/>
        </w:rPr>
      </w:pPr>
      <w:r>
        <w:br w:type="column"/>
      </w:r>
      <w:r>
        <w:rPr>
          <w:b/>
          <w:i/>
          <w:sz w:val="21"/>
          <w:u w:val="thick"/>
        </w:rPr>
        <w:t xml:space="preserve"> </w:t>
      </w:r>
      <w:r>
        <w:rPr>
          <w:b/>
          <w:i/>
          <w:sz w:val="21"/>
          <w:u w:val="thick"/>
        </w:rPr>
        <w:tab/>
        <w:t>10/8/2017</w:t>
      </w:r>
      <w:r>
        <w:rPr>
          <w:b/>
          <w:i/>
          <w:sz w:val="21"/>
          <w:u w:val="thick"/>
        </w:rPr>
        <w:tab/>
      </w:r>
    </w:p>
    <w:p w:rsidR="004902AF" w:rsidRDefault="004902AF">
      <w:pPr>
        <w:rPr>
          <w:sz w:val="21"/>
        </w:rPr>
        <w:sectPr w:rsidR="004902AF">
          <w:type w:val="continuous"/>
          <w:pgSz w:w="12240" w:h="15840"/>
          <w:pgMar w:top="1380" w:right="500" w:bottom="280" w:left="260" w:header="720" w:footer="720" w:gutter="0"/>
          <w:cols w:num="2" w:space="720" w:equalWidth="0">
            <w:col w:w="6193" w:space="40"/>
            <w:col w:w="5247"/>
          </w:cols>
        </w:sectPr>
      </w:pPr>
    </w:p>
    <w:p w:rsidR="004902AF" w:rsidRDefault="007C4FE4">
      <w:pPr>
        <w:tabs>
          <w:tab w:val="left" w:pos="6939"/>
        </w:tabs>
        <w:spacing w:before="21"/>
        <w:ind w:left="820" w:right="4095"/>
        <w:rPr>
          <w:sz w:val="21"/>
        </w:rPr>
      </w:pPr>
      <w:r>
        <w:rPr>
          <w:sz w:val="21"/>
        </w:rPr>
        <w:t>Signature of Physician or Recognized</w:t>
      </w:r>
      <w:r>
        <w:rPr>
          <w:spacing w:val="-30"/>
          <w:sz w:val="21"/>
        </w:rPr>
        <w:t xml:space="preserve"> </w:t>
      </w:r>
      <w:r>
        <w:rPr>
          <w:sz w:val="21"/>
        </w:rPr>
        <w:t>Medical</w:t>
      </w:r>
      <w:r>
        <w:rPr>
          <w:spacing w:val="-6"/>
          <w:sz w:val="21"/>
        </w:rPr>
        <w:t xml:space="preserve"> </w:t>
      </w:r>
      <w:r>
        <w:rPr>
          <w:sz w:val="21"/>
        </w:rPr>
        <w:t>Authority</w:t>
      </w:r>
      <w:r>
        <w:rPr>
          <w:sz w:val="21"/>
        </w:rPr>
        <w:tab/>
        <w:t>Date (For a disability – a physician, PA, or ARNP must</w:t>
      </w:r>
      <w:r>
        <w:rPr>
          <w:spacing w:val="-5"/>
          <w:sz w:val="21"/>
        </w:rPr>
        <w:t xml:space="preserve"> </w:t>
      </w:r>
      <w:r>
        <w:rPr>
          <w:sz w:val="21"/>
        </w:rPr>
        <w:t>sign)</w:t>
      </w:r>
    </w:p>
    <w:p w:rsidR="004902AF" w:rsidRDefault="007C4FE4">
      <w:pPr>
        <w:tabs>
          <w:tab w:val="left" w:pos="1867"/>
          <w:tab w:val="left" w:pos="6165"/>
          <w:tab w:val="left" w:pos="6938"/>
          <w:tab w:val="left" w:pos="7522"/>
          <w:tab w:val="left" w:pos="10338"/>
        </w:tabs>
        <w:spacing w:before="188"/>
        <w:ind w:left="820"/>
        <w:rPr>
          <w:b/>
          <w:sz w:val="21"/>
        </w:rPr>
      </w:pPr>
      <w:r>
        <w:rPr>
          <w:rFonts w:ascii="Times New Roman"/>
          <w:sz w:val="21"/>
          <w:u w:val="thick"/>
        </w:rPr>
        <w:t xml:space="preserve"> </w:t>
      </w:r>
      <w:r>
        <w:rPr>
          <w:rFonts w:ascii="Times New Roman"/>
          <w:sz w:val="21"/>
          <w:u w:val="thick"/>
        </w:rPr>
        <w:tab/>
      </w:r>
      <w:r>
        <w:rPr>
          <w:b/>
          <w:sz w:val="21"/>
          <w:u w:val="thick"/>
        </w:rPr>
        <w:t>Ima</w:t>
      </w:r>
      <w:r>
        <w:rPr>
          <w:b/>
          <w:spacing w:val="-1"/>
          <w:sz w:val="21"/>
          <w:u w:val="thick"/>
        </w:rPr>
        <w:t xml:space="preserve"> </w:t>
      </w:r>
      <w:r>
        <w:rPr>
          <w:b/>
          <w:sz w:val="21"/>
          <w:u w:val="thick"/>
        </w:rPr>
        <w:t>Lean,</w:t>
      </w:r>
      <w:r>
        <w:rPr>
          <w:b/>
          <w:spacing w:val="-1"/>
          <w:sz w:val="21"/>
          <w:u w:val="thick"/>
        </w:rPr>
        <w:t xml:space="preserve"> </w:t>
      </w:r>
      <w:r>
        <w:rPr>
          <w:b/>
          <w:sz w:val="21"/>
          <w:u w:val="thick"/>
        </w:rPr>
        <w:t>ARNP</w:t>
      </w:r>
      <w:r>
        <w:rPr>
          <w:b/>
          <w:sz w:val="21"/>
          <w:u w:val="thick"/>
        </w:rPr>
        <w:tab/>
      </w:r>
      <w:r>
        <w:rPr>
          <w:b/>
          <w:sz w:val="21"/>
        </w:rPr>
        <w:tab/>
      </w:r>
      <w:r>
        <w:rPr>
          <w:b/>
          <w:sz w:val="21"/>
          <w:u w:val="thick"/>
        </w:rPr>
        <w:t xml:space="preserve"> </w:t>
      </w:r>
      <w:r>
        <w:rPr>
          <w:b/>
          <w:sz w:val="21"/>
          <w:u w:val="thick"/>
        </w:rPr>
        <w:tab/>
        <w:t>555-444-3333</w:t>
      </w:r>
      <w:r>
        <w:rPr>
          <w:b/>
          <w:sz w:val="21"/>
          <w:u w:val="thick"/>
        </w:rPr>
        <w:tab/>
      </w:r>
    </w:p>
    <w:p w:rsidR="004902AF" w:rsidRDefault="007C4FE4">
      <w:pPr>
        <w:tabs>
          <w:tab w:val="left" w:pos="6939"/>
        </w:tabs>
        <w:spacing w:line="240" w:lineRule="exact"/>
        <w:ind w:left="820"/>
        <w:rPr>
          <w:sz w:val="21"/>
        </w:rPr>
      </w:pPr>
      <w:r>
        <w:rPr>
          <w:sz w:val="21"/>
        </w:rPr>
        <w:t>Printed</w:t>
      </w:r>
      <w:r>
        <w:rPr>
          <w:spacing w:val="-2"/>
          <w:sz w:val="21"/>
        </w:rPr>
        <w:t xml:space="preserve"> </w:t>
      </w:r>
      <w:r>
        <w:rPr>
          <w:sz w:val="21"/>
        </w:rPr>
        <w:t>Name</w:t>
      </w:r>
      <w:r>
        <w:rPr>
          <w:sz w:val="21"/>
        </w:rPr>
        <w:tab/>
        <w:t>Phone</w:t>
      </w:r>
      <w:r>
        <w:rPr>
          <w:spacing w:val="-10"/>
          <w:sz w:val="21"/>
        </w:rPr>
        <w:t xml:space="preserve"> </w:t>
      </w:r>
      <w:r>
        <w:rPr>
          <w:sz w:val="21"/>
        </w:rPr>
        <w:t>Number</w:t>
      </w:r>
    </w:p>
    <w:p w:rsidR="004902AF" w:rsidRDefault="00951993">
      <w:pPr>
        <w:pStyle w:val="BodyText"/>
        <w:spacing w:before="1"/>
        <w:rPr>
          <w:sz w:val="19"/>
        </w:rPr>
      </w:pPr>
      <w:r>
        <w:pict>
          <v:group id="_x0000_s1080" style="position:absolute;margin-left:34.5pt;margin-top:12.95pt;width:543pt;height:3pt;z-index:2416;mso-wrap-distance-left:0;mso-wrap-distance-right:0;mso-position-horizontal-relative:page" coordorigin="690,259" coordsize="10860,60">
            <v:rect id="_x0000_s1082" style="position:absolute;left:690;top:259;width:10860;height:30" fillcolor="black" stroked="f"/>
            <v:rect id="_x0000_s1081" style="position:absolute;left:690;top:289;width:10860;height:30" fillcolor="black" stroked="f"/>
            <w10:wrap type="topAndBottom" anchorx="page"/>
          </v:group>
        </w:pict>
      </w:r>
    </w:p>
    <w:p w:rsidR="004902AF" w:rsidRDefault="007C4FE4">
      <w:pPr>
        <w:pStyle w:val="Heading9"/>
        <w:spacing w:after="19" w:line="248" w:lineRule="exact"/>
        <w:ind w:left="3335"/>
      </w:pPr>
      <w:r>
        <w:t>Parent must complete the following information.</w:t>
      </w:r>
    </w:p>
    <w:p w:rsidR="004902AF" w:rsidRDefault="00951993">
      <w:pPr>
        <w:pStyle w:val="BodyText"/>
        <w:spacing w:line="30" w:lineRule="exact"/>
        <w:ind w:left="415"/>
        <w:rPr>
          <w:sz w:val="3"/>
        </w:rPr>
      </w:pPr>
      <w:r>
        <w:rPr>
          <w:sz w:val="3"/>
        </w:rPr>
      </w:r>
      <w:r>
        <w:rPr>
          <w:sz w:val="3"/>
        </w:rPr>
        <w:pict>
          <v:group id="_x0000_s1078" style="width:543pt;height:1.5pt;mso-position-horizontal-relative:char;mso-position-vertical-relative:line" coordsize="10860,30">
            <v:line id="_x0000_s1079" style="position:absolute" from="0,15" to="10860,15" strokeweight="1.5pt"/>
            <w10:anchorlock/>
          </v:group>
        </w:pict>
      </w:r>
    </w:p>
    <w:p w:rsidR="004902AF" w:rsidRDefault="004902AF">
      <w:pPr>
        <w:pStyle w:val="BodyText"/>
        <w:spacing w:before="2"/>
        <w:rPr>
          <w:b/>
          <w:sz w:val="14"/>
        </w:rPr>
      </w:pPr>
    </w:p>
    <w:p w:rsidR="004902AF" w:rsidRDefault="007C4FE4">
      <w:pPr>
        <w:pStyle w:val="BodyText"/>
        <w:spacing w:before="92"/>
        <w:ind w:left="460"/>
      </w:pPr>
      <w:r>
        <w:t>This facility has not requested or required me to provide special food for my child.</w:t>
      </w:r>
    </w:p>
    <w:p w:rsidR="004902AF" w:rsidRDefault="004902AF">
      <w:pPr>
        <w:pStyle w:val="BodyText"/>
        <w:spacing w:before="6"/>
        <w:rPr>
          <w:sz w:val="23"/>
        </w:rPr>
      </w:pPr>
    </w:p>
    <w:p w:rsidR="004902AF" w:rsidRDefault="007C4FE4">
      <w:pPr>
        <w:tabs>
          <w:tab w:val="left" w:pos="3199"/>
          <w:tab w:val="left" w:pos="6747"/>
          <w:tab w:val="left" w:pos="7831"/>
          <w:tab w:val="left" w:pos="9578"/>
        </w:tabs>
        <w:ind w:left="460"/>
        <w:rPr>
          <w:b/>
          <w:i/>
          <w:sz w:val="21"/>
        </w:rPr>
      </w:pPr>
      <w:r>
        <w:rPr>
          <w:sz w:val="21"/>
        </w:rPr>
        <w:t>Parent</w:t>
      </w:r>
      <w:r>
        <w:rPr>
          <w:spacing w:val="-6"/>
          <w:sz w:val="21"/>
        </w:rPr>
        <w:t xml:space="preserve"> </w:t>
      </w:r>
      <w:r>
        <w:rPr>
          <w:sz w:val="21"/>
        </w:rPr>
        <w:t>Signature:</w:t>
      </w:r>
      <w:r>
        <w:rPr>
          <w:sz w:val="21"/>
          <w:u w:val="thick"/>
        </w:rPr>
        <w:t xml:space="preserve"> </w:t>
      </w:r>
      <w:r>
        <w:rPr>
          <w:sz w:val="21"/>
          <w:u w:val="thick"/>
        </w:rPr>
        <w:tab/>
      </w:r>
      <w:r>
        <w:rPr>
          <w:rFonts w:ascii="Georgia"/>
          <w:b/>
          <w:i/>
          <w:u w:val="thick"/>
        </w:rPr>
        <w:t>Candi</w:t>
      </w:r>
      <w:r>
        <w:rPr>
          <w:rFonts w:ascii="Georgia"/>
          <w:b/>
          <w:i/>
          <w:spacing w:val="17"/>
          <w:u w:val="thick"/>
        </w:rPr>
        <w:t xml:space="preserve"> </w:t>
      </w:r>
      <w:r>
        <w:rPr>
          <w:rFonts w:ascii="Georgia"/>
          <w:b/>
          <w:i/>
          <w:u w:val="thick"/>
        </w:rPr>
        <w:t>Apple</w:t>
      </w:r>
      <w:r>
        <w:rPr>
          <w:rFonts w:ascii="Georgia"/>
          <w:b/>
          <w:i/>
          <w:u w:val="thick"/>
        </w:rPr>
        <w:tab/>
      </w:r>
      <w:r>
        <w:rPr>
          <w:sz w:val="21"/>
        </w:rPr>
        <w:t>Date:</w:t>
      </w:r>
      <w:r>
        <w:rPr>
          <w:sz w:val="21"/>
          <w:u w:val="thick"/>
        </w:rPr>
        <w:t xml:space="preserve"> </w:t>
      </w:r>
      <w:r>
        <w:rPr>
          <w:sz w:val="21"/>
          <w:u w:val="thick"/>
        </w:rPr>
        <w:tab/>
      </w:r>
      <w:r>
        <w:rPr>
          <w:b/>
          <w:i/>
          <w:sz w:val="21"/>
          <w:u w:val="thick"/>
        </w:rPr>
        <w:t>10/6/2017</w:t>
      </w:r>
      <w:r>
        <w:rPr>
          <w:b/>
          <w:i/>
          <w:sz w:val="21"/>
          <w:u w:val="thick"/>
        </w:rPr>
        <w:tab/>
      </w:r>
    </w:p>
    <w:p w:rsidR="004902AF" w:rsidRDefault="004902AF">
      <w:pPr>
        <w:pStyle w:val="BodyText"/>
        <w:rPr>
          <w:b/>
          <w:i/>
          <w:sz w:val="15"/>
        </w:rPr>
      </w:pPr>
    </w:p>
    <w:p w:rsidR="004902AF" w:rsidRDefault="007C4FE4" w:rsidP="00FE0C00">
      <w:pPr>
        <w:tabs>
          <w:tab w:val="left" w:pos="3469"/>
          <w:tab w:val="left" w:pos="6788"/>
        </w:tabs>
        <w:spacing w:before="93"/>
        <w:ind w:left="460"/>
        <w:rPr>
          <w:b/>
          <w:sz w:val="16"/>
        </w:rPr>
      </w:pPr>
      <w:r>
        <w:rPr>
          <w:sz w:val="21"/>
        </w:rPr>
        <w:t>Printed Name</w:t>
      </w:r>
      <w:r>
        <w:rPr>
          <w:spacing w:val="-9"/>
          <w:sz w:val="21"/>
        </w:rPr>
        <w:t xml:space="preserve"> </w:t>
      </w:r>
      <w:r>
        <w:rPr>
          <w:sz w:val="21"/>
        </w:rPr>
        <w:t>of</w:t>
      </w:r>
      <w:r>
        <w:rPr>
          <w:spacing w:val="-5"/>
          <w:sz w:val="21"/>
        </w:rPr>
        <w:t xml:space="preserve"> </w:t>
      </w:r>
      <w:r>
        <w:rPr>
          <w:sz w:val="21"/>
        </w:rPr>
        <w:t>Parent:</w:t>
      </w:r>
      <w:r>
        <w:rPr>
          <w:sz w:val="21"/>
          <w:u w:val="thick"/>
        </w:rPr>
        <w:t xml:space="preserve"> </w:t>
      </w:r>
      <w:r>
        <w:rPr>
          <w:sz w:val="21"/>
          <w:u w:val="thick"/>
        </w:rPr>
        <w:tab/>
      </w:r>
      <w:r>
        <w:rPr>
          <w:b/>
          <w:sz w:val="21"/>
          <w:u w:val="thick"/>
        </w:rPr>
        <w:t>Candi</w:t>
      </w:r>
      <w:r>
        <w:rPr>
          <w:b/>
          <w:spacing w:val="-4"/>
          <w:sz w:val="21"/>
          <w:u w:val="thick"/>
        </w:rPr>
        <w:t xml:space="preserve"> </w:t>
      </w:r>
      <w:r>
        <w:rPr>
          <w:b/>
          <w:sz w:val="21"/>
          <w:u w:val="thick"/>
        </w:rPr>
        <w:t>Apple</w:t>
      </w:r>
      <w:r>
        <w:rPr>
          <w:b/>
          <w:sz w:val="21"/>
          <w:u w:val="thick"/>
        </w:rPr>
        <w:tab/>
      </w:r>
    </w:p>
    <w:p w:rsidR="004902AF" w:rsidRDefault="007C4FE4">
      <w:pPr>
        <w:tabs>
          <w:tab w:val="left" w:pos="10539"/>
        </w:tabs>
        <w:spacing w:before="1"/>
        <w:ind w:left="460"/>
        <w:rPr>
          <w:rFonts w:ascii="Times New Roman"/>
          <w:sz w:val="16"/>
        </w:rPr>
      </w:pPr>
      <w:r>
        <w:rPr>
          <w:color w:val="A6A6A6"/>
          <w:sz w:val="16"/>
        </w:rPr>
        <w:t>Revised</w:t>
      </w:r>
      <w:r>
        <w:rPr>
          <w:color w:val="A6A6A6"/>
          <w:spacing w:val="-1"/>
          <w:sz w:val="16"/>
        </w:rPr>
        <w:t xml:space="preserve"> </w:t>
      </w:r>
      <w:r>
        <w:rPr>
          <w:color w:val="A6A6A6"/>
          <w:sz w:val="16"/>
        </w:rPr>
        <w:t>7/2017</w:t>
      </w:r>
      <w:r>
        <w:rPr>
          <w:color w:val="A6A6A6"/>
          <w:sz w:val="16"/>
        </w:rPr>
        <w:tab/>
      </w:r>
      <w:r>
        <w:rPr>
          <w:rFonts w:ascii="Times New Roman"/>
          <w:color w:val="A6A6A6"/>
          <w:sz w:val="16"/>
        </w:rPr>
        <w:t>I-015-02</w:t>
      </w:r>
    </w:p>
    <w:p w:rsidR="004902AF" w:rsidRDefault="004902AF">
      <w:pPr>
        <w:rPr>
          <w:rFonts w:ascii="Times New Roman"/>
          <w:sz w:val="16"/>
        </w:rPr>
        <w:sectPr w:rsidR="004902AF">
          <w:type w:val="continuous"/>
          <w:pgSz w:w="12240" w:h="15840"/>
          <w:pgMar w:top="1380" w:right="500" w:bottom="280" w:left="260" w:header="720" w:footer="720" w:gutter="0"/>
          <w:cols w:space="720"/>
        </w:sectPr>
      </w:pPr>
    </w:p>
    <w:p w:rsidR="004902AF" w:rsidRDefault="007C4FE4">
      <w:pPr>
        <w:pStyle w:val="Heading3"/>
        <w:spacing w:before="71"/>
        <w:ind w:left="3246" w:right="2986" w:firstLine="154"/>
      </w:pPr>
      <w:r>
        <w:lastRenderedPageBreak/>
        <w:t xml:space="preserve">Milk Substitutions &amp; Creditable Milks </w:t>
      </w:r>
      <w:proofErr w:type="gramStart"/>
      <w:r>
        <w:t>In</w:t>
      </w:r>
      <w:proofErr w:type="gramEnd"/>
      <w:r>
        <w:t xml:space="preserve"> the Florida Child Care Food Program</w:t>
      </w:r>
    </w:p>
    <w:p w:rsidR="004902AF" w:rsidRDefault="007C4FE4">
      <w:pPr>
        <w:pStyle w:val="BodyText"/>
        <w:spacing w:before="239"/>
        <w:ind w:left="892" w:right="772"/>
      </w:pPr>
      <w:r>
        <w:t>For children ages 1 and older, CCFP regulations require that each child’s breakfast, lunch, and supper must include fluid milk to be eligible for reimbursement. Fluid milk may also be served as one of the two components of a snack.</w:t>
      </w:r>
    </w:p>
    <w:p w:rsidR="004902AF" w:rsidRDefault="004902AF">
      <w:pPr>
        <w:pStyle w:val="BodyText"/>
        <w:spacing w:before="10"/>
        <w:rPr>
          <w:sz w:val="20"/>
        </w:rPr>
      </w:pPr>
    </w:p>
    <w:p w:rsidR="004902AF" w:rsidRDefault="007C4FE4">
      <w:pPr>
        <w:pStyle w:val="Heading9"/>
        <w:ind w:left="892" w:right="1207"/>
        <w:jc w:val="both"/>
      </w:pPr>
      <w:r>
        <w:t>Creditable fluid milks include breastmilk, as well as pasteurized fluid types of cow or goat milk, lactose-free or lactose-reduced milk, UHT (Ultra High Temperature) milk, acidified or cultured milk, and organic milk.</w:t>
      </w:r>
    </w:p>
    <w:p w:rsidR="004902AF" w:rsidRDefault="004902AF">
      <w:pPr>
        <w:pStyle w:val="BodyText"/>
        <w:spacing w:before="10"/>
        <w:rPr>
          <w:b/>
          <w:sz w:val="21"/>
        </w:rPr>
      </w:pPr>
    </w:p>
    <w:p w:rsidR="004902AF" w:rsidRDefault="007C4FE4">
      <w:pPr>
        <w:pStyle w:val="BodyText"/>
        <w:ind w:left="892" w:right="797"/>
      </w:pPr>
      <w:r>
        <w:t xml:space="preserve">Non-dairy fluid milk substitutions may be served when requested in writing the by child’s parent or guardian. The written request must identify the medical or special dietary condition that restricts the diet of the child, such as milk allergy or vegan diet. </w:t>
      </w:r>
      <w:proofErr w:type="gramStart"/>
      <w:r>
        <w:t>In order for</w:t>
      </w:r>
      <w:proofErr w:type="gramEnd"/>
      <w:r>
        <w:t xml:space="preserve"> the meal to be reimbursable, the non- dairy beverage must be nutritionally equivalent to fluid milk. Child care providers </w:t>
      </w:r>
      <w:r>
        <w:rPr>
          <w:u w:val="single"/>
        </w:rPr>
        <w:t>or</w:t>
      </w:r>
      <w:r>
        <w:t xml:space="preserve"> parents may provide the non-dairy beverage.</w:t>
      </w:r>
    </w:p>
    <w:p w:rsidR="004902AF" w:rsidRDefault="00951993">
      <w:pPr>
        <w:pStyle w:val="BodyText"/>
        <w:spacing w:before="5"/>
        <w:rPr>
          <w:sz w:val="11"/>
        </w:rPr>
      </w:pPr>
      <w:r>
        <w:pict>
          <v:group id="_x0000_s1067" style="position:absolute;margin-left:57.6pt;margin-top:8.6pt;width:485.6pt;height:1.65pt;z-index:2560;mso-wrap-distance-left:0;mso-wrap-distance-right:0;mso-position-horizontal-relative:page" coordorigin="1152,172" coordsize="9712,33">
            <v:line id="_x0000_s1077" style="position:absolute" from="1152,188" to="10864,188" strokecolor="#a0a0a0" strokeweight="1.62pt"/>
            <v:rect id="_x0000_s1076" style="position:absolute;left:1152;top:172;width:5;height:5" fillcolor="#a0a0a0" stroked="f"/>
            <v:line id="_x0000_s1075" style="position:absolute" from="1152,175" to="10859,175" strokecolor="#a0a0a0" strokeweight=".24pt"/>
            <v:rect id="_x0000_s1074" style="position:absolute;left:10858;top:172;width:5;height:5" fillcolor="#e3e3e3" stroked="f"/>
            <v:rect id="_x0000_s1073" style="position:absolute;left:10858;top:172;width:5;height:5" fillcolor="#a0a0a0" stroked="f"/>
            <v:rect id="_x0000_s1072" style="position:absolute;left:1152;top:177;width:5;height:23" fillcolor="#a0a0a0" stroked="f"/>
            <v:rect id="_x0000_s1071" style="position:absolute;left:10858;top:177;width:5;height:23" fillcolor="#e3e3e3" stroked="f"/>
            <v:rect id="_x0000_s1070" style="position:absolute;left:1152;top:199;width:5;height:5" fillcolor="#a0a0a0" stroked="f"/>
            <v:line id="_x0000_s1069" style="position:absolute" from="1152,202" to="10864,202" strokecolor="#e3e3e3" strokeweight=".24pt"/>
            <v:rect id="_x0000_s1068" style="position:absolute;left:10858;top:199;width:5;height:5" fillcolor="#e3e3e3" stroked="f"/>
            <w10:wrap type="topAndBottom" anchorx="page"/>
          </v:group>
        </w:pict>
      </w:r>
    </w:p>
    <w:p w:rsidR="004902AF" w:rsidRDefault="004902AF">
      <w:pPr>
        <w:pStyle w:val="BodyText"/>
        <w:spacing w:before="7"/>
        <w:rPr>
          <w:sz w:val="14"/>
        </w:rPr>
      </w:pPr>
    </w:p>
    <w:p w:rsidR="004902AF" w:rsidRDefault="007C4FE4">
      <w:pPr>
        <w:pStyle w:val="Heading9"/>
        <w:spacing w:before="92"/>
        <w:ind w:left="4055"/>
      </w:pPr>
      <w:r>
        <w:t>For Children Ages One through Five</w:t>
      </w:r>
    </w:p>
    <w:p w:rsidR="004902AF" w:rsidRDefault="007C4FE4">
      <w:pPr>
        <w:spacing w:before="70"/>
        <w:ind w:left="892" w:right="229"/>
        <w:rPr>
          <w:b/>
          <w:i/>
        </w:rPr>
      </w:pPr>
      <w:r>
        <w:rPr>
          <w:b/>
        </w:rPr>
        <w:t>The following non-dairy (soy-based) beverages meet required nutritional standards for approved milk substitutions</w:t>
      </w:r>
      <w:r>
        <w:rPr>
          <w:b/>
          <w:i/>
        </w:rPr>
        <w:t>:</w:t>
      </w:r>
    </w:p>
    <w:p w:rsidR="004902AF" w:rsidRDefault="004902AF">
      <w:pPr>
        <w:pStyle w:val="BodyText"/>
        <w:spacing w:before="10"/>
        <w:rPr>
          <w:b/>
          <w:i/>
          <w:sz w:val="21"/>
        </w:rPr>
      </w:pPr>
    </w:p>
    <w:p w:rsidR="004902AF" w:rsidRDefault="007C4FE4" w:rsidP="00B01EC7">
      <w:pPr>
        <w:pStyle w:val="ListParagraph"/>
        <w:numPr>
          <w:ilvl w:val="3"/>
          <w:numId w:val="22"/>
        </w:numPr>
        <w:tabs>
          <w:tab w:val="left" w:pos="1265"/>
          <w:tab w:val="left" w:pos="1266"/>
          <w:tab w:val="left" w:pos="6035"/>
          <w:tab w:val="left" w:pos="6395"/>
        </w:tabs>
        <w:spacing w:before="0"/>
        <w:ind w:hanging="360"/>
        <w:rPr>
          <w:sz w:val="24"/>
        </w:rPr>
      </w:pPr>
      <w:r>
        <w:rPr>
          <w:sz w:val="24"/>
        </w:rPr>
        <w:t>8</w:t>
      </w:r>
      <w:proofErr w:type="spellStart"/>
      <w:r>
        <w:rPr>
          <w:position w:val="8"/>
          <w:sz w:val="16"/>
        </w:rPr>
        <w:t>th</w:t>
      </w:r>
      <w:proofErr w:type="spellEnd"/>
      <w:r>
        <w:rPr>
          <w:position w:val="8"/>
          <w:sz w:val="16"/>
        </w:rPr>
        <w:t xml:space="preserve"> </w:t>
      </w:r>
      <w:r>
        <w:rPr>
          <w:sz w:val="24"/>
        </w:rPr>
        <w:t>Continent</w:t>
      </w:r>
      <w:r>
        <w:rPr>
          <w:spacing w:val="-6"/>
          <w:sz w:val="24"/>
        </w:rPr>
        <w:t xml:space="preserve"> </w:t>
      </w:r>
      <w:r>
        <w:rPr>
          <w:sz w:val="24"/>
        </w:rPr>
        <w:t>Soymilk</w:t>
      </w:r>
      <w:r>
        <w:rPr>
          <w:spacing w:val="-2"/>
          <w:sz w:val="24"/>
        </w:rPr>
        <w:t xml:space="preserve"> </w:t>
      </w:r>
      <w:r>
        <w:rPr>
          <w:sz w:val="24"/>
        </w:rPr>
        <w:t>Original</w:t>
      </w:r>
      <w:r>
        <w:rPr>
          <w:sz w:val="24"/>
        </w:rPr>
        <w:tab/>
      </w:r>
      <w:r>
        <w:rPr>
          <w:rFonts w:ascii="Symbol" w:hAnsi="Symbol"/>
          <w:sz w:val="24"/>
        </w:rPr>
        <w:t></w:t>
      </w:r>
      <w:r>
        <w:rPr>
          <w:rFonts w:ascii="Times New Roman" w:hAnsi="Times New Roman"/>
          <w:sz w:val="24"/>
        </w:rPr>
        <w:tab/>
      </w:r>
      <w:r>
        <w:rPr>
          <w:sz w:val="24"/>
        </w:rPr>
        <w:t>Pacific Ultra Soy</w:t>
      </w:r>
      <w:r>
        <w:rPr>
          <w:spacing w:val="-3"/>
          <w:sz w:val="24"/>
        </w:rPr>
        <w:t xml:space="preserve"> </w:t>
      </w:r>
      <w:r>
        <w:rPr>
          <w:sz w:val="24"/>
        </w:rPr>
        <w:t>Original</w:t>
      </w:r>
    </w:p>
    <w:p w:rsidR="004902AF" w:rsidRDefault="007C4FE4" w:rsidP="00B01EC7">
      <w:pPr>
        <w:pStyle w:val="ListParagraph"/>
        <w:numPr>
          <w:ilvl w:val="3"/>
          <w:numId w:val="22"/>
        </w:numPr>
        <w:tabs>
          <w:tab w:val="left" w:pos="1265"/>
          <w:tab w:val="left" w:pos="1266"/>
          <w:tab w:val="left" w:pos="6035"/>
          <w:tab w:val="left" w:pos="6395"/>
        </w:tabs>
        <w:spacing w:before="47"/>
        <w:ind w:hanging="360"/>
        <w:rPr>
          <w:sz w:val="24"/>
        </w:rPr>
      </w:pPr>
      <w:r>
        <w:rPr>
          <w:sz w:val="24"/>
        </w:rPr>
        <w:t>Great Value</w:t>
      </w:r>
      <w:r>
        <w:rPr>
          <w:spacing w:val="-13"/>
          <w:sz w:val="24"/>
        </w:rPr>
        <w:t xml:space="preserve"> </w:t>
      </w:r>
      <w:r>
        <w:rPr>
          <w:sz w:val="24"/>
        </w:rPr>
        <w:t>Soymilk</w:t>
      </w:r>
      <w:r>
        <w:rPr>
          <w:spacing w:val="-7"/>
          <w:sz w:val="24"/>
        </w:rPr>
        <w:t xml:space="preserve"> </w:t>
      </w:r>
      <w:r>
        <w:rPr>
          <w:sz w:val="24"/>
        </w:rPr>
        <w:t>Ultra-Pasteurized</w:t>
      </w:r>
      <w:r>
        <w:rPr>
          <w:sz w:val="24"/>
        </w:rPr>
        <w:tab/>
      </w:r>
      <w:r>
        <w:rPr>
          <w:rFonts w:ascii="Symbol" w:hAnsi="Symbol"/>
          <w:sz w:val="24"/>
        </w:rPr>
        <w:t></w:t>
      </w:r>
      <w:r>
        <w:rPr>
          <w:rFonts w:ascii="Times New Roman" w:hAnsi="Times New Roman"/>
          <w:sz w:val="24"/>
        </w:rPr>
        <w:tab/>
      </w:r>
      <w:r>
        <w:rPr>
          <w:sz w:val="24"/>
        </w:rPr>
        <w:t>Silk Original</w:t>
      </w:r>
      <w:r>
        <w:rPr>
          <w:spacing w:val="-3"/>
          <w:sz w:val="24"/>
        </w:rPr>
        <w:t xml:space="preserve"> </w:t>
      </w:r>
      <w:r>
        <w:rPr>
          <w:sz w:val="24"/>
        </w:rPr>
        <w:t>Soymilk</w:t>
      </w:r>
    </w:p>
    <w:p w:rsidR="004902AF" w:rsidRDefault="007C4FE4" w:rsidP="00B01EC7">
      <w:pPr>
        <w:pStyle w:val="ListParagraph"/>
        <w:numPr>
          <w:ilvl w:val="3"/>
          <w:numId w:val="22"/>
        </w:numPr>
        <w:tabs>
          <w:tab w:val="left" w:pos="1265"/>
          <w:tab w:val="left" w:pos="1266"/>
          <w:tab w:val="left" w:pos="6035"/>
          <w:tab w:val="left" w:pos="6395"/>
        </w:tabs>
        <w:spacing w:before="46"/>
        <w:ind w:hanging="360"/>
        <w:rPr>
          <w:sz w:val="24"/>
        </w:rPr>
      </w:pPr>
      <w:r>
        <w:rPr>
          <w:sz w:val="24"/>
        </w:rPr>
        <w:t>Kirkland Organic</w:t>
      </w:r>
      <w:r>
        <w:rPr>
          <w:spacing w:val="-6"/>
          <w:sz w:val="24"/>
        </w:rPr>
        <w:t xml:space="preserve"> </w:t>
      </w:r>
      <w:r>
        <w:rPr>
          <w:sz w:val="24"/>
        </w:rPr>
        <w:t>Soymilk</w:t>
      </w:r>
      <w:r>
        <w:rPr>
          <w:spacing w:val="-3"/>
          <w:sz w:val="24"/>
        </w:rPr>
        <w:t xml:space="preserve"> </w:t>
      </w:r>
      <w:r>
        <w:rPr>
          <w:sz w:val="24"/>
        </w:rPr>
        <w:t>Original</w:t>
      </w:r>
      <w:r>
        <w:rPr>
          <w:sz w:val="24"/>
        </w:rPr>
        <w:tab/>
      </w:r>
      <w:r>
        <w:rPr>
          <w:rFonts w:ascii="Symbol" w:hAnsi="Symbol"/>
          <w:sz w:val="24"/>
        </w:rPr>
        <w:t></w:t>
      </w:r>
      <w:r>
        <w:rPr>
          <w:rFonts w:ascii="Times New Roman" w:hAnsi="Times New Roman"/>
          <w:sz w:val="24"/>
        </w:rPr>
        <w:tab/>
      </w:r>
      <w:proofErr w:type="spellStart"/>
      <w:r>
        <w:rPr>
          <w:sz w:val="24"/>
        </w:rPr>
        <w:t>Westsoy</w:t>
      </w:r>
      <w:proofErr w:type="spellEnd"/>
      <w:r>
        <w:rPr>
          <w:sz w:val="24"/>
        </w:rPr>
        <w:t xml:space="preserve"> Organic Plus Plain</w:t>
      </w:r>
      <w:r>
        <w:rPr>
          <w:spacing w:val="-7"/>
          <w:sz w:val="24"/>
        </w:rPr>
        <w:t xml:space="preserve"> </w:t>
      </w:r>
      <w:r>
        <w:rPr>
          <w:sz w:val="24"/>
        </w:rPr>
        <w:t>Soymilk</w:t>
      </w:r>
    </w:p>
    <w:p w:rsidR="004902AF" w:rsidRDefault="004902AF">
      <w:pPr>
        <w:pStyle w:val="BodyText"/>
        <w:rPr>
          <w:sz w:val="28"/>
        </w:rPr>
      </w:pPr>
    </w:p>
    <w:p w:rsidR="004902AF" w:rsidRDefault="007C4FE4">
      <w:pPr>
        <w:spacing w:before="243"/>
        <w:ind w:left="1690" w:right="1272"/>
        <w:jc w:val="center"/>
        <w:rPr>
          <w:b/>
        </w:rPr>
      </w:pPr>
      <w:r>
        <w:rPr>
          <w:b/>
        </w:rPr>
        <w:t>For Children Ages Six and older</w:t>
      </w:r>
    </w:p>
    <w:p w:rsidR="004902AF" w:rsidRDefault="007C4FE4">
      <w:pPr>
        <w:spacing w:before="68"/>
        <w:ind w:left="891" w:right="1473"/>
        <w:rPr>
          <w:b/>
          <w:i/>
        </w:rPr>
      </w:pPr>
      <w:r>
        <w:rPr>
          <w:b/>
        </w:rPr>
        <w:t xml:space="preserve">The beverages listed </w:t>
      </w:r>
      <w:proofErr w:type="gramStart"/>
      <w:r>
        <w:rPr>
          <w:b/>
        </w:rPr>
        <w:t>above</w:t>
      </w:r>
      <w:proofErr w:type="gramEnd"/>
      <w:r>
        <w:rPr>
          <w:b/>
        </w:rPr>
        <w:t xml:space="preserve"> </w:t>
      </w:r>
      <w:r>
        <w:rPr>
          <w:b/>
          <w:i/>
        </w:rPr>
        <w:t xml:space="preserve">and </w:t>
      </w:r>
      <w:r>
        <w:rPr>
          <w:b/>
        </w:rPr>
        <w:t>the ones below meet required nutritional standards for approved milk substitutions</w:t>
      </w:r>
      <w:r>
        <w:rPr>
          <w:b/>
          <w:i/>
        </w:rPr>
        <w:t>:</w:t>
      </w:r>
    </w:p>
    <w:p w:rsidR="004902AF" w:rsidRDefault="004902AF">
      <w:pPr>
        <w:pStyle w:val="BodyText"/>
        <w:spacing w:before="10"/>
        <w:rPr>
          <w:b/>
          <w:i/>
          <w:sz w:val="21"/>
        </w:rPr>
      </w:pPr>
    </w:p>
    <w:p w:rsidR="004902AF" w:rsidRDefault="007C4FE4" w:rsidP="00B01EC7">
      <w:pPr>
        <w:pStyle w:val="ListParagraph"/>
        <w:numPr>
          <w:ilvl w:val="4"/>
          <w:numId w:val="22"/>
        </w:numPr>
        <w:tabs>
          <w:tab w:val="left" w:pos="4002"/>
          <w:tab w:val="left" w:pos="4003"/>
        </w:tabs>
        <w:spacing w:before="0"/>
        <w:ind w:hanging="360"/>
        <w:rPr>
          <w:sz w:val="24"/>
        </w:rPr>
      </w:pPr>
      <w:r>
        <w:rPr>
          <w:sz w:val="24"/>
        </w:rPr>
        <w:t>8</w:t>
      </w:r>
      <w:proofErr w:type="spellStart"/>
      <w:r>
        <w:rPr>
          <w:position w:val="8"/>
          <w:sz w:val="16"/>
        </w:rPr>
        <w:t>th</w:t>
      </w:r>
      <w:proofErr w:type="spellEnd"/>
      <w:r>
        <w:rPr>
          <w:position w:val="8"/>
          <w:sz w:val="16"/>
        </w:rPr>
        <w:t xml:space="preserve"> </w:t>
      </w:r>
      <w:r>
        <w:rPr>
          <w:sz w:val="24"/>
        </w:rPr>
        <w:t>Continent Soymilk</w:t>
      </w:r>
      <w:r>
        <w:rPr>
          <w:spacing w:val="-4"/>
          <w:sz w:val="24"/>
        </w:rPr>
        <w:t xml:space="preserve"> </w:t>
      </w:r>
      <w:r>
        <w:rPr>
          <w:sz w:val="24"/>
        </w:rPr>
        <w:t>Vanilla</w:t>
      </w:r>
    </w:p>
    <w:p w:rsidR="004902AF" w:rsidRDefault="007C4FE4" w:rsidP="00B01EC7">
      <w:pPr>
        <w:pStyle w:val="ListParagraph"/>
        <w:numPr>
          <w:ilvl w:val="4"/>
          <w:numId w:val="22"/>
        </w:numPr>
        <w:tabs>
          <w:tab w:val="left" w:pos="4002"/>
          <w:tab w:val="left" w:pos="4003"/>
        </w:tabs>
        <w:spacing w:before="30"/>
        <w:ind w:hanging="360"/>
        <w:rPr>
          <w:sz w:val="24"/>
        </w:rPr>
      </w:pPr>
      <w:r>
        <w:rPr>
          <w:sz w:val="24"/>
        </w:rPr>
        <w:t>Pacific Ultra Soy</w:t>
      </w:r>
      <w:r>
        <w:rPr>
          <w:spacing w:val="-4"/>
          <w:sz w:val="24"/>
        </w:rPr>
        <w:t xml:space="preserve"> </w:t>
      </w:r>
      <w:r>
        <w:rPr>
          <w:sz w:val="24"/>
        </w:rPr>
        <w:t>Vanilla</w:t>
      </w:r>
    </w:p>
    <w:p w:rsidR="004902AF" w:rsidRDefault="007C4FE4" w:rsidP="00B01EC7">
      <w:pPr>
        <w:pStyle w:val="ListParagraph"/>
        <w:numPr>
          <w:ilvl w:val="4"/>
          <w:numId w:val="22"/>
        </w:numPr>
        <w:tabs>
          <w:tab w:val="left" w:pos="4002"/>
          <w:tab w:val="left" w:pos="4003"/>
        </w:tabs>
        <w:spacing w:before="65"/>
        <w:ind w:hanging="360"/>
        <w:rPr>
          <w:sz w:val="24"/>
        </w:rPr>
      </w:pPr>
      <w:proofErr w:type="spellStart"/>
      <w:r>
        <w:rPr>
          <w:sz w:val="24"/>
        </w:rPr>
        <w:t>Westsoy</w:t>
      </w:r>
      <w:proofErr w:type="spellEnd"/>
      <w:r>
        <w:rPr>
          <w:sz w:val="24"/>
        </w:rPr>
        <w:t xml:space="preserve"> organic Plus Soymilk</w:t>
      </w:r>
      <w:r>
        <w:rPr>
          <w:spacing w:val="-6"/>
          <w:sz w:val="24"/>
        </w:rPr>
        <w:t xml:space="preserve"> </w:t>
      </w:r>
      <w:r>
        <w:rPr>
          <w:sz w:val="24"/>
        </w:rPr>
        <w:t>Vanilla</w:t>
      </w:r>
    </w:p>
    <w:p w:rsidR="004902AF" w:rsidRDefault="004902AF">
      <w:pPr>
        <w:pStyle w:val="BodyText"/>
        <w:rPr>
          <w:sz w:val="28"/>
        </w:rPr>
      </w:pPr>
    </w:p>
    <w:p w:rsidR="004902AF" w:rsidRDefault="004902AF">
      <w:pPr>
        <w:pStyle w:val="BodyText"/>
        <w:spacing w:before="2"/>
        <w:rPr>
          <w:sz w:val="40"/>
        </w:rPr>
      </w:pPr>
    </w:p>
    <w:p w:rsidR="004902AF" w:rsidRDefault="007C4FE4">
      <w:pPr>
        <w:ind w:left="892"/>
        <w:rPr>
          <w:b/>
        </w:rPr>
      </w:pPr>
      <w:r>
        <w:rPr>
          <w:b/>
        </w:rPr>
        <w:t>Each of the companies listed has information regarding product availability on their websites:</w:t>
      </w:r>
    </w:p>
    <w:p w:rsidR="004902AF" w:rsidRDefault="004902AF">
      <w:pPr>
        <w:pStyle w:val="BodyText"/>
        <w:spacing w:before="11"/>
        <w:rPr>
          <w:b/>
          <w:sz w:val="23"/>
        </w:rPr>
      </w:pPr>
    </w:p>
    <w:p w:rsidR="004902AF" w:rsidRDefault="00951993">
      <w:pPr>
        <w:pStyle w:val="BodyText"/>
        <w:ind w:left="4937" w:right="3754" w:hanging="924"/>
      </w:pPr>
      <w:hyperlink r:id="rId105">
        <w:r w:rsidR="007C4FE4">
          <w:rPr>
            <w:color w:val="0563C1"/>
            <w:u w:val="single" w:color="0563C1"/>
          </w:rPr>
          <w:t>www.8thcontinent.com/product-finder/</w:t>
        </w:r>
      </w:hyperlink>
      <w:r w:rsidR="007C4FE4">
        <w:rPr>
          <w:color w:val="0563C1"/>
        </w:rPr>
        <w:t xml:space="preserve"> </w:t>
      </w:r>
      <w:hyperlink r:id="rId106">
        <w:r w:rsidR="007C4FE4">
          <w:rPr>
            <w:color w:val="0563C1"/>
            <w:u w:val="single" w:color="0563C1"/>
          </w:rPr>
          <w:t>www.walmart.com/</w:t>
        </w:r>
      </w:hyperlink>
      <w:r w:rsidR="007C4FE4">
        <w:rPr>
          <w:color w:val="0563C1"/>
        </w:rPr>
        <w:t xml:space="preserve"> </w:t>
      </w:r>
      <w:hyperlink r:id="rId107">
        <w:r w:rsidR="007C4FE4">
          <w:rPr>
            <w:color w:val="0563C1"/>
            <w:u w:val="single" w:color="0563C1"/>
          </w:rPr>
          <w:t>www.costco.com/</w:t>
        </w:r>
      </w:hyperlink>
    </w:p>
    <w:p w:rsidR="004902AF" w:rsidRDefault="00951993">
      <w:pPr>
        <w:pStyle w:val="BodyText"/>
        <w:ind w:left="4087" w:right="3845" w:hanging="1"/>
        <w:jc w:val="center"/>
      </w:pPr>
      <w:hyperlink r:id="rId108">
        <w:r w:rsidR="007C4FE4">
          <w:rPr>
            <w:color w:val="0563C1"/>
            <w:u w:val="single" w:color="0563C1"/>
          </w:rPr>
          <w:t>www.pacificfoods.com/retail-stores/</w:t>
        </w:r>
      </w:hyperlink>
      <w:r w:rsidR="007C4FE4">
        <w:rPr>
          <w:color w:val="0563C1"/>
        </w:rPr>
        <w:t xml:space="preserve"> </w:t>
      </w:r>
      <w:hyperlink r:id="rId109">
        <w:r w:rsidR="007C4FE4">
          <w:rPr>
            <w:color w:val="0563C1"/>
            <w:u w:val="single" w:color="0563C1"/>
          </w:rPr>
          <w:t>www.silk.com/where-to-buy</w:t>
        </w:r>
      </w:hyperlink>
      <w:r w:rsidR="007C4FE4">
        <w:rPr>
          <w:color w:val="0563C1"/>
        </w:rPr>
        <w:t xml:space="preserve"> </w:t>
      </w:r>
      <w:hyperlink r:id="rId110">
        <w:r w:rsidR="007C4FE4">
          <w:rPr>
            <w:color w:val="0563C1"/>
            <w:w w:val="95"/>
            <w:u w:val="single" w:color="0563C1"/>
          </w:rPr>
          <w:t>www.westsoymilk.com/store-locator/</w:t>
        </w:r>
      </w:hyperlink>
    </w:p>
    <w:p w:rsidR="004902AF" w:rsidRDefault="004902AF">
      <w:pPr>
        <w:pStyle w:val="BodyText"/>
        <w:rPr>
          <w:sz w:val="20"/>
        </w:rPr>
      </w:pPr>
    </w:p>
    <w:p w:rsidR="004902AF" w:rsidRDefault="004902AF">
      <w:pPr>
        <w:pStyle w:val="BodyText"/>
        <w:spacing w:before="8"/>
        <w:rPr>
          <w:sz w:val="29"/>
        </w:rPr>
      </w:pPr>
    </w:p>
    <w:p w:rsidR="004902AF" w:rsidRDefault="007C4FE4">
      <w:pPr>
        <w:pStyle w:val="BodyText"/>
        <w:spacing w:before="92"/>
        <w:ind w:left="892" w:right="674"/>
      </w:pPr>
      <w:r>
        <w:t>If a child care provider has any question about these or other non-dairy beverages, please contact the State office at 850-245-4323 for assistance.</w:t>
      </w:r>
    </w:p>
    <w:p w:rsidR="004902AF" w:rsidRDefault="004902AF">
      <w:pPr>
        <w:pStyle w:val="BodyText"/>
        <w:spacing w:before="4"/>
        <w:rPr>
          <w:sz w:val="27"/>
        </w:rPr>
      </w:pPr>
    </w:p>
    <w:p w:rsidR="004902AF" w:rsidRDefault="007C4FE4">
      <w:pPr>
        <w:spacing w:before="94"/>
        <w:ind w:left="1468"/>
        <w:rPr>
          <w:sz w:val="20"/>
        </w:rPr>
      </w:pPr>
      <w:r>
        <w:rPr>
          <w:sz w:val="20"/>
        </w:rPr>
        <w:t>Revised July 2017</w:t>
      </w:r>
    </w:p>
    <w:p w:rsidR="004902AF" w:rsidRDefault="004902AF">
      <w:pPr>
        <w:rPr>
          <w:sz w:val="20"/>
        </w:rPr>
        <w:sectPr w:rsidR="004902AF">
          <w:pgSz w:w="12240" w:h="15840"/>
          <w:pgMar w:top="1080" w:right="500" w:bottom="640" w:left="260" w:header="0" w:footer="442" w:gutter="0"/>
          <w:cols w:space="720"/>
        </w:sectPr>
      </w:pPr>
    </w:p>
    <w:p w:rsidR="004902AF" w:rsidRDefault="007C4FE4">
      <w:pPr>
        <w:pStyle w:val="Heading3"/>
        <w:spacing w:before="67"/>
        <w:ind w:left="1688" w:right="1450"/>
        <w:jc w:val="center"/>
      </w:pPr>
      <w:bookmarkStart w:id="4" w:name="_TOC_250005"/>
      <w:bookmarkEnd w:id="4"/>
      <w:r>
        <w:lastRenderedPageBreak/>
        <w:t>Meal Service Reminders</w:t>
      </w:r>
    </w:p>
    <w:p w:rsidR="004902AF" w:rsidRDefault="004902AF">
      <w:pPr>
        <w:pStyle w:val="BodyText"/>
        <w:spacing w:before="6"/>
        <w:rPr>
          <w:b/>
          <w:sz w:val="37"/>
        </w:rPr>
      </w:pPr>
    </w:p>
    <w:p w:rsidR="004902AF" w:rsidRDefault="007C4FE4">
      <w:pPr>
        <w:pStyle w:val="Heading6"/>
        <w:spacing w:line="237" w:lineRule="auto"/>
        <w:ind w:left="1179" w:right="1525"/>
      </w:pPr>
      <w:r>
        <w:rPr>
          <w:rFonts w:ascii="Wingdings" w:hAnsi="Wingdings"/>
          <w:sz w:val="40"/>
        </w:rPr>
        <w:t></w:t>
      </w:r>
      <w:r>
        <w:rPr>
          <w:rFonts w:ascii="Times New Roman" w:hAnsi="Times New Roman"/>
          <w:sz w:val="40"/>
        </w:rPr>
        <w:t xml:space="preserve"> </w:t>
      </w:r>
      <w:r>
        <w:t>Child care providers participating in the CCFP must offer program meals to all children, including infants, who are enrolled for care.</w:t>
      </w:r>
    </w:p>
    <w:p w:rsidR="004902AF" w:rsidRDefault="007C4FE4">
      <w:pPr>
        <w:spacing w:before="127" w:line="237" w:lineRule="auto"/>
        <w:ind w:left="1180" w:right="1283"/>
        <w:rPr>
          <w:sz w:val="24"/>
        </w:rPr>
      </w:pPr>
      <w:r>
        <w:rPr>
          <w:rFonts w:ascii="Wingdings" w:hAnsi="Wingdings"/>
          <w:sz w:val="40"/>
        </w:rPr>
        <w:t></w:t>
      </w:r>
      <w:r>
        <w:rPr>
          <w:rFonts w:ascii="Times New Roman" w:hAnsi="Times New Roman"/>
          <w:sz w:val="40"/>
        </w:rPr>
        <w:t xml:space="preserve"> </w:t>
      </w:r>
      <w:r>
        <w:rPr>
          <w:sz w:val="24"/>
        </w:rPr>
        <w:t>Infant Feeding Forms must be completed by parents of infants. (Not required for Head Start/Early Head Start facilities.)</w:t>
      </w:r>
    </w:p>
    <w:p w:rsidR="004902AF" w:rsidRDefault="007C4FE4">
      <w:pPr>
        <w:spacing w:before="124"/>
        <w:ind w:left="1180" w:right="1088"/>
        <w:rPr>
          <w:sz w:val="24"/>
        </w:rPr>
      </w:pPr>
      <w:r>
        <w:rPr>
          <w:rFonts w:ascii="Wingdings" w:hAnsi="Wingdings"/>
          <w:sz w:val="40"/>
        </w:rPr>
        <w:t></w:t>
      </w:r>
      <w:r>
        <w:rPr>
          <w:rFonts w:ascii="Times New Roman" w:hAnsi="Times New Roman"/>
          <w:sz w:val="40"/>
        </w:rPr>
        <w:t xml:space="preserve"> </w:t>
      </w:r>
      <w:r>
        <w:rPr>
          <w:sz w:val="24"/>
        </w:rPr>
        <w:t xml:space="preserve">Meals containing only formula or breastmilk supplied by either the child care provider or the parent </w:t>
      </w:r>
      <w:proofErr w:type="gramStart"/>
      <w:r>
        <w:rPr>
          <w:sz w:val="24"/>
        </w:rPr>
        <w:t>are</w:t>
      </w:r>
      <w:proofErr w:type="gramEnd"/>
      <w:r>
        <w:rPr>
          <w:sz w:val="24"/>
        </w:rPr>
        <w:t xml:space="preserve"> reimbursable (from birth until infant is developmentally ready for solids).</w:t>
      </w:r>
    </w:p>
    <w:p w:rsidR="004902AF" w:rsidRDefault="007C4FE4">
      <w:pPr>
        <w:spacing w:before="124" w:line="237" w:lineRule="auto"/>
        <w:ind w:left="1180" w:right="1096"/>
        <w:rPr>
          <w:sz w:val="24"/>
        </w:rPr>
      </w:pPr>
      <w:r>
        <w:rPr>
          <w:rFonts w:ascii="Wingdings" w:hAnsi="Wingdings"/>
          <w:sz w:val="40"/>
        </w:rPr>
        <w:t></w:t>
      </w:r>
      <w:r>
        <w:rPr>
          <w:rFonts w:ascii="Times New Roman" w:hAnsi="Times New Roman"/>
          <w:sz w:val="40"/>
        </w:rPr>
        <w:t xml:space="preserve"> </w:t>
      </w:r>
      <w:r>
        <w:rPr>
          <w:sz w:val="24"/>
        </w:rPr>
        <w:t>A center can be reimbursed for up to two meals and one snack or two snacks and one meal, per child (and infant), per day.</w:t>
      </w:r>
    </w:p>
    <w:p w:rsidR="004902AF" w:rsidRDefault="007C4FE4">
      <w:pPr>
        <w:spacing w:before="127" w:line="237" w:lineRule="auto"/>
        <w:ind w:left="1180" w:right="1642"/>
        <w:rPr>
          <w:sz w:val="24"/>
        </w:rPr>
      </w:pPr>
      <w:r>
        <w:rPr>
          <w:rFonts w:ascii="Wingdings" w:hAnsi="Wingdings"/>
          <w:sz w:val="40"/>
        </w:rPr>
        <w:t></w:t>
      </w:r>
      <w:r>
        <w:rPr>
          <w:rFonts w:ascii="Times New Roman" w:hAnsi="Times New Roman"/>
          <w:sz w:val="40"/>
        </w:rPr>
        <w:t xml:space="preserve"> </w:t>
      </w:r>
      <w:r>
        <w:rPr>
          <w:sz w:val="24"/>
        </w:rPr>
        <w:t>The quantity of food you serve to the children can be more than the amounts indicated on the meal pattern, just not less.</w:t>
      </w:r>
    </w:p>
    <w:p w:rsidR="004902AF" w:rsidRDefault="007C4FE4">
      <w:pPr>
        <w:spacing w:before="127" w:line="237" w:lineRule="auto"/>
        <w:ind w:left="1180" w:right="1349"/>
        <w:rPr>
          <w:sz w:val="24"/>
        </w:rPr>
      </w:pPr>
      <w:r>
        <w:rPr>
          <w:rFonts w:ascii="Wingdings" w:hAnsi="Wingdings"/>
          <w:sz w:val="40"/>
        </w:rPr>
        <w:t></w:t>
      </w:r>
      <w:r>
        <w:rPr>
          <w:rFonts w:ascii="Times New Roman" w:hAnsi="Times New Roman"/>
          <w:sz w:val="40"/>
        </w:rPr>
        <w:t xml:space="preserve"> </w:t>
      </w:r>
      <w:r>
        <w:rPr>
          <w:sz w:val="24"/>
        </w:rPr>
        <w:t>All components of the meal must be served at the same time and eaten on site, except in the case of a field trip.</w:t>
      </w:r>
    </w:p>
    <w:p w:rsidR="004902AF" w:rsidRDefault="007C4FE4">
      <w:pPr>
        <w:spacing w:before="128" w:line="237" w:lineRule="auto"/>
        <w:ind w:left="1180" w:right="975"/>
        <w:rPr>
          <w:sz w:val="24"/>
        </w:rPr>
      </w:pPr>
      <w:r>
        <w:rPr>
          <w:rFonts w:ascii="Wingdings" w:hAnsi="Wingdings"/>
          <w:sz w:val="40"/>
        </w:rPr>
        <w:t></w:t>
      </w:r>
      <w:r>
        <w:rPr>
          <w:rFonts w:ascii="Times New Roman" w:hAnsi="Times New Roman"/>
          <w:sz w:val="40"/>
        </w:rPr>
        <w:t xml:space="preserve"> </w:t>
      </w:r>
      <w:r>
        <w:rPr>
          <w:sz w:val="24"/>
        </w:rPr>
        <w:t xml:space="preserve">At least one hour must elapse between the </w:t>
      </w:r>
      <w:r>
        <w:rPr>
          <w:sz w:val="24"/>
          <w:u w:val="single"/>
        </w:rPr>
        <w:t>end</w:t>
      </w:r>
      <w:r>
        <w:rPr>
          <w:sz w:val="24"/>
        </w:rPr>
        <w:t xml:space="preserve"> of a meal/snack service period and the </w:t>
      </w:r>
      <w:r>
        <w:rPr>
          <w:sz w:val="24"/>
          <w:u w:val="single"/>
        </w:rPr>
        <w:t>beginning</w:t>
      </w:r>
      <w:r>
        <w:rPr>
          <w:sz w:val="24"/>
        </w:rPr>
        <w:t xml:space="preserve"> of the next meal /snack service period. (applies to children only, not infants).</w:t>
      </w:r>
    </w:p>
    <w:p w:rsidR="004902AF" w:rsidRDefault="007C4FE4">
      <w:pPr>
        <w:spacing w:before="125"/>
        <w:ind w:left="1180"/>
        <w:rPr>
          <w:sz w:val="24"/>
        </w:rPr>
      </w:pPr>
      <w:r>
        <w:rPr>
          <w:rFonts w:ascii="Wingdings" w:hAnsi="Wingdings"/>
          <w:sz w:val="40"/>
        </w:rPr>
        <w:t></w:t>
      </w:r>
      <w:r>
        <w:rPr>
          <w:rFonts w:ascii="Times New Roman" w:hAnsi="Times New Roman"/>
          <w:sz w:val="40"/>
        </w:rPr>
        <w:t xml:space="preserve"> </w:t>
      </w:r>
      <w:r>
        <w:rPr>
          <w:sz w:val="24"/>
        </w:rPr>
        <w:t xml:space="preserve">Each meal can last </w:t>
      </w:r>
      <w:r>
        <w:rPr>
          <w:sz w:val="24"/>
          <w:u w:val="single"/>
        </w:rPr>
        <w:t>up to</w:t>
      </w:r>
      <w:r>
        <w:rPr>
          <w:sz w:val="24"/>
        </w:rPr>
        <w:t xml:space="preserve"> two hours (applies to children only, not infants).</w:t>
      </w:r>
    </w:p>
    <w:p w:rsidR="004902AF" w:rsidRDefault="007C4FE4">
      <w:pPr>
        <w:spacing w:before="120"/>
        <w:ind w:left="1180"/>
        <w:rPr>
          <w:sz w:val="24"/>
        </w:rPr>
      </w:pPr>
      <w:r>
        <w:rPr>
          <w:rFonts w:ascii="Wingdings" w:hAnsi="Wingdings"/>
          <w:sz w:val="40"/>
        </w:rPr>
        <w:t></w:t>
      </w:r>
      <w:r>
        <w:rPr>
          <w:rFonts w:ascii="Times New Roman" w:hAnsi="Times New Roman"/>
          <w:sz w:val="40"/>
        </w:rPr>
        <w:t xml:space="preserve"> </w:t>
      </w:r>
      <w:r>
        <w:rPr>
          <w:sz w:val="24"/>
        </w:rPr>
        <w:t>The supper meal must begin no earlier than 5:00 p.m. and no later than 7:00 p.m.</w:t>
      </w:r>
    </w:p>
    <w:p w:rsidR="004902AF" w:rsidRDefault="007C4FE4">
      <w:pPr>
        <w:spacing w:before="120"/>
        <w:ind w:left="1180"/>
        <w:rPr>
          <w:sz w:val="24"/>
        </w:rPr>
      </w:pPr>
      <w:r>
        <w:rPr>
          <w:rFonts w:ascii="Wingdings" w:hAnsi="Wingdings"/>
          <w:sz w:val="40"/>
        </w:rPr>
        <w:t></w:t>
      </w:r>
      <w:r>
        <w:rPr>
          <w:rFonts w:ascii="Times New Roman" w:hAnsi="Times New Roman"/>
          <w:sz w:val="40"/>
        </w:rPr>
        <w:t xml:space="preserve"> </w:t>
      </w:r>
      <w:r>
        <w:rPr>
          <w:sz w:val="24"/>
        </w:rPr>
        <w:t>The evening snack must begin no earlier than 6:00 p.m. and no later than 11:00 p.m.</w:t>
      </w:r>
    </w:p>
    <w:p w:rsidR="004902AF" w:rsidRDefault="007C4FE4">
      <w:pPr>
        <w:spacing w:before="120"/>
        <w:ind w:left="1180"/>
        <w:rPr>
          <w:sz w:val="24"/>
        </w:rPr>
      </w:pPr>
      <w:r>
        <w:rPr>
          <w:rFonts w:ascii="Wingdings" w:hAnsi="Wingdings"/>
          <w:sz w:val="40"/>
        </w:rPr>
        <w:t></w:t>
      </w:r>
      <w:r>
        <w:rPr>
          <w:rFonts w:ascii="Times New Roman" w:hAnsi="Times New Roman"/>
          <w:sz w:val="40"/>
        </w:rPr>
        <w:t xml:space="preserve"> </w:t>
      </w:r>
      <w:r>
        <w:rPr>
          <w:sz w:val="24"/>
        </w:rPr>
        <w:t>Cycle menus are encouraged; a minimum of four weeks should be planned.</w:t>
      </w:r>
    </w:p>
    <w:p w:rsidR="004902AF" w:rsidRDefault="007C4FE4">
      <w:pPr>
        <w:spacing w:before="120"/>
        <w:ind w:left="1180"/>
        <w:rPr>
          <w:sz w:val="24"/>
        </w:rPr>
      </w:pPr>
      <w:r>
        <w:rPr>
          <w:rFonts w:ascii="Wingdings" w:hAnsi="Wingdings"/>
          <w:sz w:val="40"/>
        </w:rPr>
        <w:t></w:t>
      </w:r>
      <w:r>
        <w:rPr>
          <w:rFonts w:ascii="Times New Roman" w:hAnsi="Times New Roman"/>
          <w:sz w:val="40"/>
        </w:rPr>
        <w:t xml:space="preserve"> </w:t>
      </w:r>
      <w:r>
        <w:rPr>
          <w:sz w:val="24"/>
        </w:rPr>
        <w:t>If ready-to-eat cereal is on the menu, list what type of cereal is being served.</w:t>
      </w:r>
    </w:p>
    <w:p w:rsidR="004902AF" w:rsidRDefault="007C4FE4">
      <w:pPr>
        <w:spacing w:before="120"/>
        <w:ind w:left="1180"/>
        <w:rPr>
          <w:sz w:val="24"/>
        </w:rPr>
      </w:pPr>
      <w:r>
        <w:rPr>
          <w:rFonts w:ascii="Wingdings" w:hAnsi="Wingdings"/>
          <w:sz w:val="40"/>
        </w:rPr>
        <w:t></w:t>
      </w:r>
      <w:r>
        <w:rPr>
          <w:rFonts w:ascii="Times New Roman" w:hAnsi="Times New Roman"/>
          <w:sz w:val="40"/>
        </w:rPr>
        <w:t xml:space="preserve"> </w:t>
      </w:r>
      <w:r>
        <w:rPr>
          <w:sz w:val="24"/>
        </w:rPr>
        <w:t>If juice is on the menu, list what type of juice (i.e., orange, grape, etc.)</w:t>
      </w:r>
    </w:p>
    <w:p w:rsidR="004902AF" w:rsidRDefault="007C4FE4">
      <w:pPr>
        <w:spacing w:before="124" w:line="237" w:lineRule="auto"/>
        <w:ind w:left="1179" w:right="1364"/>
        <w:rPr>
          <w:sz w:val="24"/>
        </w:rPr>
      </w:pPr>
      <w:r>
        <w:rPr>
          <w:rFonts w:ascii="Wingdings" w:hAnsi="Wingdings"/>
          <w:sz w:val="40"/>
        </w:rPr>
        <w:t></w:t>
      </w:r>
      <w:r>
        <w:rPr>
          <w:rFonts w:ascii="Times New Roman" w:hAnsi="Times New Roman"/>
          <w:sz w:val="40"/>
        </w:rPr>
        <w:t xml:space="preserve"> </w:t>
      </w:r>
      <w:r>
        <w:rPr>
          <w:sz w:val="24"/>
        </w:rPr>
        <w:t>The type of milk must be listed on the menu (e.g. whole, low fat – 1%, fat free – skim and if milk is flavored)</w:t>
      </w:r>
    </w:p>
    <w:p w:rsidR="004902AF" w:rsidRDefault="007C4FE4">
      <w:pPr>
        <w:spacing w:before="127" w:line="237" w:lineRule="auto"/>
        <w:ind w:left="1180" w:right="1497"/>
        <w:rPr>
          <w:sz w:val="24"/>
        </w:rPr>
      </w:pPr>
      <w:r>
        <w:rPr>
          <w:rFonts w:ascii="Wingdings" w:hAnsi="Wingdings"/>
          <w:sz w:val="40"/>
        </w:rPr>
        <w:t></w:t>
      </w:r>
      <w:r>
        <w:rPr>
          <w:rFonts w:ascii="Times New Roman" w:hAnsi="Times New Roman"/>
          <w:sz w:val="40"/>
        </w:rPr>
        <w:t xml:space="preserve"> </w:t>
      </w:r>
      <w:r>
        <w:rPr>
          <w:sz w:val="24"/>
        </w:rPr>
        <w:t>Commercially prepared tofu and soy yogurt may be creditable as a meat/meat alternate.</w:t>
      </w:r>
    </w:p>
    <w:p w:rsidR="004902AF" w:rsidRDefault="007C4FE4">
      <w:pPr>
        <w:spacing w:before="124"/>
        <w:ind w:left="1179" w:right="1324"/>
        <w:rPr>
          <w:sz w:val="24"/>
        </w:rPr>
      </w:pPr>
      <w:r>
        <w:rPr>
          <w:rFonts w:ascii="Wingdings" w:hAnsi="Wingdings"/>
          <w:sz w:val="40"/>
        </w:rPr>
        <w:t></w:t>
      </w:r>
      <w:r>
        <w:rPr>
          <w:rFonts w:ascii="Times New Roman" w:hAnsi="Times New Roman"/>
          <w:sz w:val="40"/>
        </w:rPr>
        <w:t xml:space="preserve"> </w:t>
      </w:r>
      <w:r>
        <w:rPr>
          <w:sz w:val="24"/>
        </w:rPr>
        <w:t>Child care providers must offer and make water available to children throughout the day. Please note: Water is encouraged at snack when a drink is not specifically listed; however, water is NOT a creditable food component.</w:t>
      </w:r>
    </w:p>
    <w:p w:rsidR="004902AF" w:rsidRDefault="004902AF">
      <w:pPr>
        <w:rPr>
          <w:sz w:val="24"/>
        </w:rPr>
        <w:sectPr w:rsidR="004902AF">
          <w:pgSz w:w="12240" w:h="15840"/>
          <w:pgMar w:top="1180" w:right="500" w:bottom="720" w:left="260" w:header="0" w:footer="442" w:gutter="0"/>
          <w:cols w:space="720"/>
        </w:sectPr>
      </w:pPr>
    </w:p>
    <w:p w:rsidR="004902AF" w:rsidRDefault="004902AF">
      <w:pPr>
        <w:pStyle w:val="BodyText"/>
        <w:rPr>
          <w:sz w:val="20"/>
        </w:rPr>
      </w:pPr>
    </w:p>
    <w:p w:rsidR="004902AF" w:rsidRDefault="004902AF">
      <w:pPr>
        <w:pStyle w:val="BodyText"/>
        <w:rPr>
          <w:sz w:val="20"/>
        </w:rPr>
      </w:pPr>
    </w:p>
    <w:p w:rsidR="004902AF" w:rsidRDefault="004902AF">
      <w:pPr>
        <w:pStyle w:val="BodyText"/>
        <w:rPr>
          <w:sz w:val="20"/>
        </w:rPr>
      </w:pPr>
    </w:p>
    <w:p w:rsidR="004902AF" w:rsidRDefault="004902AF">
      <w:pPr>
        <w:pStyle w:val="BodyText"/>
        <w:rPr>
          <w:sz w:val="20"/>
        </w:rPr>
      </w:pPr>
    </w:p>
    <w:p w:rsidR="004902AF" w:rsidRDefault="004902AF">
      <w:pPr>
        <w:pStyle w:val="BodyText"/>
        <w:rPr>
          <w:sz w:val="20"/>
        </w:rPr>
      </w:pPr>
    </w:p>
    <w:p w:rsidR="004902AF" w:rsidRDefault="004902AF">
      <w:pPr>
        <w:pStyle w:val="BodyText"/>
        <w:rPr>
          <w:sz w:val="20"/>
        </w:rPr>
      </w:pPr>
    </w:p>
    <w:p w:rsidR="004902AF" w:rsidRDefault="004902AF">
      <w:pPr>
        <w:pStyle w:val="BodyText"/>
        <w:rPr>
          <w:sz w:val="20"/>
        </w:rPr>
      </w:pPr>
    </w:p>
    <w:p w:rsidR="004902AF" w:rsidRDefault="004902AF">
      <w:pPr>
        <w:pStyle w:val="BodyText"/>
        <w:rPr>
          <w:sz w:val="20"/>
        </w:rPr>
      </w:pPr>
    </w:p>
    <w:p w:rsidR="004902AF" w:rsidRDefault="004902AF">
      <w:pPr>
        <w:pStyle w:val="BodyText"/>
        <w:rPr>
          <w:sz w:val="20"/>
        </w:rPr>
      </w:pPr>
    </w:p>
    <w:p w:rsidR="004902AF" w:rsidRDefault="007C4FE4">
      <w:pPr>
        <w:pStyle w:val="Heading1"/>
        <w:spacing w:before="238"/>
        <w:ind w:left="3199"/>
      </w:pPr>
      <w:bookmarkStart w:id="5" w:name="_TOC_250004"/>
      <w:bookmarkEnd w:id="5"/>
      <w:r>
        <w:t>Feeding Infants</w:t>
      </w:r>
    </w:p>
    <w:p w:rsidR="004902AF" w:rsidRDefault="004902AF">
      <w:pPr>
        <w:pStyle w:val="BodyText"/>
        <w:rPr>
          <w:b/>
          <w:sz w:val="20"/>
        </w:rPr>
      </w:pPr>
    </w:p>
    <w:p w:rsidR="004902AF" w:rsidRDefault="004902AF">
      <w:pPr>
        <w:pStyle w:val="BodyText"/>
        <w:rPr>
          <w:b/>
          <w:sz w:val="20"/>
        </w:rPr>
      </w:pPr>
    </w:p>
    <w:p w:rsidR="004902AF" w:rsidRDefault="004902AF">
      <w:pPr>
        <w:pStyle w:val="BodyText"/>
        <w:rPr>
          <w:b/>
          <w:sz w:val="20"/>
        </w:rPr>
      </w:pPr>
    </w:p>
    <w:p w:rsidR="004902AF" w:rsidRDefault="007C4FE4">
      <w:pPr>
        <w:pStyle w:val="BodyText"/>
        <w:spacing w:before="8"/>
        <w:rPr>
          <w:b/>
          <w:sz w:val="12"/>
        </w:rPr>
      </w:pPr>
      <w:r>
        <w:rPr>
          <w:noProof/>
        </w:rPr>
        <w:drawing>
          <wp:anchor distT="0" distB="0" distL="0" distR="0" simplePos="0" relativeHeight="2584" behindDoc="0" locked="0" layoutInCell="1" allowOverlap="1">
            <wp:simplePos x="0" y="0"/>
            <wp:positionH relativeFrom="page">
              <wp:posOffset>1445513</wp:posOffset>
            </wp:positionH>
            <wp:positionV relativeFrom="paragraph">
              <wp:posOffset>118049</wp:posOffset>
            </wp:positionV>
            <wp:extent cx="4876410" cy="3246120"/>
            <wp:effectExtent l="0" t="0" r="0" b="0"/>
            <wp:wrapTopAndBottom/>
            <wp:docPr id="3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8.png"/>
                    <pic:cNvPicPr/>
                  </pic:nvPicPr>
                  <pic:blipFill>
                    <a:blip r:embed="rId111" cstate="print"/>
                    <a:stretch>
                      <a:fillRect/>
                    </a:stretch>
                  </pic:blipFill>
                  <pic:spPr>
                    <a:xfrm>
                      <a:off x="0" y="0"/>
                      <a:ext cx="4876410" cy="3246120"/>
                    </a:xfrm>
                    <a:prstGeom prst="rect">
                      <a:avLst/>
                    </a:prstGeom>
                  </pic:spPr>
                </pic:pic>
              </a:graphicData>
            </a:graphic>
          </wp:anchor>
        </w:drawing>
      </w:r>
    </w:p>
    <w:p w:rsidR="004902AF" w:rsidRDefault="004902AF">
      <w:pPr>
        <w:rPr>
          <w:sz w:val="12"/>
        </w:rPr>
        <w:sectPr w:rsidR="004902AF">
          <w:pgSz w:w="12240" w:h="15840"/>
          <w:pgMar w:top="1500" w:right="500" w:bottom="720" w:left="260" w:header="0" w:footer="442" w:gutter="0"/>
          <w:cols w:space="720"/>
        </w:sectPr>
      </w:pPr>
    </w:p>
    <w:p w:rsidR="004902AF" w:rsidRDefault="007C4FE4">
      <w:pPr>
        <w:spacing w:before="79"/>
        <w:ind w:left="1690" w:right="1447"/>
        <w:jc w:val="center"/>
        <w:rPr>
          <w:b/>
          <w:sz w:val="28"/>
        </w:rPr>
      </w:pPr>
      <w:r>
        <w:rPr>
          <w:b/>
          <w:sz w:val="28"/>
        </w:rPr>
        <w:lastRenderedPageBreak/>
        <w:t>Infant Feeding Policy</w:t>
      </w:r>
    </w:p>
    <w:p w:rsidR="004902AF" w:rsidRDefault="004902AF">
      <w:pPr>
        <w:pStyle w:val="BodyText"/>
        <w:spacing w:before="9"/>
        <w:rPr>
          <w:b/>
          <w:sz w:val="23"/>
        </w:rPr>
      </w:pPr>
    </w:p>
    <w:p w:rsidR="004902AF" w:rsidRDefault="007C4FE4">
      <w:pPr>
        <w:ind w:left="1179" w:right="1155"/>
        <w:rPr>
          <w:sz w:val="24"/>
        </w:rPr>
      </w:pPr>
      <w:r>
        <w:rPr>
          <w:sz w:val="24"/>
        </w:rPr>
        <w:t>One of the main goals of the Child Care Food Program (CCFP) is to safely serve nutritious meals and snacks that meet program meal pattern requirements and are appetizing to children. To help achieve this goal, there are two main policies regarding infants that child care providers must meet when participating in the CCFP.</w:t>
      </w:r>
    </w:p>
    <w:p w:rsidR="004902AF" w:rsidRDefault="004902AF">
      <w:pPr>
        <w:pStyle w:val="BodyText"/>
        <w:rPr>
          <w:sz w:val="24"/>
        </w:rPr>
      </w:pPr>
    </w:p>
    <w:p w:rsidR="004902AF" w:rsidRDefault="007C4FE4">
      <w:pPr>
        <w:ind w:left="1689" w:right="1450"/>
        <w:jc w:val="center"/>
        <w:rPr>
          <w:sz w:val="24"/>
        </w:rPr>
      </w:pPr>
      <w:r>
        <w:rPr>
          <w:sz w:val="24"/>
          <w:u w:val="single"/>
        </w:rPr>
        <w:t>POLICY</w:t>
      </w:r>
      <w:r>
        <w:rPr>
          <w:sz w:val="24"/>
        </w:rPr>
        <w:t xml:space="preserve"> </w:t>
      </w:r>
      <w:r>
        <w:rPr>
          <w:sz w:val="24"/>
          <w:u w:val="single"/>
        </w:rPr>
        <w:t>I</w:t>
      </w:r>
    </w:p>
    <w:p w:rsidR="004902AF" w:rsidRDefault="00951993">
      <w:pPr>
        <w:spacing w:before="1"/>
        <w:ind w:left="1180" w:right="1532"/>
        <w:rPr>
          <w:b/>
          <w:sz w:val="24"/>
        </w:rPr>
      </w:pPr>
      <w:r>
        <w:pict>
          <v:line id="_x0000_s1066" style="position:absolute;left:0;text-align:left;z-index:-103600;mso-position-horizontal-relative:page" from="1in,35.75pt" to="100pt,35.75pt" strokecolor="#ffed00" strokeweight="2.32411mm">
            <w10:wrap anchorx="page"/>
          </v:line>
        </w:pict>
      </w:r>
      <w:r w:rsidR="007C4FE4">
        <w:rPr>
          <w:b/>
          <w:sz w:val="24"/>
          <w:shd w:val="clear" w:color="auto" w:fill="FDF47E"/>
        </w:rPr>
        <w:t>Child care providers participating in the Child Care Food Program must offer</w:t>
      </w:r>
      <w:r w:rsidR="007C4FE4">
        <w:rPr>
          <w:b/>
          <w:sz w:val="24"/>
        </w:rPr>
        <w:t xml:space="preserve"> </w:t>
      </w:r>
      <w:r w:rsidR="007C4FE4">
        <w:rPr>
          <w:b/>
          <w:sz w:val="24"/>
          <w:shd w:val="clear" w:color="auto" w:fill="FDF47E"/>
        </w:rPr>
        <w:t>program meals to all children, including infants, who are enrolled for child</w:t>
      </w:r>
      <w:r w:rsidR="007C4FE4">
        <w:rPr>
          <w:b/>
          <w:sz w:val="24"/>
        </w:rPr>
        <w:t xml:space="preserve"> care.</w:t>
      </w:r>
    </w:p>
    <w:p w:rsidR="004902AF" w:rsidRDefault="004902AF">
      <w:pPr>
        <w:pStyle w:val="BodyText"/>
        <w:spacing w:before="10"/>
        <w:rPr>
          <w:b/>
          <w:sz w:val="23"/>
        </w:rPr>
      </w:pPr>
    </w:p>
    <w:p w:rsidR="004902AF" w:rsidRDefault="007C4FE4">
      <w:pPr>
        <w:ind w:left="1180" w:right="975"/>
        <w:rPr>
          <w:sz w:val="24"/>
        </w:rPr>
      </w:pPr>
      <w:r>
        <w:rPr>
          <w:sz w:val="24"/>
        </w:rPr>
        <w:t xml:space="preserve">By agreeing to participate in the CCFP, you are obligated to offer program meals to </w:t>
      </w:r>
      <w:r>
        <w:rPr>
          <w:b/>
          <w:i/>
          <w:sz w:val="24"/>
          <w:shd w:val="clear" w:color="auto" w:fill="FDF47E"/>
        </w:rPr>
        <w:t>all</w:t>
      </w:r>
      <w:r>
        <w:rPr>
          <w:b/>
          <w:i/>
          <w:sz w:val="24"/>
        </w:rPr>
        <w:t xml:space="preserve"> </w:t>
      </w:r>
      <w:r>
        <w:rPr>
          <w:b/>
          <w:i/>
          <w:sz w:val="24"/>
          <w:shd w:val="clear" w:color="auto" w:fill="FDF47E"/>
        </w:rPr>
        <w:t>children including infants</w:t>
      </w:r>
      <w:r>
        <w:rPr>
          <w:sz w:val="24"/>
          <w:shd w:val="clear" w:color="auto" w:fill="FDF47E"/>
        </w:rPr>
        <w:t>.</w:t>
      </w:r>
      <w:r>
        <w:rPr>
          <w:sz w:val="24"/>
        </w:rPr>
        <w:t xml:space="preserve"> Offering program meals to infants must be based on whether the baby is enrolled for care – not whether the baby is enrolled for the CCFP. </w:t>
      </w:r>
      <w:proofErr w:type="gramStart"/>
      <w:r>
        <w:rPr>
          <w:sz w:val="24"/>
        </w:rPr>
        <w:t>As long as</w:t>
      </w:r>
      <w:proofErr w:type="gramEnd"/>
      <w:r>
        <w:rPr>
          <w:sz w:val="24"/>
        </w:rPr>
        <w:t xml:space="preserve"> the baby is in care during the meal service period, you are </w:t>
      </w:r>
      <w:r>
        <w:rPr>
          <w:sz w:val="24"/>
          <w:shd w:val="clear" w:color="auto" w:fill="FDF47E"/>
        </w:rPr>
        <w:t>obligated to offer</w:t>
      </w:r>
      <w:r>
        <w:rPr>
          <w:sz w:val="24"/>
        </w:rPr>
        <w:t xml:space="preserve"> </w:t>
      </w:r>
      <w:r>
        <w:rPr>
          <w:sz w:val="24"/>
          <w:shd w:val="clear" w:color="auto" w:fill="FDF47E"/>
        </w:rPr>
        <w:t>the baby a meal that meets CCFP requirements.</w:t>
      </w:r>
    </w:p>
    <w:p w:rsidR="004902AF" w:rsidRDefault="004902AF">
      <w:pPr>
        <w:pStyle w:val="BodyText"/>
        <w:rPr>
          <w:sz w:val="24"/>
        </w:rPr>
      </w:pPr>
    </w:p>
    <w:p w:rsidR="004902AF" w:rsidRDefault="007C4FE4">
      <w:pPr>
        <w:spacing w:before="1"/>
        <w:ind w:left="1180"/>
        <w:rPr>
          <w:sz w:val="24"/>
        </w:rPr>
      </w:pPr>
      <w:r>
        <w:rPr>
          <w:sz w:val="24"/>
        </w:rPr>
        <w:t xml:space="preserve">To comply with Policy I, </w:t>
      </w:r>
      <w:r>
        <w:rPr>
          <w:b/>
          <w:sz w:val="24"/>
        </w:rPr>
        <w:t>child care providers must</w:t>
      </w:r>
      <w:r>
        <w:rPr>
          <w:sz w:val="24"/>
        </w:rPr>
        <w:t>:</w:t>
      </w:r>
    </w:p>
    <w:p w:rsidR="004902AF" w:rsidRDefault="004902AF">
      <w:pPr>
        <w:pStyle w:val="BodyText"/>
        <w:rPr>
          <w:sz w:val="24"/>
        </w:rPr>
      </w:pPr>
    </w:p>
    <w:p w:rsidR="004902AF" w:rsidRDefault="007C4FE4" w:rsidP="00B01EC7">
      <w:pPr>
        <w:pStyle w:val="Heading6"/>
        <w:numPr>
          <w:ilvl w:val="0"/>
          <w:numId w:val="13"/>
        </w:numPr>
        <w:tabs>
          <w:tab w:val="left" w:pos="1899"/>
          <w:tab w:val="left" w:pos="1901"/>
        </w:tabs>
        <w:ind w:right="1334" w:hanging="360"/>
      </w:pPr>
      <w:r>
        <w:t>Require parents to complete the “Infant Feeding Form” (see sample on the following page). If you use anything other than the sample provided, you</w:t>
      </w:r>
      <w:r>
        <w:rPr>
          <w:spacing w:val="-28"/>
        </w:rPr>
        <w:t xml:space="preserve"> </w:t>
      </w:r>
      <w:r>
        <w:t>must have prior written approval by the Department of Health. The “Infant Feeding Form” must be kept on file at the child care</w:t>
      </w:r>
      <w:r>
        <w:rPr>
          <w:spacing w:val="-5"/>
        </w:rPr>
        <w:t xml:space="preserve"> </w:t>
      </w:r>
      <w:r>
        <w:t>facility.</w:t>
      </w:r>
    </w:p>
    <w:p w:rsidR="004902AF" w:rsidRDefault="004902AF">
      <w:pPr>
        <w:pStyle w:val="BodyText"/>
        <w:spacing w:before="10"/>
        <w:rPr>
          <w:sz w:val="23"/>
        </w:rPr>
      </w:pPr>
    </w:p>
    <w:p w:rsidR="004902AF" w:rsidRDefault="007C4FE4">
      <w:pPr>
        <w:ind w:left="1900" w:right="875"/>
        <w:rPr>
          <w:i/>
          <w:sz w:val="20"/>
        </w:rPr>
      </w:pPr>
      <w:r>
        <w:rPr>
          <w:i/>
          <w:sz w:val="20"/>
        </w:rPr>
        <w:t>PLEASE NOTE: Head Start/Early Head Start facilities are not required to provide this form to parents. Head Start facilities are required to participate in the CCFP and have more comprehensive requirements and forms.</w:t>
      </w:r>
    </w:p>
    <w:p w:rsidR="004902AF" w:rsidRDefault="004902AF">
      <w:pPr>
        <w:pStyle w:val="BodyText"/>
        <w:rPr>
          <w:i/>
        </w:rPr>
      </w:pPr>
    </w:p>
    <w:p w:rsidR="004902AF" w:rsidRDefault="007C4FE4" w:rsidP="00B01EC7">
      <w:pPr>
        <w:pStyle w:val="Heading6"/>
        <w:numPr>
          <w:ilvl w:val="0"/>
          <w:numId w:val="13"/>
        </w:numPr>
        <w:tabs>
          <w:tab w:val="left" w:pos="1901"/>
        </w:tabs>
        <w:ind w:right="1320" w:hanging="360"/>
        <w:jc w:val="both"/>
      </w:pPr>
      <w:r>
        <w:t xml:space="preserve">Select at a minimum, one approved iron-fortified </w:t>
      </w:r>
      <w:r>
        <w:rPr>
          <w:b/>
        </w:rPr>
        <w:t xml:space="preserve">milk-based </w:t>
      </w:r>
      <w:r>
        <w:t xml:space="preserve">formula </w:t>
      </w:r>
      <w:r>
        <w:rPr>
          <w:b/>
        </w:rPr>
        <w:t xml:space="preserve">and </w:t>
      </w:r>
      <w:r>
        <w:t xml:space="preserve">one approved iron-fortified </w:t>
      </w:r>
      <w:r>
        <w:rPr>
          <w:b/>
        </w:rPr>
        <w:t xml:space="preserve">soy-based </w:t>
      </w:r>
      <w:r>
        <w:t>formula to offer formula fed babies from the Approved Formula List.</w:t>
      </w:r>
    </w:p>
    <w:p w:rsidR="004902AF" w:rsidRDefault="004902AF">
      <w:pPr>
        <w:pStyle w:val="BodyText"/>
        <w:rPr>
          <w:sz w:val="26"/>
        </w:rPr>
      </w:pPr>
    </w:p>
    <w:p w:rsidR="004902AF" w:rsidRDefault="004902AF">
      <w:pPr>
        <w:pStyle w:val="BodyText"/>
        <w:spacing w:before="9"/>
        <w:rPr>
          <w:sz w:val="21"/>
        </w:rPr>
      </w:pPr>
    </w:p>
    <w:p w:rsidR="004902AF" w:rsidRDefault="007C4FE4">
      <w:pPr>
        <w:ind w:left="1689" w:right="1450"/>
        <w:jc w:val="center"/>
        <w:rPr>
          <w:b/>
          <w:sz w:val="24"/>
        </w:rPr>
      </w:pPr>
      <w:r>
        <w:rPr>
          <w:b/>
          <w:sz w:val="24"/>
        </w:rPr>
        <w:t>***IMPORTANT***</w:t>
      </w:r>
    </w:p>
    <w:p w:rsidR="004902AF" w:rsidRDefault="007C4FE4">
      <w:pPr>
        <w:ind w:left="2809" w:right="1380" w:hanging="810"/>
        <w:rPr>
          <w:b/>
          <w:sz w:val="24"/>
        </w:rPr>
      </w:pPr>
      <w:r>
        <w:rPr>
          <w:b/>
          <w:sz w:val="24"/>
        </w:rPr>
        <w:t xml:space="preserve">Refer to the Approved Formula List on our website under Nutrition and Menu Planning /Feeding Infants at: </w:t>
      </w:r>
      <w:hyperlink r:id="rId112">
        <w:r>
          <w:rPr>
            <w:b/>
            <w:sz w:val="24"/>
          </w:rPr>
          <w:t>www.flhealth.gov/ccfp/</w:t>
        </w:r>
      </w:hyperlink>
    </w:p>
    <w:p w:rsidR="004902AF" w:rsidRDefault="004902AF">
      <w:pPr>
        <w:pStyle w:val="BodyText"/>
        <w:rPr>
          <w:b/>
          <w:sz w:val="24"/>
        </w:rPr>
      </w:pPr>
    </w:p>
    <w:p w:rsidR="004902AF" w:rsidRDefault="007C4FE4">
      <w:pPr>
        <w:spacing w:before="1"/>
        <w:ind w:left="1990" w:right="1253"/>
        <w:rPr>
          <w:i/>
          <w:sz w:val="24"/>
        </w:rPr>
      </w:pPr>
      <w:r>
        <w:rPr>
          <w:i/>
          <w:sz w:val="24"/>
        </w:rPr>
        <w:t>PLEASE NOTE: Head Start/Early Head Start facilities provide infants with the brand of formula they currently use at home.</w:t>
      </w:r>
    </w:p>
    <w:p w:rsidR="004902AF" w:rsidRDefault="004902AF">
      <w:pPr>
        <w:pStyle w:val="BodyText"/>
        <w:spacing w:before="2"/>
        <w:rPr>
          <w:i/>
          <w:sz w:val="23"/>
        </w:rPr>
      </w:pPr>
    </w:p>
    <w:p w:rsidR="004902AF" w:rsidRDefault="007C4FE4">
      <w:pPr>
        <w:ind w:left="1990"/>
        <w:rPr>
          <w:rFonts w:ascii="Tahoma"/>
          <w:i/>
          <w:sz w:val="25"/>
        </w:rPr>
      </w:pPr>
      <w:r>
        <w:rPr>
          <w:i/>
          <w:sz w:val="24"/>
        </w:rPr>
        <w:t>Also, parents may prefer to supply their own formula</w:t>
      </w:r>
      <w:r>
        <w:rPr>
          <w:rFonts w:ascii="Tahoma"/>
          <w:i/>
          <w:sz w:val="25"/>
        </w:rPr>
        <w:t>.</w:t>
      </w:r>
    </w:p>
    <w:p w:rsidR="004902AF" w:rsidRDefault="004902AF">
      <w:pPr>
        <w:rPr>
          <w:rFonts w:ascii="Tahoma"/>
          <w:sz w:val="25"/>
        </w:rPr>
        <w:sectPr w:rsidR="004902AF">
          <w:pgSz w:w="12240" w:h="15840"/>
          <w:pgMar w:top="1360" w:right="500" w:bottom="720" w:left="260" w:header="0" w:footer="442" w:gutter="0"/>
          <w:cols w:space="720"/>
        </w:sectPr>
      </w:pPr>
    </w:p>
    <w:p w:rsidR="004902AF" w:rsidRDefault="007C4FE4">
      <w:pPr>
        <w:spacing w:before="72" w:line="322" w:lineRule="exact"/>
        <w:ind w:left="1690" w:right="1449"/>
        <w:jc w:val="center"/>
        <w:rPr>
          <w:sz w:val="28"/>
        </w:rPr>
      </w:pPr>
      <w:r>
        <w:rPr>
          <w:sz w:val="28"/>
        </w:rPr>
        <w:lastRenderedPageBreak/>
        <w:t>Child Care Food Program</w:t>
      </w:r>
    </w:p>
    <w:p w:rsidR="004902AF" w:rsidRDefault="007C4FE4">
      <w:pPr>
        <w:spacing w:line="322" w:lineRule="exact"/>
        <w:ind w:left="1690" w:right="1449"/>
        <w:jc w:val="center"/>
        <w:rPr>
          <w:b/>
          <w:sz w:val="28"/>
        </w:rPr>
      </w:pPr>
      <w:bookmarkStart w:id="6" w:name="_TOC_250003"/>
      <w:bookmarkEnd w:id="6"/>
      <w:r>
        <w:rPr>
          <w:b/>
          <w:sz w:val="28"/>
        </w:rPr>
        <w:t>Infant Feeding Form</w:t>
      </w:r>
    </w:p>
    <w:p w:rsidR="004902AF" w:rsidRDefault="004902AF">
      <w:pPr>
        <w:pStyle w:val="BodyText"/>
        <w:spacing w:before="7"/>
        <w:rPr>
          <w:b/>
        </w:rPr>
      </w:pPr>
    </w:p>
    <w:tbl>
      <w:tblPr>
        <w:tblW w:w="0" w:type="auto"/>
        <w:tblInd w:w="4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67"/>
        <w:gridCol w:w="7427"/>
      </w:tblGrid>
      <w:tr w:rsidR="004902AF">
        <w:trPr>
          <w:trHeight w:val="431"/>
        </w:trPr>
        <w:tc>
          <w:tcPr>
            <w:tcW w:w="10794" w:type="dxa"/>
            <w:gridSpan w:val="2"/>
            <w:shd w:val="clear" w:color="auto" w:fill="DEEAF6"/>
          </w:tcPr>
          <w:p w:rsidR="004902AF" w:rsidRDefault="007C4FE4">
            <w:pPr>
              <w:pStyle w:val="TableParagraph"/>
              <w:spacing w:before="109"/>
              <w:ind w:left="1282"/>
              <w:rPr>
                <w:b/>
                <w:sz w:val="18"/>
              </w:rPr>
            </w:pPr>
            <w:r>
              <w:rPr>
                <w:b/>
                <w:sz w:val="18"/>
              </w:rPr>
              <w:t>Child care facility: Please fill in facility name and formulas offered before distributing to parents.</w:t>
            </w:r>
          </w:p>
        </w:tc>
      </w:tr>
      <w:tr w:rsidR="004902AF">
        <w:trPr>
          <w:trHeight w:val="432"/>
        </w:trPr>
        <w:tc>
          <w:tcPr>
            <w:tcW w:w="3367" w:type="dxa"/>
            <w:tcBorders>
              <w:left w:val="single" w:sz="4" w:space="0" w:color="000000"/>
              <w:bottom w:val="single" w:sz="4" w:space="0" w:color="000000"/>
              <w:right w:val="single" w:sz="4" w:space="0" w:color="000000"/>
            </w:tcBorders>
            <w:shd w:val="clear" w:color="auto" w:fill="DEEAF6"/>
          </w:tcPr>
          <w:p w:rsidR="004902AF" w:rsidRDefault="007C4FE4">
            <w:pPr>
              <w:pStyle w:val="TableParagraph"/>
              <w:spacing w:before="87"/>
              <w:ind w:left="107"/>
            </w:pPr>
            <w:r>
              <w:t>Child Care Facility Name:</w:t>
            </w:r>
          </w:p>
        </w:tc>
        <w:tc>
          <w:tcPr>
            <w:tcW w:w="7427" w:type="dxa"/>
            <w:tcBorders>
              <w:left w:val="single" w:sz="4" w:space="0" w:color="000000"/>
              <w:bottom w:val="single" w:sz="4" w:space="0" w:color="000000"/>
              <w:right w:val="single" w:sz="4" w:space="0" w:color="000000"/>
            </w:tcBorders>
          </w:tcPr>
          <w:p w:rsidR="004902AF" w:rsidRDefault="007C4FE4">
            <w:pPr>
              <w:pStyle w:val="TableParagraph"/>
              <w:spacing w:before="89"/>
              <w:ind w:left="107"/>
              <w:rPr>
                <w:i/>
              </w:rPr>
            </w:pPr>
            <w:r>
              <w:rPr>
                <w:i/>
              </w:rPr>
              <w:t>Eat Wright Child Care</w:t>
            </w:r>
          </w:p>
        </w:tc>
      </w:tr>
      <w:tr w:rsidR="004902AF">
        <w:trPr>
          <w:trHeight w:val="431"/>
        </w:trPr>
        <w:tc>
          <w:tcPr>
            <w:tcW w:w="3367" w:type="dxa"/>
            <w:vMerge w:val="restart"/>
            <w:tcBorders>
              <w:top w:val="single" w:sz="4" w:space="0" w:color="000000"/>
              <w:left w:val="single" w:sz="4" w:space="0" w:color="000000"/>
              <w:bottom w:val="single" w:sz="4" w:space="0" w:color="000000"/>
              <w:right w:val="single" w:sz="4" w:space="0" w:color="000000"/>
            </w:tcBorders>
            <w:shd w:val="clear" w:color="auto" w:fill="DEEAF6"/>
          </w:tcPr>
          <w:p w:rsidR="004902AF" w:rsidRDefault="007C4FE4">
            <w:pPr>
              <w:pStyle w:val="TableParagraph"/>
              <w:spacing w:line="204" w:lineRule="exact"/>
              <w:ind w:left="107"/>
              <w:rPr>
                <w:sz w:val="18"/>
              </w:rPr>
            </w:pPr>
            <w:r>
              <w:rPr>
                <w:sz w:val="18"/>
              </w:rPr>
              <w:t>*Formulas offered at this facility:</w:t>
            </w:r>
          </w:p>
          <w:p w:rsidR="004902AF" w:rsidRDefault="007C4FE4">
            <w:pPr>
              <w:pStyle w:val="TableParagraph"/>
              <w:spacing w:line="253" w:lineRule="exact"/>
              <w:ind w:left="107"/>
            </w:pPr>
            <w:r>
              <w:t>Milk-based:</w:t>
            </w:r>
          </w:p>
          <w:p w:rsidR="004902AF" w:rsidRDefault="007C4FE4">
            <w:pPr>
              <w:pStyle w:val="TableParagraph"/>
              <w:spacing w:before="120" w:line="235" w:lineRule="exact"/>
              <w:ind w:left="107"/>
            </w:pPr>
            <w:r>
              <w:t>Soy-based:</w:t>
            </w:r>
          </w:p>
        </w:tc>
        <w:tc>
          <w:tcPr>
            <w:tcW w:w="7427" w:type="dxa"/>
            <w:tcBorders>
              <w:top w:val="single" w:sz="4" w:space="0" w:color="000000"/>
              <w:left w:val="single" w:sz="4" w:space="0" w:color="000000"/>
              <w:bottom w:val="single" w:sz="4" w:space="0" w:color="000000"/>
              <w:right w:val="single" w:sz="4" w:space="0" w:color="000000"/>
            </w:tcBorders>
          </w:tcPr>
          <w:p w:rsidR="004902AF" w:rsidRDefault="007C4FE4">
            <w:pPr>
              <w:pStyle w:val="TableParagraph"/>
              <w:spacing w:before="88"/>
              <w:ind w:left="107"/>
              <w:rPr>
                <w:i/>
              </w:rPr>
            </w:pPr>
            <w:r>
              <w:rPr>
                <w:i/>
              </w:rPr>
              <w:t>Gerber Good Start Gentle</w:t>
            </w:r>
          </w:p>
        </w:tc>
      </w:tr>
      <w:tr w:rsidR="004902AF">
        <w:trPr>
          <w:trHeight w:val="390"/>
        </w:trPr>
        <w:tc>
          <w:tcPr>
            <w:tcW w:w="3367" w:type="dxa"/>
            <w:vMerge/>
            <w:tcBorders>
              <w:top w:val="nil"/>
              <w:left w:val="single" w:sz="4" w:space="0" w:color="000000"/>
              <w:bottom w:val="single" w:sz="4" w:space="0" w:color="000000"/>
              <w:right w:val="single" w:sz="4" w:space="0" w:color="000000"/>
            </w:tcBorders>
            <w:shd w:val="clear" w:color="auto" w:fill="DEEAF6"/>
          </w:tcPr>
          <w:p w:rsidR="004902AF" w:rsidRDefault="004902AF">
            <w:pPr>
              <w:rPr>
                <w:sz w:val="2"/>
                <w:szCs w:val="2"/>
              </w:rPr>
            </w:pPr>
          </w:p>
        </w:tc>
        <w:tc>
          <w:tcPr>
            <w:tcW w:w="7427" w:type="dxa"/>
            <w:tcBorders>
              <w:top w:val="single" w:sz="4" w:space="0" w:color="000000"/>
              <w:left w:val="single" w:sz="4" w:space="0" w:color="000000"/>
              <w:bottom w:val="single" w:sz="4" w:space="0" w:color="000000"/>
              <w:right w:val="single" w:sz="4" w:space="0" w:color="000000"/>
            </w:tcBorders>
          </w:tcPr>
          <w:p w:rsidR="004902AF" w:rsidRDefault="007C4FE4">
            <w:pPr>
              <w:pStyle w:val="TableParagraph"/>
              <w:spacing w:before="68"/>
              <w:ind w:left="107"/>
              <w:rPr>
                <w:i/>
              </w:rPr>
            </w:pPr>
            <w:r>
              <w:rPr>
                <w:i/>
              </w:rPr>
              <w:t>Gerber Good Start Soy</w:t>
            </w:r>
          </w:p>
        </w:tc>
      </w:tr>
    </w:tbl>
    <w:p w:rsidR="004902AF" w:rsidRDefault="00951993">
      <w:pPr>
        <w:spacing w:before="114"/>
        <w:ind w:left="460" w:right="229"/>
      </w:pPr>
      <w:r>
        <w:pict>
          <v:group id="_x0000_s1056" style="position:absolute;left:0;text-align:left;margin-left:34.5pt;margin-top:18.5pt;width:543pt;height:398.4pt;z-index:-103576;mso-position-horizontal-relative:page;mso-position-vertical-relative:text" coordorigin="690,370" coordsize="10860,7968">
            <v:shape id="_x0000_s1065" type="#_x0000_t75" style="position:absolute;left:2031;top:6105;width:2073;height:2231">
              <v:imagedata r:id="rId113" o:title=""/>
            </v:shape>
            <v:shape id="_x0000_s1064" type="#_x0000_t75" style="position:absolute;left:3120;top:5206;width:2378;height:2375">
              <v:imagedata r:id="rId114" o:title=""/>
            </v:shape>
            <v:shape id="_x0000_s1063" type="#_x0000_t75" style="position:absolute;left:3987;top:3250;width:3058;height:3060">
              <v:imagedata r:id="rId115" o:title=""/>
            </v:shape>
            <v:shape id="_x0000_s1062" type="#_x0000_t75" style="position:absolute;left:5667;top:2356;width:1874;height:2270">
              <v:imagedata r:id="rId116" o:title=""/>
            </v:shape>
            <v:shape id="_x0000_s1061" type="#_x0000_t75" style="position:absolute;left:6658;top:1709;width:2372;height:1875">
              <v:imagedata r:id="rId117" o:title=""/>
            </v:shape>
            <v:shape id="_x0000_s1060" type="#_x0000_t75" style="position:absolute;left:7509;top:369;width:2396;height:2388">
              <v:imagedata r:id="rId118" o:title=""/>
            </v:shape>
            <v:line id="_x0000_s1059" style="position:absolute" from="690,6566" to="11550,6566" strokeweight=".72pt"/>
            <v:line id="_x0000_s1058" style="position:absolute" from="690,6537" to="11550,6537" strokecolor="#5f5f5f" strokeweight="2.22pt"/>
            <v:line id="_x0000_s1057" style="position:absolute" from="690,6508" to="11550,6508" strokecolor="silver" strokeweight=".72pt"/>
            <w10:wrap anchorx="page"/>
          </v:group>
        </w:pict>
      </w:r>
      <w:r w:rsidR="007C4FE4">
        <w:rPr>
          <w:b/>
        </w:rPr>
        <w:t xml:space="preserve">This child care facility participates in the Child Care Food Program (CCFP) and is required to offer infant formula and food to your baby. </w:t>
      </w:r>
      <w:r w:rsidR="007C4FE4">
        <w:t>The CCFP provides reimbursement for healthy meals provided and served to your baby while in our care. Our child care staff have been trained in infant feeding practices and offer age appropriate foods for your baby.</w:t>
      </w:r>
    </w:p>
    <w:p w:rsidR="004902AF" w:rsidRDefault="007C4FE4">
      <w:pPr>
        <w:pStyle w:val="BodyText"/>
        <w:spacing w:before="118"/>
        <w:ind w:left="460" w:right="369"/>
        <w:jc w:val="both"/>
      </w:pPr>
      <w:r>
        <w:t>We welcome breastfed babies and support and encourage moms to continue breastfeeding when returning</w:t>
      </w:r>
      <w:r>
        <w:rPr>
          <w:spacing w:val="-23"/>
        </w:rPr>
        <w:t xml:space="preserve"> </w:t>
      </w:r>
      <w:r>
        <w:t>to work or school. For formula fed infants, we offer the iron-fortified infant formulas listed above to babies in our care.</w:t>
      </w:r>
    </w:p>
    <w:p w:rsidR="004902AF" w:rsidRDefault="007C4FE4">
      <w:pPr>
        <w:pStyle w:val="BodyText"/>
        <w:spacing w:before="121"/>
        <w:ind w:left="460" w:right="1144"/>
      </w:pPr>
      <w:r>
        <w:t>To qualify for reimbursement, infant meals and snacks must include, at a minimum, the following food components at appropriate age and developmental stages:</w:t>
      </w:r>
    </w:p>
    <w:p w:rsidR="004902AF" w:rsidRDefault="007C4FE4">
      <w:pPr>
        <w:tabs>
          <w:tab w:val="left" w:pos="1179"/>
        </w:tabs>
        <w:spacing w:before="60"/>
        <w:ind w:left="820"/>
        <w:rPr>
          <w:sz w:val="20"/>
        </w:rPr>
      </w:pPr>
      <w:r>
        <w:t>~</w:t>
      </w:r>
      <w:r>
        <w:tab/>
      </w:r>
      <w:r>
        <w:rPr>
          <w:sz w:val="20"/>
        </w:rPr>
        <w:t>Breastmilk or iron-fortified infant formula (or a combination of</w:t>
      </w:r>
      <w:r>
        <w:rPr>
          <w:spacing w:val="-14"/>
          <w:sz w:val="20"/>
        </w:rPr>
        <w:t xml:space="preserve"> </w:t>
      </w:r>
      <w:r>
        <w:rPr>
          <w:sz w:val="20"/>
        </w:rPr>
        <w:t>both)</w:t>
      </w:r>
    </w:p>
    <w:p w:rsidR="004902AF" w:rsidRDefault="007C4FE4">
      <w:pPr>
        <w:tabs>
          <w:tab w:val="left" w:pos="1179"/>
        </w:tabs>
        <w:spacing w:before="56"/>
        <w:ind w:left="820"/>
        <w:rPr>
          <w:sz w:val="20"/>
        </w:rPr>
      </w:pPr>
      <w:r>
        <w:t>~</w:t>
      </w:r>
      <w:r>
        <w:tab/>
      </w:r>
      <w:r>
        <w:rPr>
          <w:sz w:val="20"/>
        </w:rPr>
        <w:t>Iron-fortified infant</w:t>
      </w:r>
      <w:r>
        <w:rPr>
          <w:spacing w:val="-2"/>
          <w:sz w:val="20"/>
        </w:rPr>
        <w:t xml:space="preserve"> </w:t>
      </w:r>
      <w:r>
        <w:rPr>
          <w:sz w:val="20"/>
        </w:rPr>
        <w:t>cereal</w:t>
      </w:r>
    </w:p>
    <w:p w:rsidR="004902AF" w:rsidRDefault="007C4FE4">
      <w:pPr>
        <w:tabs>
          <w:tab w:val="left" w:pos="1179"/>
        </w:tabs>
        <w:spacing w:before="55"/>
        <w:ind w:left="820"/>
        <w:rPr>
          <w:sz w:val="20"/>
        </w:rPr>
      </w:pPr>
      <w:r>
        <w:t>~</w:t>
      </w:r>
      <w:r>
        <w:tab/>
      </w:r>
      <w:r>
        <w:rPr>
          <w:sz w:val="20"/>
        </w:rPr>
        <w:t>A variety of texture-appropriate vegetables and fruits such as sweet potato, banana, and</w:t>
      </w:r>
      <w:r>
        <w:rPr>
          <w:spacing w:val="-27"/>
          <w:sz w:val="20"/>
        </w:rPr>
        <w:t xml:space="preserve"> </w:t>
      </w:r>
      <w:r>
        <w:rPr>
          <w:sz w:val="20"/>
        </w:rPr>
        <w:t>peas</w:t>
      </w:r>
    </w:p>
    <w:p w:rsidR="004902AF" w:rsidRDefault="007C4FE4">
      <w:pPr>
        <w:tabs>
          <w:tab w:val="left" w:pos="1179"/>
        </w:tabs>
        <w:spacing w:before="56"/>
        <w:ind w:left="820"/>
        <w:rPr>
          <w:sz w:val="20"/>
        </w:rPr>
      </w:pPr>
      <w:r>
        <w:t>~</w:t>
      </w:r>
      <w:r>
        <w:tab/>
      </w:r>
      <w:r>
        <w:rPr>
          <w:sz w:val="20"/>
        </w:rPr>
        <w:t>A variety of texture-appropriate meat and meat alternates such as chicken, yogurt, and</w:t>
      </w:r>
      <w:r>
        <w:rPr>
          <w:spacing w:val="-22"/>
          <w:sz w:val="20"/>
        </w:rPr>
        <w:t xml:space="preserve"> </w:t>
      </w:r>
      <w:r>
        <w:rPr>
          <w:sz w:val="20"/>
        </w:rPr>
        <w:t>cheese</w:t>
      </w:r>
    </w:p>
    <w:p w:rsidR="004902AF" w:rsidRDefault="007C4FE4">
      <w:pPr>
        <w:tabs>
          <w:tab w:val="left" w:pos="1179"/>
        </w:tabs>
        <w:spacing w:before="56"/>
        <w:ind w:left="820"/>
        <w:rPr>
          <w:sz w:val="20"/>
        </w:rPr>
      </w:pPr>
      <w:r>
        <w:t>~</w:t>
      </w:r>
      <w:r>
        <w:tab/>
      </w:r>
      <w:r>
        <w:rPr>
          <w:sz w:val="20"/>
        </w:rPr>
        <w:t>Bread, crackers, Florida WIC-approved ready-to-eat cold</w:t>
      </w:r>
      <w:r>
        <w:rPr>
          <w:spacing w:val="-3"/>
          <w:sz w:val="20"/>
        </w:rPr>
        <w:t xml:space="preserve"> </w:t>
      </w:r>
      <w:r>
        <w:rPr>
          <w:sz w:val="20"/>
        </w:rPr>
        <w:t>cereals</w:t>
      </w:r>
    </w:p>
    <w:p w:rsidR="004902AF" w:rsidRDefault="004902AF">
      <w:pPr>
        <w:pStyle w:val="BodyText"/>
        <w:spacing w:before="3"/>
        <w:rPr>
          <w:sz w:val="19"/>
        </w:rPr>
      </w:pPr>
    </w:p>
    <w:p w:rsidR="004902AF" w:rsidRDefault="007C4FE4">
      <w:pPr>
        <w:pStyle w:val="BodyText"/>
        <w:ind w:left="460"/>
      </w:pPr>
      <w:r>
        <w:t>Please be aware this child care facility:</w:t>
      </w:r>
    </w:p>
    <w:p w:rsidR="004902AF" w:rsidRDefault="007C4FE4">
      <w:pPr>
        <w:tabs>
          <w:tab w:val="left" w:pos="1179"/>
        </w:tabs>
        <w:spacing w:before="64" w:line="235" w:lineRule="auto"/>
        <w:ind w:left="1180" w:right="229" w:hanging="361"/>
        <w:rPr>
          <w:sz w:val="20"/>
        </w:rPr>
      </w:pPr>
      <w:r>
        <w:t>~</w:t>
      </w:r>
      <w:r>
        <w:tab/>
      </w:r>
      <w:r>
        <w:rPr>
          <w:sz w:val="20"/>
        </w:rPr>
        <w:t>Will offer all food components to each infant that is developmentally ready to accept them. Parents do not have to bring in any foods for their</w:t>
      </w:r>
      <w:r>
        <w:rPr>
          <w:spacing w:val="-3"/>
          <w:sz w:val="20"/>
        </w:rPr>
        <w:t xml:space="preserve"> </w:t>
      </w:r>
      <w:r>
        <w:rPr>
          <w:sz w:val="20"/>
        </w:rPr>
        <w:t>children.</w:t>
      </w:r>
    </w:p>
    <w:p w:rsidR="004902AF" w:rsidRDefault="007C4FE4">
      <w:pPr>
        <w:tabs>
          <w:tab w:val="left" w:pos="1179"/>
        </w:tabs>
        <w:spacing w:before="61"/>
        <w:ind w:left="820"/>
        <w:rPr>
          <w:sz w:val="20"/>
        </w:rPr>
      </w:pPr>
      <w:r>
        <w:t>~</w:t>
      </w:r>
      <w:r>
        <w:tab/>
      </w:r>
      <w:r>
        <w:rPr>
          <w:sz w:val="20"/>
        </w:rPr>
        <w:t>Can feed solid foods to infants in a bottle only when a medical statement is</w:t>
      </w:r>
      <w:r>
        <w:rPr>
          <w:spacing w:val="-21"/>
          <w:sz w:val="20"/>
        </w:rPr>
        <w:t xml:space="preserve"> </w:t>
      </w:r>
      <w:r>
        <w:rPr>
          <w:sz w:val="20"/>
        </w:rPr>
        <w:t>provided.</w:t>
      </w:r>
    </w:p>
    <w:p w:rsidR="004902AF" w:rsidRDefault="007C4FE4">
      <w:pPr>
        <w:tabs>
          <w:tab w:val="left" w:pos="1179"/>
        </w:tabs>
        <w:spacing w:before="56" w:line="251" w:lineRule="exact"/>
        <w:ind w:left="820"/>
        <w:rPr>
          <w:sz w:val="20"/>
        </w:rPr>
      </w:pPr>
      <w:r>
        <w:t>~</w:t>
      </w:r>
      <w:r>
        <w:tab/>
      </w:r>
      <w:r>
        <w:rPr>
          <w:sz w:val="20"/>
        </w:rPr>
        <w:t xml:space="preserve">May request parents to supply clean, sanitized and labeled bottles </w:t>
      </w:r>
      <w:proofErr w:type="gramStart"/>
      <w:r>
        <w:rPr>
          <w:sz w:val="20"/>
        </w:rPr>
        <w:t>on a daily</w:t>
      </w:r>
      <w:r>
        <w:rPr>
          <w:spacing w:val="-16"/>
          <w:sz w:val="20"/>
        </w:rPr>
        <w:t xml:space="preserve"> </w:t>
      </w:r>
      <w:r>
        <w:rPr>
          <w:sz w:val="20"/>
        </w:rPr>
        <w:t>basis</w:t>
      </w:r>
      <w:proofErr w:type="gramEnd"/>
      <w:r>
        <w:rPr>
          <w:sz w:val="20"/>
        </w:rPr>
        <w:t>.</w:t>
      </w:r>
    </w:p>
    <w:p w:rsidR="004902AF" w:rsidRDefault="007C4FE4">
      <w:pPr>
        <w:tabs>
          <w:tab w:val="left" w:pos="1179"/>
        </w:tabs>
        <w:spacing w:before="2" w:line="235" w:lineRule="auto"/>
        <w:ind w:left="1180" w:right="438" w:hanging="360"/>
        <w:rPr>
          <w:sz w:val="20"/>
        </w:rPr>
      </w:pPr>
      <w:r>
        <w:t>~</w:t>
      </w:r>
      <w:r>
        <w:tab/>
      </w:r>
      <w:r>
        <w:rPr>
          <w:sz w:val="20"/>
        </w:rPr>
        <w:t>Requires</w:t>
      </w:r>
      <w:r>
        <w:rPr>
          <w:spacing w:val="-4"/>
          <w:sz w:val="20"/>
        </w:rPr>
        <w:t xml:space="preserve"> </w:t>
      </w:r>
      <w:r>
        <w:rPr>
          <w:sz w:val="20"/>
        </w:rPr>
        <w:t>the</w:t>
      </w:r>
      <w:r>
        <w:rPr>
          <w:spacing w:val="-6"/>
          <w:sz w:val="20"/>
        </w:rPr>
        <w:t xml:space="preserve"> </w:t>
      </w:r>
      <w:r>
        <w:rPr>
          <w:sz w:val="20"/>
        </w:rPr>
        <w:t>parent</w:t>
      </w:r>
      <w:r>
        <w:rPr>
          <w:spacing w:val="-5"/>
          <w:sz w:val="20"/>
        </w:rPr>
        <w:t xml:space="preserve"> </w:t>
      </w:r>
      <w:r>
        <w:rPr>
          <w:sz w:val="20"/>
        </w:rPr>
        <w:t>to</w:t>
      </w:r>
      <w:r>
        <w:rPr>
          <w:spacing w:val="-5"/>
          <w:sz w:val="20"/>
        </w:rPr>
        <w:t xml:space="preserve"> </w:t>
      </w:r>
      <w:r>
        <w:rPr>
          <w:sz w:val="20"/>
        </w:rPr>
        <w:t>label</w:t>
      </w:r>
      <w:r>
        <w:rPr>
          <w:spacing w:val="-5"/>
          <w:sz w:val="20"/>
        </w:rPr>
        <w:t xml:space="preserve"> </w:t>
      </w:r>
      <w:r>
        <w:rPr>
          <w:sz w:val="20"/>
        </w:rPr>
        <w:t>bottles</w:t>
      </w:r>
      <w:r>
        <w:rPr>
          <w:spacing w:val="-4"/>
          <w:sz w:val="20"/>
        </w:rPr>
        <w:t xml:space="preserve"> </w:t>
      </w:r>
      <w:r>
        <w:rPr>
          <w:sz w:val="20"/>
        </w:rPr>
        <w:t>of</w:t>
      </w:r>
      <w:r>
        <w:rPr>
          <w:spacing w:val="-5"/>
          <w:sz w:val="20"/>
        </w:rPr>
        <w:t xml:space="preserve"> </w:t>
      </w:r>
      <w:r>
        <w:rPr>
          <w:sz w:val="20"/>
        </w:rPr>
        <w:t>breastmilk</w:t>
      </w:r>
      <w:r>
        <w:rPr>
          <w:spacing w:val="-4"/>
          <w:sz w:val="20"/>
        </w:rPr>
        <w:t xml:space="preserve"> </w:t>
      </w:r>
      <w:r>
        <w:rPr>
          <w:sz w:val="20"/>
        </w:rPr>
        <w:t>or</w:t>
      </w:r>
      <w:r>
        <w:rPr>
          <w:spacing w:val="-5"/>
          <w:sz w:val="20"/>
        </w:rPr>
        <w:t xml:space="preserve"> </w:t>
      </w:r>
      <w:r>
        <w:rPr>
          <w:sz w:val="20"/>
        </w:rPr>
        <w:t>formula</w:t>
      </w:r>
      <w:r>
        <w:rPr>
          <w:spacing w:val="-5"/>
          <w:sz w:val="20"/>
        </w:rPr>
        <w:t xml:space="preserve"> </w:t>
      </w:r>
      <w:r>
        <w:rPr>
          <w:sz w:val="20"/>
        </w:rPr>
        <w:t>and</w:t>
      </w:r>
      <w:r>
        <w:rPr>
          <w:spacing w:val="-5"/>
          <w:sz w:val="20"/>
        </w:rPr>
        <w:t xml:space="preserve"> </w:t>
      </w:r>
      <w:r>
        <w:rPr>
          <w:sz w:val="20"/>
        </w:rPr>
        <w:t>containers</w:t>
      </w:r>
      <w:r>
        <w:rPr>
          <w:spacing w:val="-5"/>
          <w:sz w:val="20"/>
        </w:rPr>
        <w:t xml:space="preserve"> </w:t>
      </w:r>
      <w:r>
        <w:rPr>
          <w:sz w:val="20"/>
        </w:rPr>
        <w:t>of</w:t>
      </w:r>
      <w:r>
        <w:rPr>
          <w:spacing w:val="-5"/>
          <w:sz w:val="20"/>
        </w:rPr>
        <w:t xml:space="preserve"> </w:t>
      </w:r>
      <w:r>
        <w:rPr>
          <w:sz w:val="20"/>
        </w:rPr>
        <w:t>food</w:t>
      </w:r>
      <w:r>
        <w:rPr>
          <w:spacing w:val="-5"/>
          <w:sz w:val="20"/>
        </w:rPr>
        <w:t xml:space="preserve"> </w:t>
      </w:r>
      <w:r>
        <w:rPr>
          <w:sz w:val="20"/>
        </w:rPr>
        <w:t>that</w:t>
      </w:r>
      <w:r>
        <w:rPr>
          <w:spacing w:val="-5"/>
          <w:sz w:val="20"/>
        </w:rPr>
        <w:t xml:space="preserve"> </w:t>
      </w:r>
      <w:r>
        <w:rPr>
          <w:sz w:val="20"/>
        </w:rPr>
        <w:t>they</w:t>
      </w:r>
      <w:r>
        <w:rPr>
          <w:spacing w:val="-5"/>
          <w:sz w:val="20"/>
        </w:rPr>
        <w:t xml:space="preserve"> </w:t>
      </w:r>
      <w:r>
        <w:rPr>
          <w:sz w:val="20"/>
        </w:rPr>
        <w:t>provide</w:t>
      </w:r>
      <w:r>
        <w:rPr>
          <w:spacing w:val="-5"/>
          <w:sz w:val="20"/>
        </w:rPr>
        <w:t xml:space="preserve"> </w:t>
      </w:r>
      <w:r>
        <w:rPr>
          <w:sz w:val="20"/>
        </w:rPr>
        <w:t>with</w:t>
      </w:r>
      <w:r>
        <w:rPr>
          <w:spacing w:val="-5"/>
          <w:sz w:val="20"/>
        </w:rPr>
        <w:t xml:space="preserve"> </w:t>
      </w:r>
      <w:r>
        <w:rPr>
          <w:sz w:val="20"/>
        </w:rPr>
        <w:t>baby’s name, date, and time of bottle or food</w:t>
      </w:r>
      <w:r>
        <w:rPr>
          <w:spacing w:val="-11"/>
          <w:sz w:val="20"/>
        </w:rPr>
        <w:t xml:space="preserve"> </w:t>
      </w:r>
      <w:r>
        <w:rPr>
          <w:sz w:val="20"/>
        </w:rPr>
        <w:t>preparation.</w:t>
      </w:r>
    </w:p>
    <w:p w:rsidR="004902AF" w:rsidRDefault="004902AF">
      <w:pPr>
        <w:pStyle w:val="BodyText"/>
        <w:spacing w:before="10"/>
        <w:rPr>
          <w:sz w:val="24"/>
        </w:rPr>
      </w:pPr>
    </w:p>
    <w:p w:rsidR="004902AF" w:rsidRDefault="007C4FE4">
      <w:pPr>
        <w:pStyle w:val="Heading9"/>
        <w:spacing w:before="93"/>
        <w:ind w:left="460"/>
      </w:pPr>
      <w:r>
        <w:t>Parents please complete the following:</w:t>
      </w:r>
    </w:p>
    <w:p w:rsidR="004902AF" w:rsidRDefault="007C4FE4">
      <w:pPr>
        <w:pStyle w:val="BodyText"/>
        <w:tabs>
          <w:tab w:val="left" w:pos="7463"/>
          <w:tab w:val="left" w:pos="11079"/>
        </w:tabs>
        <w:spacing w:before="91"/>
        <w:ind w:left="460"/>
        <w:rPr>
          <w:rFonts w:ascii="Script MT Bold" w:hAnsi="Script MT Bold"/>
        </w:rPr>
      </w:pPr>
      <w:r>
        <w:t>Baby’s full name:</w:t>
      </w:r>
      <w:r>
        <w:rPr>
          <w:spacing w:val="-1"/>
        </w:rPr>
        <w:t xml:space="preserve"> </w:t>
      </w:r>
      <w:r>
        <w:t>_</w:t>
      </w:r>
      <w:r>
        <w:rPr>
          <w:rFonts w:ascii="Script MT Bold" w:hAnsi="Script MT Bold"/>
          <w:u w:val="single"/>
        </w:rPr>
        <w:t>Baby Lulu</w:t>
      </w:r>
      <w:r>
        <w:rPr>
          <w:rFonts w:ascii="Script MT Bold" w:hAnsi="Script MT Bold"/>
          <w:u w:val="single"/>
        </w:rPr>
        <w:tab/>
      </w:r>
      <w:r>
        <w:t>Date of Birth:</w:t>
      </w:r>
      <w:r>
        <w:rPr>
          <w:u w:val="thick"/>
        </w:rPr>
        <w:t xml:space="preserve"> </w:t>
      </w:r>
      <w:r>
        <w:rPr>
          <w:rFonts w:ascii="Script MT Bold" w:hAnsi="Script MT Bold"/>
          <w:u w:val="thick"/>
        </w:rPr>
        <w:t>00/00/00</w:t>
      </w:r>
      <w:r>
        <w:rPr>
          <w:rFonts w:ascii="Script MT Bold" w:hAnsi="Script MT Bold"/>
          <w:u w:val="thick"/>
        </w:rPr>
        <w:tab/>
      </w:r>
    </w:p>
    <w:p w:rsidR="004902AF" w:rsidRDefault="007C4FE4">
      <w:pPr>
        <w:pStyle w:val="BodyText"/>
        <w:tabs>
          <w:tab w:val="left" w:pos="6455"/>
        </w:tabs>
        <w:spacing w:before="139" w:line="312" w:lineRule="auto"/>
        <w:ind w:left="1608" w:right="1642" w:hanging="1149"/>
        <w:rPr>
          <w:rFonts w:ascii="Wingdings" w:hAnsi="Wingdings"/>
          <w:sz w:val="28"/>
        </w:rPr>
      </w:pPr>
      <w:r>
        <w:t xml:space="preserve">Please check </w:t>
      </w:r>
      <w:r>
        <w:rPr>
          <w:rFonts w:ascii="Wingdings" w:hAnsi="Wingdings"/>
        </w:rPr>
        <w:t></w:t>
      </w:r>
      <w:r>
        <w:rPr>
          <w:rFonts w:ascii="Times New Roman" w:hAnsi="Times New Roman"/>
        </w:rPr>
        <w:t xml:space="preserve"> </w:t>
      </w:r>
      <w:r>
        <w:t xml:space="preserve">this box </w:t>
      </w:r>
      <w:r>
        <w:rPr>
          <w:rFonts w:ascii="Wingdings" w:hAnsi="Wingdings"/>
          <w:sz w:val="28"/>
        </w:rPr>
        <w:t></w:t>
      </w:r>
      <w:r>
        <w:rPr>
          <w:rFonts w:ascii="Times New Roman" w:hAnsi="Times New Roman"/>
          <w:sz w:val="28"/>
        </w:rPr>
        <w:t xml:space="preserve"> </w:t>
      </w:r>
      <w:r>
        <w:t>if your baby is breastfed. Please check if you plan to do one or</w:t>
      </w:r>
      <w:r>
        <w:rPr>
          <w:spacing w:val="-38"/>
        </w:rPr>
        <w:t xml:space="preserve"> </w:t>
      </w:r>
      <w:r>
        <w:t>both: Provide pumped breastmilk in a</w:t>
      </w:r>
      <w:r>
        <w:rPr>
          <w:spacing w:val="-5"/>
        </w:rPr>
        <w:t xml:space="preserve"> </w:t>
      </w:r>
      <w:r>
        <w:t>bottle</w:t>
      </w:r>
      <w:r>
        <w:rPr>
          <w:spacing w:val="-13"/>
        </w:rPr>
        <w:t xml:space="preserve"> </w:t>
      </w:r>
      <w:r>
        <w:rPr>
          <w:rFonts w:ascii="Wingdings" w:hAnsi="Wingdings"/>
          <w:sz w:val="28"/>
        </w:rPr>
        <w:t></w:t>
      </w:r>
      <w:r>
        <w:rPr>
          <w:rFonts w:ascii="Times New Roman" w:hAnsi="Times New Roman"/>
          <w:sz w:val="28"/>
        </w:rPr>
        <w:tab/>
      </w:r>
      <w:r>
        <w:t>Visit facility to nurse</w:t>
      </w:r>
      <w:r>
        <w:rPr>
          <w:spacing w:val="-15"/>
        </w:rPr>
        <w:t xml:space="preserve"> </w:t>
      </w:r>
      <w:r>
        <w:rPr>
          <w:rFonts w:ascii="Wingdings" w:hAnsi="Wingdings"/>
          <w:sz w:val="28"/>
        </w:rPr>
        <w:t></w:t>
      </w:r>
    </w:p>
    <w:p w:rsidR="004902AF" w:rsidRDefault="007C4FE4">
      <w:pPr>
        <w:pStyle w:val="BodyText"/>
        <w:ind w:left="460" w:right="300"/>
      </w:pPr>
      <w:r>
        <w:t>I understand that this child care facility will supply the above iron-fortified formulas for formula-fed infants up to 12 months of age and infant cereal and baby food for infants 6 months and older, according to the CCFP requirements.</w:t>
      </w:r>
    </w:p>
    <w:p w:rsidR="004902AF" w:rsidRDefault="007C4FE4">
      <w:pPr>
        <w:pStyle w:val="BodyText"/>
        <w:tabs>
          <w:tab w:val="left" w:pos="10756"/>
        </w:tabs>
        <w:spacing w:before="157"/>
        <w:ind w:left="460"/>
        <w:rPr>
          <w:rFonts w:ascii="Times New Roman"/>
        </w:rPr>
      </w:pPr>
      <w:r>
        <w:t>I prefer to supply my own formula (write in name of</w:t>
      </w:r>
      <w:r>
        <w:rPr>
          <w:spacing w:val="-10"/>
        </w:rPr>
        <w:t xml:space="preserve"> </w:t>
      </w:r>
      <w:r>
        <w:t xml:space="preserve">*formula): </w:t>
      </w:r>
      <w:r>
        <w:rPr>
          <w:rFonts w:ascii="Times New Roman"/>
          <w:w w:val="99"/>
          <w:u w:val="single"/>
        </w:rPr>
        <w:t xml:space="preserve"> </w:t>
      </w:r>
      <w:r>
        <w:rPr>
          <w:rFonts w:ascii="Times New Roman"/>
          <w:u w:val="single"/>
        </w:rPr>
        <w:tab/>
      </w:r>
    </w:p>
    <w:p w:rsidR="004902AF" w:rsidRDefault="004902AF">
      <w:pPr>
        <w:pStyle w:val="BodyText"/>
        <w:rPr>
          <w:rFonts w:ascii="Times New Roman"/>
          <w:sz w:val="18"/>
        </w:rPr>
      </w:pPr>
    </w:p>
    <w:p w:rsidR="004902AF" w:rsidRDefault="007C4FE4">
      <w:pPr>
        <w:pStyle w:val="Heading9"/>
        <w:spacing w:before="93"/>
        <w:ind w:left="1690" w:right="1450"/>
        <w:jc w:val="center"/>
      </w:pPr>
      <w:r>
        <w:t>This facility has not requested or required me to provide infant formula or food.</w:t>
      </w:r>
    </w:p>
    <w:p w:rsidR="004902AF" w:rsidRDefault="004902AF">
      <w:pPr>
        <w:pStyle w:val="BodyText"/>
        <w:spacing w:before="10"/>
        <w:rPr>
          <w:b/>
          <w:sz w:val="19"/>
        </w:rPr>
      </w:pPr>
    </w:p>
    <w:p w:rsidR="004902AF" w:rsidRDefault="007C4FE4">
      <w:pPr>
        <w:pStyle w:val="BodyText"/>
        <w:tabs>
          <w:tab w:val="left" w:pos="8200"/>
          <w:tab w:val="left" w:pos="11077"/>
        </w:tabs>
        <w:ind w:left="460"/>
        <w:rPr>
          <w:rFonts w:ascii="Script MT Bold" w:hAnsi="Script MT Bold"/>
        </w:rPr>
      </w:pPr>
      <w:r>
        <w:t>Parent Signature:</w:t>
      </w:r>
      <w:r>
        <w:rPr>
          <w:u w:val="single"/>
        </w:rPr>
        <w:t xml:space="preserve"> </w:t>
      </w:r>
      <w:r>
        <w:rPr>
          <w:rFonts w:ascii="Script MT Bold" w:hAnsi="Script MT Bold"/>
          <w:u w:val="single"/>
        </w:rPr>
        <w:t>Baby</w:t>
      </w:r>
      <w:r>
        <w:rPr>
          <w:rFonts w:ascii="Script MT Bold" w:hAnsi="Script MT Bold"/>
          <w:spacing w:val="-2"/>
          <w:u w:val="single"/>
        </w:rPr>
        <w:t xml:space="preserve"> </w:t>
      </w:r>
      <w:r>
        <w:rPr>
          <w:rFonts w:ascii="Script MT Bold" w:hAnsi="Script MT Bold"/>
          <w:u w:val="single"/>
        </w:rPr>
        <w:t>Lulu’s</w:t>
      </w:r>
      <w:r>
        <w:rPr>
          <w:rFonts w:ascii="Script MT Bold" w:hAnsi="Script MT Bold"/>
          <w:spacing w:val="-2"/>
          <w:u w:val="single"/>
        </w:rPr>
        <w:t xml:space="preserve"> </w:t>
      </w:r>
      <w:r>
        <w:rPr>
          <w:rFonts w:ascii="Script MT Bold" w:hAnsi="Script MT Bold"/>
          <w:u w:val="single"/>
        </w:rPr>
        <w:t>Mommy</w:t>
      </w:r>
      <w:r>
        <w:rPr>
          <w:rFonts w:ascii="Script MT Bold" w:hAnsi="Script MT Bold"/>
          <w:u w:val="single"/>
        </w:rPr>
        <w:tab/>
      </w:r>
      <w:r>
        <w:t>Date:</w:t>
      </w:r>
      <w:r>
        <w:rPr>
          <w:spacing w:val="-1"/>
        </w:rPr>
        <w:t xml:space="preserve"> </w:t>
      </w:r>
      <w:r>
        <w:t>_</w:t>
      </w:r>
      <w:r>
        <w:rPr>
          <w:rFonts w:ascii="Script MT Bold" w:hAnsi="Script MT Bold"/>
          <w:u w:val="single"/>
        </w:rPr>
        <w:t>10-1-17</w:t>
      </w:r>
      <w:r>
        <w:rPr>
          <w:rFonts w:ascii="Script MT Bold" w:hAnsi="Script MT Bold"/>
          <w:u w:val="single"/>
        </w:rPr>
        <w:tab/>
      </w:r>
    </w:p>
    <w:p w:rsidR="004902AF" w:rsidRDefault="007C4FE4">
      <w:pPr>
        <w:pStyle w:val="BodyText"/>
        <w:tabs>
          <w:tab w:val="left" w:pos="8165"/>
        </w:tabs>
        <w:spacing w:before="113"/>
        <w:ind w:left="460"/>
      </w:pPr>
      <w:r>
        <w:t>Printed Name of Parent:</w:t>
      </w:r>
      <w:r>
        <w:rPr>
          <w:u w:val="thick"/>
        </w:rPr>
        <w:t xml:space="preserve"> Baby Lulu’s</w:t>
      </w:r>
      <w:r>
        <w:rPr>
          <w:spacing w:val="-8"/>
          <w:u w:val="thick"/>
        </w:rPr>
        <w:t xml:space="preserve"> </w:t>
      </w:r>
      <w:r>
        <w:rPr>
          <w:u w:val="thick"/>
        </w:rPr>
        <w:t>Mommy</w:t>
      </w:r>
      <w:r>
        <w:rPr>
          <w:u w:val="thick"/>
        </w:rPr>
        <w:tab/>
      </w:r>
    </w:p>
    <w:p w:rsidR="004902AF" w:rsidRDefault="004902AF">
      <w:pPr>
        <w:pStyle w:val="BodyText"/>
        <w:spacing w:before="9"/>
        <w:rPr>
          <w:sz w:val="15"/>
        </w:rPr>
      </w:pPr>
    </w:p>
    <w:p w:rsidR="004902AF" w:rsidRDefault="007C4FE4">
      <w:pPr>
        <w:spacing w:before="94" w:line="331" w:lineRule="auto"/>
        <w:ind w:left="460" w:right="1171"/>
        <w:rPr>
          <w:sz w:val="16"/>
        </w:rPr>
      </w:pPr>
      <w:r>
        <w:rPr>
          <w:sz w:val="16"/>
        </w:rPr>
        <w:t>*Please note: Early Head Start facilities provide the brand of formula you currently give your infant as well as all age-appropriate food Revised September 2016</w:t>
      </w:r>
    </w:p>
    <w:p w:rsidR="004902AF" w:rsidRDefault="004902AF">
      <w:pPr>
        <w:spacing w:line="331" w:lineRule="auto"/>
        <w:rPr>
          <w:sz w:val="16"/>
        </w:rPr>
        <w:sectPr w:rsidR="004902AF">
          <w:pgSz w:w="12240" w:h="15840"/>
          <w:pgMar w:top="900" w:right="500" w:bottom="640" w:left="260" w:header="0" w:footer="442" w:gutter="0"/>
          <w:cols w:space="720"/>
        </w:sectPr>
      </w:pPr>
    </w:p>
    <w:p w:rsidR="004902AF" w:rsidRDefault="007C4FE4">
      <w:pPr>
        <w:spacing w:before="67"/>
        <w:ind w:left="1690" w:right="1450"/>
        <w:jc w:val="center"/>
        <w:rPr>
          <w:sz w:val="28"/>
        </w:rPr>
      </w:pPr>
      <w:r>
        <w:rPr>
          <w:sz w:val="28"/>
          <w:u w:val="thick"/>
        </w:rPr>
        <w:lastRenderedPageBreak/>
        <w:t>POLICY II</w:t>
      </w:r>
    </w:p>
    <w:p w:rsidR="004902AF" w:rsidRDefault="007C4FE4">
      <w:pPr>
        <w:pStyle w:val="Heading7"/>
        <w:spacing w:before="239"/>
        <w:ind w:left="747" w:right="616"/>
      </w:pPr>
      <w:r>
        <w:t>Child care providers must ensure that each meal served to infants (birth through 11 months) meets requirements for the appropriate age group as stated in the CCFP Meal Pattern for Infants.</w:t>
      </w:r>
    </w:p>
    <w:p w:rsidR="004902AF" w:rsidRDefault="007C4FE4">
      <w:pPr>
        <w:pStyle w:val="Heading8"/>
        <w:spacing w:before="121"/>
        <w:ind w:left="747" w:right="599" w:firstLine="0"/>
      </w:pPr>
      <w:r>
        <w:t>The CCFP Meal Pattern for Infants assures well balanced meals that supply the kinds and amounts of foods that babies require to help meet their daily nutrient and energy needs. Infant meals must contain the food components in the amounts indicated for each age group of the infant meal pattern to qualify for reimbursement.</w:t>
      </w:r>
    </w:p>
    <w:p w:rsidR="004902AF" w:rsidRDefault="007C4FE4">
      <w:pPr>
        <w:spacing w:before="120"/>
        <w:ind w:left="747" w:right="513"/>
        <w:rPr>
          <w:b/>
          <w:sz w:val="23"/>
        </w:rPr>
      </w:pPr>
      <w:r>
        <w:rPr>
          <w:b/>
          <w:sz w:val="23"/>
        </w:rPr>
        <w:t xml:space="preserve">Babies should be fed when they are hungry, not by a strict schedule. </w:t>
      </w:r>
      <w:r>
        <w:rPr>
          <w:sz w:val="23"/>
        </w:rPr>
        <w:t xml:space="preserve">An infant meal (breakfast, lunch or supper, and snack) is reimbursable </w:t>
      </w:r>
      <w:proofErr w:type="gramStart"/>
      <w:r>
        <w:rPr>
          <w:sz w:val="23"/>
        </w:rPr>
        <w:t>as long as</w:t>
      </w:r>
      <w:proofErr w:type="gramEnd"/>
      <w:r>
        <w:rPr>
          <w:sz w:val="23"/>
        </w:rPr>
        <w:t xml:space="preserve"> the required food components and amounts are offered to the baby during the course of the day that the baby is in child care. </w:t>
      </w:r>
      <w:r>
        <w:rPr>
          <w:b/>
          <w:sz w:val="23"/>
        </w:rPr>
        <w:t>Solid foods should be introduced around 6 months of age.</w:t>
      </w:r>
    </w:p>
    <w:p w:rsidR="004902AF" w:rsidRDefault="004902AF">
      <w:pPr>
        <w:pStyle w:val="BodyText"/>
        <w:spacing w:before="10"/>
        <w:rPr>
          <w:b/>
          <w:sz w:val="24"/>
        </w:rPr>
      </w:pPr>
    </w:p>
    <w:p w:rsidR="004902AF" w:rsidRDefault="007C4FE4">
      <w:pPr>
        <w:ind w:left="748"/>
        <w:rPr>
          <w:sz w:val="23"/>
        </w:rPr>
      </w:pPr>
      <w:r>
        <w:rPr>
          <w:sz w:val="23"/>
        </w:rPr>
        <w:t xml:space="preserve">To comply with Policy II, </w:t>
      </w:r>
      <w:r>
        <w:rPr>
          <w:b/>
          <w:sz w:val="23"/>
        </w:rPr>
        <w:t>child care providers must</w:t>
      </w:r>
      <w:r>
        <w:rPr>
          <w:sz w:val="23"/>
        </w:rPr>
        <w:t>:</w:t>
      </w:r>
    </w:p>
    <w:p w:rsidR="004902AF" w:rsidRDefault="007C4FE4">
      <w:pPr>
        <w:pStyle w:val="Heading8"/>
        <w:numPr>
          <w:ilvl w:val="0"/>
          <w:numId w:val="1"/>
        </w:numPr>
        <w:tabs>
          <w:tab w:val="left" w:pos="1107"/>
          <w:tab w:val="left" w:pos="1108"/>
        </w:tabs>
        <w:spacing w:before="119"/>
        <w:ind w:right="536" w:hanging="359"/>
      </w:pPr>
      <w:r>
        <w:t xml:space="preserve">Purchase and supply all food components of the infant meal pattern </w:t>
      </w:r>
      <w:proofErr w:type="gramStart"/>
      <w:r>
        <w:t>with the exception of</w:t>
      </w:r>
      <w:proofErr w:type="gramEnd"/>
      <w:r>
        <w:t xml:space="preserve"> parent- provided</w:t>
      </w:r>
      <w:r>
        <w:rPr>
          <w:spacing w:val="-1"/>
        </w:rPr>
        <w:t xml:space="preserve"> </w:t>
      </w:r>
      <w:r>
        <w:t>component:</w:t>
      </w:r>
    </w:p>
    <w:p w:rsidR="004902AF" w:rsidRDefault="007C4FE4">
      <w:pPr>
        <w:pStyle w:val="ListParagraph"/>
        <w:numPr>
          <w:ilvl w:val="1"/>
          <w:numId w:val="1"/>
        </w:numPr>
        <w:tabs>
          <w:tab w:val="left" w:pos="1468"/>
        </w:tabs>
        <w:spacing w:before="59"/>
        <w:rPr>
          <w:sz w:val="23"/>
        </w:rPr>
      </w:pPr>
      <w:r>
        <w:rPr>
          <w:sz w:val="23"/>
        </w:rPr>
        <w:t>Parent may supply one component (breastmilk or formula or solid</w:t>
      </w:r>
      <w:r>
        <w:rPr>
          <w:spacing w:val="-10"/>
          <w:sz w:val="23"/>
        </w:rPr>
        <w:t xml:space="preserve"> </w:t>
      </w:r>
      <w:r>
        <w:rPr>
          <w:sz w:val="23"/>
        </w:rPr>
        <w:t>food)</w:t>
      </w:r>
    </w:p>
    <w:p w:rsidR="004902AF" w:rsidRDefault="007C4FE4">
      <w:pPr>
        <w:pStyle w:val="ListParagraph"/>
        <w:numPr>
          <w:ilvl w:val="0"/>
          <w:numId w:val="1"/>
        </w:numPr>
        <w:tabs>
          <w:tab w:val="left" w:pos="1107"/>
          <w:tab w:val="left" w:pos="1108"/>
        </w:tabs>
        <w:spacing w:before="123" w:line="237" w:lineRule="auto"/>
        <w:ind w:right="2148"/>
        <w:rPr>
          <w:sz w:val="23"/>
        </w:rPr>
      </w:pPr>
      <w:r>
        <w:rPr>
          <w:sz w:val="23"/>
        </w:rPr>
        <w:t>Offer the following food components according to the meal types and age groups required by the CCFP Meal Pattern for</w:t>
      </w:r>
      <w:r>
        <w:rPr>
          <w:spacing w:val="-6"/>
          <w:sz w:val="23"/>
        </w:rPr>
        <w:t xml:space="preserve"> </w:t>
      </w:r>
      <w:r>
        <w:rPr>
          <w:sz w:val="23"/>
        </w:rPr>
        <w:t>Infants:</w:t>
      </w:r>
    </w:p>
    <w:p w:rsidR="004902AF" w:rsidRDefault="007C4FE4">
      <w:pPr>
        <w:pStyle w:val="ListParagraph"/>
        <w:numPr>
          <w:ilvl w:val="1"/>
          <w:numId w:val="1"/>
        </w:numPr>
        <w:tabs>
          <w:tab w:val="left" w:pos="1468"/>
        </w:tabs>
        <w:ind w:left="1468" w:hanging="361"/>
        <w:rPr>
          <w:sz w:val="23"/>
        </w:rPr>
      </w:pPr>
      <w:r>
        <w:rPr>
          <w:sz w:val="23"/>
        </w:rPr>
        <w:t>Breastmilk, or iron-fortified infant formula, or a combination of</w:t>
      </w:r>
      <w:r>
        <w:rPr>
          <w:spacing w:val="-15"/>
          <w:sz w:val="23"/>
        </w:rPr>
        <w:t xml:space="preserve"> </w:t>
      </w:r>
      <w:r>
        <w:rPr>
          <w:sz w:val="23"/>
        </w:rPr>
        <w:t>both</w:t>
      </w:r>
    </w:p>
    <w:p w:rsidR="004902AF" w:rsidRDefault="007C4FE4">
      <w:pPr>
        <w:pStyle w:val="ListParagraph"/>
        <w:numPr>
          <w:ilvl w:val="1"/>
          <w:numId w:val="1"/>
        </w:numPr>
        <w:tabs>
          <w:tab w:val="left" w:pos="1468"/>
        </w:tabs>
        <w:spacing w:before="61"/>
        <w:ind w:left="1468" w:hanging="361"/>
        <w:rPr>
          <w:sz w:val="23"/>
        </w:rPr>
      </w:pPr>
      <w:r>
        <w:rPr>
          <w:sz w:val="23"/>
        </w:rPr>
        <w:t>Iron-fortified infant cereal</w:t>
      </w:r>
      <w:r>
        <w:rPr>
          <w:spacing w:val="-3"/>
          <w:sz w:val="23"/>
        </w:rPr>
        <w:t xml:space="preserve"> </w:t>
      </w:r>
      <w:r>
        <w:rPr>
          <w:sz w:val="23"/>
        </w:rPr>
        <w:t>and</w:t>
      </w:r>
    </w:p>
    <w:p w:rsidR="004902AF" w:rsidRDefault="007C4FE4">
      <w:pPr>
        <w:pStyle w:val="ListParagraph"/>
        <w:numPr>
          <w:ilvl w:val="1"/>
          <w:numId w:val="1"/>
        </w:numPr>
        <w:tabs>
          <w:tab w:val="left" w:pos="1468"/>
        </w:tabs>
        <w:spacing w:before="59"/>
        <w:ind w:left="1468" w:hanging="361"/>
        <w:rPr>
          <w:sz w:val="23"/>
        </w:rPr>
      </w:pPr>
      <w:r>
        <w:rPr>
          <w:sz w:val="23"/>
        </w:rPr>
        <w:t>Bread and/or crackers and ready-to-eat cereal with 6 grams of sugar/ounce or</w:t>
      </w:r>
      <w:r>
        <w:rPr>
          <w:spacing w:val="-8"/>
          <w:sz w:val="23"/>
        </w:rPr>
        <w:t xml:space="preserve"> </w:t>
      </w:r>
      <w:r>
        <w:rPr>
          <w:sz w:val="23"/>
        </w:rPr>
        <w:t>less</w:t>
      </w:r>
    </w:p>
    <w:p w:rsidR="004902AF" w:rsidRDefault="007C4FE4">
      <w:pPr>
        <w:pStyle w:val="ListParagraph"/>
        <w:numPr>
          <w:ilvl w:val="1"/>
          <w:numId w:val="1"/>
        </w:numPr>
        <w:tabs>
          <w:tab w:val="left" w:pos="1468"/>
        </w:tabs>
        <w:ind w:left="1468" w:hanging="361"/>
        <w:rPr>
          <w:sz w:val="23"/>
        </w:rPr>
      </w:pPr>
      <w:r>
        <w:rPr>
          <w:sz w:val="23"/>
        </w:rPr>
        <w:t>Vegetable and/or fruit (juice is not</w:t>
      </w:r>
      <w:r>
        <w:rPr>
          <w:spacing w:val="-4"/>
          <w:sz w:val="23"/>
        </w:rPr>
        <w:t xml:space="preserve"> </w:t>
      </w:r>
      <w:r>
        <w:rPr>
          <w:sz w:val="23"/>
        </w:rPr>
        <w:t>creditable)</w:t>
      </w:r>
    </w:p>
    <w:p w:rsidR="004902AF" w:rsidRDefault="007C4FE4">
      <w:pPr>
        <w:pStyle w:val="ListParagraph"/>
        <w:numPr>
          <w:ilvl w:val="1"/>
          <w:numId w:val="1"/>
        </w:numPr>
        <w:tabs>
          <w:tab w:val="left" w:pos="1468"/>
        </w:tabs>
        <w:ind w:left="1468" w:right="1110" w:hanging="361"/>
        <w:rPr>
          <w:sz w:val="23"/>
        </w:rPr>
      </w:pPr>
      <w:r>
        <w:rPr>
          <w:sz w:val="23"/>
        </w:rPr>
        <w:t>Meat, fish, poultry or meat alternates (eggs, cooked dry beans or peas, cheese, cottage cheese, yogurt – must not be more than 23 grams of sugar per 6</w:t>
      </w:r>
      <w:r>
        <w:rPr>
          <w:spacing w:val="-13"/>
          <w:sz w:val="23"/>
        </w:rPr>
        <w:t xml:space="preserve"> </w:t>
      </w:r>
      <w:r>
        <w:rPr>
          <w:sz w:val="23"/>
        </w:rPr>
        <w:t>ounces)</w:t>
      </w:r>
    </w:p>
    <w:p w:rsidR="004902AF" w:rsidRDefault="007C4FE4">
      <w:pPr>
        <w:pStyle w:val="ListParagraph"/>
        <w:numPr>
          <w:ilvl w:val="0"/>
          <w:numId w:val="1"/>
        </w:numPr>
        <w:tabs>
          <w:tab w:val="left" w:pos="1107"/>
          <w:tab w:val="left" w:pos="1108"/>
        </w:tabs>
        <w:spacing w:before="121"/>
        <w:ind w:hanging="359"/>
        <w:rPr>
          <w:sz w:val="23"/>
        </w:rPr>
      </w:pPr>
      <w:r>
        <w:rPr>
          <w:sz w:val="23"/>
        </w:rPr>
        <w:t>Offer solid</w:t>
      </w:r>
      <w:r>
        <w:rPr>
          <w:spacing w:val="-1"/>
          <w:sz w:val="23"/>
        </w:rPr>
        <w:t xml:space="preserve"> </w:t>
      </w:r>
      <w:r>
        <w:rPr>
          <w:sz w:val="23"/>
        </w:rPr>
        <w:t>foods:</w:t>
      </w:r>
    </w:p>
    <w:p w:rsidR="004902AF" w:rsidRDefault="007C4FE4">
      <w:pPr>
        <w:pStyle w:val="ListParagraph"/>
        <w:numPr>
          <w:ilvl w:val="1"/>
          <w:numId w:val="1"/>
        </w:numPr>
        <w:tabs>
          <w:tab w:val="left" w:pos="1468"/>
        </w:tabs>
        <w:spacing w:before="58"/>
        <w:rPr>
          <w:sz w:val="23"/>
        </w:rPr>
      </w:pPr>
      <w:r>
        <w:rPr>
          <w:sz w:val="23"/>
        </w:rPr>
        <w:t>To infants who are developmentally ready to accept them (see bullets</w:t>
      </w:r>
      <w:r>
        <w:rPr>
          <w:spacing w:val="-23"/>
          <w:sz w:val="23"/>
        </w:rPr>
        <w:t xml:space="preserve"> </w:t>
      </w:r>
      <w:r>
        <w:rPr>
          <w:sz w:val="23"/>
        </w:rPr>
        <w:t>below)</w:t>
      </w:r>
    </w:p>
    <w:p w:rsidR="004902AF" w:rsidRDefault="007C4FE4">
      <w:pPr>
        <w:pStyle w:val="ListParagraph"/>
        <w:numPr>
          <w:ilvl w:val="1"/>
          <w:numId w:val="1"/>
        </w:numPr>
        <w:tabs>
          <w:tab w:val="left" w:pos="1468"/>
        </w:tabs>
        <w:spacing w:before="59"/>
        <w:rPr>
          <w:sz w:val="23"/>
        </w:rPr>
      </w:pPr>
      <w:r>
        <w:rPr>
          <w:sz w:val="23"/>
        </w:rPr>
        <w:t>Of an appropriate texture and</w:t>
      </w:r>
      <w:r>
        <w:rPr>
          <w:spacing w:val="-2"/>
          <w:sz w:val="23"/>
        </w:rPr>
        <w:t xml:space="preserve"> </w:t>
      </w:r>
      <w:r>
        <w:rPr>
          <w:sz w:val="23"/>
        </w:rPr>
        <w:t>consistency</w:t>
      </w:r>
    </w:p>
    <w:p w:rsidR="004902AF" w:rsidRDefault="007C4FE4">
      <w:pPr>
        <w:pStyle w:val="ListParagraph"/>
        <w:numPr>
          <w:ilvl w:val="1"/>
          <w:numId w:val="1"/>
        </w:numPr>
        <w:tabs>
          <w:tab w:val="left" w:pos="1468"/>
        </w:tabs>
        <w:spacing w:before="61"/>
        <w:rPr>
          <w:sz w:val="23"/>
        </w:rPr>
      </w:pPr>
      <w:r>
        <w:rPr>
          <w:sz w:val="23"/>
        </w:rPr>
        <w:t>After consulting with</w:t>
      </w:r>
      <w:r>
        <w:rPr>
          <w:spacing w:val="-3"/>
          <w:sz w:val="23"/>
        </w:rPr>
        <w:t xml:space="preserve"> </w:t>
      </w:r>
      <w:r>
        <w:rPr>
          <w:sz w:val="23"/>
        </w:rPr>
        <w:t>parents</w:t>
      </w:r>
    </w:p>
    <w:p w:rsidR="004902AF" w:rsidRDefault="004902AF">
      <w:pPr>
        <w:pStyle w:val="BodyText"/>
        <w:spacing w:before="5"/>
        <w:rPr>
          <w:sz w:val="28"/>
        </w:rPr>
      </w:pPr>
    </w:p>
    <w:p w:rsidR="004902AF" w:rsidRDefault="007C4FE4">
      <w:pPr>
        <w:ind w:left="748"/>
        <w:rPr>
          <w:sz w:val="23"/>
        </w:rPr>
      </w:pPr>
      <w:r>
        <w:rPr>
          <w:sz w:val="23"/>
        </w:rPr>
        <w:t xml:space="preserve">Signs Baby is Ready for Solids </w:t>
      </w:r>
      <w:r>
        <w:rPr>
          <w:sz w:val="18"/>
        </w:rPr>
        <w:t>(based on the American Academy of Pediatrics)</w:t>
      </w:r>
      <w:r>
        <w:rPr>
          <w:sz w:val="23"/>
        </w:rPr>
        <w:t>:</w:t>
      </w:r>
    </w:p>
    <w:p w:rsidR="004902AF" w:rsidRDefault="007C4FE4">
      <w:pPr>
        <w:pStyle w:val="Heading8"/>
        <w:numPr>
          <w:ilvl w:val="0"/>
          <w:numId w:val="1"/>
        </w:numPr>
        <w:tabs>
          <w:tab w:val="left" w:pos="1107"/>
          <w:tab w:val="left" w:pos="1108"/>
        </w:tabs>
      </w:pPr>
      <w:r>
        <w:t xml:space="preserve">Infant </w:t>
      </w:r>
      <w:proofErr w:type="gramStart"/>
      <w:r>
        <w:t>is able to</w:t>
      </w:r>
      <w:proofErr w:type="gramEnd"/>
      <w:r>
        <w:t xml:space="preserve"> sit in a high chair or infant seat with good head</w:t>
      </w:r>
      <w:r>
        <w:rPr>
          <w:spacing w:val="-12"/>
        </w:rPr>
        <w:t xml:space="preserve"> </w:t>
      </w:r>
      <w:r>
        <w:t>control;</w:t>
      </w:r>
    </w:p>
    <w:p w:rsidR="004902AF" w:rsidRDefault="007C4FE4">
      <w:pPr>
        <w:pStyle w:val="ListParagraph"/>
        <w:numPr>
          <w:ilvl w:val="0"/>
          <w:numId w:val="1"/>
        </w:numPr>
        <w:tabs>
          <w:tab w:val="left" w:pos="1107"/>
          <w:tab w:val="left" w:pos="1108"/>
        </w:tabs>
        <w:spacing w:before="37" w:line="273" w:lineRule="auto"/>
        <w:ind w:right="629"/>
        <w:rPr>
          <w:sz w:val="23"/>
        </w:rPr>
      </w:pPr>
      <w:r>
        <w:rPr>
          <w:sz w:val="23"/>
        </w:rPr>
        <w:t>Infant opens his or her mouth when food comes his or her way. He or she may watch other eat, reach for food, and seem eager to be</w:t>
      </w:r>
      <w:r>
        <w:rPr>
          <w:spacing w:val="-3"/>
          <w:sz w:val="23"/>
        </w:rPr>
        <w:t xml:space="preserve"> </w:t>
      </w:r>
      <w:r>
        <w:rPr>
          <w:sz w:val="23"/>
        </w:rPr>
        <w:t>fed;</w:t>
      </w:r>
    </w:p>
    <w:p w:rsidR="004902AF" w:rsidRDefault="007C4FE4">
      <w:pPr>
        <w:pStyle w:val="ListParagraph"/>
        <w:numPr>
          <w:ilvl w:val="0"/>
          <w:numId w:val="1"/>
        </w:numPr>
        <w:tabs>
          <w:tab w:val="left" w:pos="1107"/>
          <w:tab w:val="left" w:pos="1108"/>
        </w:tabs>
        <w:spacing w:before="1"/>
        <w:rPr>
          <w:sz w:val="23"/>
        </w:rPr>
      </w:pPr>
      <w:r>
        <w:rPr>
          <w:sz w:val="23"/>
        </w:rPr>
        <w:t>Infant can move food from a spoon into his or her throat;</w:t>
      </w:r>
      <w:r>
        <w:rPr>
          <w:spacing w:val="-16"/>
          <w:sz w:val="23"/>
        </w:rPr>
        <w:t xml:space="preserve"> </w:t>
      </w:r>
      <w:r>
        <w:rPr>
          <w:sz w:val="23"/>
        </w:rPr>
        <w:t>and</w:t>
      </w:r>
    </w:p>
    <w:p w:rsidR="004902AF" w:rsidRDefault="007C4FE4">
      <w:pPr>
        <w:pStyle w:val="ListParagraph"/>
        <w:numPr>
          <w:ilvl w:val="0"/>
          <w:numId w:val="1"/>
        </w:numPr>
        <w:tabs>
          <w:tab w:val="left" w:pos="1107"/>
          <w:tab w:val="left" w:pos="1108"/>
        </w:tabs>
        <w:spacing w:before="39"/>
        <w:rPr>
          <w:sz w:val="23"/>
        </w:rPr>
      </w:pPr>
      <w:r>
        <w:rPr>
          <w:sz w:val="23"/>
        </w:rPr>
        <w:t>Infant has doubled his or her birth weight and weighs 13 pounds or</w:t>
      </w:r>
      <w:r>
        <w:rPr>
          <w:spacing w:val="-16"/>
          <w:sz w:val="23"/>
        </w:rPr>
        <w:t xml:space="preserve"> </w:t>
      </w:r>
      <w:r>
        <w:rPr>
          <w:sz w:val="23"/>
        </w:rPr>
        <w:t>more.</w:t>
      </w:r>
    </w:p>
    <w:p w:rsidR="004902AF" w:rsidRDefault="004902AF">
      <w:pPr>
        <w:pStyle w:val="BodyText"/>
        <w:rPr>
          <w:sz w:val="28"/>
        </w:rPr>
      </w:pPr>
    </w:p>
    <w:p w:rsidR="004902AF" w:rsidRDefault="004902AF">
      <w:pPr>
        <w:pStyle w:val="BodyText"/>
        <w:spacing w:before="8"/>
        <w:rPr>
          <w:sz w:val="31"/>
        </w:rPr>
      </w:pPr>
    </w:p>
    <w:p w:rsidR="004902AF" w:rsidRDefault="007C4FE4">
      <w:pPr>
        <w:pStyle w:val="Heading9"/>
        <w:ind w:left="1687" w:right="1450"/>
        <w:jc w:val="center"/>
      </w:pPr>
      <w:r>
        <w:t>**IMPORTANT**</w:t>
      </w:r>
    </w:p>
    <w:p w:rsidR="004902AF" w:rsidRDefault="007C4FE4">
      <w:pPr>
        <w:spacing w:before="120"/>
        <w:ind w:left="748" w:right="600"/>
        <w:rPr>
          <w:b/>
        </w:rPr>
      </w:pPr>
      <w:r>
        <w:rPr>
          <w:b/>
        </w:rPr>
        <w:t>Remember you can only be reimbursed for 2 meals and 1 snack or 2 snacks and 1 meal per child in the CCFP.</w:t>
      </w:r>
    </w:p>
    <w:p w:rsidR="004902AF" w:rsidRDefault="007C4FE4">
      <w:pPr>
        <w:spacing w:before="120"/>
        <w:ind w:left="748" w:right="1335"/>
        <w:rPr>
          <w:b/>
        </w:rPr>
      </w:pPr>
      <w:r>
        <w:rPr>
          <w:b/>
        </w:rPr>
        <w:t>To be reimbursable, a meal and/or snack must contain the required food components and minimum amounts.</w:t>
      </w:r>
    </w:p>
    <w:p w:rsidR="004902AF" w:rsidRDefault="004902AF">
      <w:pPr>
        <w:sectPr w:rsidR="004902AF">
          <w:pgSz w:w="12240" w:h="15840"/>
          <w:pgMar w:top="940" w:right="500" w:bottom="720" w:left="260" w:header="0" w:footer="442" w:gutter="0"/>
          <w:cols w:space="720"/>
        </w:sectPr>
      </w:pPr>
    </w:p>
    <w:p w:rsidR="004902AF" w:rsidRDefault="007C4FE4">
      <w:pPr>
        <w:spacing w:before="79"/>
        <w:ind w:left="2372"/>
        <w:rPr>
          <w:rFonts w:ascii="Tahoma"/>
          <w:b/>
          <w:sz w:val="28"/>
        </w:rPr>
      </w:pPr>
      <w:r>
        <w:rPr>
          <w:rFonts w:ascii="Tahoma"/>
          <w:b/>
          <w:sz w:val="28"/>
        </w:rPr>
        <w:lastRenderedPageBreak/>
        <w:t>Child Care Food Program Meal Pattern for Infants</w:t>
      </w:r>
    </w:p>
    <w:p w:rsidR="004902AF" w:rsidRDefault="007C4FE4">
      <w:pPr>
        <w:spacing w:before="145"/>
        <w:ind w:left="460" w:right="262"/>
        <w:jc w:val="both"/>
        <w:rPr>
          <w:rFonts w:ascii="Tahoma"/>
          <w:sz w:val="20"/>
        </w:rPr>
      </w:pPr>
      <w:r>
        <w:rPr>
          <w:rFonts w:ascii="Tahoma"/>
          <w:sz w:val="20"/>
        </w:rPr>
        <w:t>The Child Care Food Program (CCFP) provides aid to child care institutions and family day care homes for the provision of nutritious foods that contribute to the wellness, healthy growth, and development of young children. Child care providers have a powerful opportunity to demonstrate healthy habits at an early age that can serve children throughout life.</w:t>
      </w:r>
    </w:p>
    <w:p w:rsidR="004902AF" w:rsidRDefault="00951993">
      <w:pPr>
        <w:spacing w:before="1"/>
        <w:ind w:left="460" w:right="229"/>
        <w:rPr>
          <w:rFonts w:ascii="Tahoma" w:hAnsi="Tahoma"/>
          <w:sz w:val="20"/>
        </w:rPr>
      </w:pPr>
      <w:r>
        <w:pict>
          <v:group id="_x0000_s1053" style="position:absolute;left:0;text-align:left;margin-left:120.7pt;margin-top:194.5pt;width:314.05pt;height:3.4pt;z-index:-103552;mso-position-horizontal-relative:page" coordorigin="2414,3890" coordsize="6281,68">
            <v:shape id="_x0000_s1055" type="#_x0000_t75" style="position:absolute;left:2414;top:3889;width:3918;height:68">
              <v:imagedata r:id="rId119" o:title=""/>
            </v:shape>
            <v:shape id="_x0000_s1054" type="#_x0000_t75" style="position:absolute;left:6322;top:3889;width:2373;height:68">
              <v:imagedata r:id="rId120" o:title=""/>
            </v:shape>
            <w10:wrap anchorx="page"/>
          </v:group>
        </w:pict>
      </w:r>
      <w:r>
        <w:pict>
          <v:group id="_x0000_s1050" style="position:absolute;left:0;text-align:left;margin-left:120.7pt;margin-top:217pt;width:314.05pt;height:3.4pt;z-index:-103528;mso-position-horizontal-relative:page" coordorigin="2414,4340" coordsize="6281,68">
            <v:shape id="_x0000_s1052" type="#_x0000_t75" style="position:absolute;left:2414;top:4339;width:3918;height:68">
              <v:imagedata r:id="rId119" o:title=""/>
            </v:shape>
            <v:shape id="_x0000_s1051" type="#_x0000_t75" style="position:absolute;left:6322;top:4339;width:2373;height:68">
              <v:imagedata r:id="rId120" o:title=""/>
            </v:shape>
            <w10:wrap anchorx="page"/>
          </v:group>
        </w:pict>
      </w:r>
      <w:r>
        <w:pict>
          <v:group id="_x0000_s1047" style="position:absolute;left:0;text-align:left;margin-left:120.7pt;margin-top:239.5pt;width:314.05pt;height:3.4pt;z-index:-103504;mso-position-horizontal-relative:page" coordorigin="2414,4790" coordsize="6281,68">
            <v:shape id="_x0000_s1049" type="#_x0000_t75" style="position:absolute;left:2414;top:4789;width:3918;height:68">
              <v:imagedata r:id="rId119" o:title=""/>
            </v:shape>
            <v:shape id="_x0000_s1048" type="#_x0000_t75" style="position:absolute;left:6322;top:4789;width:2373;height:68">
              <v:imagedata r:id="rId120" o:title=""/>
            </v:shape>
            <w10:wrap anchorx="page"/>
          </v:group>
        </w:pict>
      </w:r>
      <w:r w:rsidR="007C4FE4">
        <w:rPr>
          <w:rFonts w:ascii="Tahoma" w:hAnsi="Tahoma"/>
          <w:sz w:val="20"/>
        </w:rPr>
        <w:t>To comply with CCFP regulations, the Infant Meal Pattern lists the amount of food to be offered to children from birth through the 11</w:t>
      </w:r>
      <w:proofErr w:type="spellStart"/>
      <w:r w:rsidR="007C4FE4">
        <w:rPr>
          <w:rFonts w:ascii="Tahoma" w:hAnsi="Tahoma"/>
          <w:position w:val="7"/>
          <w:sz w:val="13"/>
        </w:rPr>
        <w:t>th</w:t>
      </w:r>
      <w:proofErr w:type="spellEnd"/>
      <w:r w:rsidR="007C4FE4">
        <w:rPr>
          <w:rFonts w:ascii="Tahoma" w:hAnsi="Tahoma"/>
          <w:position w:val="7"/>
          <w:sz w:val="13"/>
        </w:rPr>
        <w:t xml:space="preserve"> </w:t>
      </w:r>
      <w:r w:rsidR="007C4FE4">
        <w:rPr>
          <w:rFonts w:ascii="Tahoma" w:hAnsi="Tahoma"/>
          <w:sz w:val="20"/>
        </w:rPr>
        <w:t>month (their 1</w:t>
      </w:r>
      <w:proofErr w:type="spellStart"/>
      <w:r w:rsidR="007C4FE4">
        <w:rPr>
          <w:rFonts w:ascii="Tahoma" w:hAnsi="Tahoma"/>
          <w:position w:val="7"/>
          <w:sz w:val="13"/>
        </w:rPr>
        <w:t>st</w:t>
      </w:r>
      <w:proofErr w:type="spellEnd"/>
      <w:r w:rsidR="007C4FE4">
        <w:rPr>
          <w:rFonts w:ascii="Tahoma" w:hAnsi="Tahoma"/>
          <w:position w:val="7"/>
          <w:sz w:val="13"/>
        </w:rPr>
        <w:t xml:space="preserve"> </w:t>
      </w:r>
      <w:r w:rsidR="007C4FE4">
        <w:rPr>
          <w:rFonts w:ascii="Tahoma" w:hAnsi="Tahoma"/>
          <w:sz w:val="20"/>
        </w:rPr>
        <w:t xml:space="preserve">birthday). </w:t>
      </w:r>
      <w:r w:rsidR="007C4FE4">
        <w:rPr>
          <w:rFonts w:ascii="Tahoma" w:hAnsi="Tahoma"/>
          <w:b/>
          <w:sz w:val="20"/>
        </w:rPr>
        <w:t xml:space="preserve">To support and encourage moms who breastfeed, meals containing breastmilk have different guidelines for reimbursement than meals containing formula. </w:t>
      </w:r>
      <w:r w:rsidR="007C4FE4">
        <w:rPr>
          <w:rFonts w:ascii="Tahoma" w:hAnsi="Tahoma"/>
          <w:sz w:val="20"/>
        </w:rPr>
        <w:t xml:space="preserve">Food within the meal pattern should be the texture and consistency appropriate for the age of the infant and may be served during a span of time consistent with the infant’s eating habits. </w:t>
      </w:r>
      <w:r w:rsidR="007C4FE4">
        <w:rPr>
          <w:rFonts w:ascii="Tahoma" w:hAnsi="Tahoma"/>
          <w:sz w:val="20"/>
          <w:u w:val="single"/>
        </w:rPr>
        <w:t>The infant meal must contain each of the following components in the</w:t>
      </w:r>
      <w:r w:rsidR="007C4FE4">
        <w:rPr>
          <w:rFonts w:ascii="Tahoma" w:hAnsi="Tahoma"/>
          <w:sz w:val="20"/>
        </w:rPr>
        <w:t xml:space="preserve"> </w:t>
      </w:r>
      <w:r w:rsidR="007C4FE4">
        <w:rPr>
          <w:rFonts w:ascii="Tahoma" w:hAnsi="Tahoma"/>
          <w:sz w:val="20"/>
          <w:u w:val="single"/>
        </w:rPr>
        <w:t xml:space="preserve">amounts indicated for the appropriate age group </w:t>
      </w:r>
      <w:proofErr w:type="gramStart"/>
      <w:r w:rsidR="007C4FE4">
        <w:rPr>
          <w:rFonts w:ascii="Tahoma" w:hAnsi="Tahoma"/>
          <w:sz w:val="20"/>
          <w:u w:val="single"/>
        </w:rPr>
        <w:t>in order to</w:t>
      </w:r>
      <w:proofErr w:type="gramEnd"/>
      <w:r w:rsidR="007C4FE4">
        <w:rPr>
          <w:rFonts w:ascii="Tahoma" w:hAnsi="Tahoma"/>
          <w:sz w:val="20"/>
          <w:u w:val="single"/>
        </w:rPr>
        <w:t xml:space="preserve"> qualify for reimbursement.</w:t>
      </w:r>
    </w:p>
    <w:p w:rsidR="004902AF" w:rsidRDefault="004902AF">
      <w:pPr>
        <w:pStyle w:val="BodyText"/>
        <w:rPr>
          <w:rFonts w:ascii="Tahoma"/>
          <w:sz w:val="16"/>
        </w:rPr>
      </w:pPr>
    </w:p>
    <w:tbl>
      <w:tblPr>
        <w:tblW w:w="0" w:type="auto"/>
        <w:tblInd w:w="7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88"/>
        <w:gridCol w:w="3908"/>
        <w:gridCol w:w="2340"/>
        <w:gridCol w:w="2520"/>
      </w:tblGrid>
      <w:tr w:rsidR="004902AF">
        <w:trPr>
          <w:trHeight w:val="405"/>
        </w:trPr>
        <w:tc>
          <w:tcPr>
            <w:tcW w:w="5296" w:type="dxa"/>
            <w:gridSpan w:val="2"/>
            <w:vMerge w:val="restart"/>
            <w:tcBorders>
              <w:bottom w:val="single" w:sz="12" w:space="0" w:color="000000"/>
              <w:right w:val="single" w:sz="12" w:space="0" w:color="000000"/>
            </w:tcBorders>
            <w:shd w:val="clear" w:color="auto" w:fill="BDD6EE"/>
          </w:tcPr>
          <w:p w:rsidR="004902AF" w:rsidRDefault="007C4FE4">
            <w:pPr>
              <w:pStyle w:val="TableParagraph"/>
              <w:spacing w:before="160"/>
              <w:ind w:left="1640" w:right="1582" w:firstLine="24"/>
              <w:rPr>
                <w:b/>
              </w:rPr>
            </w:pPr>
            <w:r>
              <w:rPr>
                <w:b/>
              </w:rPr>
              <w:t>Infant Meal Pattern Food Components:</w:t>
            </w:r>
          </w:p>
        </w:tc>
        <w:tc>
          <w:tcPr>
            <w:tcW w:w="4860" w:type="dxa"/>
            <w:gridSpan w:val="2"/>
            <w:tcBorders>
              <w:left w:val="single" w:sz="12" w:space="0" w:color="000000"/>
              <w:bottom w:val="single" w:sz="12" w:space="0" w:color="000000"/>
            </w:tcBorders>
            <w:shd w:val="clear" w:color="auto" w:fill="BDD6EE"/>
          </w:tcPr>
          <w:p w:rsidR="004902AF" w:rsidRDefault="007C4FE4">
            <w:pPr>
              <w:pStyle w:val="TableParagraph"/>
              <w:spacing w:before="75"/>
              <w:ind w:left="922"/>
              <w:rPr>
                <w:b/>
              </w:rPr>
            </w:pPr>
            <w:r>
              <w:rPr>
                <w:b/>
              </w:rPr>
              <w:t>Age Group and Serving Size:</w:t>
            </w:r>
          </w:p>
        </w:tc>
      </w:tr>
      <w:tr w:rsidR="004902AF">
        <w:trPr>
          <w:trHeight w:val="392"/>
        </w:trPr>
        <w:tc>
          <w:tcPr>
            <w:tcW w:w="5296" w:type="dxa"/>
            <w:gridSpan w:val="2"/>
            <w:vMerge/>
            <w:tcBorders>
              <w:top w:val="nil"/>
              <w:bottom w:val="single" w:sz="12" w:space="0" w:color="000000"/>
              <w:right w:val="single" w:sz="12" w:space="0" w:color="000000"/>
            </w:tcBorders>
            <w:shd w:val="clear" w:color="auto" w:fill="BDD6EE"/>
          </w:tcPr>
          <w:p w:rsidR="004902AF" w:rsidRDefault="004902AF">
            <w:pPr>
              <w:rPr>
                <w:sz w:val="2"/>
                <w:szCs w:val="2"/>
              </w:rPr>
            </w:pPr>
          </w:p>
        </w:tc>
        <w:tc>
          <w:tcPr>
            <w:tcW w:w="2340" w:type="dxa"/>
            <w:tcBorders>
              <w:top w:val="single" w:sz="12" w:space="0" w:color="000000"/>
              <w:left w:val="single" w:sz="12" w:space="0" w:color="000000"/>
              <w:bottom w:val="single" w:sz="12" w:space="0" w:color="000000"/>
              <w:right w:val="single" w:sz="12" w:space="0" w:color="000000"/>
            </w:tcBorders>
            <w:shd w:val="clear" w:color="auto" w:fill="BDD6EE"/>
          </w:tcPr>
          <w:p w:rsidR="004902AF" w:rsidRDefault="007C4FE4">
            <w:pPr>
              <w:pStyle w:val="TableParagraph"/>
              <w:spacing w:before="68"/>
              <w:ind w:left="273"/>
              <w:rPr>
                <w:b/>
              </w:rPr>
            </w:pPr>
            <w:r>
              <w:rPr>
                <w:b/>
              </w:rPr>
              <w:t>Birth – 5 months:</w:t>
            </w:r>
          </w:p>
        </w:tc>
        <w:tc>
          <w:tcPr>
            <w:tcW w:w="2520" w:type="dxa"/>
            <w:tcBorders>
              <w:top w:val="single" w:sz="12" w:space="0" w:color="000000"/>
              <w:left w:val="single" w:sz="12" w:space="0" w:color="000000"/>
              <w:bottom w:val="single" w:sz="12" w:space="0" w:color="000000"/>
            </w:tcBorders>
            <w:shd w:val="clear" w:color="auto" w:fill="BDD6EE"/>
          </w:tcPr>
          <w:p w:rsidR="004902AF" w:rsidRDefault="007C4FE4">
            <w:pPr>
              <w:pStyle w:val="TableParagraph"/>
              <w:spacing w:before="68"/>
              <w:ind w:left="498"/>
              <w:rPr>
                <w:b/>
              </w:rPr>
            </w:pPr>
            <w:r>
              <w:rPr>
                <w:b/>
              </w:rPr>
              <w:t>6 – 11 months:</w:t>
            </w:r>
          </w:p>
        </w:tc>
      </w:tr>
      <w:tr w:rsidR="004902AF">
        <w:trPr>
          <w:trHeight w:val="429"/>
        </w:trPr>
        <w:tc>
          <w:tcPr>
            <w:tcW w:w="1388" w:type="dxa"/>
            <w:vMerge w:val="restart"/>
            <w:tcBorders>
              <w:top w:val="single" w:sz="12" w:space="0" w:color="000000"/>
              <w:bottom w:val="thinThickThinSmallGap" w:sz="24" w:space="0" w:color="000000"/>
              <w:right w:val="single" w:sz="12" w:space="0" w:color="000000"/>
            </w:tcBorders>
            <w:textDirection w:val="btLr"/>
          </w:tcPr>
          <w:p w:rsidR="004902AF" w:rsidRDefault="004902AF">
            <w:pPr>
              <w:pStyle w:val="TableParagraph"/>
              <w:spacing w:before="1"/>
              <w:rPr>
                <w:rFonts w:ascii="Tahoma"/>
                <w:sz w:val="38"/>
              </w:rPr>
            </w:pPr>
          </w:p>
          <w:p w:rsidR="004902AF" w:rsidRDefault="007C4FE4">
            <w:pPr>
              <w:pStyle w:val="TableParagraph"/>
              <w:ind w:left="893"/>
              <w:rPr>
                <w:b/>
                <w:i/>
                <w:sz w:val="24"/>
              </w:rPr>
            </w:pPr>
            <w:r>
              <w:rPr>
                <w:b/>
                <w:sz w:val="24"/>
              </w:rPr>
              <w:t>Breakfast</w:t>
            </w:r>
            <w:r>
              <w:rPr>
                <w:b/>
                <w:spacing w:val="55"/>
                <w:sz w:val="24"/>
              </w:rPr>
              <w:t xml:space="preserve"> </w:t>
            </w:r>
            <w:r>
              <w:rPr>
                <w:b/>
                <w:i/>
                <w:sz w:val="24"/>
              </w:rPr>
              <w:t>and</w:t>
            </w:r>
          </w:p>
          <w:p w:rsidR="004902AF" w:rsidRDefault="007C4FE4">
            <w:pPr>
              <w:pStyle w:val="TableParagraph"/>
              <w:spacing w:before="8"/>
              <w:ind w:left="914"/>
              <w:rPr>
                <w:b/>
                <w:sz w:val="24"/>
              </w:rPr>
            </w:pPr>
            <w:r>
              <w:rPr>
                <w:b/>
                <w:sz w:val="24"/>
              </w:rPr>
              <w:t>Lunch/Supper</w:t>
            </w:r>
          </w:p>
        </w:tc>
        <w:tc>
          <w:tcPr>
            <w:tcW w:w="3908" w:type="dxa"/>
            <w:tcBorders>
              <w:top w:val="single" w:sz="12" w:space="0" w:color="000000"/>
              <w:left w:val="single" w:sz="12" w:space="0" w:color="000000"/>
              <w:bottom w:val="single" w:sz="12" w:space="0" w:color="000000"/>
              <w:right w:val="single" w:sz="12" w:space="0" w:color="000000"/>
            </w:tcBorders>
          </w:tcPr>
          <w:p w:rsidR="004902AF" w:rsidRDefault="007C4FE4">
            <w:pPr>
              <w:pStyle w:val="TableParagraph"/>
              <w:spacing w:before="122"/>
              <w:ind w:left="116"/>
              <w:rPr>
                <w:b/>
                <w:sz w:val="12"/>
              </w:rPr>
            </w:pPr>
            <w:r>
              <w:rPr>
                <w:sz w:val="19"/>
              </w:rPr>
              <w:t>Breastmilk</w:t>
            </w:r>
            <w:r>
              <w:rPr>
                <w:b/>
                <w:position w:val="7"/>
                <w:sz w:val="12"/>
              </w:rPr>
              <w:t xml:space="preserve">1 </w:t>
            </w:r>
            <w:r>
              <w:rPr>
                <w:sz w:val="19"/>
              </w:rPr>
              <w:t>or formula</w:t>
            </w:r>
            <w:r>
              <w:rPr>
                <w:b/>
                <w:position w:val="7"/>
                <w:sz w:val="12"/>
              </w:rPr>
              <w:t>2</w:t>
            </w:r>
          </w:p>
        </w:tc>
        <w:tc>
          <w:tcPr>
            <w:tcW w:w="2340" w:type="dxa"/>
            <w:tcBorders>
              <w:top w:val="single" w:sz="12" w:space="0" w:color="000000"/>
              <w:left w:val="single" w:sz="12" w:space="0" w:color="000000"/>
              <w:bottom w:val="single" w:sz="12" w:space="0" w:color="000000"/>
              <w:right w:val="single" w:sz="12" w:space="0" w:color="000000"/>
            </w:tcBorders>
          </w:tcPr>
          <w:p w:rsidR="004902AF" w:rsidRDefault="007C4FE4">
            <w:pPr>
              <w:pStyle w:val="TableParagraph"/>
              <w:spacing w:before="127"/>
              <w:ind w:left="116"/>
              <w:rPr>
                <w:sz w:val="19"/>
              </w:rPr>
            </w:pPr>
            <w:r>
              <w:rPr>
                <w:sz w:val="19"/>
              </w:rPr>
              <w:t>4-6 fl. oz.</w:t>
            </w:r>
          </w:p>
        </w:tc>
        <w:tc>
          <w:tcPr>
            <w:tcW w:w="2520" w:type="dxa"/>
            <w:tcBorders>
              <w:top w:val="single" w:sz="12" w:space="0" w:color="000000"/>
              <w:left w:val="single" w:sz="12" w:space="0" w:color="000000"/>
              <w:bottom w:val="single" w:sz="12" w:space="0" w:color="000000"/>
            </w:tcBorders>
          </w:tcPr>
          <w:p w:rsidR="004902AF" w:rsidRDefault="007C4FE4">
            <w:pPr>
              <w:pStyle w:val="TableParagraph"/>
              <w:spacing w:before="127"/>
              <w:ind w:left="116"/>
              <w:rPr>
                <w:sz w:val="19"/>
              </w:rPr>
            </w:pPr>
            <w:r>
              <w:rPr>
                <w:sz w:val="19"/>
              </w:rPr>
              <w:t>6-8 fl. oz.</w:t>
            </w:r>
          </w:p>
        </w:tc>
      </w:tr>
      <w:tr w:rsidR="004902AF">
        <w:trPr>
          <w:trHeight w:val="150"/>
        </w:trPr>
        <w:tc>
          <w:tcPr>
            <w:tcW w:w="1388" w:type="dxa"/>
            <w:vMerge/>
            <w:tcBorders>
              <w:top w:val="nil"/>
              <w:bottom w:val="thinThickThinSmallGap" w:sz="24" w:space="0" w:color="000000"/>
              <w:right w:val="single" w:sz="12" w:space="0" w:color="000000"/>
            </w:tcBorders>
            <w:textDirection w:val="btLr"/>
          </w:tcPr>
          <w:p w:rsidR="004902AF" w:rsidRDefault="004902AF">
            <w:pPr>
              <w:rPr>
                <w:sz w:val="2"/>
                <w:szCs w:val="2"/>
              </w:rPr>
            </w:pPr>
          </w:p>
        </w:tc>
        <w:tc>
          <w:tcPr>
            <w:tcW w:w="3908" w:type="dxa"/>
            <w:tcBorders>
              <w:top w:val="single" w:sz="12" w:space="0" w:color="000000"/>
              <w:left w:val="single" w:sz="12" w:space="0" w:color="000000"/>
              <w:bottom w:val="single" w:sz="12" w:space="0" w:color="000000"/>
              <w:right w:val="single" w:sz="12" w:space="0" w:color="000000"/>
            </w:tcBorders>
          </w:tcPr>
          <w:p w:rsidR="004902AF" w:rsidRDefault="007C4FE4">
            <w:pPr>
              <w:pStyle w:val="TableParagraph"/>
              <w:spacing w:line="130" w:lineRule="exact"/>
              <w:ind w:left="116"/>
              <w:rPr>
                <w:i/>
                <w:sz w:val="18"/>
              </w:rPr>
            </w:pPr>
            <w:r>
              <w:rPr>
                <w:i/>
                <w:sz w:val="18"/>
              </w:rPr>
              <w:t xml:space="preserve">*And one or more of the </w:t>
            </w:r>
            <w:proofErr w:type="gramStart"/>
            <w:r>
              <w:rPr>
                <w:i/>
                <w:sz w:val="18"/>
              </w:rPr>
              <w:t>following</w:t>
            </w:r>
            <w:proofErr w:type="gramEnd"/>
            <w:r>
              <w:rPr>
                <w:i/>
                <w:sz w:val="18"/>
              </w:rPr>
              <w:t>:</w:t>
            </w:r>
          </w:p>
        </w:tc>
        <w:tc>
          <w:tcPr>
            <w:tcW w:w="2340" w:type="dxa"/>
            <w:vMerge w:val="restart"/>
            <w:tcBorders>
              <w:top w:val="single" w:sz="12" w:space="0" w:color="000000"/>
              <w:left w:val="single" w:sz="12" w:space="0" w:color="000000"/>
              <w:bottom w:val="thinThickThinSmallGap" w:sz="24" w:space="0" w:color="000000"/>
              <w:right w:val="single" w:sz="12" w:space="0" w:color="000000"/>
            </w:tcBorders>
          </w:tcPr>
          <w:p w:rsidR="004902AF" w:rsidRDefault="004902AF">
            <w:pPr>
              <w:pStyle w:val="TableParagraph"/>
              <w:rPr>
                <w:rFonts w:ascii="Tahoma"/>
                <w:sz w:val="20"/>
              </w:rPr>
            </w:pPr>
          </w:p>
          <w:p w:rsidR="004902AF" w:rsidRDefault="004902AF">
            <w:pPr>
              <w:pStyle w:val="TableParagraph"/>
              <w:rPr>
                <w:rFonts w:ascii="Tahoma"/>
                <w:sz w:val="20"/>
              </w:rPr>
            </w:pPr>
          </w:p>
          <w:p w:rsidR="004902AF" w:rsidRDefault="004902AF">
            <w:pPr>
              <w:pStyle w:val="TableParagraph"/>
              <w:rPr>
                <w:rFonts w:ascii="Tahoma"/>
                <w:sz w:val="20"/>
              </w:rPr>
            </w:pPr>
          </w:p>
          <w:p w:rsidR="004902AF" w:rsidRDefault="004902AF">
            <w:pPr>
              <w:pStyle w:val="TableParagraph"/>
              <w:rPr>
                <w:rFonts w:ascii="Tahoma"/>
                <w:sz w:val="20"/>
              </w:rPr>
            </w:pPr>
          </w:p>
          <w:p w:rsidR="004902AF" w:rsidRDefault="004902AF">
            <w:pPr>
              <w:pStyle w:val="TableParagraph"/>
              <w:rPr>
                <w:rFonts w:ascii="Tahoma"/>
                <w:sz w:val="20"/>
              </w:rPr>
            </w:pPr>
          </w:p>
          <w:p w:rsidR="004902AF" w:rsidRDefault="004902AF">
            <w:pPr>
              <w:pStyle w:val="TableParagraph"/>
              <w:rPr>
                <w:rFonts w:ascii="Tahoma"/>
                <w:sz w:val="20"/>
              </w:rPr>
            </w:pPr>
          </w:p>
          <w:p w:rsidR="004902AF" w:rsidRDefault="004902AF">
            <w:pPr>
              <w:pStyle w:val="TableParagraph"/>
              <w:rPr>
                <w:rFonts w:ascii="Tahoma"/>
                <w:sz w:val="20"/>
              </w:rPr>
            </w:pPr>
          </w:p>
          <w:p w:rsidR="004902AF" w:rsidRDefault="004902AF">
            <w:pPr>
              <w:pStyle w:val="TableParagraph"/>
              <w:rPr>
                <w:rFonts w:ascii="Tahoma"/>
                <w:sz w:val="20"/>
              </w:rPr>
            </w:pPr>
          </w:p>
          <w:p w:rsidR="004902AF" w:rsidRDefault="004902AF">
            <w:pPr>
              <w:pStyle w:val="TableParagraph"/>
              <w:spacing w:before="9"/>
              <w:rPr>
                <w:rFonts w:ascii="Tahoma"/>
                <w:sz w:val="17"/>
              </w:rPr>
            </w:pPr>
          </w:p>
          <w:p w:rsidR="004902AF" w:rsidRDefault="007C4FE4">
            <w:pPr>
              <w:pStyle w:val="TableParagraph"/>
              <w:spacing w:line="67" w:lineRule="exact"/>
              <w:ind w:left="-6" w:right="-96"/>
              <w:rPr>
                <w:rFonts w:ascii="Tahoma"/>
                <w:sz w:val="6"/>
              </w:rPr>
            </w:pPr>
            <w:r>
              <w:rPr>
                <w:rFonts w:ascii="Tahoma"/>
                <w:noProof/>
                <w:sz w:val="6"/>
              </w:rPr>
              <w:drawing>
                <wp:inline distT="0" distB="0" distL="0" distR="0">
                  <wp:extent cx="1505711" cy="42672"/>
                  <wp:effectExtent l="0" t="0" r="0" b="0"/>
                  <wp:docPr id="3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7.png"/>
                          <pic:cNvPicPr/>
                        </pic:nvPicPr>
                        <pic:blipFill>
                          <a:blip r:embed="rId121" cstate="print"/>
                          <a:stretch>
                            <a:fillRect/>
                          </a:stretch>
                        </pic:blipFill>
                        <pic:spPr>
                          <a:xfrm>
                            <a:off x="0" y="0"/>
                            <a:ext cx="1505711" cy="42672"/>
                          </a:xfrm>
                          <a:prstGeom prst="rect">
                            <a:avLst/>
                          </a:prstGeom>
                        </pic:spPr>
                      </pic:pic>
                    </a:graphicData>
                  </a:graphic>
                </wp:inline>
              </w:drawing>
            </w:r>
          </w:p>
        </w:tc>
        <w:tc>
          <w:tcPr>
            <w:tcW w:w="2520" w:type="dxa"/>
            <w:vMerge w:val="restart"/>
            <w:tcBorders>
              <w:top w:val="single" w:sz="12" w:space="0" w:color="000000"/>
              <w:left w:val="single" w:sz="12" w:space="0" w:color="000000"/>
              <w:bottom w:val="single" w:sz="12" w:space="0" w:color="000000"/>
            </w:tcBorders>
          </w:tcPr>
          <w:p w:rsidR="004902AF" w:rsidRDefault="004902AF">
            <w:pPr>
              <w:pStyle w:val="TableParagraph"/>
              <w:rPr>
                <w:rFonts w:ascii="Tahoma"/>
                <w:sz w:val="20"/>
              </w:rPr>
            </w:pPr>
          </w:p>
          <w:p w:rsidR="004902AF" w:rsidRDefault="007C4FE4">
            <w:pPr>
              <w:pStyle w:val="TableParagraph"/>
              <w:spacing w:before="148"/>
              <w:ind w:left="116"/>
              <w:rPr>
                <w:sz w:val="19"/>
              </w:rPr>
            </w:pPr>
            <w:r>
              <w:rPr>
                <w:sz w:val="19"/>
              </w:rPr>
              <w:t>*0-4 Tbsp.</w:t>
            </w:r>
          </w:p>
        </w:tc>
      </w:tr>
      <w:tr w:rsidR="004902AF">
        <w:trPr>
          <w:trHeight w:val="510"/>
        </w:trPr>
        <w:tc>
          <w:tcPr>
            <w:tcW w:w="1388" w:type="dxa"/>
            <w:vMerge/>
            <w:tcBorders>
              <w:top w:val="nil"/>
              <w:bottom w:val="thinThickThinSmallGap" w:sz="24" w:space="0" w:color="000000"/>
              <w:right w:val="single" w:sz="12" w:space="0" w:color="000000"/>
            </w:tcBorders>
            <w:textDirection w:val="btLr"/>
          </w:tcPr>
          <w:p w:rsidR="004902AF" w:rsidRDefault="004902AF">
            <w:pPr>
              <w:rPr>
                <w:sz w:val="2"/>
                <w:szCs w:val="2"/>
              </w:rPr>
            </w:pPr>
          </w:p>
        </w:tc>
        <w:tc>
          <w:tcPr>
            <w:tcW w:w="3908" w:type="dxa"/>
            <w:vMerge w:val="restart"/>
            <w:tcBorders>
              <w:top w:val="single" w:sz="12" w:space="0" w:color="000000"/>
              <w:left w:val="single" w:sz="12" w:space="0" w:color="000000"/>
              <w:bottom w:val="single" w:sz="12" w:space="0" w:color="000000"/>
              <w:right w:val="single" w:sz="12" w:space="0" w:color="000000"/>
            </w:tcBorders>
          </w:tcPr>
          <w:p w:rsidR="004902AF" w:rsidRDefault="007C4FE4">
            <w:pPr>
              <w:pStyle w:val="TableParagraph"/>
              <w:spacing w:before="30"/>
              <w:ind w:left="836" w:right="52" w:hanging="1"/>
              <w:rPr>
                <w:sz w:val="19"/>
              </w:rPr>
            </w:pPr>
            <w:r>
              <w:rPr>
                <w:sz w:val="19"/>
              </w:rPr>
              <w:t>Infant cereal</w:t>
            </w:r>
            <w:r>
              <w:rPr>
                <w:b/>
                <w:position w:val="7"/>
                <w:sz w:val="12"/>
              </w:rPr>
              <w:t>2,3,5</w:t>
            </w:r>
            <w:r>
              <w:rPr>
                <w:sz w:val="19"/>
              </w:rPr>
              <w:t>, meat, fish, poultry, whole egg, cooked dry beans/peas</w:t>
            </w:r>
          </w:p>
          <w:p w:rsidR="004902AF" w:rsidRDefault="004902AF">
            <w:pPr>
              <w:pStyle w:val="TableParagraph"/>
              <w:spacing w:before="8"/>
              <w:rPr>
                <w:rFonts w:ascii="Tahoma"/>
                <w:sz w:val="17"/>
              </w:rPr>
            </w:pPr>
          </w:p>
          <w:p w:rsidR="004902AF" w:rsidRDefault="007C4FE4">
            <w:pPr>
              <w:pStyle w:val="TableParagraph"/>
              <w:ind w:left="836"/>
              <w:rPr>
                <w:sz w:val="19"/>
              </w:rPr>
            </w:pPr>
            <w:r>
              <w:rPr>
                <w:sz w:val="19"/>
              </w:rPr>
              <w:t>Cheese</w:t>
            </w:r>
          </w:p>
          <w:p w:rsidR="004902AF" w:rsidRDefault="007C4FE4">
            <w:pPr>
              <w:pStyle w:val="TableParagraph"/>
              <w:spacing w:line="450" w:lineRule="atLeast"/>
              <w:ind w:left="836" w:right="1691"/>
              <w:rPr>
                <w:b/>
                <w:sz w:val="12"/>
              </w:rPr>
            </w:pPr>
            <w:r>
              <w:rPr>
                <w:sz w:val="19"/>
              </w:rPr>
              <w:t>Cottage cheese Yogurt</w:t>
            </w:r>
            <w:r>
              <w:rPr>
                <w:b/>
                <w:position w:val="7"/>
                <w:sz w:val="12"/>
              </w:rPr>
              <w:t>4</w:t>
            </w:r>
          </w:p>
        </w:tc>
        <w:tc>
          <w:tcPr>
            <w:tcW w:w="2340" w:type="dxa"/>
            <w:vMerge/>
            <w:tcBorders>
              <w:top w:val="nil"/>
              <w:left w:val="single" w:sz="12" w:space="0" w:color="000000"/>
              <w:bottom w:val="thinThickThinSmallGap" w:sz="24" w:space="0" w:color="000000"/>
              <w:right w:val="single" w:sz="12" w:space="0" w:color="000000"/>
            </w:tcBorders>
          </w:tcPr>
          <w:p w:rsidR="004902AF" w:rsidRDefault="004902AF">
            <w:pPr>
              <w:rPr>
                <w:sz w:val="2"/>
                <w:szCs w:val="2"/>
              </w:rPr>
            </w:pPr>
          </w:p>
        </w:tc>
        <w:tc>
          <w:tcPr>
            <w:tcW w:w="2520" w:type="dxa"/>
            <w:vMerge/>
            <w:tcBorders>
              <w:top w:val="nil"/>
              <w:left w:val="single" w:sz="12" w:space="0" w:color="000000"/>
              <w:bottom w:val="single" w:sz="12" w:space="0" w:color="000000"/>
            </w:tcBorders>
          </w:tcPr>
          <w:p w:rsidR="004902AF" w:rsidRDefault="004902AF">
            <w:pPr>
              <w:rPr>
                <w:sz w:val="2"/>
                <w:szCs w:val="2"/>
              </w:rPr>
            </w:pPr>
          </w:p>
        </w:tc>
      </w:tr>
      <w:tr w:rsidR="004902AF">
        <w:trPr>
          <w:trHeight w:val="330"/>
        </w:trPr>
        <w:tc>
          <w:tcPr>
            <w:tcW w:w="1388" w:type="dxa"/>
            <w:vMerge/>
            <w:tcBorders>
              <w:top w:val="nil"/>
              <w:bottom w:val="thinThickThinSmallGap" w:sz="24" w:space="0" w:color="000000"/>
              <w:right w:val="single" w:sz="12" w:space="0" w:color="000000"/>
            </w:tcBorders>
            <w:textDirection w:val="btLr"/>
          </w:tcPr>
          <w:p w:rsidR="004902AF" w:rsidRDefault="004902AF">
            <w:pPr>
              <w:rPr>
                <w:sz w:val="2"/>
                <w:szCs w:val="2"/>
              </w:rPr>
            </w:pPr>
          </w:p>
        </w:tc>
        <w:tc>
          <w:tcPr>
            <w:tcW w:w="3908" w:type="dxa"/>
            <w:vMerge/>
            <w:tcBorders>
              <w:top w:val="nil"/>
              <w:left w:val="single" w:sz="12" w:space="0" w:color="000000"/>
              <w:bottom w:val="single" w:sz="12" w:space="0" w:color="000000"/>
              <w:right w:val="single" w:sz="12" w:space="0" w:color="000000"/>
            </w:tcBorders>
          </w:tcPr>
          <w:p w:rsidR="004902AF" w:rsidRDefault="004902AF">
            <w:pPr>
              <w:rPr>
                <w:sz w:val="2"/>
                <w:szCs w:val="2"/>
              </w:rPr>
            </w:pPr>
          </w:p>
        </w:tc>
        <w:tc>
          <w:tcPr>
            <w:tcW w:w="2340" w:type="dxa"/>
            <w:vMerge/>
            <w:tcBorders>
              <w:top w:val="nil"/>
              <w:left w:val="single" w:sz="12" w:space="0" w:color="000000"/>
              <w:bottom w:val="thinThickThinSmallGap" w:sz="24" w:space="0" w:color="000000"/>
              <w:right w:val="single" w:sz="12" w:space="0" w:color="000000"/>
            </w:tcBorders>
          </w:tcPr>
          <w:p w:rsidR="004902AF" w:rsidRDefault="004902AF">
            <w:pPr>
              <w:rPr>
                <w:sz w:val="2"/>
                <w:szCs w:val="2"/>
              </w:rPr>
            </w:pPr>
          </w:p>
        </w:tc>
        <w:tc>
          <w:tcPr>
            <w:tcW w:w="2520" w:type="dxa"/>
            <w:tcBorders>
              <w:top w:val="single" w:sz="12" w:space="0" w:color="000000"/>
              <w:left w:val="single" w:sz="12" w:space="0" w:color="000000"/>
              <w:bottom w:val="single" w:sz="12" w:space="0" w:color="000000"/>
            </w:tcBorders>
          </w:tcPr>
          <w:p w:rsidR="004902AF" w:rsidRDefault="007C4FE4">
            <w:pPr>
              <w:pStyle w:val="TableParagraph"/>
              <w:spacing w:before="55"/>
              <w:ind w:left="116"/>
              <w:rPr>
                <w:sz w:val="19"/>
              </w:rPr>
            </w:pPr>
            <w:r>
              <w:rPr>
                <w:sz w:val="19"/>
              </w:rPr>
              <w:t>*0-2 oz.</w:t>
            </w:r>
          </w:p>
        </w:tc>
      </w:tr>
      <w:tr w:rsidR="004902AF">
        <w:trPr>
          <w:trHeight w:val="330"/>
        </w:trPr>
        <w:tc>
          <w:tcPr>
            <w:tcW w:w="1388" w:type="dxa"/>
            <w:vMerge/>
            <w:tcBorders>
              <w:top w:val="nil"/>
              <w:bottom w:val="thinThickThinSmallGap" w:sz="24" w:space="0" w:color="000000"/>
              <w:right w:val="single" w:sz="12" w:space="0" w:color="000000"/>
            </w:tcBorders>
            <w:textDirection w:val="btLr"/>
          </w:tcPr>
          <w:p w:rsidR="004902AF" w:rsidRDefault="004902AF">
            <w:pPr>
              <w:rPr>
                <w:sz w:val="2"/>
                <w:szCs w:val="2"/>
              </w:rPr>
            </w:pPr>
          </w:p>
        </w:tc>
        <w:tc>
          <w:tcPr>
            <w:tcW w:w="3908" w:type="dxa"/>
            <w:vMerge/>
            <w:tcBorders>
              <w:top w:val="nil"/>
              <w:left w:val="single" w:sz="12" w:space="0" w:color="000000"/>
              <w:bottom w:val="single" w:sz="12" w:space="0" w:color="000000"/>
              <w:right w:val="single" w:sz="12" w:space="0" w:color="000000"/>
            </w:tcBorders>
          </w:tcPr>
          <w:p w:rsidR="004902AF" w:rsidRDefault="004902AF">
            <w:pPr>
              <w:rPr>
                <w:sz w:val="2"/>
                <w:szCs w:val="2"/>
              </w:rPr>
            </w:pPr>
          </w:p>
        </w:tc>
        <w:tc>
          <w:tcPr>
            <w:tcW w:w="2340" w:type="dxa"/>
            <w:vMerge/>
            <w:tcBorders>
              <w:top w:val="nil"/>
              <w:left w:val="single" w:sz="12" w:space="0" w:color="000000"/>
              <w:bottom w:val="thinThickThinSmallGap" w:sz="24" w:space="0" w:color="000000"/>
              <w:right w:val="single" w:sz="12" w:space="0" w:color="000000"/>
            </w:tcBorders>
          </w:tcPr>
          <w:p w:rsidR="004902AF" w:rsidRDefault="004902AF">
            <w:pPr>
              <w:rPr>
                <w:sz w:val="2"/>
                <w:szCs w:val="2"/>
              </w:rPr>
            </w:pPr>
          </w:p>
        </w:tc>
        <w:tc>
          <w:tcPr>
            <w:tcW w:w="2520" w:type="dxa"/>
            <w:tcBorders>
              <w:top w:val="single" w:sz="12" w:space="0" w:color="000000"/>
              <w:left w:val="single" w:sz="12" w:space="0" w:color="000000"/>
              <w:bottom w:val="single" w:sz="12" w:space="0" w:color="000000"/>
            </w:tcBorders>
          </w:tcPr>
          <w:p w:rsidR="004902AF" w:rsidRDefault="007C4FE4">
            <w:pPr>
              <w:pStyle w:val="TableParagraph"/>
              <w:spacing w:before="55"/>
              <w:ind w:left="116"/>
              <w:rPr>
                <w:sz w:val="19"/>
              </w:rPr>
            </w:pPr>
            <w:r>
              <w:rPr>
                <w:sz w:val="19"/>
              </w:rPr>
              <w:t>*0-4 oz. (volume)</w:t>
            </w:r>
          </w:p>
        </w:tc>
      </w:tr>
      <w:tr w:rsidR="004902AF">
        <w:trPr>
          <w:trHeight w:val="330"/>
        </w:trPr>
        <w:tc>
          <w:tcPr>
            <w:tcW w:w="1388" w:type="dxa"/>
            <w:vMerge/>
            <w:tcBorders>
              <w:top w:val="nil"/>
              <w:bottom w:val="thinThickThinSmallGap" w:sz="24" w:space="0" w:color="000000"/>
              <w:right w:val="single" w:sz="12" w:space="0" w:color="000000"/>
            </w:tcBorders>
            <w:textDirection w:val="btLr"/>
          </w:tcPr>
          <w:p w:rsidR="004902AF" w:rsidRDefault="004902AF">
            <w:pPr>
              <w:rPr>
                <w:sz w:val="2"/>
                <w:szCs w:val="2"/>
              </w:rPr>
            </w:pPr>
          </w:p>
        </w:tc>
        <w:tc>
          <w:tcPr>
            <w:tcW w:w="3908" w:type="dxa"/>
            <w:vMerge/>
            <w:tcBorders>
              <w:top w:val="nil"/>
              <w:left w:val="single" w:sz="12" w:space="0" w:color="000000"/>
              <w:bottom w:val="single" w:sz="12" w:space="0" w:color="000000"/>
              <w:right w:val="single" w:sz="12" w:space="0" w:color="000000"/>
            </w:tcBorders>
          </w:tcPr>
          <w:p w:rsidR="004902AF" w:rsidRDefault="004902AF">
            <w:pPr>
              <w:rPr>
                <w:sz w:val="2"/>
                <w:szCs w:val="2"/>
              </w:rPr>
            </w:pPr>
          </w:p>
        </w:tc>
        <w:tc>
          <w:tcPr>
            <w:tcW w:w="2340" w:type="dxa"/>
            <w:vMerge/>
            <w:tcBorders>
              <w:top w:val="nil"/>
              <w:left w:val="single" w:sz="12" w:space="0" w:color="000000"/>
              <w:bottom w:val="thinThickThinSmallGap" w:sz="24" w:space="0" w:color="000000"/>
              <w:right w:val="single" w:sz="12" w:space="0" w:color="000000"/>
            </w:tcBorders>
          </w:tcPr>
          <w:p w:rsidR="004902AF" w:rsidRDefault="004902AF">
            <w:pPr>
              <w:rPr>
                <w:sz w:val="2"/>
                <w:szCs w:val="2"/>
              </w:rPr>
            </w:pPr>
          </w:p>
        </w:tc>
        <w:tc>
          <w:tcPr>
            <w:tcW w:w="2520" w:type="dxa"/>
            <w:tcBorders>
              <w:top w:val="single" w:sz="12" w:space="0" w:color="000000"/>
              <w:left w:val="single" w:sz="12" w:space="0" w:color="000000"/>
              <w:bottom w:val="single" w:sz="12" w:space="0" w:color="000000"/>
            </w:tcBorders>
          </w:tcPr>
          <w:p w:rsidR="004902AF" w:rsidRDefault="007C4FE4">
            <w:pPr>
              <w:pStyle w:val="TableParagraph"/>
              <w:spacing w:before="55"/>
              <w:ind w:left="116"/>
              <w:rPr>
                <w:sz w:val="19"/>
              </w:rPr>
            </w:pPr>
            <w:r>
              <w:rPr>
                <w:sz w:val="19"/>
              </w:rPr>
              <w:t>*0-8 oz. (I cup)</w:t>
            </w:r>
          </w:p>
        </w:tc>
      </w:tr>
      <w:tr w:rsidR="004902AF">
        <w:trPr>
          <w:trHeight w:val="150"/>
        </w:trPr>
        <w:tc>
          <w:tcPr>
            <w:tcW w:w="1388" w:type="dxa"/>
            <w:vMerge/>
            <w:tcBorders>
              <w:top w:val="nil"/>
              <w:bottom w:val="thinThickThinSmallGap" w:sz="24" w:space="0" w:color="000000"/>
              <w:right w:val="single" w:sz="12" w:space="0" w:color="000000"/>
            </w:tcBorders>
            <w:textDirection w:val="btLr"/>
          </w:tcPr>
          <w:p w:rsidR="004902AF" w:rsidRDefault="004902AF">
            <w:pPr>
              <w:rPr>
                <w:sz w:val="2"/>
                <w:szCs w:val="2"/>
              </w:rPr>
            </w:pPr>
          </w:p>
        </w:tc>
        <w:tc>
          <w:tcPr>
            <w:tcW w:w="3908" w:type="dxa"/>
            <w:tcBorders>
              <w:top w:val="single" w:sz="12" w:space="0" w:color="000000"/>
              <w:left w:val="single" w:sz="12" w:space="0" w:color="000000"/>
              <w:bottom w:val="single" w:sz="12" w:space="0" w:color="000000"/>
              <w:right w:val="single" w:sz="12" w:space="0" w:color="000000"/>
            </w:tcBorders>
          </w:tcPr>
          <w:p w:rsidR="004902AF" w:rsidRDefault="007C4FE4">
            <w:pPr>
              <w:pStyle w:val="TableParagraph"/>
              <w:spacing w:line="130" w:lineRule="exact"/>
              <w:ind w:left="116"/>
              <w:rPr>
                <w:i/>
                <w:sz w:val="18"/>
              </w:rPr>
            </w:pPr>
            <w:r>
              <w:rPr>
                <w:i/>
                <w:sz w:val="18"/>
              </w:rPr>
              <w:t>*And:</w:t>
            </w:r>
          </w:p>
        </w:tc>
        <w:tc>
          <w:tcPr>
            <w:tcW w:w="2340" w:type="dxa"/>
            <w:vMerge/>
            <w:tcBorders>
              <w:top w:val="nil"/>
              <w:left w:val="single" w:sz="12" w:space="0" w:color="000000"/>
              <w:bottom w:val="thinThickThinSmallGap" w:sz="24" w:space="0" w:color="000000"/>
              <w:right w:val="single" w:sz="12" w:space="0" w:color="000000"/>
            </w:tcBorders>
          </w:tcPr>
          <w:p w:rsidR="004902AF" w:rsidRDefault="004902AF">
            <w:pPr>
              <w:rPr>
                <w:sz w:val="2"/>
                <w:szCs w:val="2"/>
              </w:rPr>
            </w:pPr>
          </w:p>
        </w:tc>
        <w:tc>
          <w:tcPr>
            <w:tcW w:w="2520" w:type="dxa"/>
            <w:vMerge w:val="restart"/>
            <w:tcBorders>
              <w:top w:val="single" w:sz="12" w:space="0" w:color="000000"/>
              <w:left w:val="single" w:sz="12" w:space="0" w:color="000000"/>
              <w:bottom w:val="thinThickThinSmallGap" w:sz="24" w:space="0" w:color="000000"/>
            </w:tcBorders>
          </w:tcPr>
          <w:p w:rsidR="004902AF" w:rsidRDefault="004902AF">
            <w:pPr>
              <w:pStyle w:val="TableParagraph"/>
              <w:spacing w:before="10"/>
              <w:rPr>
                <w:rFonts w:ascii="Tahoma"/>
                <w:sz w:val="24"/>
              </w:rPr>
            </w:pPr>
          </w:p>
          <w:p w:rsidR="004902AF" w:rsidRDefault="007C4FE4">
            <w:pPr>
              <w:pStyle w:val="TableParagraph"/>
              <w:ind w:left="116"/>
              <w:rPr>
                <w:sz w:val="19"/>
              </w:rPr>
            </w:pPr>
            <w:r>
              <w:rPr>
                <w:sz w:val="19"/>
              </w:rPr>
              <w:t>*0-2 Tbsp.</w:t>
            </w:r>
          </w:p>
        </w:tc>
      </w:tr>
      <w:tr w:rsidR="004902AF">
        <w:trPr>
          <w:trHeight w:val="373"/>
        </w:trPr>
        <w:tc>
          <w:tcPr>
            <w:tcW w:w="1388" w:type="dxa"/>
            <w:vMerge/>
            <w:tcBorders>
              <w:top w:val="nil"/>
              <w:bottom w:val="thinThickThinSmallGap" w:sz="24" w:space="0" w:color="000000"/>
              <w:right w:val="single" w:sz="12" w:space="0" w:color="000000"/>
            </w:tcBorders>
            <w:textDirection w:val="btLr"/>
          </w:tcPr>
          <w:p w:rsidR="004902AF" w:rsidRDefault="004902AF">
            <w:pPr>
              <w:rPr>
                <w:sz w:val="2"/>
                <w:szCs w:val="2"/>
              </w:rPr>
            </w:pPr>
          </w:p>
        </w:tc>
        <w:tc>
          <w:tcPr>
            <w:tcW w:w="3908" w:type="dxa"/>
            <w:tcBorders>
              <w:top w:val="single" w:sz="12" w:space="0" w:color="000000"/>
              <w:left w:val="single" w:sz="12" w:space="0" w:color="000000"/>
              <w:bottom w:val="thinThickThinSmallGap" w:sz="24" w:space="0" w:color="000000"/>
              <w:right w:val="single" w:sz="12" w:space="0" w:color="000000"/>
            </w:tcBorders>
          </w:tcPr>
          <w:p w:rsidR="004902AF" w:rsidRDefault="007C4FE4">
            <w:pPr>
              <w:pStyle w:val="TableParagraph"/>
              <w:spacing w:before="49"/>
              <w:ind w:left="116"/>
              <w:rPr>
                <w:b/>
                <w:sz w:val="12"/>
              </w:rPr>
            </w:pPr>
            <w:r>
              <w:rPr>
                <w:sz w:val="19"/>
              </w:rPr>
              <w:t>Vegetable or fruit, or a combination of both</w:t>
            </w:r>
            <w:r>
              <w:rPr>
                <w:b/>
                <w:position w:val="7"/>
                <w:sz w:val="12"/>
              </w:rPr>
              <w:t>7</w:t>
            </w:r>
          </w:p>
        </w:tc>
        <w:tc>
          <w:tcPr>
            <w:tcW w:w="2340" w:type="dxa"/>
            <w:vMerge/>
            <w:tcBorders>
              <w:top w:val="nil"/>
              <w:left w:val="single" w:sz="12" w:space="0" w:color="000000"/>
              <w:bottom w:val="thinThickThinSmallGap" w:sz="24" w:space="0" w:color="000000"/>
              <w:right w:val="single" w:sz="12" w:space="0" w:color="000000"/>
            </w:tcBorders>
          </w:tcPr>
          <w:p w:rsidR="004902AF" w:rsidRDefault="004902AF">
            <w:pPr>
              <w:rPr>
                <w:sz w:val="2"/>
                <w:szCs w:val="2"/>
              </w:rPr>
            </w:pPr>
          </w:p>
        </w:tc>
        <w:tc>
          <w:tcPr>
            <w:tcW w:w="2520" w:type="dxa"/>
            <w:vMerge/>
            <w:tcBorders>
              <w:top w:val="nil"/>
              <w:left w:val="single" w:sz="12" w:space="0" w:color="000000"/>
              <w:bottom w:val="thinThickThinSmallGap" w:sz="24" w:space="0" w:color="000000"/>
            </w:tcBorders>
          </w:tcPr>
          <w:p w:rsidR="004902AF" w:rsidRDefault="004902AF">
            <w:pPr>
              <w:rPr>
                <w:sz w:val="2"/>
                <w:szCs w:val="2"/>
              </w:rPr>
            </w:pPr>
          </w:p>
        </w:tc>
      </w:tr>
      <w:tr w:rsidR="004902AF">
        <w:trPr>
          <w:trHeight w:val="405"/>
        </w:trPr>
        <w:tc>
          <w:tcPr>
            <w:tcW w:w="1388" w:type="dxa"/>
            <w:vMerge w:val="restart"/>
            <w:tcBorders>
              <w:top w:val="thinThickThinSmallGap" w:sz="24" w:space="0" w:color="000000"/>
              <w:right w:val="single" w:sz="12" w:space="0" w:color="000000"/>
            </w:tcBorders>
            <w:textDirection w:val="btLr"/>
          </w:tcPr>
          <w:p w:rsidR="004902AF" w:rsidRDefault="004902AF">
            <w:pPr>
              <w:pStyle w:val="TableParagraph"/>
              <w:rPr>
                <w:rFonts w:ascii="Tahoma"/>
                <w:sz w:val="26"/>
              </w:rPr>
            </w:pPr>
          </w:p>
          <w:p w:rsidR="004902AF" w:rsidRDefault="004902AF">
            <w:pPr>
              <w:pStyle w:val="TableParagraph"/>
              <w:spacing w:before="10"/>
              <w:rPr>
                <w:rFonts w:ascii="Tahoma"/>
                <w:sz w:val="23"/>
              </w:rPr>
            </w:pPr>
          </w:p>
          <w:p w:rsidR="004902AF" w:rsidRDefault="007C4FE4">
            <w:pPr>
              <w:pStyle w:val="TableParagraph"/>
              <w:ind w:left="924" w:right="924"/>
              <w:jc w:val="center"/>
              <w:rPr>
                <w:b/>
                <w:sz w:val="24"/>
              </w:rPr>
            </w:pPr>
            <w:r>
              <w:rPr>
                <w:b/>
                <w:sz w:val="24"/>
              </w:rPr>
              <w:t>Snack</w:t>
            </w:r>
          </w:p>
        </w:tc>
        <w:tc>
          <w:tcPr>
            <w:tcW w:w="3908" w:type="dxa"/>
            <w:tcBorders>
              <w:top w:val="thinThickThinSmallGap" w:sz="24" w:space="0" w:color="000000"/>
              <w:left w:val="single" w:sz="12" w:space="0" w:color="000000"/>
              <w:bottom w:val="single" w:sz="12" w:space="0" w:color="000000"/>
              <w:right w:val="single" w:sz="12" w:space="0" w:color="000000"/>
            </w:tcBorders>
          </w:tcPr>
          <w:p w:rsidR="004902AF" w:rsidRDefault="007C4FE4">
            <w:pPr>
              <w:pStyle w:val="TableParagraph"/>
              <w:spacing w:before="92"/>
              <w:ind w:left="116"/>
              <w:rPr>
                <w:b/>
                <w:sz w:val="12"/>
              </w:rPr>
            </w:pPr>
            <w:r>
              <w:rPr>
                <w:sz w:val="19"/>
              </w:rPr>
              <w:t>Breastmilk</w:t>
            </w:r>
            <w:r>
              <w:rPr>
                <w:b/>
                <w:position w:val="7"/>
                <w:sz w:val="12"/>
              </w:rPr>
              <w:t xml:space="preserve">1 </w:t>
            </w:r>
            <w:r>
              <w:rPr>
                <w:sz w:val="19"/>
              </w:rPr>
              <w:t>or formula</w:t>
            </w:r>
            <w:r>
              <w:rPr>
                <w:b/>
                <w:position w:val="7"/>
                <w:sz w:val="12"/>
              </w:rPr>
              <w:t>2</w:t>
            </w:r>
          </w:p>
        </w:tc>
        <w:tc>
          <w:tcPr>
            <w:tcW w:w="2340" w:type="dxa"/>
            <w:tcBorders>
              <w:top w:val="thinThickThinSmallGap" w:sz="24" w:space="0" w:color="000000"/>
              <w:left w:val="single" w:sz="12" w:space="0" w:color="000000"/>
              <w:bottom w:val="single" w:sz="12" w:space="0" w:color="000000"/>
              <w:right w:val="single" w:sz="12" w:space="0" w:color="000000"/>
            </w:tcBorders>
          </w:tcPr>
          <w:p w:rsidR="004902AF" w:rsidRDefault="007C4FE4">
            <w:pPr>
              <w:pStyle w:val="TableParagraph"/>
              <w:spacing w:before="97"/>
              <w:ind w:left="116"/>
              <w:rPr>
                <w:sz w:val="19"/>
              </w:rPr>
            </w:pPr>
            <w:r>
              <w:rPr>
                <w:sz w:val="19"/>
              </w:rPr>
              <w:t>4-6 fl. oz.</w:t>
            </w:r>
          </w:p>
        </w:tc>
        <w:tc>
          <w:tcPr>
            <w:tcW w:w="2520" w:type="dxa"/>
            <w:tcBorders>
              <w:top w:val="thinThickThinSmallGap" w:sz="24" w:space="0" w:color="000000"/>
              <w:left w:val="single" w:sz="12" w:space="0" w:color="000000"/>
              <w:bottom w:val="single" w:sz="12" w:space="0" w:color="000000"/>
            </w:tcBorders>
          </w:tcPr>
          <w:p w:rsidR="004902AF" w:rsidRDefault="007C4FE4">
            <w:pPr>
              <w:pStyle w:val="TableParagraph"/>
              <w:spacing w:before="97"/>
              <w:ind w:left="116"/>
              <w:rPr>
                <w:sz w:val="19"/>
              </w:rPr>
            </w:pPr>
            <w:r>
              <w:rPr>
                <w:sz w:val="19"/>
              </w:rPr>
              <w:t>2-4 fl. oz.</w:t>
            </w:r>
          </w:p>
        </w:tc>
      </w:tr>
      <w:tr w:rsidR="004902AF">
        <w:trPr>
          <w:trHeight w:val="233"/>
        </w:trPr>
        <w:tc>
          <w:tcPr>
            <w:tcW w:w="1388" w:type="dxa"/>
            <w:vMerge/>
            <w:tcBorders>
              <w:top w:val="nil"/>
              <w:right w:val="single" w:sz="12" w:space="0" w:color="000000"/>
            </w:tcBorders>
            <w:textDirection w:val="btLr"/>
          </w:tcPr>
          <w:p w:rsidR="004902AF" w:rsidRDefault="004902AF">
            <w:pPr>
              <w:rPr>
                <w:sz w:val="2"/>
                <w:szCs w:val="2"/>
              </w:rPr>
            </w:pPr>
          </w:p>
        </w:tc>
        <w:tc>
          <w:tcPr>
            <w:tcW w:w="3908" w:type="dxa"/>
            <w:tcBorders>
              <w:top w:val="single" w:sz="12" w:space="0" w:color="000000"/>
              <w:left w:val="single" w:sz="12" w:space="0" w:color="000000"/>
              <w:bottom w:val="single" w:sz="12" w:space="0" w:color="000000"/>
              <w:right w:val="single" w:sz="12" w:space="0" w:color="000000"/>
            </w:tcBorders>
          </w:tcPr>
          <w:p w:rsidR="004902AF" w:rsidRDefault="007C4FE4">
            <w:pPr>
              <w:pStyle w:val="TableParagraph"/>
              <w:spacing w:before="12" w:line="201" w:lineRule="exact"/>
              <w:ind w:left="116"/>
              <w:rPr>
                <w:i/>
                <w:sz w:val="18"/>
              </w:rPr>
            </w:pPr>
            <w:r>
              <w:rPr>
                <w:i/>
                <w:sz w:val="18"/>
              </w:rPr>
              <w:t xml:space="preserve">*And one or more of the </w:t>
            </w:r>
            <w:proofErr w:type="gramStart"/>
            <w:r>
              <w:rPr>
                <w:i/>
                <w:sz w:val="18"/>
              </w:rPr>
              <w:t>following</w:t>
            </w:r>
            <w:proofErr w:type="gramEnd"/>
            <w:r>
              <w:rPr>
                <w:i/>
                <w:sz w:val="18"/>
              </w:rPr>
              <w:t>:</w:t>
            </w:r>
          </w:p>
        </w:tc>
        <w:tc>
          <w:tcPr>
            <w:tcW w:w="2340" w:type="dxa"/>
            <w:vMerge w:val="restart"/>
            <w:tcBorders>
              <w:top w:val="single" w:sz="12" w:space="0" w:color="000000"/>
              <w:left w:val="single" w:sz="12" w:space="0" w:color="000000"/>
              <w:right w:val="single" w:sz="12" w:space="0" w:color="000000"/>
            </w:tcBorders>
          </w:tcPr>
          <w:p w:rsidR="004902AF" w:rsidRDefault="004902AF">
            <w:pPr>
              <w:pStyle w:val="TableParagraph"/>
              <w:rPr>
                <w:rFonts w:ascii="Tahoma"/>
                <w:sz w:val="20"/>
              </w:rPr>
            </w:pPr>
          </w:p>
          <w:p w:rsidR="004902AF" w:rsidRDefault="004902AF">
            <w:pPr>
              <w:pStyle w:val="TableParagraph"/>
              <w:rPr>
                <w:rFonts w:ascii="Tahoma"/>
                <w:sz w:val="20"/>
              </w:rPr>
            </w:pPr>
          </w:p>
          <w:p w:rsidR="004902AF" w:rsidRDefault="004902AF">
            <w:pPr>
              <w:pStyle w:val="TableParagraph"/>
              <w:rPr>
                <w:rFonts w:ascii="Tahoma"/>
                <w:sz w:val="20"/>
              </w:rPr>
            </w:pPr>
          </w:p>
          <w:p w:rsidR="004902AF" w:rsidRDefault="004902AF">
            <w:pPr>
              <w:pStyle w:val="TableParagraph"/>
              <w:rPr>
                <w:rFonts w:ascii="Tahoma"/>
                <w:sz w:val="20"/>
              </w:rPr>
            </w:pPr>
          </w:p>
          <w:p w:rsidR="004902AF" w:rsidRDefault="004902AF">
            <w:pPr>
              <w:pStyle w:val="TableParagraph"/>
              <w:rPr>
                <w:rFonts w:ascii="Tahoma"/>
                <w:sz w:val="20"/>
              </w:rPr>
            </w:pPr>
          </w:p>
          <w:p w:rsidR="004902AF" w:rsidRDefault="004902AF">
            <w:pPr>
              <w:pStyle w:val="TableParagraph"/>
              <w:rPr>
                <w:rFonts w:ascii="Tahoma"/>
                <w:sz w:val="20"/>
              </w:rPr>
            </w:pPr>
          </w:p>
          <w:p w:rsidR="004902AF" w:rsidRDefault="004902AF">
            <w:pPr>
              <w:pStyle w:val="TableParagraph"/>
              <w:spacing w:before="10"/>
              <w:rPr>
                <w:rFonts w:ascii="Tahoma"/>
                <w:sz w:val="16"/>
              </w:rPr>
            </w:pPr>
          </w:p>
          <w:p w:rsidR="004902AF" w:rsidRDefault="007C4FE4">
            <w:pPr>
              <w:pStyle w:val="TableParagraph"/>
              <w:spacing w:line="67" w:lineRule="exact"/>
              <w:ind w:left="-6" w:right="-96"/>
              <w:rPr>
                <w:rFonts w:ascii="Tahoma"/>
                <w:sz w:val="6"/>
              </w:rPr>
            </w:pPr>
            <w:r>
              <w:rPr>
                <w:rFonts w:ascii="Tahoma"/>
                <w:noProof/>
                <w:sz w:val="6"/>
              </w:rPr>
              <w:drawing>
                <wp:inline distT="0" distB="0" distL="0" distR="0">
                  <wp:extent cx="1505711" cy="42672"/>
                  <wp:effectExtent l="0" t="0" r="0" b="0"/>
                  <wp:docPr id="3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7.png"/>
                          <pic:cNvPicPr/>
                        </pic:nvPicPr>
                        <pic:blipFill>
                          <a:blip r:embed="rId121" cstate="print"/>
                          <a:stretch>
                            <a:fillRect/>
                          </a:stretch>
                        </pic:blipFill>
                        <pic:spPr>
                          <a:xfrm>
                            <a:off x="0" y="0"/>
                            <a:ext cx="1505711" cy="42672"/>
                          </a:xfrm>
                          <a:prstGeom prst="rect">
                            <a:avLst/>
                          </a:prstGeom>
                        </pic:spPr>
                      </pic:pic>
                    </a:graphicData>
                  </a:graphic>
                </wp:inline>
              </w:drawing>
            </w:r>
          </w:p>
        </w:tc>
        <w:tc>
          <w:tcPr>
            <w:tcW w:w="2520" w:type="dxa"/>
            <w:vMerge w:val="restart"/>
            <w:tcBorders>
              <w:top w:val="single" w:sz="12" w:space="0" w:color="000000"/>
              <w:left w:val="single" w:sz="12" w:space="0" w:color="000000"/>
              <w:bottom w:val="single" w:sz="12" w:space="0" w:color="000000"/>
            </w:tcBorders>
          </w:tcPr>
          <w:p w:rsidR="004902AF" w:rsidRDefault="004902AF">
            <w:pPr>
              <w:pStyle w:val="TableParagraph"/>
              <w:spacing w:before="7"/>
              <w:rPr>
                <w:rFonts w:ascii="Tahoma"/>
                <w:sz w:val="28"/>
              </w:rPr>
            </w:pPr>
          </w:p>
          <w:p w:rsidR="004902AF" w:rsidRDefault="007C4FE4">
            <w:pPr>
              <w:pStyle w:val="TableParagraph"/>
              <w:spacing w:before="1"/>
              <w:ind w:left="116"/>
              <w:rPr>
                <w:sz w:val="19"/>
              </w:rPr>
            </w:pPr>
            <w:r>
              <w:rPr>
                <w:sz w:val="19"/>
              </w:rPr>
              <w:t>*0-1/2 slice</w:t>
            </w:r>
          </w:p>
        </w:tc>
      </w:tr>
      <w:tr w:rsidR="004902AF">
        <w:trPr>
          <w:trHeight w:val="414"/>
        </w:trPr>
        <w:tc>
          <w:tcPr>
            <w:tcW w:w="1388" w:type="dxa"/>
            <w:vMerge/>
            <w:tcBorders>
              <w:top w:val="nil"/>
              <w:right w:val="single" w:sz="12" w:space="0" w:color="000000"/>
            </w:tcBorders>
            <w:textDirection w:val="btLr"/>
          </w:tcPr>
          <w:p w:rsidR="004902AF" w:rsidRDefault="004902AF">
            <w:pPr>
              <w:rPr>
                <w:sz w:val="2"/>
                <w:szCs w:val="2"/>
              </w:rPr>
            </w:pPr>
          </w:p>
        </w:tc>
        <w:tc>
          <w:tcPr>
            <w:tcW w:w="3908" w:type="dxa"/>
            <w:vMerge w:val="restart"/>
            <w:tcBorders>
              <w:top w:val="single" w:sz="12" w:space="0" w:color="000000"/>
              <w:left w:val="single" w:sz="12" w:space="0" w:color="000000"/>
              <w:bottom w:val="single" w:sz="12" w:space="0" w:color="000000"/>
              <w:right w:val="single" w:sz="12" w:space="0" w:color="000000"/>
            </w:tcBorders>
          </w:tcPr>
          <w:p w:rsidR="004902AF" w:rsidRDefault="007C4FE4">
            <w:pPr>
              <w:pStyle w:val="TableParagraph"/>
              <w:spacing w:before="92"/>
              <w:ind w:left="836"/>
              <w:rPr>
                <w:b/>
                <w:sz w:val="12"/>
              </w:rPr>
            </w:pPr>
            <w:r>
              <w:rPr>
                <w:sz w:val="19"/>
              </w:rPr>
              <w:t>Bread</w:t>
            </w:r>
            <w:r>
              <w:rPr>
                <w:b/>
                <w:position w:val="7"/>
                <w:sz w:val="12"/>
              </w:rPr>
              <w:t>3,5</w:t>
            </w:r>
          </w:p>
          <w:p w:rsidR="004902AF" w:rsidRDefault="004902AF">
            <w:pPr>
              <w:pStyle w:val="TableParagraph"/>
              <w:spacing w:before="2"/>
              <w:rPr>
                <w:rFonts w:ascii="Tahoma"/>
                <w:sz w:val="19"/>
              </w:rPr>
            </w:pPr>
          </w:p>
          <w:p w:rsidR="004902AF" w:rsidRDefault="007C4FE4">
            <w:pPr>
              <w:pStyle w:val="TableParagraph"/>
              <w:ind w:left="836"/>
              <w:rPr>
                <w:b/>
                <w:sz w:val="12"/>
              </w:rPr>
            </w:pPr>
            <w:r>
              <w:rPr>
                <w:sz w:val="19"/>
              </w:rPr>
              <w:t>Crackers</w:t>
            </w:r>
            <w:r>
              <w:rPr>
                <w:b/>
                <w:position w:val="7"/>
                <w:sz w:val="12"/>
              </w:rPr>
              <w:t>3,5</w:t>
            </w:r>
          </w:p>
          <w:p w:rsidR="004902AF" w:rsidRDefault="007C4FE4">
            <w:pPr>
              <w:pStyle w:val="TableParagraph"/>
              <w:spacing w:before="163" w:line="235" w:lineRule="auto"/>
              <w:ind w:left="836" w:hanging="1"/>
              <w:rPr>
                <w:b/>
                <w:sz w:val="12"/>
              </w:rPr>
            </w:pPr>
            <w:r>
              <w:rPr>
                <w:sz w:val="19"/>
              </w:rPr>
              <w:t>Infant cereal</w:t>
            </w:r>
            <w:r>
              <w:rPr>
                <w:b/>
                <w:position w:val="7"/>
                <w:sz w:val="12"/>
              </w:rPr>
              <w:t xml:space="preserve">2,3,5 </w:t>
            </w:r>
            <w:r>
              <w:rPr>
                <w:sz w:val="19"/>
              </w:rPr>
              <w:t>or ready-to-eat cereal</w:t>
            </w:r>
            <w:r>
              <w:rPr>
                <w:b/>
                <w:position w:val="7"/>
                <w:sz w:val="12"/>
              </w:rPr>
              <w:t>3,5,6</w:t>
            </w:r>
          </w:p>
        </w:tc>
        <w:tc>
          <w:tcPr>
            <w:tcW w:w="2340" w:type="dxa"/>
            <w:vMerge/>
            <w:tcBorders>
              <w:top w:val="nil"/>
              <w:left w:val="single" w:sz="12" w:space="0" w:color="000000"/>
              <w:right w:val="single" w:sz="12" w:space="0" w:color="000000"/>
            </w:tcBorders>
          </w:tcPr>
          <w:p w:rsidR="004902AF" w:rsidRDefault="004902AF">
            <w:pPr>
              <w:rPr>
                <w:sz w:val="2"/>
                <w:szCs w:val="2"/>
              </w:rPr>
            </w:pPr>
          </w:p>
        </w:tc>
        <w:tc>
          <w:tcPr>
            <w:tcW w:w="2520" w:type="dxa"/>
            <w:vMerge/>
            <w:tcBorders>
              <w:top w:val="nil"/>
              <w:left w:val="single" w:sz="12" w:space="0" w:color="000000"/>
              <w:bottom w:val="single" w:sz="12" w:space="0" w:color="000000"/>
            </w:tcBorders>
          </w:tcPr>
          <w:p w:rsidR="004902AF" w:rsidRDefault="004902AF">
            <w:pPr>
              <w:rPr>
                <w:sz w:val="2"/>
                <w:szCs w:val="2"/>
              </w:rPr>
            </w:pPr>
          </w:p>
        </w:tc>
      </w:tr>
      <w:tr w:rsidR="004902AF">
        <w:trPr>
          <w:trHeight w:val="405"/>
        </w:trPr>
        <w:tc>
          <w:tcPr>
            <w:tcW w:w="1388" w:type="dxa"/>
            <w:vMerge/>
            <w:tcBorders>
              <w:top w:val="nil"/>
              <w:right w:val="single" w:sz="12" w:space="0" w:color="000000"/>
            </w:tcBorders>
            <w:textDirection w:val="btLr"/>
          </w:tcPr>
          <w:p w:rsidR="004902AF" w:rsidRDefault="004902AF">
            <w:pPr>
              <w:rPr>
                <w:sz w:val="2"/>
                <w:szCs w:val="2"/>
              </w:rPr>
            </w:pPr>
          </w:p>
        </w:tc>
        <w:tc>
          <w:tcPr>
            <w:tcW w:w="3908" w:type="dxa"/>
            <w:vMerge/>
            <w:tcBorders>
              <w:top w:val="nil"/>
              <w:left w:val="single" w:sz="12" w:space="0" w:color="000000"/>
              <w:bottom w:val="single" w:sz="12" w:space="0" w:color="000000"/>
              <w:right w:val="single" w:sz="12" w:space="0" w:color="000000"/>
            </w:tcBorders>
          </w:tcPr>
          <w:p w:rsidR="004902AF" w:rsidRDefault="004902AF">
            <w:pPr>
              <w:rPr>
                <w:sz w:val="2"/>
                <w:szCs w:val="2"/>
              </w:rPr>
            </w:pPr>
          </w:p>
        </w:tc>
        <w:tc>
          <w:tcPr>
            <w:tcW w:w="2340" w:type="dxa"/>
            <w:vMerge/>
            <w:tcBorders>
              <w:top w:val="nil"/>
              <w:left w:val="single" w:sz="12" w:space="0" w:color="000000"/>
              <w:right w:val="single" w:sz="12" w:space="0" w:color="000000"/>
            </w:tcBorders>
          </w:tcPr>
          <w:p w:rsidR="004902AF" w:rsidRDefault="004902AF">
            <w:pPr>
              <w:rPr>
                <w:sz w:val="2"/>
                <w:szCs w:val="2"/>
              </w:rPr>
            </w:pPr>
          </w:p>
        </w:tc>
        <w:tc>
          <w:tcPr>
            <w:tcW w:w="2520" w:type="dxa"/>
            <w:tcBorders>
              <w:top w:val="single" w:sz="12" w:space="0" w:color="000000"/>
              <w:left w:val="single" w:sz="12" w:space="0" w:color="000000"/>
              <w:bottom w:val="single" w:sz="12" w:space="0" w:color="000000"/>
            </w:tcBorders>
          </w:tcPr>
          <w:p w:rsidR="004902AF" w:rsidRDefault="007C4FE4">
            <w:pPr>
              <w:pStyle w:val="TableParagraph"/>
              <w:spacing w:before="92"/>
              <w:ind w:left="116"/>
              <w:rPr>
                <w:sz w:val="19"/>
              </w:rPr>
            </w:pPr>
            <w:r>
              <w:rPr>
                <w:sz w:val="19"/>
              </w:rPr>
              <w:t>*0-2</w:t>
            </w:r>
          </w:p>
        </w:tc>
      </w:tr>
      <w:tr w:rsidR="004902AF">
        <w:trPr>
          <w:trHeight w:val="485"/>
        </w:trPr>
        <w:tc>
          <w:tcPr>
            <w:tcW w:w="1388" w:type="dxa"/>
            <w:vMerge/>
            <w:tcBorders>
              <w:top w:val="nil"/>
              <w:right w:val="single" w:sz="12" w:space="0" w:color="000000"/>
            </w:tcBorders>
            <w:textDirection w:val="btLr"/>
          </w:tcPr>
          <w:p w:rsidR="004902AF" w:rsidRDefault="004902AF">
            <w:pPr>
              <w:rPr>
                <w:sz w:val="2"/>
                <w:szCs w:val="2"/>
              </w:rPr>
            </w:pPr>
          </w:p>
        </w:tc>
        <w:tc>
          <w:tcPr>
            <w:tcW w:w="3908" w:type="dxa"/>
            <w:vMerge/>
            <w:tcBorders>
              <w:top w:val="nil"/>
              <w:left w:val="single" w:sz="12" w:space="0" w:color="000000"/>
              <w:bottom w:val="single" w:sz="12" w:space="0" w:color="000000"/>
              <w:right w:val="single" w:sz="12" w:space="0" w:color="000000"/>
            </w:tcBorders>
          </w:tcPr>
          <w:p w:rsidR="004902AF" w:rsidRDefault="004902AF">
            <w:pPr>
              <w:rPr>
                <w:sz w:val="2"/>
                <w:szCs w:val="2"/>
              </w:rPr>
            </w:pPr>
          </w:p>
        </w:tc>
        <w:tc>
          <w:tcPr>
            <w:tcW w:w="2340" w:type="dxa"/>
            <w:vMerge/>
            <w:tcBorders>
              <w:top w:val="nil"/>
              <w:left w:val="single" w:sz="12" w:space="0" w:color="000000"/>
              <w:right w:val="single" w:sz="12" w:space="0" w:color="000000"/>
            </w:tcBorders>
          </w:tcPr>
          <w:p w:rsidR="004902AF" w:rsidRDefault="004902AF">
            <w:pPr>
              <w:rPr>
                <w:sz w:val="2"/>
                <w:szCs w:val="2"/>
              </w:rPr>
            </w:pPr>
          </w:p>
        </w:tc>
        <w:tc>
          <w:tcPr>
            <w:tcW w:w="2520" w:type="dxa"/>
            <w:tcBorders>
              <w:top w:val="single" w:sz="12" w:space="0" w:color="000000"/>
              <w:left w:val="single" w:sz="12" w:space="0" w:color="000000"/>
              <w:bottom w:val="single" w:sz="12" w:space="0" w:color="000000"/>
            </w:tcBorders>
          </w:tcPr>
          <w:p w:rsidR="004902AF" w:rsidRDefault="007C4FE4">
            <w:pPr>
              <w:pStyle w:val="TableParagraph"/>
              <w:spacing w:before="133"/>
              <w:ind w:left="116"/>
              <w:rPr>
                <w:sz w:val="19"/>
              </w:rPr>
            </w:pPr>
            <w:r>
              <w:rPr>
                <w:sz w:val="19"/>
              </w:rPr>
              <w:t>*0-4 Tbsp.</w:t>
            </w:r>
          </w:p>
        </w:tc>
      </w:tr>
      <w:tr w:rsidR="004902AF">
        <w:trPr>
          <w:trHeight w:val="234"/>
        </w:trPr>
        <w:tc>
          <w:tcPr>
            <w:tcW w:w="1388" w:type="dxa"/>
            <w:vMerge/>
            <w:tcBorders>
              <w:top w:val="nil"/>
              <w:right w:val="single" w:sz="12" w:space="0" w:color="000000"/>
            </w:tcBorders>
            <w:textDirection w:val="btLr"/>
          </w:tcPr>
          <w:p w:rsidR="004902AF" w:rsidRDefault="004902AF">
            <w:pPr>
              <w:rPr>
                <w:sz w:val="2"/>
                <w:szCs w:val="2"/>
              </w:rPr>
            </w:pPr>
          </w:p>
        </w:tc>
        <w:tc>
          <w:tcPr>
            <w:tcW w:w="3908" w:type="dxa"/>
            <w:tcBorders>
              <w:top w:val="single" w:sz="12" w:space="0" w:color="000000"/>
              <w:left w:val="single" w:sz="12" w:space="0" w:color="000000"/>
              <w:bottom w:val="single" w:sz="12" w:space="0" w:color="000000"/>
              <w:right w:val="single" w:sz="12" w:space="0" w:color="000000"/>
            </w:tcBorders>
          </w:tcPr>
          <w:p w:rsidR="004902AF" w:rsidRDefault="007C4FE4">
            <w:pPr>
              <w:pStyle w:val="TableParagraph"/>
              <w:spacing w:before="13" w:line="201" w:lineRule="exact"/>
              <w:ind w:left="116"/>
              <w:rPr>
                <w:i/>
                <w:sz w:val="18"/>
              </w:rPr>
            </w:pPr>
            <w:r>
              <w:rPr>
                <w:i/>
                <w:sz w:val="18"/>
              </w:rPr>
              <w:t>*And:</w:t>
            </w:r>
          </w:p>
        </w:tc>
        <w:tc>
          <w:tcPr>
            <w:tcW w:w="2340" w:type="dxa"/>
            <w:vMerge/>
            <w:tcBorders>
              <w:top w:val="nil"/>
              <w:left w:val="single" w:sz="12" w:space="0" w:color="000000"/>
              <w:right w:val="single" w:sz="12" w:space="0" w:color="000000"/>
            </w:tcBorders>
          </w:tcPr>
          <w:p w:rsidR="004902AF" w:rsidRDefault="004902AF">
            <w:pPr>
              <w:rPr>
                <w:sz w:val="2"/>
                <w:szCs w:val="2"/>
              </w:rPr>
            </w:pPr>
          </w:p>
        </w:tc>
        <w:tc>
          <w:tcPr>
            <w:tcW w:w="2520" w:type="dxa"/>
            <w:vMerge w:val="restart"/>
            <w:tcBorders>
              <w:top w:val="single" w:sz="12" w:space="0" w:color="000000"/>
              <w:left w:val="single" w:sz="12" w:space="0" w:color="000000"/>
            </w:tcBorders>
          </w:tcPr>
          <w:p w:rsidR="004902AF" w:rsidRDefault="004902AF">
            <w:pPr>
              <w:pStyle w:val="TableParagraph"/>
              <w:spacing w:before="7"/>
              <w:rPr>
                <w:rFonts w:ascii="Tahoma"/>
                <w:sz w:val="28"/>
              </w:rPr>
            </w:pPr>
          </w:p>
          <w:p w:rsidR="004902AF" w:rsidRDefault="007C4FE4">
            <w:pPr>
              <w:pStyle w:val="TableParagraph"/>
              <w:spacing w:before="1"/>
              <w:ind w:left="116"/>
              <w:rPr>
                <w:sz w:val="19"/>
              </w:rPr>
            </w:pPr>
            <w:r>
              <w:rPr>
                <w:sz w:val="19"/>
              </w:rPr>
              <w:t>*0-2 Tbsp.</w:t>
            </w:r>
          </w:p>
        </w:tc>
      </w:tr>
      <w:tr w:rsidR="004902AF">
        <w:trPr>
          <w:trHeight w:val="420"/>
        </w:trPr>
        <w:tc>
          <w:tcPr>
            <w:tcW w:w="1388" w:type="dxa"/>
            <w:vMerge/>
            <w:tcBorders>
              <w:top w:val="nil"/>
              <w:right w:val="single" w:sz="12" w:space="0" w:color="000000"/>
            </w:tcBorders>
            <w:textDirection w:val="btLr"/>
          </w:tcPr>
          <w:p w:rsidR="004902AF" w:rsidRDefault="004902AF">
            <w:pPr>
              <w:rPr>
                <w:sz w:val="2"/>
                <w:szCs w:val="2"/>
              </w:rPr>
            </w:pPr>
          </w:p>
        </w:tc>
        <w:tc>
          <w:tcPr>
            <w:tcW w:w="3908" w:type="dxa"/>
            <w:tcBorders>
              <w:top w:val="single" w:sz="12" w:space="0" w:color="000000"/>
              <w:left w:val="single" w:sz="12" w:space="0" w:color="000000"/>
              <w:right w:val="single" w:sz="12" w:space="0" w:color="000000"/>
            </w:tcBorders>
          </w:tcPr>
          <w:p w:rsidR="004902AF" w:rsidRDefault="007C4FE4">
            <w:pPr>
              <w:pStyle w:val="TableParagraph"/>
              <w:spacing w:before="92"/>
              <w:ind w:left="116"/>
              <w:rPr>
                <w:b/>
                <w:sz w:val="12"/>
              </w:rPr>
            </w:pPr>
            <w:r>
              <w:rPr>
                <w:sz w:val="19"/>
              </w:rPr>
              <w:t>Vegetable or fruit, or a combination of both</w:t>
            </w:r>
            <w:r>
              <w:rPr>
                <w:b/>
                <w:position w:val="7"/>
                <w:sz w:val="12"/>
              </w:rPr>
              <w:t>7</w:t>
            </w:r>
          </w:p>
        </w:tc>
        <w:tc>
          <w:tcPr>
            <w:tcW w:w="2340" w:type="dxa"/>
            <w:vMerge/>
            <w:tcBorders>
              <w:top w:val="nil"/>
              <w:left w:val="single" w:sz="12" w:space="0" w:color="000000"/>
              <w:right w:val="single" w:sz="12" w:space="0" w:color="000000"/>
            </w:tcBorders>
          </w:tcPr>
          <w:p w:rsidR="004902AF" w:rsidRDefault="004902AF">
            <w:pPr>
              <w:rPr>
                <w:sz w:val="2"/>
                <w:szCs w:val="2"/>
              </w:rPr>
            </w:pPr>
          </w:p>
        </w:tc>
        <w:tc>
          <w:tcPr>
            <w:tcW w:w="2520" w:type="dxa"/>
            <w:vMerge/>
            <w:tcBorders>
              <w:top w:val="nil"/>
              <w:left w:val="single" w:sz="12" w:space="0" w:color="000000"/>
            </w:tcBorders>
          </w:tcPr>
          <w:p w:rsidR="004902AF" w:rsidRDefault="004902AF">
            <w:pPr>
              <w:rPr>
                <w:sz w:val="2"/>
                <w:szCs w:val="2"/>
              </w:rPr>
            </w:pPr>
          </w:p>
        </w:tc>
      </w:tr>
      <w:tr w:rsidR="004902AF">
        <w:trPr>
          <w:trHeight w:val="496"/>
        </w:trPr>
        <w:tc>
          <w:tcPr>
            <w:tcW w:w="10156" w:type="dxa"/>
            <w:gridSpan w:val="4"/>
            <w:shd w:val="clear" w:color="auto" w:fill="D9D9D9"/>
          </w:tcPr>
          <w:p w:rsidR="004902AF" w:rsidRDefault="007C4FE4">
            <w:pPr>
              <w:pStyle w:val="TableParagraph"/>
              <w:spacing w:before="39"/>
              <w:ind w:left="828" w:right="1132" w:hanging="720"/>
              <w:rPr>
                <w:b/>
                <w:i/>
                <w:sz w:val="18"/>
              </w:rPr>
            </w:pPr>
            <w:r>
              <w:rPr>
                <w:b/>
                <w:i/>
                <w:sz w:val="18"/>
              </w:rPr>
              <w:t>*NOTE: A SERVING OF THIS COMPONENT(S) IS REQUIRED WHEN THE INFANT IS DEVELOPMENTALLY READY TO ACCEPT IT.</w:t>
            </w:r>
          </w:p>
        </w:tc>
      </w:tr>
    </w:tbl>
    <w:p w:rsidR="004902AF" w:rsidRDefault="00951993" w:rsidP="00B01EC7">
      <w:pPr>
        <w:pStyle w:val="ListParagraph"/>
        <w:numPr>
          <w:ilvl w:val="0"/>
          <w:numId w:val="12"/>
        </w:numPr>
        <w:tabs>
          <w:tab w:val="left" w:pos="1179"/>
          <w:tab w:val="left" w:pos="1180"/>
        </w:tabs>
        <w:spacing w:before="192"/>
        <w:ind w:right="478" w:hanging="359"/>
        <w:rPr>
          <w:sz w:val="19"/>
        </w:rPr>
      </w:pPr>
      <w:r>
        <w:pict>
          <v:group id="_x0000_s1044" style="position:absolute;left:0;text-align:left;margin-left:120.7pt;margin-top:-116.65pt;width:314.05pt;height:3.4pt;z-index:-103480;mso-position-horizontal-relative:page;mso-position-vertical-relative:text" coordorigin="2414,-2333" coordsize="6281,68">
            <v:shape id="_x0000_s1046" type="#_x0000_t75" style="position:absolute;left:2414;top:-2334;width:3918;height:68">
              <v:imagedata r:id="rId122" o:title=""/>
            </v:shape>
            <v:shape id="_x0000_s1045" type="#_x0000_t75" style="position:absolute;left:6322;top:-2334;width:2373;height:68">
              <v:imagedata r:id="rId123" o:title=""/>
            </v:shape>
            <w10:wrap anchorx="page"/>
          </v:group>
        </w:pict>
      </w:r>
      <w:r>
        <w:pict>
          <v:group id="_x0000_s1041" style="position:absolute;left:0;text-align:left;margin-left:120.7pt;margin-top:-94.15pt;width:314.05pt;height:3.4pt;z-index:-103456;mso-position-horizontal-relative:page;mso-position-vertical-relative:text" coordorigin="2414,-1883" coordsize="6281,68">
            <v:shape id="_x0000_s1043" type="#_x0000_t75" style="position:absolute;left:2414;top:-1884;width:3918;height:68">
              <v:imagedata r:id="rId122" o:title=""/>
            </v:shape>
            <v:shape id="_x0000_s1042" type="#_x0000_t75" style="position:absolute;left:6322;top:-1884;width:2373;height:68">
              <v:imagedata r:id="rId123" o:title=""/>
            </v:shape>
            <w10:wrap anchorx="page"/>
          </v:group>
        </w:pict>
      </w:r>
      <w:r w:rsidR="007C4FE4">
        <w:rPr>
          <w:sz w:val="19"/>
        </w:rPr>
        <w:t xml:space="preserve">Breastmilk or formula or portions of both, must be served; however, it is recommended that breastmilk be served in place of formula from birth through 11 months. For some breastfed infants who regularly consume less than the minimum amount of breastmilk per feeding, a serving of less than the minimum amount of breastmilk may be offered, with additional breastmilk offered </w:t>
      </w:r>
      <w:proofErr w:type="gramStart"/>
      <w:r w:rsidR="007C4FE4">
        <w:rPr>
          <w:sz w:val="19"/>
        </w:rPr>
        <w:t>at a later time</w:t>
      </w:r>
      <w:proofErr w:type="gramEnd"/>
      <w:r w:rsidR="007C4FE4">
        <w:rPr>
          <w:sz w:val="19"/>
        </w:rPr>
        <w:t xml:space="preserve"> if the infant will consume</w:t>
      </w:r>
      <w:r w:rsidR="007C4FE4">
        <w:rPr>
          <w:spacing w:val="-2"/>
          <w:sz w:val="19"/>
        </w:rPr>
        <w:t xml:space="preserve"> </w:t>
      </w:r>
      <w:r w:rsidR="007C4FE4">
        <w:rPr>
          <w:sz w:val="19"/>
        </w:rPr>
        <w:t>more.</w:t>
      </w:r>
    </w:p>
    <w:p w:rsidR="004902AF" w:rsidRDefault="007C4FE4" w:rsidP="00B01EC7">
      <w:pPr>
        <w:pStyle w:val="ListParagraph"/>
        <w:numPr>
          <w:ilvl w:val="0"/>
          <w:numId w:val="12"/>
        </w:numPr>
        <w:tabs>
          <w:tab w:val="left" w:pos="1179"/>
          <w:tab w:val="left" w:pos="1180"/>
        </w:tabs>
        <w:spacing w:before="0" w:line="218" w:lineRule="exact"/>
        <w:rPr>
          <w:sz w:val="19"/>
        </w:rPr>
      </w:pPr>
      <w:r>
        <w:rPr>
          <w:sz w:val="19"/>
        </w:rPr>
        <w:t>Infant formula and dry infant cereal must be</w:t>
      </w:r>
      <w:r>
        <w:rPr>
          <w:spacing w:val="-1"/>
          <w:sz w:val="19"/>
        </w:rPr>
        <w:t xml:space="preserve"> </w:t>
      </w:r>
      <w:r>
        <w:rPr>
          <w:sz w:val="19"/>
        </w:rPr>
        <w:t>iron-fortified.</w:t>
      </w:r>
    </w:p>
    <w:p w:rsidR="004902AF" w:rsidRDefault="007C4FE4" w:rsidP="00B01EC7">
      <w:pPr>
        <w:pStyle w:val="ListParagraph"/>
        <w:numPr>
          <w:ilvl w:val="0"/>
          <w:numId w:val="12"/>
        </w:numPr>
        <w:tabs>
          <w:tab w:val="left" w:pos="1179"/>
          <w:tab w:val="left" w:pos="1180"/>
        </w:tabs>
        <w:spacing w:before="0"/>
        <w:rPr>
          <w:sz w:val="19"/>
        </w:rPr>
      </w:pPr>
      <w:r>
        <w:rPr>
          <w:sz w:val="19"/>
        </w:rPr>
        <w:t>Beginning October 1, 2019, ounce equivalents are used to determine the quantity of creditable</w:t>
      </w:r>
      <w:r>
        <w:rPr>
          <w:spacing w:val="-3"/>
          <w:sz w:val="19"/>
        </w:rPr>
        <w:t xml:space="preserve"> </w:t>
      </w:r>
      <w:r>
        <w:rPr>
          <w:sz w:val="19"/>
        </w:rPr>
        <w:t>grains.</w:t>
      </w:r>
    </w:p>
    <w:p w:rsidR="004902AF" w:rsidRDefault="007C4FE4" w:rsidP="00B01EC7">
      <w:pPr>
        <w:pStyle w:val="ListParagraph"/>
        <w:numPr>
          <w:ilvl w:val="0"/>
          <w:numId w:val="12"/>
        </w:numPr>
        <w:tabs>
          <w:tab w:val="left" w:pos="1179"/>
          <w:tab w:val="left" w:pos="1180"/>
        </w:tabs>
        <w:spacing w:before="0"/>
        <w:rPr>
          <w:sz w:val="19"/>
        </w:rPr>
      </w:pPr>
      <w:r>
        <w:rPr>
          <w:sz w:val="19"/>
        </w:rPr>
        <w:t>Yogurt must contain no more than 23 grams of total sugars per 6</w:t>
      </w:r>
      <w:r>
        <w:rPr>
          <w:spacing w:val="-2"/>
          <w:sz w:val="19"/>
        </w:rPr>
        <w:t xml:space="preserve"> </w:t>
      </w:r>
      <w:r>
        <w:rPr>
          <w:sz w:val="19"/>
        </w:rPr>
        <w:t>ounces.</w:t>
      </w:r>
    </w:p>
    <w:p w:rsidR="004902AF" w:rsidRDefault="007C4FE4" w:rsidP="00B01EC7">
      <w:pPr>
        <w:pStyle w:val="ListParagraph"/>
        <w:numPr>
          <w:ilvl w:val="0"/>
          <w:numId w:val="12"/>
        </w:numPr>
        <w:tabs>
          <w:tab w:val="left" w:pos="1179"/>
          <w:tab w:val="left" w:pos="1180"/>
        </w:tabs>
        <w:spacing w:before="0"/>
        <w:rPr>
          <w:sz w:val="19"/>
        </w:rPr>
      </w:pPr>
      <w:r>
        <w:rPr>
          <w:sz w:val="19"/>
        </w:rPr>
        <w:t>A serving of grains must be whole grain, whole-grain rich, enriched meal, or enriched</w:t>
      </w:r>
      <w:r>
        <w:rPr>
          <w:spacing w:val="-3"/>
          <w:sz w:val="19"/>
        </w:rPr>
        <w:t xml:space="preserve"> </w:t>
      </w:r>
      <w:r>
        <w:rPr>
          <w:sz w:val="19"/>
        </w:rPr>
        <w:t>flour.</w:t>
      </w:r>
    </w:p>
    <w:p w:rsidR="004902AF" w:rsidRDefault="007C4FE4" w:rsidP="00B01EC7">
      <w:pPr>
        <w:pStyle w:val="ListParagraph"/>
        <w:numPr>
          <w:ilvl w:val="0"/>
          <w:numId w:val="12"/>
        </w:numPr>
        <w:tabs>
          <w:tab w:val="left" w:pos="1179"/>
          <w:tab w:val="left" w:pos="1180"/>
        </w:tabs>
        <w:spacing w:before="0"/>
        <w:ind w:right="455"/>
        <w:rPr>
          <w:sz w:val="19"/>
        </w:rPr>
      </w:pPr>
      <w:r>
        <w:rPr>
          <w:sz w:val="19"/>
        </w:rPr>
        <w:t>Breakfast cereals must contain no more than 6 grams of sugar per dry ounce (no more than 21 grams of sucrose and other sugars per 100 grams of dry</w:t>
      </w:r>
      <w:r>
        <w:rPr>
          <w:spacing w:val="-1"/>
          <w:sz w:val="19"/>
        </w:rPr>
        <w:t xml:space="preserve"> </w:t>
      </w:r>
      <w:r>
        <w:rPr>
          <w:sz w:val="19"/>
        </w:rPr>
        <w:t>cereal).</w:t>
      </w:r>
    </w:p>
    <w:p w:rsidR="004902AF" w:rsidRDefault="007C4FE4" w:rsidP="00B01EC7">
      <w:pPr>
        <w:pStyle w:val="ListParagraph"/>
        <w:numPr>
          <w:ilvl w:val="0"/>
          <w:numId w:val="12"/>
        </w:numPr>
        <w:tabs>
          <w:tab w:val="left" w:pos="1179"/>
          <w:tab w:val="left" w:pos="1180"/>
        </w:tabs>
        <w:spacing w:before="0"/>
        <w:rPr>
          <w:sz w:val="19"/>
        </w:rPr>
      </w:pPr>
      <w:r>
        <w:rPr>
          <w:sz w:val="19"/>
        </w:rPr>
        <w:t>Fruit and vegetable juices must not be</w:t>
      </w:r>
      <w:r>
        <w:rPr>
          <w:spacing w:val="-1"/>
          <w:sz w:val="19"/>
        </w:rPr>
        <w:t xml:space="preserve"> </w:t>
      </w:r>
      <w:r>
        <w:rPr>
          <w:sz w:val="19"/>
        </w:rPr>
        <w:t>served.</w:t>
      </w:r>
    </w:p>
    <w:p w:rsidR="004902AF" w:rsidRDefault="007C4FE4">
      <w:pPr>
        <w:spacing w:line="204" w:lineRule="exact"/>
        <w:ind w:right="958"/>
        <w:jc w:val="right"/>
        <w:rPr>
          <w:rFonts w:ascii="Times New Roman"/>
          <w:sz w:val="18"/>
        </w:rPr>
      </w:pPr>
      <w:r>
        <w:rPr>
          <w:rFonts w:ascii="Times New Roman"/>
          <w:sz w:val="18"/>
        </w:rPr>
        <w:t>N-051-04</w:t>
      </w:r>
    </w:p>
    <w:p w:rsidR="004902AF" w:rsidRDefault="004902AF">
      <w:pPr>
        <w:spacing w:line="204" w:lineRule="exact"/>
        <w:jc w:val="right"/>
        <w:rPr>
          <w:rFonts w:ascii="Times New Roman"/>
          <w:sz w:val="18"/>
        </w:rPr>
        <w:sectPr w:rsidR="004902AF">
          <w:pgSz w:w="12240" w:h="15840"/>
          <w:pgMar w:top="640" w:right="500" w:bottom="720" w:left="260" w:header="0" w:footer="442" w:gutter="0"/>
          <w:cols w:space="720"/>
        </w:sectPr>
      </w:pPr>
    </w:p>
    <w:p w:rsidR="004902AF" w:rsidRDefault="007C4FE4">
      <w:pPr>
        <w:pStyle w:val="Heading3"/>
        <w:spacing w:before="83"/>
        <w:ind w:left="4433" w:right="3502" w:hanging="674"/>
        <w:rPr>
          <w:rFonts w:ascii="Tahoma"/>
        </w:rPr>
      </w:pPr>
      <w:r>
        <w:rPr>
          <w:rFonts w:ascii="Tahoma"/>
          <w:color w:val="0D0D0D"/>
        </w:rPr>
        <w:lastRenderedPageBreak/>
        <w:t>CCFP Meal Pattern for Infants Guidelines to Follow</w:t>
      </w:r>
    </w:p>
    <w:p w:rsidR="004902AF" w:rsidRDefault="004902AF">
      <w:pPr>
        <w:pStyle w:val="BodyText"/>
        <w:rPr>
          <w:rFonts w:ascii="Tahoma"/>
          <w:b/>
          <w:sz w:val="36"/>
        </w:rPr>
      </w:pPr>
    </w:p>
    <w:p w:rsidR="004902AF" w:rsidRDefault="007C4FE4">
      <w:pPr>
        <w:spacing w:before="1"/>
        <w:ind w:left="1251"/>
        <w:rPr>
          <w:rFonts w:ascii="Tahoma"/>
          <w:b/>
          <w:sz w:val="20"/>
        </w:rPr>
      </w:pPr>
      <w:r>
        <w:rPr>
          <w:rFonts w:ascii="Tahoma"/>
          <w:b/>
          <w:color w:val="0D0D0D"/>
          <w:sz w:val="20"/>
          <w:u w:val="single" w:color="0D0D0D"/>
        </w:rPr>
        <w:t>Breastmilk and/or Infant Formula:</w:t>
      </w:r>
    </w:p>
    <w:p w:rsidR="004902AF" w:rsidRDefault="007C4FE4" w:rsidP="00B01EC7">
      <w:pPr>
        <w:pStyle w:val="ListParagraph"/>
        <w:numPr>
          <w:ilvl w:val="1"/>
          <w:numId w:val="12"/>
        </w:numPr>
        <w:tabs>
          <w:tab w:val="left" w:pos="1611"/>
          <w:tab w:val="left" w:pos="1612"/>
        </w:tabs>
        <w:spacing w:before="72"/>
        <w:ind w:right="872" w:hanging="359"/>
        <w:rPr>
          <w:rFonts w:ascii="Tahoma"/>
          <w:sz w:val="20"/>
        </w:rPr>
      </w:pPr>
      <w:r>
        <w:rPr>
          <w:rFonts w:ascii="Tahoma"/>
          <w:color w:val="0D0D0D"/>
          <w:sz w:val="20"/>
        </w:rPr>
        <w:t xml:space="preserve">Breastmilk or iron-fortified infant formula, or portions of both, must be served to </w:t>
      </w:r>
      <w:proofErr w:type="gramStart"/>
      <w:r>
        <w:rPr>
          <w:rFonts w:ascii="Tahoma"/>
          <w:color w:val="0D0D0D"/>
          <w:sz w:val="20"/>
        </w:rPr>
        <w:t>infants</w:t>
      </w:r>
      <w:proofErr w:type="gramEnd"/>
      <w:r>
        <w:rPr>
          <w:rFonts w:ascii="Tahoma"/>
          <w:color w:val="0D0D0D"/>
          <w:sz w:val="20"/>
        </w:rPr>
        <w:t xml:space="preserve"> birth through 11 months of</w:t>
      </w:r>
      <w:r>
        <w:rPr>
          <w:rFonts w:ascii="Tahoma"/>
          <w:color w:val="0D0D0D"/>
          <w:spacing w:val="-3"/>
          <w:sz w:val="20"/>
        </w:rPr>
        <w:t xml:space="preserve"> </w:t>
      </w:r>
      <w:r>
        <w:rPr>
          <w:rFonts w:ascii="Tahoma"/>
          <w:color w:val="0D0D0D"/>
          <w:sz w:val="20"/>
        </w:rPr>
        <w:t>age.</w:t>
      </w:r>
    </w:p>
    <w:p w:rsidR="004902AF" w:rsidRDefault="007C4FE4" w:rsidP="00B01EC7">
      <w:pPr>
        <w:pStyle w:val="ListParagraph"/>
        <w:numPr>
          <w:ilvl w:val="1"/>
          <w:numId w:val="12"/>
        </w:numPr>
        <w:tabs>
          <w:tab w:val="left" w:pos="1611"/>
          <w:tab w:val="left" w:pos="1612"/>
        </w:tabs>
        <w:spacing w:before="142"/>
        <w:ind w:hanging="359"/>
        <w:rPr>
          <w:rFonts w:ascii="Tahoma"/>
          <w:sz w:val="20"/>
        </w:rPr>
      </w:pPr>
      <w:r>
        <w:rPr>
          <w:rFonts w:ascii="Tahoma"/>
          <w:color w:val="0D0D0D"/>
          <w:sz w:val="20"/>
        </w:rPr>
        <w:t>Breastmilk is recommended in place of formula from birth through 11</w:t>
      </w:r>
      <w:r>
        <w:rPr>
          <w:rFonts w:ascii="Tahoma"/>
          <w:color w:val="0D0D0D"/>
          <w:spacing w:val="-14"/>
          <w:sz w:val="20"/>
        </w:rPr>
        <w:t xml:space="preserve"> </w:t>
      </w:r>
      <w:r>
        <w:rPr>
          <w:rFonts w:ascii="Tahoma"/>
          <w:color w:val="0D0D0D"/>
          <w:sz w:val="20"/>
        </w:rPr>
        <w:t>months.</w:t>
      </w:r>
    </w:p>
    <w:p w:rsidR="004902AF" w:rsidRDefault="007C4FE4" w:rsidP="00B01EC7">
      <w:pPr>
        <w:pStyle w:val="ListParagraph"/>
        <w:numPr>
          <w:ilvl w:val="1"/>
          <w:numId w:val="12"/>
        </w:numPr>
        <w:tabs>
          <w:tab w:val="left" w:pos="1611"/>
          <w:tab w:val="left" w:pos="1612"/>
        </w:tabs>
        <w:spacing w:before="141"/>
        <w:ind w:right="1022" w:hanging="359"/>
        <w:rPr>
          <w:rFonts w:ascii="Tahoma"/>
          <w:sz w:val="20"/>
        </w:rPr>
      </w:pPr>
      <w:r>
        <w:rPr>
          <w:rFonts w:ascii="Tahoma"/>
          <w:color w:val="0D0D0D"/>
          <w:sz w:val="20"/>
        </w:rPr>
        <w:t xml:space="preserve">For some breastfed infants who regularly consume less than the minimum amount of breastmilk per feeding, a serving of less than the minimum amount of breastmilk may be offered. Additional breastmilk must be offered </w:t>
      </w:r>
      <w:proofErr w:type="gramStart"/>
      <w:r>
        <w:rPr>
          <w:rFonts w:ascii="Tahoma"/>
          <w:color w:val="0D0D0D"/>
          <w:sz w:val="20"/>
        </w:rPr>
        <w:t>at a later time</w:t>
      </w:r>
      <w:proofErr w:type="gramEnd"/>
      <w:r>
        <w:rPr>
          <w:rFonts w:ascii="Tahoma"/>
          <w:color w:val="0D0D0D"/>
          <w:sz w:val="20"/>
        </w:rPr>
        <w:t xml:space="preserve"> if the infant will consume</w:t>
      </w:r>
      <w:r>
        <w:rPr>
          <w:rFonts w:ascii="Tahoma"/>
          <w:color w:val="0D0D0D"/>
          <w:spacing w:val="-12"/>
          <w:sz w:val="20"/>
        </w:rPr>
        <w:t xml:space="preserve"> </w:t>
      </w:r>
      <w:r>
        <w:rPr>
          <w:rFonts w:ascii="Tahoma"/>
          <w:color w:val="0D0D0D"/>
          <w:sz w:val="20"/>
        </w:rPr>
        <w:t>more.</w:t>
      </w:r>
    </w:p>
    <w:p w:rsidR="004902AF" w:rsidRDefault="007C4FE4" w:rsidP="00B01EC7">
      <w:pPr>
        <w:pStyle w:val="ListParagraph"/>
        <w:numPr>
          <w:ilvl w:val="0"/>
          <w:numId w:val="11"/>
        </w:numPr>
        <w:tabs>
          <w:tab w:val="left" w:pos="1611"/>
          <w:tab w:val="left" w:pos="1612"/>
        </w:tabs>
        <w:spacing w:before="142"/>
        <w:ind w:right="791" w:hanging="359"/>
        <w:rPr>
          <w:rFonts w:ascii="Tahoma"/>
          <w:sz w:val="20"/>
        </w:rPr>
      </w:pPr>
      <w:r>
        <w:rPr>
          <w:rFonts w:ascii="Tahoma"/>
          <w:color w:val="0D0D0D"/>
          <w:sz w:val="20"/>
        </w:rPr>
        <w:t>Infant formula must be iron-fortified. Facilities must offer at least two infant formulas; one milk-based and one soy-based (Refer to the CCFP Approved Formula</w:t>
      </w:r>
      <w:r>
        <w:rPr>
          <w:rFonts w:ascii="Tahoma"/>
          <w:color w:val="0D0D0D"/>
          <w:spacing w:val="-6"/>
          <w:sz w:val="20"/>
        </w:rPr>
        <w:t xml:space="preserve"> </w:t>
      </w:r>
      <w:r>
        <w:rPr>
          <w:rFonts w:ascii="Tahoma"/>
          <w:color w:val="0D0D0D"/>
          <w:sz w:val="20"/>
        </w:rPr>
        <w:t>List).</w:t>
      </w:r>
    </w:p>
    <w:p w:rsidR="004902AF" w:rsidRDefault="007C4FE4" w:rsidP="00B01EC7">
      <w:pPr>
        <w:pStyle w:val="ListParagraph"/>
        <w:numPr>
          <w:ilvl w:val="0"/>
          <w:numId w:val="11"/>
        </w:numPr>
        <w:tabs>
          <w:tab w:val="left" w:pos="1611"/>
          <w:tab w:val="left" w:pos="1612"/>
        </w:tabs>
        <w:spacing w:before="149" w:line="232" w:lineRule="auto"/>
        <w:ind w:right="778" w:hanging="359"/>
        <w:rPr>
          <w:rFonts w:ascii="Tahoma"/>
          <w:sz w:val="20"/>
        </w:rPr>
      </w:pPr>
      <w:r>
        <w:rPr>
          <w:rFonts w:ascii="Tahoma"/>
          <w:color w:val="0D0D0D"/>
          <w:sz w:val="20"/>
        </w:rPr>
        <w:t xml:space="preserve">When a parent or guardian chooses to provide breastmilk or iron-fortified infant formula and the infant is consuming solid foods, the institution or facility must supply </w:t>
      </w:r>
      <w:r>
        <w:rPr>
          <w:rFonts w:ascii="Tahoma"/>
          <w:i/>
          <w:color w:val="0D0D0D"/>
          <w:sz w:val="21"/>
        </w:rPr>
        <w:t xml:space="preserve">all other required meal components </w:t>
      </w:r>
      <w:proofErr w:type="gramStart"/>
      <w:r>
        <w:rPr>
          <w:rFonts w:ascii="Tahoma"/>
          <w:color w:val="0D0D0D"/>
          <w:sz w:val="20"/>
        </w:rPr>
        <w:t>in order for</w:t>
      </w:r>
      <w:proofErr w:type="gramEnd"/>
      <w:r>
        <w:rPr>
          <w:rFonts w:ascii="Tahoma"/>
          <w:color w:val="0D0D0D"/>
          <w:sz w:val="20"/>
        </w:rPr>
        <w:t xml:space="preserve"> the meal to be</w:t>
      </w:r>
      <w:r>
        <w:rPr>
          <w:rFonts w:ascii="Tahoma"/>
          <w:color w:val="0D0D0D"/>
          <w:spacing w:val="-7"/>
          <w:sz w:val="20"/>
        </w:rPr>
        <w:t xml:space="preserve"> </w:t>
      </w:r>
      <w:r>
        <w:rPr>
          <w:rFonts w:ascii="Tahoma"/>
          <w:color w:val="0D0D0D"/>
          <w:sz w:val="20"/>
        </w:rPr>
        <w:t>reimbursable.</w:t>
      </w:r>
    </w:p>
    <w:p w:rsidR="004902AF" w:rsidRDefault="007C4FE4" w:rsidP="00B01EC7">
      <w:pPr>
        <w:pStyle w:val="ListParagraph"/>
        <w:numPr>
          <w:ilvl w:val="0"/>
          <w:numId w:val="11"/>
        </w:numPr>
        <w:tabs>
          <w:tab w:val="left" w:pos="1611"/>
          <w:tab w:val="left" w:pos="1612"/>
        </w:tabs>
        <w:spacing w:before="146"/>
        <w:ind w:right="1297" w:hanging="359"/>
        <w:rPr>
          <w:rFonts w:ascii="Tahoma"/>
          <w:sz w:val="20"/>
        </w:rPr>
      </w:pPr>
      <w:r>
        <w:rPr>
          <w:rFonts w:ascii="Tahoma"/>
          <w:color w:val="0D0D0D"/>
          <w:sz w:val="20"/>
        </w:rPr>
        <w:t>Meals in which a mother directly breastfeeds her infant at the institution or facility are eligible for reimbursement.</w:t>
      </w:r>
    </w:p>
    <w:p w:rsidR="004902AF" w:rsidRDefault="004902AF">
      <w:pPr>
        <w:pStyle w:val="BodyText"/>
        <w:spacing w:before="11"/>
        <w:rPr>
          <w:rFonts w:ascii="Tahoma"/>
          <w:sz w:val="19"/>
        </w:rPr>
      </w:pPr>
    </w:p>
    <w:p w:rsidR="004902AF" w:rsidRDefault="007C4FE4">
      <w:pPr>
        <w:spacing w:before="1"/>
        <w:ind w:left="1251"/>
        <w:rPr>
          <w:rFonts w:ascii="Tahoma"/>
          <w:b/>
          <w:sz w:val="20"/>
        </w:rPr>
      </w:pPr>
      <w:r>
        <w:rPr>
          <w:rFonts w:ascii="Tahoma"/>
          <w:b/>
          <w:color w:val="0D0D0D"/>
          <w:sz w:val="20"/>
          <w:u w:val="single" w:color="0D0D0D"/>
        </w:rPr>
        <w:t>Fruits/vegetables:</w:t>
      </w:r>
    </w:p>
    <w:p w:rsidR="004902AF" w:rsidRDefault="007C4FE4" w:rsidP="00B01EC7">
      <w:pPr>
        <w:pStyle w:val="ListParagraph"/>
        <w:numPr>
          <w:ilvl w:val="0"/>
          <w:numId w:val="11"/>
        </w:numPr>
        <w:tabs>
          <w:tab w:val="left" w:pos="1611"/>
          <w:tab w:val="left" w:pos="1612"/>
        </w:tabs>
        <w:spacing w:before="70"/>
        <w:ind w:hanging="359"/>
        <w:rPr>
          <w:rFonts w:ascii="Tahoma"/>
          <w:sz w:val="20"/>
        </w:rPr>
      </w:pPr>
      <w:r>
        <w:rPr>
          <w:rFonts w:ascii="Tahoma"/>
          <w:color w:val="0D0D0D"/>
          <w:sz w:val="20"/>
        </w:rPr>
        <w:t>Fruit and vegetable juices must not be</w:t>
      </w:r>
      <w:r>
        <w:rPr>
          <w:rFonts w:ascii="Tahoma"/>
          <w:color w:val="0D0D0D"/>
          <w:spacing w:val="-5"/>
          <w:sz w:val="20"/>
        </w:rPr>
        <w:t xml:space="preserve"> </w:t>
      </w:r>
      <w:r>
        <w:rPr>
          <w:rFonts w:ascii="Tahoma"/>
          <w:color w:val="0D0D0D"/>
          <w:sz w:val="20"/>
        </w:rPr>
        <w:t>served.</w:t>
      </w:r>
    </w:p>
    <w:p w:rsidR="004902AF" w:rsidRDefault="007C4FE4" w:rsidP="00B01EC7">
      <w:pPr>
        <w:pStyle w:val="ListParagraph"/>
        <w:numPr>
          <w:ilvl w:val="0"/>
          <w:numId w:val="11"/>
        </w:numPr>
        <w:tabs>
          <w:tab w:val="left" w:pos="1611"/>
          <w:tab w:val="left" w:pos="1612"/>
        </w:tabs>
        <w:spacing w:before="143"/>
        <w:ind w:left="1612" w:right="842"/>
        <w:rPr>
          <w:rFonts w:ascii="Tahoma"/>
          <w:sz w:val="20"/>
        </w:rPr>
      </w:pPr>
      <w:r>
        <w:rPr>
          <w:rFonts w:ascii="Tahoma"/>
          <w:color w:val="0D0D0D"/>
          <w:sz w:val="20"/>
        </w:rPr>
        <w:t xml:space="preserve">A vegetable, fruit, or combination of both must be served at snack to </w:t>
      </w:r>
      <w:proofErr w:type="gramStart"/>
      <w:r>
        <w:rPr>
          <w:rFonts w:ascii="Tahoma"/>
          <w:color w:val="0D0D0D"/>
          <w:sz w:val="20"/>
        </w:rPr>
        <w:t>6-11 month old</w:t>
      </w:r>
      <w:proofErr w:type="gramEnd"/>
      <w:r>
        <w:rPr>
          <w:rFonts w:ascii="Tahoma"/>
          <w:color w:val="0D0D0D"/>
          <w:sz w:val="20"/>
        </w:rPr>
        <w:t xml:space="preserve"> developmentally ready</w:t>
      </w:r>
      <w:r>
        <w:rPr>
          <w:rFonts w:ascii="Tahoma"/>
          <w:color w:val="0D0D0D"/>
          <w:spacing w:val="-1"/>
          <w:sz w:val="20"/>
        </w:rPr>
        <w:t xml:space="preserve"> </w:t>
      </w:r>
      <w:r>
        <w:rPr>
          <w:rFonts w:ascii="Tahoma"/>
          <w:color w:val="0D0D0D"/>
          <w:sz w:val="20"/>
        </w:rPr>
        <w:t>infants.</w:t>
      </w:r>
    </w:p>
    <w:p w:rsidR="004902AF" w:rsidRDefault="004902AF">
      <w:pPr>
        <w:pStyle w:val="BodyText"/>
        <w:spacing w:before="10"/>
        <w:rPr>
          <w:rFonts w:ascii="Tahoma"/>
          <w:sz w:val="19"/>
        </w:rPr>
      </w:pPr>
    </w:p>
    <w:p w:rsidR="004902AF" w:rsidRDefault="007C4FE4">
      <w:pPr>
        <w:ind w:left="1252"/>
        <w:rPr>
          <w:rFonts w:ascii="Tahoma"/>
          <w:b/>
          <w:sz w:val="20"/>
        </w:rPr>
      </w:pPr>
      <w:r>
        <w:rPr>
          <w:rFonts w:ascii="Tahoma"/>
          <w:b/>
          <w:color w:val="0D0D0D"/>
          <w:sz w:val="20"/>
          <w:u w:val="single" w:color="0D0D0D"/>
        </w:rPr>
        <w:t>Grain/bread foods:</w:t>
      </w:r>
    </w:p>
    <w:p w:rsidR="004902AF" w:rsidRDefault="007C4FE4" w:rsidP="00B01EC7">
      <w:pPr>
        <w:pStyle w:val="ListParagraph"/>
        <w:numPr>
          <w:ilvl w:val="0"/>
          <w:numId w:val="11"/>
        </w:numPr>
        <w:tabs>
          <w:tab w:val="left" w:pos="1611"/>
          <w:tab w:val="left" w:pos="1612"/>
        </w:tabs>
        <w:spacing w:before="119"/>
        <w:ind w:right="901" w:hanging="359"/>
        <w:rPr>
          <w:rFonts w:ascii="Tahoma"/>
          <w:sz w:val="20"/>
        </w:rPr>
      </w:pPr>
      <w:r>
        <w:rPr>
          <w:rFonts w:ascii="Tahoma"/>
          <w:color w:val="0D0D0D"/>
          <w:sz w:val="20"/>
        </w:rPr>
        <w:t>Grain/bread items (bread, soft tortilla, crackers, teething biscuit, ready-to-eat breakfast cereals) must be whole grain, enriched, or made from whole grain or enriched meal or</w:t>
      </w:r>
      <w:r>
        <w:rPr>
          <w:rFonts w:ascii="Tahoma"/>
          <w:color w:val="0D0D0D"/>
          <w:spacing w:val="-16"/>
          <w:sz w:val="20"/>
        </w:rPr>
        <w:t xml:space="preserve"> </w:t>
      </w:r>
      <w:r>
        <w:rPr>
          <w:rFonts w:ascii="Tahoma"/>
          <w:color w:val="0D0D0D"/>
          <w:sz w:val="20"/>
        </w:rPr>
        <w:t>flour.</w:t>
      </w:r>
    </w:p>
    <w:p w:rsidR="004902AF" w:rsidRDefault="007C4FE4" w:rsidP="00B01EC7">
      <w:pPr>
        <w:pStyle w:val="ListParagraph"/>
        <w:numPr>
          <w:ilvl w:val="0"/>
          <w:numId w:val="11"/>
        </w:numPr>
        <w:tabs>
          <w:tab w:val="left" w:pos="1611"/>
          <w:tab w:val="left" w:pos="1612"/>
        </w:tabs>
        <w:spacing w:before="118"/>
        <w:ind w:right="940" w:hanging="359"/>
        <w:rPr>
          <w:rFonts w:ascii="Tahoma"/>
          <w:sz w:val="20"/>
        </w:rPr>
      </w:pPr>
      <w:r>
        <w:rPr>
          <w:rFonts w:ascii="Tahoma"/>
          <w:color w:val="0D0D0D"/>
          <w:sz w:val="20"/>
        </w:rPr>
        <w:t>Only ready-to-eat breakfast cereals containing 6 grams of sugar or less per dry ounce may be served (Refer to the Florida WIC approved cereal</w:t>
      </w:r>
      <w:r>
        <w:rPr>
          <w:rFonts w:ascii="Tahoma"/>
          <w:color w:val="0D0D0D"/>
          <w:spacing w:val="-7"/>
          <w:sz w:val="20"/>
        </w:rPr>
        <w:t xml:space="preserve"> </w:t>
      </w:r>
      <w:r>
        <w:rPr>
          <w:rFonts w:ascii="Tahoma"/>
          <w:color w:val="0D0D0D"/>
          <w:sz w:val="20"/>
        </w:rPr>
        <w:t>list).</w:t>
      </w:r>
    </w:p>
    <w:p w:rsidR="004902AF" w:rsidRDefault="004902AF">
      <w:pPr>
        <w:pStyle w:val="BodyText"/>
        <w:spacing w:before="10"/>
        <w:rPr>
          <w:rFonts w:ascii="Tahoma"/>
          <w:sz w:val="19"/>
        </w:rPr>
      </w:pPr>
    </w:p>
    <w:p w:rsidR="004902AF" w:rsidRDefault="007C4FE4">
      <w:pPr>
        <w:ind w:left="1251"/>
        <w:rPr>
          <w:rFonts w:ascii="Tahoma"/>
          <w:b/>
          <w:sz w:val="20"/>
        </w:rPr>
      </w:pPr>
      <w:r>
        <w:rPr>
          <w:rFonts w:ascii="Tahoma"/>
          <w:b/>
          <w:color w:val="0D0D0D"/>
          <w:sz w:val="20"/>
          <w:u w:val="single" w:color="0D0D0D"/>
        </w:rPr>
        <w:t>Solid foods:</w:t>
      </w:r>
    </w:p>
    <w:p w:rsidR="004902AF" w:rsidRDefault="007C4FE4" w:rsidP="00B01EC7">
      <w:pPr>
        <w:pStyle w:val="ListParagraph"/>
        <w:numPr>
          <w:ilvl w:val="0"/>
          <w:numId w:val="11"/>
        </w:numPr>
        <w:tabs>
          <w:tab w:val="left" w:pos="1611"/>
          <w:tab w:val="left" w:pos="1612"/>
        </w:tabs>
        <w:spacing w:before="71"/>
        <w:ind w:right="953" w:hanging="359"/>
        <w:rPr>
          <w:rFonts w:ascii="Tahoma"/>
          <w:sz w:val="20"/>
        </w:rPr>
      </w:pPr>
      <w:r>
        <w:rPr>
          <w:rFonts w:ascii="Tahoma"/>
          <w:color w:val="0D0D0D"/>
          <w:sz w:val="20"/>
        </w:rPr>
        <w:t>The gradual introduction of solid foods may begin at 6 months of age, or before or after 6 months of age if it is developmentally appropriate for the infant and in accordance with USDA/FNS</w:t>
      </w:r>
      <w:r>
        <w:rPr>
          <w:rFonts w:ascii="Tahoma"/>
          <w:color w:val="0D0D0D"/>
          <w:spacing w:val="-42"/>
          <w:sz w:val="20"/>
        </w:rPr>
        <w:t xml:space="preserve"> </w:t>
      </w:r>
      <w:r>
        <w:rPr>
          <w:rFonts w:ascii="Tahoma"/>
          <w:color w:val="0D0D0D"/>
          <w:sz w:val="20"/>
        </w:rPr>
        <w:t>guidance.</w:t>
      </w:r>
    </w:p>
    <w:p w:rsidR="004902AF" w:rsidRDefault="007C4FE4" w:rsidP="00B01EC7">
      <w:pPr>
        <w:pStyle w:val="ListParagraph"/>
        <w:numPr>
          <w:ilvl w:val="0"/>
          <w:numId w:val="10"/>
        </w:numPr>
        <w:tabs>
          <w:tab w:val="left" w:pos="1611"/>
          <w:tab w:val="left" w:pos="1612"/>
        </w:tabs>
        <w:spacing w:before="142"/>
        <w:ind w:right="1000" w:hanging="359"/>
        <w:rPr>
          <w:rFonts w:ascii="Tahoma"/>
          <w:sz w:val="20"/>
        </w:rPr>
      </w:pPr>
      <w:r>
        <w:rPr>
          <w:rFonts w:ascii="Tahoma"/>
          <w:sz w:val="20"/>
        </w:rPr>
        <w:t xml:space="preserve">Once an infant is developmentally ready to accept solid foods, the </w:t>
      </w:r>
      <w:r>
        <w:rPr>
          <w:rFonts w:ascii="Tahoma"/>
          <w:color w:val="0D0D0D"/>
          <w:sz w:val="20"/>
        </w:rPr>
        <w:t xml:space="preserve">institution or facility </w:t>
      </w:r>
      <w:r>
        <w:rPr>
          <w:rFonts w:ascii="Tahoma"/>
          <w:sz w:val="20"/>
        </w:rPr>
        <w:t>is required to offer them to the</w:t>
      </w:r>
      <w:r>
        <w:rPr>
          <w:rFonts w:ascii="Tahoma"/>
          <w:spacing w:val="-5"/>
          <w:sz w:val="20"/>
        </w:rPr>
        <w:t xml:space="preserve"> </w:t>
      </w:r>
      <w:r>
        <w:rPr>
          <w:rFonts w:ascii="Tahoma"/>
          <w:sz w:val="20"/>
        </w:rPr>
        <w:t>infant.</w:t>
      </w:r>
    </w:p>
    <w:p w:rsidR="004902AF" w:rsidRDefault="007C4FE4" w:rsidP="00B01EC7">
      <w:pPr>
        <w:pStyle w:val="ListParagraph"/>
        <w:numPr>
          <w:ilvl w:val="0"/>
          <w:numId w:val="10"/>
        </w:numPr>
        <w:tabs>
          <w:tab w:val="left" w:pos="1611"/>
          <w:tab w:val="left" w:pos="1612"/>
        </w:tabs>
        <w:spacing w:before="143"/>
        <w:ind w:right="821" w:hanging="359"/>
        <w:rPr>
          <w:rFonts w:ascii="Tahoma" w:hAnsi="Tahoma"/>
          <w:sz w:val="20"/>
        </w:rPr>
      </w:pPr>
      <w:r>
        <w:rPr>
          <w:rFonts w:ascii="Tahoma" w:hAnsi="Tahoma"/>
          <w:sz w:val="20"/>
        </w:rPr>
        <w:t>Must be of an appropriate texture and consistency and should only be introduced after consulting with the infant’s parent or</w:t>
      </w:r>
      <w:r>
        <w:rPr>
          <w:rFonts w:ascii="Tahoma" w:hAnsi="Tahoma"/>
          <w:spacing w:val="-1"/>
          <w:sz w:val="20"/>
        </w:rPr>
        <w:t xml:space="preserve"> </w:t>
      </w:r>
      <w:r>
        <w:rPr>
          <w:rFonts w:ascii="Tahoma" w:hAnsi="Tahoma"/>
          <w:sz w:val="20"/>
        </w:rPr>
        <w:t>guardian.</w:t>
      </w:r>
    </w:p>
    <w:p w:rsidR="004902AF" w:rsidRDefault="007C4FE4" w:rsidP="00B01EC7">
      <w:pPr>
        <w:pStyle w:val="ListParagraph"/>
        <w:numPr>
          <w:ilvl w:val="0"/>
          <w:numId w:val="10"/>
        </w:numPr>
        <w:tabs>
          <w:tab w:val="left" w:pos="1611"/>
          <w:tab w:val="left" w:pos="1612"/>
        </w:tabs>
        <w:spacing w:before="142"/>
        <w:ind w:right="914" w:hanging="359"/>
        <w:rPr>
          <w:rFonts w:ascii="Tahoma"/>
          <w:sz w:val="20"/>
        </w:rPr>
      </w:pPr>
      <w:r>
        <w:rPr>
          <w:rFonts w:ascii="Tahoma"/>
          <w:sz w:val="20"/>
        </w:rPr>
        <w:t>Parents</w:t>
      </w:r>
      <w:r>
        <w:rPr>
          <w:rFonts w:ascii="Tahoma"/>
          <w:spacing w:val="-4"/>
          <w:sz w:val="20"/>
        </w:rPr>
        <w:t xml:space="preserve"> </w:t>
      </w:r>
      <w:r>
        <w:rPr>
          <w:rFonts w:ascii="Tahoma"/>
          <w:sz w:val="20"/>
        </w:rPr>
        <w:t>or</w:t>
      </w:r>
      <w:r>
        <w:rPr>
          <w:rFonts w:ascii="Tahoma"/>
          <w:spacing w:val="-4"/>
          <w:sz w:val="20"/>
        </w:rPr>
        <w:t xml:space="preserve"> </w:t>
      </w:r>
      <w:r>
        <w:rPr>
          <w:rFonts w:ascii="Tahoma"/>
          <w:sz w:val="20"/>
        </w:rPr>
        <w:t>guardians</w:t>
      </w:r>
      <w:r>
        <w:rPr>
          <w:rFonts w:ascii="Tahoma"/>
          <w:spacing w:val="-6"/>
          <w:sz w:val="20"/>
        </w:rPr>
        <w:t xml:space="preserve"> </w:t>
      </w:r>
      <w:r>
        <w:rPr>
          <w:rFonts w:ascii="Tahoma"/>
          <w:sz w:val="20"/>
        </w:rPr>
        <w:t>should</w:t>
      </w:r>
      <w:r>
        <w:rPr>
          <w:rFonts w:ascii="Tahoma"/>
          <w:spacing w:val="-4"/>
          <w:sz w:val="20"/>
        </w:rPr>
        <w:t xml:space="preserve"> </w:t>
      </w:r>
      <w:r>
        <w:rPr>
          <w:rFonts w:ascii="Tahoma"/>
          <w:sz w:val="20"/>
        </w:rPr>
        <w:t>request</w:t>
      </w:r>
      <w:r>
        <w:rPr>
          <w:rFonts w:ascii="Tahoma"/>
          <w:spacing w:val="-5"/>
          <w:sz w:val="20"/>
        </w:rPr>
        <w:t xml:space="preserve"> </w:t>
      </w:r>
      <w:r>
        <w:rPr>
          <w:rFonts w:ascii="Tahoma"/>
          <w:sz w:val="20"/>
        </w:rPr>
        <w:t>in</w:t>
      </w:r>
      <w:r>
        <w:rPr>
          <w:rFonts w:ascii="Tahoma"/>
          <w:spacing w:val="-6"/>
          <w:sz w:val="20"/>
        </w:rPr>
        <w:t xml:space="preserve"> </w:t>
      </w:r>
      <w:r>
        <w:rPr>
          <w:rFonts w:ascii="Tahoma"/>
          <w:sz w:val="20"/>
        </w:rPr>
        <w:t>writing</w:t>
      </w:r>
      <w:r>
        <w:rPr>
          <w:rFonts w:ascii="Tahoma"/>
          <w:spacing w:val="-5"/>
          <w:sz w:val="20"/>
        </w:rPr>
        <w:t xml:space="preserve"> </w:t>
      </w:r>
      <w:r>
        <w:rPr>
          <w:rFonts w:ascii="Tahoma"/>
          <w:sz w:val="20"/>
        </w:rPr>
        <w:t>when</w:t>
      </w:r>
      <w:r>
        <w:rPr>
          <w:rFonts w:ascii="Tahoma"/>
          <w:spacing w:val="-6"/>
          <w:sz w:val="20"/>
        </w:rPr>
        <w:t xml:space="preserve"> </w:t>
      </w:r>
      <w:r>
        <w:rPr>
          <w:rFonts w:ascii="Tahoma"/>
          <w:sz w:val="20"/>
        </w:rPr>
        <w:t>an</w:t>
      </w:r>
      <w:r>
        <w:rPr>
          <w:rFonts w:ascii="Tahoma"/>
          <w:spacing w:val="-4"/>
          <w:sz w:val="20"/>
        </w:rPr>
        <w:t xml:space="preserve"> </w:t>
      </w:r>
      <w:r>
        <w:rPr>
          <w:rFonts w:ascii="Tahoma"/>
          <w:sz w:val="20"/>
        </w:rPr>
        <w:t>institution</w:t>
      </w:r>
      <w:r>
        <w:rPr>
          <w:rFonts w:ascii="Tahoma"/>
          <w:spacing w:val="-6"/>
          <w:sz w:val="20"/>
        </w:rPr>
        <w:t xml:space="preserve"> </w:t>
      </w:r>
      <w:r>
        <w:rPr>
          <w:rFonts w:ascii="Tahoma"/>
          <w:sz w:val="20"/>
        </w:rPr>
        <w:t>or</w:t>
      </w:r>
      <w:r>
        <w:rPr>
          <w:rFonts w:ascii="Tahoma"/>
          <w:spacing w:val="-4"/>
          <w:sz w:val="20"/>
        </w:rPr>
        <w:t xml:space="preserve"> </w:t>
      </w:r>
      <w:r>
        <w:rPr>
          <w:rFonts w:ascii="Tahoma"/>
          <w:sz w:val="20"/>
        </w:rPr>
        <w:t>facility</w:t>
      </w:r>
      <w:r>
        <w:rPr>
          <w:rFonts w:ascii="Tahoma"/>
          <w:spacing w:val="-5"/>
          <w:sz w:val="20"/>
        </w:rPr>
        <w:t xml:space="preserve"> </w:t>
      </w:r>
      <w:r>
        <w:rPr>
          <w:rFonts w:ascii="Tahoma"/>
          <w:sz w:val="20"/>
        </w:rPr>
        <w:t>should</w:t>
      </w:r>
      <w:r>
        <w:rPr>
          <w:rFonts w:ascii="Tahoma"/>
          <w:spacing w:val="-5"/>
          <w:sz w:val="20"/>
        </w:rPr>
        <w:t xml:space="preserve"> </w:t>
      </w:r>
      <w:r>
        <w:rPr>
          <w:rFonts w:ascii="Tahoma"/>
          <w:sz w:val="20"/>
        </w:rPr>
        <w:t>start</w:t>
      </w:r>
      <w:r>
        <w:rPr>
          <w:rFonts w:ascii="Tahoma"/>
          <w:spacing w:val="-6"/>
          <w:sz w:val="20"/>
        </w:rPr>
        <w:t xml:space="preserve"> </w:t>
      </w:r>
      <w:r>
        <w:rPr>
          <w:rFonts w:ascii="Tahoma"/>
          <w:sz w:val="20"/>
        </w:rPr>
        <w:t>serving</w:t>
      </w:r>
      <w:r>
        <w:rPr>
          <w:rFonts w:ascii="Tahoma"/>
          <w:spacing w:val="-4"/>
          <w:sz w:val="20"/>
        </w:rPr>
        <w:t xml:space="preserve"> </w:t>
      </w:r>
      <w:r>
        <w:rPr>
          <w:rFonts w:ascii="Tahoma"/>
          <w:sz w:val="20"/>
        </w:rPr>
        <w:t>solid foods to their</w:t>
      </w:r>
      <w:r>
        <w:rPr>
          <w:rFonts w:ascii="Tahoma"/>
          <w:spacing w:val="-5"/>
          <w:sz w:val="20"/>
        </w:rPr>
        <w:t xml:space="preserve"> </w:t>
      </w:r>
      <w:r>
        <w:rPr>
          <w:rFonts w:ascii="Tahoma"/>
          <w:sz w:val="20"/>
        </w:rPr>
        <w:t>infant.</w:t>
      </w:r>
    </w:p>
    <w:p w:rsidR="004902AF" w:rsidRDefault="007C4FE4" w:rsidP="00B01EC7">
      <w:pPr>
        <w:pStyle w:val="ListParagraph"/>
        <w:numPr>
          <w:ilvl w:val="0"/>
          <w:numId w:val="10"/>
        </w:numPr>
        <w:tabs>
          <w:tab w:val="left" w:pos="1611"/>
          <w:tab w:val="left" w:pos="1612"/>
        </w:tabs>
        <w:spacing w:before="142"/>
        <w:ind w:hanging="359"/>
        <w:rPr>
          <w:rFonts w:ascii="Tahoma" w:hAnsi="Tahoma"/>
          <w:sz w:val="20"/>
        </w:rPr>
      </w:pPr>
      <w:r>
        <w:rPr>
          <w:rFonts w:ascii="Tahoma" w:hAnsi="Tahoma"/>
          <w:sz w:val="20"/>
        </w:rPr>
        <w:t>Parents or guardians may supply only one component of their infant’s reimbursable</w:t>
      </w:r>
      <w:r>
        <w:rPr>
          <w:rFonts w:ascii="Tahoma" w:hAnsi="Tahoma"/>
          <w:spacing w:val="-17"/>
          <w:sz w:val="20"/>
        </w:rPr>
        <w:t xml:space="preserve"> </w:t>
      </w:r>
      <w:r>
        <w:rPr>
          <w:rFonts w:ascii="Tahoma" w:hAnsi="Tahoma"/>
          <w:sz w:val="20"/>
        </w:rPr>
        <w:t>meal.</w:t>
      </w:r>
    </w:p>
    <w:p w:rsidR="004902AF" w:rsidRDefault="007C4FE4" w:rsidP="00B01EC7">
      <w:pPr>
        <w:pStyle w:val="ListParagraph"/>
        <w:numPr>
          <w:ilvl w:val="0"/>
          <w:numId w:val="10"/>
        </w:numPr>
        <w:tabs>
          <w:tab w:val="left" w:pos="1611"/>
          <w:tab w:val="left" w:pos="1612"/>
        </w:tabs>
        <w:spacing w:before="143"/>
        <w:ind w:hanging="359"/>
        <w:rPr>
          <w:rFonts w:ascii="Tahoma"/>
          <w:sz w:val="20"/>
        </w:rPr>
      </w:pPr>
      <w:r>
        <w:rPr>
          <w:rFonts w:ascii="Tahoma"/>
          <w:sz w:val="20"/>
        </w:rPr>
        <w:t>Can be either home-prepared baby foods or commercially prepared baby</w:t>
      </w:r>
      <w:r>
        <w:rPr>
          <w:rFonts w:ascii="Tahoma"/>
          <w:spacing w:val="-11"/>
          <w:sz w:val="20"/>
        </w:rPr>
        <w:t xml:space="preserve"> </w:t>
      </w:r>
      <w:r>
        <w:rPr>
          <w:rFonts w:ascii="Tahoma"/>
          <w:sz w:val="20"/>
        </w:rPr>
        <w:t>foods.</w:t>
      </w:r>
    </w:p>
    <w:p w:rsidR="004902AF" w:rsidRDefault="007C4FE4" w:rsidP="00B01EC7">
      <w:pPr>
        <w:pStyle w:val="ListParagraph"/>
        <w:numPr>
          <w:ilvl w:val="0"/>
          <w:numId w:val="10"/>
        </w:numPr>
        <w:tabs>
          <w:tab w:val="left" w:pos="1611"/>
          <w:tab w:val="left" w:pos="1612"/>
        </w:tabs>
        <w:spacing w:before="141"/>
        <w:ind w:hanging="359"/>
        <w:rPr>
          <w:rFonts w:ascii="Tahoma"/>
          <w:sz w:val="20"/>
        </w:rPr>
      </w:pPr>
      <w:r>
        <w:rPr>
          <w:rFonts w:ascii="Tahoma"/>
          <w:sz w:val="20"/>
        </w:rPr>
        <w:t>Infant cereal must be iron-fortified, plain,</w:t>
      </w:r>
      <w:r>
        <w:rPr>
          <w:rFonts w:ascii="Tahoma"/>
          <w:spacing w:val="-5"/>
          <w:sz w:val="20"/>
        </w:rPr>
        <w:t xml:space="preserve"> </w:t>
      </w:r>
      <w:r>
        <w:rPr>
          <w:rFonts w:ascii="Tahoma"/>
          <w:sz w:val="20"/>
        </w:rPr>
        <w:t>dry.</w:t>
      </w:r>
    </w:p>
    <w:p w:rsidR="004902AF" w:rsidRDefault="007C4FE4" w:rsidP="00B01EC7">
      <w:pPr>
        <w:pStyle w:val="ListParagraph"/>
        <w:numPr>
          <w:ilvl w:val="0"/>
          <w:numId w:val="10"/>
        </w:numPr>
        <w:tabs>
          <w:tab w:val="left" w:pos="1611"/>
          <w:tab w:val="left" w:pos="1612"/>
        </w:tabs>
        <w:spacing w:before="143"/>
        <w:ind w:right="1273" w:hanging="359"/>
        <w:rPr>
          <w:rFonts w:ascii="Tahoma"/>
          <w:sz w:val="20"/>
        </w:rPr>
      </w:pPr>
      <w:r>
        <w:rPr>
          <w:rFonts w:ascii="Tahoma"/>
          <w:sz w:val="20"/>
        </w:rPr>
        <w:t>Do not serve honey or food that contains honey to infants less than one year of age - honey may contain botulinum spores, which can be harmful to</w:t>
      </w:r>
      <w:r>
        <w:rPr>
          <w:rFonts w:ascii="Tahoma"/>
          <w:spacing w:val="-10"/>
          <w:sz w:val="20"/>
        </w:rPr>
        <w:t xml:space="preserve"> </w:t>
      </w:r>
      <w:r>
        <w:rPr>
          <w:rFonts w:ascii="Tahoma"/>
          <w:sz w:val="20"/>
        </w:rPr>
        <w:t>infants.</w:t>
      </w:r>
    </w:p>
    <w:p w:rsidR="004902AF" w:rsidRDefault="004902AF">
      <w:pPr>
        <w:rPr>
          <w:rFonts w:ascii="Tahoma"/>
          <w:sz w:val="20"/>
        </w:rPr>
        <w:sectPr w:rsidR="004902AF">
          <w:pgSz w:w="12240" w:h="15840"/>
          <w:pgMar w:top="780" w:right="500" w:bottom="720" w:left="260" w:header="0" w:footer="442" w:gutter="0"/>
          <w:cols w:space="720"/>
        </w:sectPr>
      </w:pPr>
    </w:p>
    <w:p w:rsidR="00E471AA" w:rsidRDefault="00E471AA">
      <w:pPr>
        <w:pStyle w:val="Heading3"/>
        <w:ind w:left="4296"/>
      </w:pPr>
      <w:bookmarkStart w:id="7" w:name="_TOC_250002"/>
      <w:bookmarkEnd w:id="7"/>
    </w:p>
    <w:p w:rsidR="00E471AA" w:rsidRDefault="00E471AA">
      <w:pPr>
        <w:pStyle w:val="Heading3"/>
        <w:ind w:left="4296"/>
      </w:pPr>
    </w:p>
    <w:p w:rsidR="004902AF" w:rsidRDefault="007C4FE4">
      <w:pPr>
        <w:pStyle w:val="Heading3"/>
        <w:ind w:left="4296"/>
      </w:pPr>
      <w:r>
        <w:lastRenderedPageBreak/>
        <w:t>Creditable Infant Foods</w:t>
      </w:r>
    </w:p>
    <w:p w:rsidR="004902AF" w:rsidRDefault="007C4FE4">
      <w:pPr>
        <w:pStyle w:val="BodyText"/>
        <w:spacing w:before="159"/>
        <w:ind w:left="1107" w:right="495"/>
      </w:pPr>
      <w:r>
        <w:t xml:space="preserve">Solid foods of an appropriate texture and consistency are required when the infant is developmentally ready to accept them. An infant meal is reimbursable only if it contains </w:t>
      </w:r>
      <w:r>
        <w:rPr>
          <w:b/>
          <w:i/>
          <w:u w:val="thick"/>
        </w:rPr>
        <w:t>creditable</w:t>
      </w:r>
      <w:r>
        <w:rPr>
          <w:b/>
          <w:i/>
        </w:rPr>
        <w:t xml:space="preserve"> </w:t>
      </w:r>
      <w:r>
        <w:t>foods. Creditable foods are foods that may be counted toward meeting the infant meal pattern requirements for a reimbursable meal.</w:t>
      </w:r>
    </w:p>
    <w:p w:rsidR="004902AF" w:rsidRDefault="007C4FE4">
      <w:pPr>
        <w:pStyle w:val="BodyText"/>
        <w:spacing w:before="161"/>
        <w:ind w:left="1108" w:right="1974"/>
      </w:pPr>
      <w:r>
        <w:t xml:space="preserve">The following is a list of infant foods that are considered creditable and non-creditable. Please see </w:t>
      </w:r>
      <w:r>
        <w:rPr>
          <w:i/>
        </w:rPr>
        <w:t xml:space="preserve">A Guide to Crediting Foods </w:t>
      </w:r>
      <w:r>
        <w:t>for more information.</w:t>
      </w:r>
    </w:p>
    <w:p w:rsidR="004902AF" w:rsidRDefault="004902AF">
      <w:pPr>
        <w:pStyle w:val="BodyText"/>
        <w:spacing w:before="3"/>
        <w:rPr>
          <w:sz w:val="12"/>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55"/>
        <w:gridCol w:w="3946"/>
      </w:tblGrid>
      <w:tr w:rsidR="004902AF">
        <w:trPr>
          <w:trHeight w:val="376"/>
        </w:trPr>
        <w:tc>
          <w:tcPr>
            <w:tcW w:w="6455" w:type="dxa"/>
          </w:tcPr>
          <w:p w:rsidR="004902AF" w:rsidRDefault="007C4FE4">
            <w:pPr>
              <w:pStyle w:val="TableParagraph"/>
              <w:spacing w:before="61"/>
              <w:ind w:left="2496" w:right="2490"/>
              <w:jc w:val="center"/>
              <w:rPr>
                <w:b/>
              </w:rPr>
            </w:pPr>
            <w:r>
              <w:rPr>
                <w:b/>
              </w:rPr>
              <w:t>CREDITABLE</w:t>
            </w:r>
          </w:p>
        </w:tc>
        <w:tc>
          <w:tcPr>
            <w:tcW w:w="3946" w:type="dxa"/>
          </w:tcPr>
          <w:p w:rsidR="004902AF" w:rsidRDefault="007C4FE4">
            <w:pPr>
              <w:pStyle w:val="TableParagraph"/>
              <w:spacing w:before="61"/>
              <w:ind w:left="981"/>
              <w:rPr>
                <w:b/>
              </w:rPr>
            </w:pPr>
            <w:r>
              <w:rPr>
                <w:b/>
              </w:rPr>
              <w:t>NON-CREDITABLE</w:t>
            </w:r>
          </w:p>
        </w:tc>
      </w:tr>
      <w:tr w:rsidR="004902AF">
        <w:trPr>
          <w:trHeight w:val="935"/>
        </w:trPr>
        <w:tc>
          <w:tcPr>
            <w:tcW w:w="6455" w:type="dxa"/>
          </w:tcPr>
          <w:p w:rsidR="004902AF" w:rsidRDefault="007C4FE4">
            <w:pPr>
              <w:pStyle w:val="TableParagraph"/>
              <w:spacing w:before="91" w:line="252" w:lineRule="exact"/>
              <w:ind w:left="467"/>
              <w:rPr>
                <w:b/>
              </w:rPr>
            </w:pPr>
            <w:r>
              <w:rPr>
                <w:b/>
              </w:rPr>
              <w:t>Breastmilk</w:t>
            </w:r>
          </w:p>
          <w:p w:rsidR="004902AF" w:rsidRDefault="007C4FE4" w:rsidP="00B01EC7">
            <w:pPr>
              <w:pStyle w:val="TableParagraph"/>
              <w:numPr>
                <w:ilvl w:val="0"/>
                <w:numId w:val="9"/>
              </w:numPr>
              <w:tabs>
                <w:tab w:val="left" w:pos="468"/>
              </w:tabs>
              <w:spacing w:line="252" w:lineRule="exact"/>
              <w:ind w:hanging="360"/>
            </w:pPr>
            <w:r>
              <w:t>Expressed by the baby’s mom and labeled</w:t>
            </w:r>
            <w:r>
              <w:rPr>
                <w:spacing w:val="-5"/>
              </w:rPr>
              <w:t xml:space="preserve"> </w:t>
            </w:r>
            <w:r>
              <w:t>appropriately</w:t>
            </w:r>
          </w:p>
          <w:p w:rsidR="004902AF" w:rsidRDefault="007C4FE4" w:rsidP="00B01EC7">
            <w:pPr>
              <w:pStyle w:val="TableParagraph"/>
              <w:numPr>
                <w:ilvl w:val="0"/>
                <w:numId w:val="9"/>
              </w:numPr>
              <w:tabs>
                <w:tab w:val="left" w:pos="468"/>
              </w:tabs>
              <w:ind w:hanging="360"/>
            </w:pPr>
            <w:r>
              <w:t>Fed directly to baby by mom at the child care</w:t>
            </w:r>
            <w:r>
              <w:rPr>
                <w:spacing w:val="-6"/>
              </w:rPr>
              <w:t xml:space="preserve"> </w:t>
            </w:r>
            <w:r>
              <w:t>facility</w:t>
            </w:r>
          </w:p>
        </w:tc>
        <w:tc>
          <w:tcPr>
            <w:tcW w:w="3946" w:type="dxa"/>
            <w:vMerge w:val="restart"/>
          </w:tcPr>
          <w:p w:rsidR="004902AF" w:rsidRDefault="004902AF">
            <w:pPr>
              <w:pStyle w:val="TableParagraph"/>
              <w:spacing w:before="8"/>
              <w:rPr>
                <w:sz w:val="21"/>
              </w:rPr>
            </w:pPr>
          </w:p>
          <w:p w:rsidR="004902AF" w:rsidRDefault="007C4FE4">
            <w:pPr>
              <w:pStyle w:val="TableParagraph"/>
              <w:tabs>
                <w:tab w:val="left" w:pos="534"/>
              </w:tabs>
              <w:spacing w:before="1"/>
              <w:ind w:left="534" w:right="135" w:hanging="360"/>
            </w:pPr>
            <w:r>
              <w:t>×</w:t>
            </w:r>
            <w:r>
              <w:tab/>
              <w:t>Cow’s milk, goat’s milk, and other breastmilk and formula substitutes (unless documented by a medical statement from the baby’s health care</w:t>
            </w:r>
            <w:r>
              <w:rPr>
                <w:spacing w:val="-2"/>
              </w:rPr>
              <w:t xml:space="preserve"> </w:t>
            </w:r>
            <w:r>
              <w:t>provider)</w:t>
            </w:r>
          </w:p>
        </w:tc>
      </w:tr>
      <w:tr w:rsidR="004902AF">
        <w:trPr>
          <w:trHeight w:val="934"/>
        </w:trPr>
        <w:tc>
          <w:tcPr>
            <w:tcW w:w="6455" w:type="dxa"/>
          </w:tcPr>
          <w:p w:rsidR="004902AF" w:rsidRDefault="007C4FE4">
            <w:pPr>
              <w:pStyle w:val="TableParagraph"/>
              <w:spacing w:before="90" w:line="252" w:lineRule="exact"/>
              <w:ind w:left="467"/>
              <w:rPr>
                <w:b/>
              </w:rPr>
            </w:pPr>
            <w:r>
              <w:rPr>
                <w:b/>
              </w:rPr>
              <w:t>Infant Formula</w:t>
            </w:r>
          </w:p>
          <w:p w:rsidR="004902AF" w:rsidRDefault="007C4FE4" w:rsidP="00B01EC7">
            <w:pPr>
              <w:pStyle w:val="TableParagraph"/>
              <w:numPr>
                <w:ilvl w:val="0"/>
                <w:numId w:val="8"/>
              </w:numPr>
              <w:tabs>
                <w:tab w:val="left" w:pos="468"/>
              </w:tabs>
              <w:ind w:right="340" w:hanging="360"/>
            </w:pPr>
            <w:r>
              <w:t>Must be iron-fortified – See website for Approved</w:t>
            </w:r>
            <w:r>
              <w:rPr>
                <w:spacing w:val="-13"/>
              </w:rPr>
              <w:t xml:space="preserve"> </w:t>
            </w:r>
            <w:r>
              <w:t>Formula List</w:t>
            </w:r>
          </w:p>
        </w:tc>
        <w:tc>
          <w:tcPr>
            <w:tcW w:w="3946" w:type="dxa"/>
            <w:vMerge/>
            <w:tcBorders>
              <w:top w:val="nil"/>
            </w:tcBorders>
          </w:tcPr>
          <w:p w:rsidR="004902AF" w:rsidRDefault="004902AF">
            <w:pPr>
              <w:rPr>
                <w:sz w:val="2"/>
                <w:szCs w:val="2"/>
              </w:rPr>
            </w:pPr>
          </w:p>
        </w:tc>
      </w:tr>
      <w:tr w:rsidR="004902AF">
        <w:trPr>
          <w:trHeight w:val="1141"/>
        </w:trPr>
        <w:tc>
          <w:tcPr>
            <w:tcW w:w="6455" w:type="dxa"/>
          </w:tcPr>
          <w:p w:rsidR="004902AF" w:rsidRDefault="007C4FE4">
            <w:pPr>
              <w:pStyle w:val="TableParagraph"/>
              <w:spacing w:before="91" w:line="252" w:lineRule="exact"/>
              <w:ind w:left="467"/>
              <w:rPr>
                <w:b/>
              </w:rPr>
            </w:pPr>
            <w:r>
              <w:rPr>
                <w:b/>
              </w:rPr>
              <w:t>Infant Cereals</w:t>
            </w:r>
          </w:p>
          <w:p w:rsidR="004902AF" w:rsidRDefault="007C4FE4" w:rsidP="00B01EC7">
            <w:pPr>
              <w:pStyle w:val="TableParagraph"/>
              <w:numPr>
                <w:ilvl w:val="0"/>
                <w:numId w:val="7"/>
              </w:numPr>
              <w:tabs>
                <w:tab w:val="left" w:pos="468"/>
              </w:tabs>
              <w:spacing w:line="252" w:lineRule="exact"/>
            </w:pPr>
            <w:r>
              <w:t>Must be iron-fortified, dry, plain,</w:t>
            </w:r>
            <w:r>
              <w:rPr>
                <w:spacing w:val="-2"/>
              </w:rPr>
              <w:t xml:space="preserve"> </w:t>
            </w:r>
            <w:r>
              <w:t>single-grain</w:t>
            </w:r>
          </w:p>
          <w:p w:rsidR="004902AF" w:rsidRDefault="007C4FE4" w:rsidP="00B01EC7">
            <w:pPr>
              <w:pStyle w:val="TableParagraph"/>
              <w:numPr>
                <w:ilvl w:val="0"/>
                <w:numId w:val="7"/>
              </w:numPr>
              <w:tabs>
                <w:tab w:val="left" w:pos="468"/>
              </w:tabs>
              <w:ind w:right="278"/>
            </w:pPr>
            <w:r>
              <w:t xml:space="preserve">Wait to offer babies wheat and mixed grains cereals until </w:t>
            </w:r>
            <w:r>
              <w:rPr>
                <w:spacing w:val="-46"/>
              </w:rPr>
              <w:t xml:space="preserve">8 </w:t>
            </w:r>
            <w:r>
              <w:t>months and</w:t>
            </w:r>
            <w:r>
              <w:rPr>
                <w:spacing w:val="-1"/>
              </w:rPr>
              <w:t xml:space="preserve"> </w:t>
            </w:r>
            <w:r>
              <w:t>older</w:t>
            </w:r>
          </w:p>
        </w:tc>
        <w:tc>
          <w:tcPr>
            <w:tcW w:w="3946" w:type="dxa"/>
          </w:tcPr>
          <w:p w:rsidR="004902AF" w:rsidRDefault="007C4FE4">
            <w:pPr>
              <w:pStyle w:val="TableParagraph"/>
              <w:tabs>
                <w:tab w:val="left" w:pos="466"/>
              </w:tabs>
              <w:spacing w:line="250" w:lineRule="exact"/>
              <w:ind w:left="106"/>
            </w:pPr>
            <w:r>
              <w:t>×</w:t>
            </w:r>
            <w:r>
              <w:tab/>
              <w:t>Cereals with added</w:t>
            </w:r>
            <w:r>
              <w:rPr>
                <w:spacing w:val="-1"/>
              </w:rPr>
              <w:t xml:space="preserve"> </w:t>
            </w:r>
            <w:r>
              <w:t>fruit</w:t>
            </w:r>
          </w:p>
          <w:p w:rsidR="004902AF" w:rsidRDefault="007C4FE4">
            <w:pPr>
              <w:pStyle w:val="TableParagraph"/>
              <w:tabs>
                <w:tab w:val="left" w:pos="466"/>
              </w:tabs>
              <w:ind w:left="106"/>
            </w:pPr>
            <w:r>
              <w:t>×</w:t>
            </w:r>
            <w:r>
              <w:tab/>
              <w:t>Jarred</w:t>
            </w:r>
            <w:r>
              <w:rPr>
                <w:spacing w:val="-1"/>
              </w:rPr>
              <w:t xml:space="preserve"> </w:t>
            </w:r>
            <w:r>
              <w:t>cereals</w:t>
            </w:r>
          </w:p>
          <w:p w:rsidR="004902AF" w:rsidRDefault="007C4FE4">
            <w:pPr>
              <w:pStyle w:val="TableParagraph"/>
              <w:tabs>
                <w:tab w:val="left" w:pos="466"/>
              </w:tabs>
              <w:ind w:left="466" w:right="289" w:hanging="360"/>
            </w:pPr>
            <w:r>
              <w:t>×</w:t>
            </w:r>
            <w:r>
              <w:tab/>
              <w:t>Child and adult hot cereals –</w:t>
            </w:r>
            <w:r>
              <w:rPr>
                <w:spacing w:val="-7"/>
              </w:rPr>
              <w:t xml:space="preserve"> </w:t>
            </w:r>
            <w:r>
              <w:t>like grits and</w:t>
            </w:r>
            <w:r>
              <w:rPr>
                <w:spacing w:val="-1"/>
              </w:rPr>
              <w:t xml:space="preserve"> </w:t>
            </w:r>
            <w:r>
              <w:t>oatmeal</w:t>
            </w:r>
          </w:p>
        </w:tc>
      </w:tr>
      <w:tr w:rsidR="004902AF">
        <w:trPr>
          <w:trHeight w:val="935"/>
        </w:trPr>
        <w:tc>
          <w:tcPr>
            <w:tcW w:w="6455" w:type="dxa"/>
          </w:tcPr>
          <w:p w:rsidR="004902AF" w:rsidRDefault="007C4FE4">
            <w:pPr>
              <w:pStyle w:val="TableParagraph"/>
              <w:spacing w:before="91" w:line="252" w:lineRule="exact"/>
              <w:ind w:left="467"/>
              <w:rPr>
                <w:b/>
              </w:rPr>
            </w:pPr>
            <w:r>
              <w:rPr>
                <w:b/>
              </w:rPr>
              <w:t>Ready-to-Eat Dry Cereals</w:t>
            </w:r>
          </w:p>
          <w:p w:rsidR="004902AF" w:rsidRDefault="007C4FE4" w:rsidP="00B01EC7">
            <w:pPr>
              <w:pStyle w:val="TableParagraph"/>
              <w:numPr>
                <w:ilvl w:val="0"/>
                <w:numId w:val="6"/>
              </w:numPr>
              <w:tabs>
                <w:tab w:val="left" w:pos="468"/>
              </w:tabs>
              <w:spacing w:line="252" w:lineRule="exact"/>
            </w:pPr>
            <w:r>
              <w:t>Must have no more than 6 grams of sugar per dry</w:t>
            </w:r>
            <w:r>
              <w:rPr>
                <w:spacing w:val="-7"/>
              </w:rPr>
              <w:t xml:space="preserve"> </w:t>
            </w:r>
            <w:r>
              <w:t>ounce</w:t>
            </w:r>
          </w:p>
          <w:p w:rsidR="004902AF" w:rsidRDefault="007C4FE4" w:rsidP="00B01EC7">
            <w:pPr>
              <w:pStyle w:val="TableParagraph"/>
              <w:numPr>
                <w:ilvl w:val="0"/>
                <w:numId w:val="6"/>
              </w:numPr>
              <w:tabs>
                <w:tab w:val="left" w:pos="468"/>
              </w:tabs>
            </w:pPr>
            <w:r>
              <w:t>Refer to the Florida WIC-Approved Cereal</w:t>
            </w:r>
            <w:r>
              <w:rPr>
                <w:spacing w:val="-1"/>
              </w:rPr>
              <w:t xml:space="preserve"> </w:t>
            </w:r>
            <w:r>
              <w:t>List</w:t>
            </w:r>
          </w:p>
        </w:tc>
        <w:tc>
          <w:tcPr>
            <w:tcW w:w="3946" w:type="dxa"/>
          </w:tcPr>
          <w:p w:rsidR="004902AF" w:rsidRDefault="004902AF">
            <w:pPr>
              <w:pStyle w:val="TableParagraph"/>
              <w:spacing w:before="8"/>
              <w:rPr>
                <w:sz w:val="21"/>
              </w:rPr>
            </w:pPr>
          </w:p>
          <w:p w:rsidR="004902AF" w:rsidRDefault="007C4FE4">
            <w:pPr>
              <w:pStyle w:val="TableParagraph"/>
              <w:tabs>
                <w:tab w:val="left" w:pos="466"/>
              </w:tabs>
              <w:spacing w:before="1"/>
              <w:ind w:left="466" w:right="106" w:hanging="360"/>
            </w:pPr>
            <w:r>
              <w:t>×</w:t>
            </w:r>
            <w:r>
              <w:tab/>
              <w:t>Cereals with more than 6 grams</w:t>
            </w:r>
            <w:r>
              <w:rPr>
                <w:spacing w:val="-6"/>
              </w:rPr>
              <w:t xml:space="preserve"> </w:t>
            </w:r>
            <w:r>
              <w:t>of sugar per dry</w:t>
            </w:r>
            <w:r>
              <w:rPr>
                <w:spacing w:val="-2"/>
              </w:rPr>
              <w:t xml:space="preserve"> </w:t>
            </w:r>
            <w:r>
              <w:t>ounce</w:t>
            </w:r>
          </w:p>
        </w:tc>
      </w:tr>
      <w:tr w:rsidR="004902AF">
        <w:trPr>
          <w:trHeight w:val="1663"/>
        </w:trPr>
        <w:tc>
          <w:tcPr>
            <w:tcW w:w="6455" w:type="dxa"/>
          </w:tcPr>
          <w:p w:rsidR="004902AF" w:rsidRDefault="007C4FE4">
            <w:pPr>
              <w:pStyle w:val="TableParagraph"/>
              <w:spacing w:before="91" w:line="252" w:lineRule="exact"/>
              <w:ind w:left="467"/>
              <w:rPr>
                <w:b/>
              </w:rPr>
            </w:pPr>
            <w:r>
              <w:rPr>
                <w:b/>
              </w:rPr>
              <w:t>Bread and Crackers</w:t>
            </w:r>
          </w:p>
          <w:p w:rsidR="004902AF" w:rsidRDefault="007C4FE4" w:rsidP="00B01EC7">
            <w:pPr>
              <w:pStyle w:val="TableParagraph"/>
              <w:numPr>
                <w:ilvl w:val="0"/>
                <w:numId w:val="5"/>
              </w:numPr>
              <w:tabs>
                <w:tab w:val="left" w:pos="468"/>
              </w:tabs>
              <w:ind w:right="1317"/>
            </w:pPr>
            <w:r>
              <w:t xml:space="preserve">Creditable at the snack meal for babies who </w:t>
            </w:r>
            <w:r>
              <w:rPr>
                <w:spacing w:val="-51"/>
              </w:rPr>
              <w:t xml:space="preserve">are </w:t>
            </w:r>
            <w:r>
              <w:t>developmentally ready to</w:t>
            </w:r>
            <w:r>
              <w:rPr>
                <w:spacing w:val="-1"/>
              </w:rPr>
              <w:t xml:space="preserve"> </w:t>
            </w:r>
            <w:r>
              <w:t>accept</w:t>
            </w:r>
          </w:p>
          <w:p w:rsidR="004902AF" w:rsidRDefault="007C4FE4" w:rsidP="00B01EC7">
            <w:pPr>
              <w:pStyle w:val="TableParagraph"/>
              <w:numPr>
                <w:ilvl w:val="0"/>
                <w:numId w:val="5"/>
              </w:numPr>
              <w:tabs>
                <w:tab w:val="left" w:pos="468"/>
              </w:tabs>
              <w:ind w:right="669"/>
            </w:pPr>
            <w:r>
              <w:t xml:space="preserve">Small strips or pieces of dry bread, toast, plain low </w:t>
            </w:r>
            <w:r>
              <w:rPr>
                <w:spacing w:val="-46"/>
              </w:rPr>
              <w:t xml:space="preserve">salt </w:t>
            </w:r>
            <w:r>
              <w:t>crackers, soft tortilla or soft pita</w:t>
            </w:r>
            <w:r>
              <w:rPr>
                <w:spacing w:val="-4"/>
              </w:rPr>
              <w:t xml:space="preserve"> </w:t>
            </w:r>
            <w:r>
              <w:t>bread</w:t>
            </w:r>
          </w:p>
          <w:p w:rsidR="004902AF" w:rsidRDefault="007C4FE4" w:rsidP="00B01EC7">
            <w:pPr>
              <w:pStyle w:val="TableParagraph"/>
              <w:numPr>
                <w:ilvl w:val="0"/>
                <w:numId w:val="5"/>
              </w:numPr>
              <w:tabs>
                <w:tab w:val="left" w:pos="468"/>
              </w:tabs>
            </w:pPr>
            <w:r>
              <w:t>Teething</w:t>
            </w:r>
            <w:r>
              <w:rPr>
                <w:spacing w:val="-1"/>
              </w:rPr>
              <w:t xml:space="preserve"> </w:t>
            </w:r>
            <w:r>
              <w:t>biscuits</w:t>
            </w:r>
          </w:p>
        </w:tc>
        <w:tc>
          <w:tcPr>
            <w:tcW w:w="3946" w:type="dxa"/>
          </w:tcPr>
          <w:p w:rsidR="004902AF" w:rsidRDefault="004902AF">
            <w:pPr>
              <w:pStyle w:val="TableParagraph"/>
              <w:spacing w:before="9"/>
              <w:rPr>
                <w:sz w:val="21"/>
              </w:rPr>
            </w:pPr>
          </w:p>
          <w:p w:rsidR="004902AF" w:rsidRDefault="007C4FE4">
            <w:pPr>
              <w:pStyle w:val="TableParagraph"/>
              <w:tabs>
                <w:tab w:val="left" w:pos="466"/>
              </w:tabs>
              <w:ind w:left="466" w:right="519" w:hanging="360"/>
            </w:pPr>
            <w:r>
              <w:t>×</w:t>
            </w:r>
            <w:r>
              <w:tab/>
              <w:t>Breads and crackers with nuts and seeds and whole grain kernels</w:t>
            </w:r>
          </w:p>
          <w:p w:rsidR="004902AF" w:rsidRDefault="007C4FE4">
            <w:pPr>
              <w:pStyle w:val="TableParagraph"/>
              <w:tabs>
                <w:tab w:val="left" w:pos="466"/>
              </w:tabs>
              <w:ind w:left="466" w:right="142" w:hanging="360"/>
            </w:pPr>
            <w:r>
              <w:t>×</w:t>
            </w:r>
            <w:r>
              <w:tab/>
              <w:t>Cookies, granola bars, corn</w:t>
            </w:r>
            <w:r>
              <w:rPr>
                <w:spacing w:val="-9"/>
              </w:rPr>
              <w:t xml:space="preserve"> </w:t>
            </w:r>
            <w:r>
              <w:t>chips, pretzels,</w:t>
            </w:r>
            <w:r>
              <w:rPr>
                <w:spacing w:val="-1"/>
              </w:rPr>
              <w:t xml:space="preserve"> </w:t>
            </w:r>
            <w:r>
              <w:t>puffs</w:t>
            </w:r>
          </w:p>
        </w:tc>
      </w:tr>
      <w:tr w:rsidR="004902AF">
        <w:trPr>
          <w:trHeight w:val="1672"/>
        </w:trPr>
        <w:tc>
          <w:tcPr>
            <w:tcW w:w="6455" w:type="dxa"/>
          </w:tcPr>
          <w:p w:rsidR="004902AF" w:rsidRDefault="007C4FE4">
            <w:pPr>
              <w:pStyle w:val="TableParagraph"/>
              <w:spacing w:before="90" w:line="252" w:lineRule="exact"/>
              <w:ind w:left="467"/>
              <w:rPr>
                <w:b/>
              </w:rPr>
            </w:pPr>
            <w:r>
              <w:rPr>
                <w:b/>
              </w:rPr>
              <w:t>Fruits and Vegetables</w:t>
            </w:r>
          </w:p>
          <w:p w:rsidR="004902AF" w:rsidRDefault="007C4FE4" w:rsidP="00B01EC7">
            <w:pPr>
              <w:pStyle w:val="TableParagraph"/>
              <w:numPr>
                <w:ilvl w:val="0"/>
                <w:numId w:val="4"/>
              </w:numPr>
              <w:tabs>
                <w:tab w:val="left" w:pos="468"/>
              </w:tabs>
              <w:ind w:right="618"/>
            </w:pPr>
            <w:r>
              <w:t xml:space="preserve">Commercial jars of single or multiple vegetables </w:t>
            </w:r>
            <w:r>
              <w:rPr>
                <w:spacing w:val="-49"/>
              </w:rPr>
              <w:t xml:space="preserve">and/or </w:t>
            </w:r>
            <w:r>
              <w:t>fruits – first ingredient must be a vegetable or</w:t>
            </w:r>
            <w:r>
              <w:rPr>
                <w:spacing w:val="-5"/>
              </w:rPr>
              <w:t xml:space="preserve"> </w:t>
            </w:r>
            <w:r>
              <w:t>fruit</w:t>
            </w:r>
          </w:p>
          <w:p w:rsidR="004902AF" w:rsidRDefault="007C4FE4" w:rsidP="00B01EC7">
            <w:pPr>
              <w:pStyle w:val="TableParagraph"/>
              <w:numPr>
                <w:ilvl w:val="0"/>
                <w:numId w:val="4"/>
              </w:numPr>
              <w:tabs>
                <w:tab w:val="left" w:pos="468"/>
              </w:tabs>
              <w:ind w:right="264"/>
              <w:jc w:val="both"/>
              <w:rPr>
                <w:sz w:val="18"/>
              </w:rPr>
            </w:pPr>
            <w:r>
              <w:t>Home-prepared vegetables or fruits – cooked if necessary, plain (without added seasonings), pureed or mashed to an appropriate</w:t>
            </w:r>
            <w:r>
              <w:rPr>
                <w:spacing w:val="-2"/>
              </w:rPr>
              <w:t xml:space="preserve"> </w:t>
            </w:r>
            <w:r>
              <w:t>consistency</w:t>
            </w:r>
            <w:r>
              <w:rPr>
                <w:sz w:val="18"/>
              </w:rPr>
              <w:t>.</w:t>
            </w:r>
          </w:p>
        </w:tc>
        <w:tc>
          <w:tcPr>
            <w:tcW w:w="3946" w:type="dxa"/>
          </w:tcPr>
          <w:p w:rsidR="004902AF" w:rsidRDefault="004902AF">
            <w:pPr>
              <w:pStyle w:val="TableParagraph"/>
              <w:spacing w:before="9"/>
              <w:rPr>
                <w:sz w:val="21"/>
              </w:rPr>
            </w:pPr>
          </w:p>
          <w:p w:rsidR="004902AF" w:rsidRDefault="007C4FE4">
            <w:pPr>
              <w:pStyle w:val="TableParagraph"/>
              <w:tabs>
                <w:tab w:val="left" w:pos="466"/>
              </w:tabs>
              <w:ind w:left="466" w:right="117" w:hanging="360"/>
            </w:pPr>
            <w:r>
              <w:t>×</w:t>
            </w:r>
            <w:r>
              <w:tab/>
              <w:t>Commercial jars of baby food with “cereal”, “dessert”, or “pudding” on the label are not creditable (even if vegetable or fruit is the first ingredient)</w:t>
            </w:r>
          </w:p>
        </w:tc>
      </w:tr>
    </w:tbl>
    <w:p w:rsidR="004902AF" w:rsidRDefault="004902AF">
      <w:pPr>
        <w:rPr>
          <w:rFonts w:ascii="Times New Roman"/>
        </w:rPr>
        <w:sectPr w:rsidR="004902AF">
          <w:type w:val="continuous"/>
          <w:pgSz w:w="12240" w:h="15840"/>
          <w:pgMar w:top="1380" w:right="500" w:bottom="280" w:left="260" w:header="720" w:footer="720" w:gutter="0"/>
          <w:cols w:space="720"/>
        </w:sectPr>
      </w:pPr>
    </w:p>
    <w:p w:rsidR="004902AF" w:rsidRDefault="007C4FE4">
      <w:pPr>
        <w:pStyle w:val="Heading3"/>
        <w:ind w:left="1687" w:right="1450"/>
        <w:jc w:val="center"/>
      </w:pPr>
      <w:bookmarkStart w:id="8" w:name="_TOC_250001"/>
      <w:bookmarkEnd w:id="8"/>
      <w:r>
        <w:lastRenderedPageBreak/>
        <w:t>Infant Menus</w:t>
      </w:r>
    </w:p>
    <w:p w:rsidR="004902AF" w:rsidRDefault="007C4FE4">
      <w:pPr>
        <w:pStyle w:val="Heading6"/>
        <w:spacing w:before="237"/>
      </w:pPr>
      <w:r>
        <w:t>Child care providers must maintain menus for infants, as with older children.</w:t>
      </w:r>
    </w:p>
    <w:p w:rsidR="004902AF" w:rsidRDefault="004902AF">
      <w:pPr>
        <w:pStyle w:val="BodyText"/>
        <w:rPr>
          <w:sz w:val="21"/>
        </w:rPr>
      </w:pPr>
    </w:p>
    <w:p w:rsidR="004902AF" w:rsidRDefault="007C4FE4">
      <w:pPr>
        <w:ind w:left="1180"/>
        <w:rPr>
          <w:b/>
          <w:sz w:val="24"/>
        </w:rPr>
      </w:pPr>
      <w:r>
        <w:rPr>
          <w:b/>
          <w:sz w:val="24"/>
        </w:rPr>
        <w:t>Menus must be posted and contain at a minimum:</w:t>
      </w:r>
    </w:p>
    <w:p w:rsidR="004902AF" w:rsidRDefault="007C4FE4" w:rsidP="00B01EC7">
      <w:pPr>
        <w:pStyle w:val="ListParagraph"/>
        <w:numPr>
          <w:ilvl w:val="1"/>
          <w:numId w:val="3"/>
        </w:numPr>
        <w:tabs>
          <w:tab w:val="left" w:pos="1540"/>
        </w:tabs>
        <w:spacing w:before="119"/>
        <w:ind w:hanging="359"/>
        <w:rPr>
          <w:sz w:val="24"/>
        </w:rPr>
      </w:pPr>
      <w:r>
        <w:rPr>
          <w:sz w:val="24"/>
        </w:rPr>
        <w:t>Name of child care</w:t>
      </w:r>
      <w:r>
        <w:rPr>
          <w:spacing w:val="-1"/>
          <w:sz w:val="24"/>
        </w:rPr>
        <w:t xml:space="preserve"> </w:t>
      </w:r>
      <w:r>
        <w:rPr>
          <w:sz w:val="24"/>
        </w:rPr>
        <w:t>provider</w:t>
      </w:r>
    </w:p>
    <w:p w:rsidR="004902AF" w:rsidRDefault="007C4FE4" w:rsidP="00B01EC7">
      <w:pPr>
        <w:pStyle w:val="ListParagraph"/>
        <w:numPr>
          <w:ilvl w:val="1"/>
          <w:numId w:val="3"/>
        </w:numPr>
        <w:tabs>
          <w:tab w:val="left" w:pos="1540"/>
        </w:tabs>
        <w:spacing w:before="120"/>
        <w:ind w:hanging="359"/>
        <w:rPr>
          <w:sz w:val="24"/>
        </w:rPr>
      </w:pPr>
      <w:r>
        <w:rPr>
          <w:sz w:val="24"/>
        </w:rPr>
        <w:t>Date</w:t>
      </w:r>
    </w:p>
    <w:p w:rsidR="004902AF" w:rsidRDefault="007C4FE4" w:rsidP="00B01EC7">
      <w:pPr>
        <w:pStyle w:val="ListParagraph"/>
        <w:numPr>
          <w:ilvl w:val="1"/>
          <w:numId w:val="3"/>
        </w:numPr>
        <w:tabs>
          <w:tab w:val="left" w:pos="1540"/>
        </w:tabs>
        <w:spacing w:before="120"/>
        <w:ind w:hanging="359"/>
        <w:rPr>
          <w:sz w:val="24"/>
        </w:rPr>
      </w:pPr>
      <w:r>
        <w:rPr>
          <w:sz w:val="24"/>
        </w:rPr>
        <w:t>Menu type (breakfast, lunch or supper, and</w:t>
      </w:r>
      <w:r>
        <w:rPr>
          <w:spacing w:val="-1"/>
          <w:sz w:val="24"/>
        </w:rPr>
        <w:t xml:space="preserve"> </w:t>
      </w:r>
      <w:r>
        <w:rPr>
          <w:sz w:val="24"/>
        </w:rPr>
        <w:t>snack)</w:t>
      </w:r>
    </w:p>
    <w:p w:rsidR="004902AF" w:rsidRDefault="007C4FE4" w:rsidP="00B01EC7">
      <w:pPr>
        <w:pStyle w:val="ListParagraph"/>
        <w:numPr>
          <w:ilvl w:val="1"/>
          <w:numId w:val="3"/>
        </w:numPr>
        <w:tabs>
          <w:tab w:val="left" w:pos="1540"/>
        </w:tabs>
        <w:spacing w:before="120"/>
        <w:ind w:hanging="359"/>
        <w:rPr>
          <w:sz w:val="24"/>
        </w:rPr>
      </w:pPr>
      <w:r>
        <w:rPr>
          <w:sz w:val="24"/>
        </w:rPr>
        <w:t>Menu</w:t>
      </w:r>
      <w:r>
        <w:rPr>
          <w:spacing w:val="-1"/>
          <w:sz w:val="24"/>
        </w:rPr>
        <w:t xml:space="preserve"> </w:t>
      </w:r>
      <w:r>
        <w:rPr>
          <w:sz w:val="24"/>
        </w:rPr>
        <w:t>items</w:t>
      </w:r>
    </w:p>
    <w:p w:rsidR="004902AF" w:rsidRDefault="004902AF">
      <w:pPr>
        <w:pStyle w:val="BodyText"/>
        <w:spacing w:before="10"/>
        <w:rPr>
          <w:sz w:val="20"/>
        </w:rPr>
      </w:pPr>
    </w:p>
    <w:p w:rsidR="004902AF" w:rsidRDefault="007C4FE4">
      <w:pPr>
        <w:ind w:left="1180" w:right="1300"/>
        <w:rPr>
          <w:sz w:val="24"/>
        </w:rPr>
      </w:pPr>
      <w:r>
        <w:rPr>
          <w:sz w:val="24"/>
        </w:rPr>
        <w:t>The Standard Infant Menu on the following page can be used in lieu of Weekly Menu Planning Worksheets for Infants (if sponsored, this must be approved by your sponsoring organization).</w:t>
      </w:r>
    </w:p>
    <w:p w:rsidR="004902AF" w:rsidRDefault="004902AF">
      <w:pPr>
        <w:pStyle w:val="BodyText"/>
        <w:spacing w:before="10"/>
        <w:rPr>
          <w:sz w:val="20"/>
        </w:rPr>
      </w:pPr>
    </w:p>
    <w:p w:rsidR="004902AF" w:rsidRDefault="007C4FE4">
      <w:pPr>
        <w:ind w:left="1180" w:right="1115"/>
        <w:rPr>
          <w:sz w:val="24"/>
        </w:rPr>
      </w:pPr>
      <w:r>
        <w:rPr>
          <w:sz w:val="24"/>
        </w:rPr>
        <w:t>Parents will want to know what their baby has eaten each day along with other daily events. Child care providers are encouraged to communicate regularly with parents on how their baby’s day went.</w:t>
      </w:r>
    </w:p>
    <w:p w:rsidR="004902AF" w:rsidRDefault="004902AF">
      <w:pPr>
        <w:pStyle w:val="BodyText"/>
        <w:rPr>
          <w:sz w:val="20"/>
        </w:rPr>
      </w:pPr>
    </w:p>
    <w:p w:rsidR="004902AF" w:rsidRDefault="007C4FE4">
      <w:pPr>
        <w:pStyle w:val="BodyText"/>
        <w:spacing w:before="5"/>
        <w:rPr>
          <w:sz w:val="24"/>
        </w:rPr>
      </w:pPr>
      <w:r>
        <w:rPr>
          <w:noProof/>
        </w:rPr>
        <w:drawing>
          <wp:anchor distT="0" distB="0" distL="0" distR="0" simplePos="0" relativeHeight="2848" behindDoc="0" locked="0" layoutInCell="1" allowOverlap="1">
            <wp:simplePos x="0" y="0"/>
            <wp:positionH relativeFrom="page">
              <wp:posOffset>1511808</wp:posOffset>
            </wp:positionH>
            <wp:positionV relativeFrom="paragraph">
              <wp:posOffset>203636</wp:posOffset>
            </wp:positionV>
            <wp:extent cx="4747894" cy="2779776"/>
            <wp:effectExtent l="0" t="0" r="0" b="0"/>
            <wp:wrapTopAndBottom/>
            <wp:docPr id="4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1.png"/>
                    <pic:cNvPicPr/>
                  </pic:nvPicPr>
                  <pic:blipFill>
                    <a:blip r:embed="rId124" cstate="print"/>
                    <a:stretch>
                      <a:fillRect/>
                    </a:stretch>
                  </pic:blipFill>
                  <pic:spPr>
                    <a:xfrm>
                      <a:off x="0" y="0"/>
                      <a:ext cx="4747894" cy="2779776"/>
                    </a:xfrm>
                    <a:prstGeom prst="rect">
                      <a:avLst/>
                    </a:prstGeom>
                  </pic:spPr>
                </pic:pic>
              </a:graphicData>
            </a:graphic>
          </wp:anchor>
        </w:drawing>
      </w:r>
    </w:p>
    <w:p w:rsidR="004902AF" w:rsidRDefault="004902AF">
      <w:pPr>
        <w:pStyle w:val="BodyText"/>
        <w:rPr>
          <w:sz w:val="26"/>
        </w:rPr>
      </w:pPr>
    </w:p>
    <w:p w:rsidR="004902AF" w:rsidRDefault="004902AF">
      <w:pPr>
        <w:pStyle w:val="BodyText"/>
        <w:rPr>
          <w:sz w:val="26"/>
        </w:rPr>
      </w:pPr>
    </w:p>
    <w:p w:rsidR="004902AF" w:rsidRDefault="004902AF">
      <w:pPr>
        <w:pStyle w:val="BodyText"/>
        <w:rPr>
          <w:sz w:val="26"/>
        </w:rPr>
      </w:pPr>
    </w:p>
    <w:p w:rsidR="004902AF" w:rsidRDefault="004902AF">
      <w:pPr>
        <w:pStyle w:val="BodyText"/>
        <w:spacing w:before="8"/>
        <w:rPr>
          <w:sz w:val="38"/>
        </w:rPr>
      </w:pPr>
    </w:p>
    <w:p w:rsidR="004902AF" w:rsidRDefault="007C4FE4">
      <w:pPr>
        <w:ind w:left="1690" w:right="1450"/>
        <w:jc w:val="center"/>
        <w:rPr>
          <w:rFonts w:ascii="Tahoma"/>
          <w:b/>
          <w:sz w:val="24"/>
        </w:rPr>
      </w:pPr>
      <w:r>
        <w:rPr>
          <w:rFonts w:ascii="Tahoma"/>
          <w:b/>
          <w:sz w:val="24"/>
        </w:rPr>
        <w:t>**IMPORTANT**</w:t>
      </w:r>
    </w:p>
    <w:p w:rsidR="004902AF" w:rsidRDefault="007C4FE4">
      <w:pPr>
        <w:spacing w:before="1"/>
        <w:ind w:left="1180" w:right="1187" w:hanging="1"/>
        <w:rPr>
          <w:rFonts w:ascii="Tahoma"/>
          <w:b/>
          <w:sz w:val="24"/>
        </w:rPr>
      </w:pPr>
      <w:r>
        <w:rPr>
          <w:rFonts w:ascii="Tahoma"/>
          <w:b/>
          <w:sz w:val="24"/>
        </w:rPr>
        <w:t>Meals served to infants must be recorded on a meal count form within one hour after feeding the baby (day care homes have until the end of the day). Please note: Feed infants when they are hungry, not by a strict schedule.</w:t>
      </w:r>
    </w:p>
    <w:p w:rsidR="004902AF" w:rsidRDefault="004902AF">
      <w:pPr>
        <w:rPr>
          <w:rFonts w:ascii="Tahoma"/>
          <w:sz w:val="24"/>
        </w:rPr>
        <w:sectPr w:rsidR="004902AF">
          <w:pgSz w:w="12240" w:h="15840"/>
          <w:pgMar w:top="1360" w:right="500" w:bottom="720" w:left="260" w:header="0" w:footer="442" w:gutter="0"/>
          <w:cols w:space="720"/>
        </w:sectPr>
      </w:pPr>
    </w:p>
    <w:p w:rsidR="004902AF" w:rsidRDefault="007C4FE4">
      <w:pPr>
        <w:pStyle w:val="Heading9"/>
        <w:tabs>
          <w:tab w:val="left" w:pos="6569"/>
        </w:tabs>
        <w:spacing w:before="75"/>
        <w:ind w:left="100"/>
        <w:rPr>
          <w:rFonts w:ascii="Times New Roman"/>
          <w:b w:val="0"/>
        </w:rPr>
      </w:pPr>
      <w:r>
        <w:lastRenderedPageBreak/>
        <w:t>Name of Child Care</w:t>
      </w:r>
      <w:r>
        <w:rPr>
          <w:spacing w:val="-7"/>
        </w:rPr>
        <w:t xml:space="preserve"> </w:t>
      </w:r>
      <w:r>
        <w:t>Facility:</w:t>
      </w:r>
      <w:r>
        <w:rPr>
          <w:rFonts w:ascii="Times New Roman"/>
          <w:b w:val="0"/>
          <w:u w:val="single"/>
        </w:rPr>
        <w:t xml:space="preserve"> </w:t>
      </w:r>
      <w:r>
        <w:rPr>
          <w:rFonts w:ascii="Times New Roman"/>
          <w:b w:val="0"/>
          <w:u w:val="single"/>
        </w:rPr>
        <w:tab/>
      </w:r>
    </w:p>
    <w:p w:rsidR="004902AF" w:rsidRDefault="004902AF">
      <w:pPr>
        <w:pStyle w:val="BodyText"/>
        <w:rPr>
          <w:rFonts w:ascii="Times New Roman"/>
          <w:sz w:val="30"/>
        </w:rPr>
      </w:pPr>
    </w:p>
    <w:p w:rsidR="004902AF" w:rsidRDefault="007C4FE4">
      <w:pPr>
        <w:ind w:left="1331" w:right="1450"/>
        <w:jc w:val="center"/>
        <w:rPr>
          <w:rFonts w:ascii="Arial Black"/>
          <w:b/>
          <w:sz w:val="32"/>
        </w:rPr>
      </w:pPr>
      <w:r>
        <w:rPr>
          <w:rFonts w:ascii="Arial Black"/>
          <w:b/>
          <w:sz w:val="32"/>
        </w:rPr>
        <w:t>Standard Infant Menu</w:t>
      </w:r>
    </w:p>
    <w:p w:rsidR="004902AF" w:rsidRDefault="007C4FE4">
      <w:pPr>
        <w:pStyle w:val="BodyText"/>
        <w:spacing w:before="183"/>
        <w:ind w:left="1332" w:right="1450"/>
        <w:jc w:val="center"/>
      </w:pPr>
      <w:r>
        <w:t>The following iron-fortified infant formulas are offered at this facility:</w:t>
      </w:r>
    </w:p>
    <w:p w:rsidR="004902AF" w:rsidRDefault="007C4FE4">
      <w:pPr>
        <w:pStyle w:val="BodyText"/>
        <w:tabs>
          <w:tab w:val="left" w:pos="5438"/>
          <w:tab w:val="left" w:pos="5929"/>
          <w:tab w:val="left" w:pos="9734"/>
        </w:tabs>
        <w:spacing w:before="161"/>
        <w:ind w:left="1624"/>
        <w:rPr>
          <w:rFonts w:ascii="Times New Roman"/>
        </w:rPr>
      </w:pPr>
      <w:r>
        <w:t>Milk-based:</w:t>
      </w:r>
      <w:r>
        <w:rPr>
          <w:u w:val="single"/>
        </w:rPr>
        <w:t xml:space="preserve"> </w:t>
      </w:r>
      <w:r>
        <w:rPr>
          <w:u w:val="single"/>
        </w:rPr>
        <w:tab/>
      </w:r>
      <w:r>
        <w:tab/>
        <w:t>Soy-based:</w:t>
      </w:r>
      <w:r>
        <w:rPr>
          <w:rFonts w:ascii="Times New Roman"/>
          <w:u w:val="single"/>
        </w:rPr>
        <w:t xml:space="preserve"> </w:t>
      </w:r>
      <w:r>
        <w:rPr>
          <w:rFonts w:ascii="Times New Roman"/>
          <w:u w:val="single"/>
        </w:rPr>
        <w:tab/>
      </w:r>
    </w:p>
    <w:p w:rsidR="004902AF" w:rsidRDefault="004902AF">
      <w:pPr>
        <w:pStyle w:val="BodyText"/>
        <w:spacing w:before="8"/>
        <w:rPr>
          <w:rFonts w:ascii="Times New Roman"/>
          <w:sz w:val="11"/>
        </w:rPr>
      </w:pPr>
    </w:p>
    <w:p w:rsidR="004902AF" w:rsidRDefault="007C4FE4">
      <w:pPr>
        <w:spacing w:before="94"/>
        <w:ind w:left="3428"/>
        <w:rPr>
          <w:sz w:val="20"/>
        </w:rPr>
      </w:pPr>
      <w:r>
        <w:rPr>
          <w:sz w:val="20"/>
        </w:rPr>
        <w:t>Note: Breastmilk offered when provided by parent.</w:t>
      </w:r>
    </w:p>
    <w:p w:rsidR="004902AF" w:rsidRDefault="004902AF">
      <w:pPr>
        <w:pStyle w:val="BodyText"/>
        <w:spacing w:before="2" w:after="1"/>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4902AF">
        <w:trPr>
          <w:trHeight w:val="447"/>
        </w:trPr>
        <w:tc>
          <w:tcPr>
            <w:tcW w:w="10790" w:type="dxa"/>
            <w:shd w:val="clear" w:color="auto" w:fill="DEEAF6"/>
          </w:tcPr>
          <w:p w:rsidR="004902AF" w:rsidRDefault="007C4FE4">
            <w:pPr>
              <w:pStyle w:val="TableParagraph"/>
              <w:spacing w:before="90"/>
              <w:ind w:left="3344" w:right="3692"/>
              <w:jc w:val="center"/>
              <w:rPr>
                <w:b/>
                <w:sz w:val="24"/>
              </w:rPr>
            </w:pPr>
            <w:r>
              <w:rPr>
                <w:b/>
                <w:sz w:val="24"/>
              </w:rPr>
              <w:t>Birth to 5 Months</w:t>
            </w:r>
          </w:p>
        </w:tc>
      </w:tr>
      <w:tr w:rsidR="004902AF">
        <w:trPr>
          <w:trHeight w:val="1087"/>
        </w:trPr>
        <w:tc>
          <w:tcPr>
            <w:tcW w:w="10790" w:type="dxa"/>
          </w:tcPr>
          <w:p w:rsidR="004902AF" w:rsidRDefault="007C4FE4">
            <w:pPr>
              <w:pStyle w:val="TableParagraph"/>
              <w:spacing w:before="113"/>
              <w:ind w:left="3087"/>
              <w:rPr>
                <w:b/>
                <w:sz w:val="24"/>
              </w:rPr>
            </w:pPr>
            <w:r>
              <w:rPr>
                <w:b/>
                <w:sz w:val="24"/>
              </w:rPr>
              <w:t>Breakfast, Lunch/Supper, and Snack:</w:t>
            </w:r>
          </w:p>
          <w:p w:rsidR="004902AF" w:rsidRDefault="007C4FE4">
            <w:pPr>
              <w:pStyle w:val="TableParagraph"/>
              <w:spacing w:before="92"/>
              <w:ind w:left="3050"/>
            </w:pPr>
            <w:r>
              <w:rPr>
                <w:u w:val="single"/>
              </w:rPr>
              <w:t>Breastmilk and/or iron-fortified infant formula</w:t>
            </w:r>
          </w:p>
        </w:tc>
      </w:tr>
      <w:tr w:rsidR="004902AF">
        <w:trPr>
          <w:trHeight w:val="474"/>
        </w:trPr>
        <w:tc>
          <w:tcPr>
            <w:tcW w:w="10790" w:type="dxa"/>
            <w:shd w:val="clear" w:color="auto" w:fill="DEEAF6"/>
          </w:tcPr>
          <w:p w:rsidR="004902AF" w:rsidRDefault="007C4FE4">
            <w:pPr>
              <w:pStyle w:val="TableParagraph"/>
              <w:spacing w:before="90"/>
              <w:ind w:left="3344" w:right="3692"/>
              <w:jc w:val="center"/>
              <w:rPr>
                <w:b/>
                <w:sz w:val="24"/>
              </w:rPr>
            </w:pPr>
            <w:r>
              <w:rPr>
                <w:b/>
                <w:sz w:val="24"/>
              </w:rPr>
              <w:t>6 to 11 Months</w:t>
            </w:r>
          </w:p>
        </w:tc>
      </w:tr>
      <w:tr w:rsidR="004902AF">
        <w:trPr>
          <w:trHeight w:val="9294"/>
        </w:trPr>
        <w:tc>
          <w:tcPr>
            <w:tcW w:w="10790" w:type="dxa"/>
          </w:tcPr>
          <w:p w:rsidR="004902AF" w:rsidRDefault="007C4FE4">
            <w:pPr>
              <w:pStyle w:val="TableParagraph"/>
              <w:spacing w:before="113"/>
              <w:ind w:left="3399" w:right="3391"/>
              <w:jc w:val="center"/>
              <w:rPr>
                <w:b/>
                <w:sz w:val="24"/>
              </w:rPr>
            </w:pPr>
            <w:r>
              <w:rPr>
                <w:b/>
                <w:sz w:val="24"/>
              </w:rPr>
              <w:t>Breakfast and Lunch/Supper:</w:t>
            </w:r>
          </w:p>
          <w:p w:rsidR="004902AF" w:rsidRDefault="007C4FE4">
            <w:pPr>
              <w:pStyle w:val="TableParagraph"/>
              <w:spacing w:before="91"/>
              <w:ind w:left="3166"/>
            </w:pPr>
            <w:r>
              <w:rPr>
                <w:u w:val="single"/>
              </w:rPr>
              <w:t>Breastmilk and/or iron-fortified infant formula</w:t>
            </w:r>
          </w:p>
          <w:p w:rsidR="004902AF" w:rsidRDefault="007C4FE4">
            <w:pPr>
              <w:pStyle w:val="TableParagraph"/>
              <w:spacing w:before="183"/>
              <w:ind w:left="3378" w:right="3692"/>
              <w:jc w:val="center"/>
            </w:pPr>
            <w:r>
              <w:t>*</w:t>
            </w:r>
            <w:r>
              <w:rPr>
                <w:u w:val="single"/>
              </w:rPr>
              <w:t xml:space="preserve">One or more of the </w:t>
            </w:r>
            <w:proofErr w:type="gramStart"/>
            <w:r>
              <w:rPr>
                <w:u w:val="single"/>
              </w:rPr>
              <w:t>following</w:t>
            </w:r>
            <w:proofErr w:type="gramEnd"/>
            <w:r>
              <w:rPr>
                <w:u w:val="single"/>
              </w:rPr>
              <w:t>:</w:t>
            </w:r>
          </w:p>
          <w:p w:rsidR="004902AF" w:rsidRDefault="007C4FE4">
            <w:pPr>
              <w:pStyle w:val="TableParagraph"/>
              <w:spacing w:before="70" w:line="230" w:lineRule="exact"/>
              <w:ind w:left="2640"/>
              <w:rPr>
                <w:sz w:val="18"/>
              </w:rPr>
            </w:pPr>
            <w:r>
              <w:rPr>
                <w:sz w:val="20"/>
              </w:rPr>
              <w:t xml:space="preserve">Infant cereal </w:t>
            </w:r>
            <w:r>
              <w:rPr>
                <w:sz w:val="18"/>
              </w:rPr>
              <w:t>(dry infant cereal mixed with breastmilk and/or formula)</w:t>
            </w:r>
          </w:p>
          <w:p w:rsidR="004902AF" w:rsidRDefault="007C4FE4">
            <w:pPr>
              <w:pStyle w:val="TableParagraph"/>
              <w:spacing w:line="230" w:lineRule="exact"/>
              <w:ind w:left="2641"/>
              <w:rPr>
                <w:sz w:val="18"/>
              </w:rPr>
            </w:pPr>
            <w:r>
              <w:rPr>
                <w:sz w:val="20"/>
              </w:rPr>
              <w:t xml:space="preserve">Variety of meats and poultry </w:t>
            </w:r>
            <w:r>
              <w:rPr>
                <w:sz w:val="18"/>
              </w:rPr>
              <w:t>(cooked plain or from jar)</w:t>
            </w:r>
          </w:p>
          <w:p w:rsidR="004902AF" w:rsidRDefault="007C4FE4">
            <w:pPr>
              <w:pStyle w:val="TableParagraph"/>
              <w:ind w:left="2639"/>
              <w:rPr>
                <w:sz w:val="18"/>
              </w:rPr>
            </w:pPr>
            <w:r>
              <w:rPr>
                <w:sz w:val="20"/>
              </w:rPr>
              <w:t xml:space="preserve">Fish </w:t>
            </w:r>
            <w:r>
              <w:rPr>
                <w:sz w:val="18"/>
              </w:rPr>
              <w:t>(cooked plain, boneless)</w:t>
            </w:r>
          </w:p>
          <w:p w:rsidR="004902AF" w:rsidRDefault="007C4FE4">
            <w:pPr>
              <w:pStyle w:val="TableParagraph"/>
              <w:spacing w:before="1" w:line="230" w:lineRule="exact"/>
              <w:ind w:left="2640"/>
              <w:rPr>
                <w:sz w:val="20"/>
              </w:rPr>
            </w:pPr>
            <w:r>
              <w:rPr>
                <w:sz w:val="20"/>
              </w:rPr>
              <w:t>Whole egg</w:t>
            </w:r>
          </w:p>
          <w:p w:rsidR="004902AF" w:rsidRDefault="007C4FE4">
            <w:pPr>
              <w:pStyle w:val="TableParagraph"/>
              <w:ind w:left="2612" w:right="4233" w:firstLine="25"/>
              <w:rPr>
                <w:sz w:val="20"/>
              </w:rPr>
            </w:pPr>
            <w:r>
              <w:rPr>
                <w:sz w:val="20"/>
              </w:rPr>
              <w:t xml:space="preserve">Cooked dry beans/peas </w:t>
            </w:r>
            <w:r>
              <w:rPr>
                <w:sz w:val="18"/>
              </w:rPr>
              <w:t xml:space="preserve">(cooked plain) </w:t>
            </w:r>
            <w:r>
              <w:rPr>
                <w:sz w:val="20"/>
              </w:rPr>
              <w:t xml:space="preserve">Cheese regular </w:t>
            </w:r>
            <w:r>
              <w:rPr>
                <w:sz w:val="18"/>
              </w:rPr>
              <w:t xml:space="preserve">(plain, sliced thin or thin trips) </w:t>
            </w:r>
            <w:r>
              <w:rPr>
                <w:sz w:val="20"/>
              </w:rPr>
              <w:t>Cottage cheese</w:t>
            </w:r>
          </w:p>
          <w:p w:rsidR="004902AF" w:rsidRDefault="007C4FE4">
            <w:pPr>
              <w:pStyle w:val="TableParagraph"/>
              <w:ind w:left="2637"/>
              <w:rPr>
                <w:sz w:val="20"/>
              </w:rPr>
            </w:pPr>
            <w:r>
              <w:rPr>
                <w:sz w:val="20"/>
              </w:rPr>
              <w:t>Yogurt</w:t>
            </w:r>
          </w:p>
          <w:p w:rsidR="004902AF" w:rsidRDefault="007C4FE4">
            <w:pPr>
              <w:pStyle w:val="TableParagraph"/>
              <w:spacing w:before="184"/>
              <w:ind w:left="3346" w:right="3692"/>
              <w:jc w:val="center"/>
            </w:pPr>
            <w:r>
              <w:t>*</w:t>
            </w:r>
            <w:r>
              <w:rPr>
                <w:u w:val="single"/>
              </w:rPr>
              <w:t>A variety of vegetables and/or fruits:</w:t>
            </w:r>
          </w:p>
          <w:p w:rsidR="004902AF" w:rsidRDefault="007C4FE4">
            <w:pPr>
              <w:pStyle w:val="TableParagraph"/>
              <w:tabs>
                <w:tab w:val="left" w:pos="6037"/>
              </w:tabs>
              <w:spacing w:before="69" w:line="230" w:lineRule="exact"/>
              <w:ind w:left="3104"/>
              <w:rPr>
                <w:sz w:val="20"/>
              </w:rPr>
            </w:pPr>
            <w:r>
              <w:rPr>
                <w:sz w:val="20"/>
              </w:rPr>
              <w:t>Carrots</w:t>
            </w:r>
            <w:r>
              <w:rPr>
                <w:sz w:val="20"/>
              </w:rPr>
              <w:tab/>
              <w:t>Applesauce</w:t>
            </w:r>
          </w:p>
          <w:p w:rsidR="004902AF" w:rsidRDefault="007C4FE4">
            <w:pPr>
              <w:pStyle w:val="TableParagraph"/>
              <w:tabs>
                <w:tab w:val="left" w:pos="6009"/>
              </w:tabs>
              <w:spacing w:line="230" w:lineRule="exact"/>
              <w:ind w:left="3108"/>
              <w:rPr>
                <w:sz w:val="20"/>
              </w:rPr>
            </w:pPr>
            <w:r>
              <w:rPr>
                <w:sz w:val="20"/>
              </w:rPr>
              <w:t>Green</w:t>
            </w:r>
            <w:r>
              <w:rPr>
                <w:spacing w:val="-2"/>
                <w:sz w:val="20"/>
              </w:rPr>
              <w:t xml:space="preserve"> </w:t>
            </w:r>
            <w:r>
              <w:rPr>
                <w:sz w:val="20"/>
              </w:rPr>
              <w:t>Beans</w:t>
            </w:r>
            <w:r>
              <w:rPr>
                <w:sz w:val="20"/>
              </w:rPr>
              <w:tab/>
              <w:t>Bananas</w:t>
            </w:r>
          </w:p>
          <w:p w:rsidR="004902AF" w:rsidRDefault="007C4FE4">
            <w:pPr>
              <w:pStyle w:val="TableParagraph"/>
              <w:tabs>
                <w:tab w:val="left" w:pos="5999"/>
              </w:tabs>
              <w:spacing w:before="1"/>
              <w:ind w:left="3111"/>
              <w:rPr>
                <w:sz w:val="20"/>
              </w:rPr>
            </w:pPr>
            <w:r>
              <w:rPr>
                <w:sz w:val="20"/>
              </w:rPr>
              <w:t>Mixed</w:t>
            </w:r>
            <w:r>
              <w:rPr>
                <w:spacing w:val="-4"/>
                <w:sz w:val="20"/>
              </w:rPr>
              <w:t xml:space="preserve"> </w:t>
            </w:r>
            <w:r>
              <w:rPr>
                <w:sz w:val="20"/>
              </w:rPr>
              <w:t>vegetables</w:t>
            </w:r>
            <w:r>
              <w:rPr>
                <w:sz w:val="20"/>
              </w:rPr>
              <w:tab/>
              <w:t>Mixed</w:t>
            </w:r>
            <w:r>
              <w:rPr>
                <w:spacing w:val="-2"/>
                <w:sz w:val="20"/>
              </w:rPr>
              <w:t xml:space="preserve"> </w:t>
            </w:r>
            <w:r>
              <w:rPr>
                <w:sz w:val="20"/>
              </w:rPr>
              <w:t>fruits</w:t>
            </w:r>
          </w:p>
          <w:p w:rsidR="004902AF" w:rsidRDefault="007C4FE4">
            <w:pPr>
              <w:pStyle w:val="TableParagraph"/>
              <w:tabs>
                <w:tab w:val="left" w:pos="6010"/>
              </w:tabs>
              <w:spacing w:line="230" w:lineRule="exact"/>
              <w:ind w:left="3110"/>
              <w:rPr>
                <w:sz w:val="20"/>
              </w:rPr>
            </w:pPr>
            <w:r>
              <w:rPr>
                <w:sz w:val="20"/>
              </w:rPr>
              <w:t>Peas</w:t>
            </w:r>
            <w:r>
              <w:rPr>
                <w:sz w:val="20"/>
              </w:rPr>
              <w:tab/>
              <w:t>Peaches</w:t>
            </w:r>
          </w:p>
          <w:p w:rsidR="004902AF" w:rsidRDefault="007C4FE4">
            <w:pPr>
              <w:pStyle w:val="TableParagraph"/>
              <w:tabs>
                <w:tab w:val="left" w:pos="6022"/>
              </w:tabs>
              <w:ind w:left="3109" w:right="4233" w:firstLine="1"/>
              <w:rPr>
                <w:sz w:val="20"/>
              </w:rPr>
            </w:pPr>
            <w:r>
              <w:rPr>
                <w:sz w:val="20"/>
              </w:rPr>
              <w:t>Potatoes/sweet</w:t>
            </w:r>
            <w:r>
              <w:rPr>
                <w:spacing w:val="-6"/>
                <w:sz w:val="20"/>
              </w:rPr>
              <w:t xml:space="preserve"> </w:t>
            </w:r>
            <w:r>
              <w:rPr>
                <w:sz w:val="20"/>
              </w:rPr>
              <w:t>potatoes</w:t>
            </w:r>
            <w:r>
              <w:rPr>
                <w:sz w:val="20"/>
              </w:rPr>
              <w:tab/>
            </w:r>
            <w:r>
              <w:rPr>
                <w:spacing w:val="-1"/>
                <w:sz w:val="20"/>
              </w:rPr>
              <w:t xml:space="preserve">Pears </w:t>
            </w:r>
            <w:r>
              <w:rPr>
                <w:sz w:val="20"/>
              </w:rPr>
              <w:t>Squash</w:t>
            </w:r>
          </w:p>
          <w:p w:rsidR="004902AF" w:rsidRDefault="004902AF">
            <w:pPr>
              <w:pStyle w:val="TableParagraph"/>
              <w:spacing w:before="2"/>
              <w:rPr>
                <w:sz w:val="19"/>
              </w:rPr>
            </w:pPr>
          </w:p>
          <w:p w:rsidR="004902AF" w:rsidRDefault="007C4FE4">
            <w:pPr>
              <w:pStyle w:val="TableParagraph"/>
              <w:ind w:left="3342" w:right="3692"/>
              <w:jc w:val="center"/>
              <w:rPr>
                <w:b/>
                <w:sz w:val="24"/>
              </w:rPr>
            </w:pPr>
            <w:r>
              <w:rPr>
                <w:b/>
                <w:sz w:val="24"/>
              </w:rPr>
              <w:t>Snack:</w:t>
            </w:r>
          </w:p>
          <w:p w:rsidR="004902AF" w:rsidRDefault="007C4FE4">
            <w:pPr>
              <w:pStyle w:val="TableParagraph"/>
              <w:spacing w:before="91"/>
              <w:ind w:left="3112"/>
            </w:pPr>
            <w:r>
              <w:rPr>
                <w:u w:val="single"/>
              </w:rPr>
              <w:t>Breastmilk and/or iron-fortified infant formula</w:t>
            </w:r>
          </w:p>
          <w:p w:rsidR="004902AF" w:rsidRDefault="007C4FE4">
            <w:pPr>
              <w:pStyle w:val="TableParagraph"/>
              <w:spacing w:before="184"/>
              <w:ind w:left="3399" w:right="3684"/>
              <w:jc w:val="center"/>
            </w:pPr>
            <w:r>
              <w:t>*</w:t>
            </w:r>
            <w:r>
              <w:rPr>
                <w:u w:val="single"/>
              </w:rPr>
              <w:t xml:space="preserve">One or more of the </w:t>
            </w:r>
            <w:proofErr w:type="gramStart"/>
            <w:r>
              <w:rPr>
                <w:u w:val="single"/>
              </w:rPr>
              <w:t>following</w:t>
            </w:r>
            <w:proofErr w:type="gramEnd"/>
            <w:r>
              <w:rPr>
                <w:u w:val="single"/>
              </w:rPr>
              <w:t>:</w:t>
            </w:r>
          </w:p>
          <w:p w:rsidR="004902AF" w:rsidRDefault="007C4FE4">
            <w:pPr>
              <w:pStyle w:val="TableParagraph"/>
              <w:spacing w:before="69" w:line="230" w:lineRule="exact"/>
              <w:ind w:left="2638"/>
              <w:rPr>
                <w:sz w:val="18"/>
              </w:rPr>
            </w:pPr>
            <w:r>
              <w:rPr>
                <w:sz w:val="20"/>
              </w:rPr>
              <w:t xml:space="preserve">Bread </w:t>
            </w:r>
            <w:r>
              <w:rPr>
                <w:sz w:val="18"/>
              </w:rPr>
              <w:t>(small pieces of bread or toast)</w:t>
            </w:r>
          </w:p>
          <w:p w:rsidR="004902AF" w:rsidRDefault="007C4FE4">
            <w:pPr>
              <w:pStyle w:val="TableParagraph"/>
              <w:ind w:left="2637" w:right="2537" w:hanging="5"/>
              <w:rPr>
                <w:sz w:val="18"/>
              </w:rPr>
            </w:pPr>
            <w:r>
              <w:rPr>
                <w:sz w:val="20"/>
              </w:rPr>
              <w:t xml:space="preserve">Crackers </w:t>
            </w:r>
            <w:r>
              <w:rPr>
                <w:sz w:val="18"/>
              </w:rPr>
              <w:t xml:space="preserve">(small pieces of unsalted plain crackers or teething biscuits) </w:t>
            </w:r>
            <w:r>
              <w:rPr>
                <w:sz w:val="20"/>
              </w:rPr>
              <w:t xml:space="preserve">Infant cereal </w:t>
            </w:r>
            <w:r>
              <w:rPr>
                <w:sz w:val="18"/>
              </w:rPr>
              <w:t xml:space="preserve">(dry infant cereal mixed with breastmilk and/or formula) </w:t>
            </w:r>
            <w:r>
              <w:rPr>
                <w:sz w:val="20"/>
              </w:rPr>
              <w:t xml:space="preserve">Ready-to-eat cereal </w:t>
            </w:r>
            <w:r>
              <w:rPr>
                <w:sz w:val="18"/>
              </w:rPr>
              <w:t>(e.g.: Cheerios, Chex)</w:t>
            </w:r>
          </w:p>
          <w:p w:rsidR="004902AF" w:rsidRDefault="007C4FE4">
            <w:pPr>
              <w:pStyle w:val="TableParagraph"/>
              <w:spacing w:before="185"/>
              <w:ind w:left="3346" w:right="3692"/>
              <w:jc w:val="center"/>
            </w:pPr>
            <w:r>
              <w:t>*</w:t>
            </w:r>
            <w:r>
              <w:rPr>
                <w:u w:val="single"/>
              </w:rPr>
              <w:t>A variety of vegetables and/or fruits:</w:t>
            </w:r>
          </w:p>
          <w:p w:rsidR="004902AF" w:rsidRDefault="007C4FE4">
            <w:pPr>
              <w:pStyle w:val="TableParagraph"/>
              <w:tabs>
                <w:tab w:val="left" w:pos="6037"/>
              </w:tabs>
              <w:spacing w:before="68"/>
              <w:ind w:left="3104"/>
              <w:rPr>
                <w:sz w:val="20"/>
              </w:rPr>
            </w:pPr>
            <w:r>
              <w:rPr>
                <w:sz w:val="20"/>
              </w:rPr>
              <w:t>Carrots</w:t>
            </w:r>
            <w:r>
              <w:rPr>
                <w:sz w:val="20"/>
              </w:rPr>
              <w:tab/>
              <w:t>Applesauce</w:t>
            </w:r>
          </w:p>
          <w:p w:rsidR="004902AF" w:rsidRDefault="007C4FE4">
            <w:pPr>
              <w:pStyle w:val="TableParagraph"/>
              <w:tabs>
                <w:tab w:val="left" w:pos="6009"/>
              </w:tabs>
              <w:spacing w:before="1" w:line="230" w:lineRule="exact"/>
              <w:ind w:left="3108"/>
              <w:rPr>
                <w:sz w:val="20"/>
              </w:rPr>
            </w:pPr>
            <w:r>
              <w:rPr>
                <w:sz w:val="20"/>
              </w:rPr>
              <w:t>Green</w:t>
            </w:r>
            <w:r>
              <w:rPr>
                <w:spacing w:val="-2"/>
                <w:sz w:val="20"/>
              </w:rPr>
              <w:t xml:space="preserve"> </w:t>
            </w:r>
            <w:r>
              <w:rPr>
                <w:sz w:val="20"/>
              </w:rPr>
              <w:t>Beans</w:t>
            </w:r>
            <w:r>
              <w:rPr>
                <w:sz w:val="20"/>
              </w:rPr>
              <w:tab/>
              <w:t>Bananas</w:t>
            </w:r>
          </w:p>
          <w:p w:rsidR="004902AF" w:rsidRDefault="007C4FE4">
            <w:pPr>
              <w:pStyle w:val="TableParagraph"/>
              <w:tabs>
                <w:tab w:val="left" w:pos="5999"/>
              </w:tabs>
              <w:spacing w:line="230" w:lineRule="exact"/>
              <w:ind w:left="3111"/>
              <w:rPr>
                <w:sz w:val="20"/>
              </w:rPr>
            </w:pPr>
            <w:r>
              <w:rPr>
                <w:sz w:val="20"/>
              </w:rPr>
              <w:t>Mixed</w:t>
            </w:r>
            <w:r>
              <w:rPr>
                <w:spacing w:val="-4"/>
                <w:sz w:val="20"/>
              </w:rPr>
              <w:t xml:space="preserve"> </w:t>
            </w:r>
            <w:r>
              <w:rPr>
                <w:sz w:val="20"/>
              </w:rPr>
              <w:t>vegetables</w:t>
            </w:r>
            <w:r>
              <w:rPr>
                <w:sz w:val="20"/>
              </w:rPr>
              <w:tab/>
              <w:t>Mixed</w:t>
            </w:r>
            <w:r>
              <w:rPr>
                <w:spacing w:val="-2"/>
                <w:sz w:val="20"/>
              </w:rPr>
              <w:t xml:space="preserve"> </w:t>
            </w:r>
            <w:r>
              <w:rPr>
                <w:sz w:val="20"/>
              </w:rPr>
              <w:t>fruits</w:t>
            </w:r>
          </w:p>
          <w:p w:rsidR="004902AF" w:rsidRDefault="007C4FE4">
            <w:pPr>
              <w:pStyle w:val="TableParagraph"/>
              <w:tabs>
                <w:tab w:val="left" w:pos="6010"/>
              </w:tabs>
              <w:ind w:left="3110"/>
              <w:rPr>
                <w:sz w:val="20"/>
              </w:rPr>
            </w:pPr>
            <w:r>
              <w:rPr>
                <w:sz w:val="20"/>
              </w:rPr>
              <w:t>Peas</w:t>
            </w:r>
            <w:r>
              <w:rPr>
                <w:sz w:val="20"/>
              </w:rPr>
              <w:tab/>
              <w:t>Peaches</w:t>
            </w:r>
          </w:p>
          <w:p w:rsidR="004902AF" w:rsidRDefault="007C4FE4">
            <w:pPr>
              <w:pStyle w:val="TableParagraph"/>
              <w:tabs>
                <w:tab w:val="left" w:pos="6022"/>
              </w:tabs>
              <w:spacing w:before="1"/>
              <w:ind w:left="3108" w:right="4233" w:firstLine="1"/>
              <w:rPr>
                <w:sz w:val="20"/>
              </w:rPr>
            </w:pPr>
            <w:r>
              <w:rPr>
                <w:sz w:val="20"/>
              </w:rPr>
              <w:t>Potatoes/sweet</w:t>
            </w:r>
            <w:r>
              <w:rPr>
                <w:spacing w:val="-6"/>
                <w:sz w:val="20"/>
              </w:rPr>
              <w:t xml:space="preserve"> </w:t>
            </w:r>
            <w:r>
              <w:rPr>
                <w:sz w:val="20"/>
              </w:rPr>
              <w:t>potatoes</w:t>
            </w:r>
            <w:r>
              <w:rPr>
                <w:sz w:val="20"/>
              </w:rPr>
              <w:tab/>
            </w:r>
            <w:r>
              <w:rPr>
                <w:spacing w:val="-1"/>
                <w:sz w:val="20"/>
              </w:rPr>
              <w:t xml:space="preserve">Pears </w:t>
            </w:r>
            <w:r>
              <w:rPr>
                <w:sz w:val="20"/>
              </w:rPr>
              <w:t>Squash</w:t>
            </w:r>
          </w:p>
        </w:tc>
      </w:tr>
    </w:tbl>
    <w:p w:rsidR="004902AF" w:rsidRDefault="007C4FE4">
      <w:pPr>
        <w:ind w:left="460"/>
        <w:rPr>
          <w:sz w:val="19"/>
        </w:rPr>
      </w:pPr>
      <w:r>
        <w:rPr>
          <w:sz w:val="24"/>
        </w:rPr>
        <w:t>*</w:t>
      </w:r>
      <w:r>
        <w:rPr>
          <w:sz w:val="19"/>
        </w:rPr>
        <w:t>A serving of this component(s) is required when the infant is developmentally read to accept it.</w:t>
      </w:r>
    </w:p>
    <w:p w:rsidR="004902AF" w:rsidRDefault="004902AF">
      <w:pPr>
        <w:rPr>
          <w:sz w:val="19"/>
        </w:rPr>
        <w:sectPr w:rsidR="004902AF">
          <w:pgSz w:w="12240" w:h="15840"/>
          <w:pgMar w:top="500" w:right="500" w:bottom="720" w:left="260" w:header="0" w:footer="442" w:gutter="0"/>
          <w:cols w:space="720"/>
        </w:sectPr>
      </w:pPr>
    </w:p>
    <w:p w:rsidR="004902AF" w:rsidRDefault="007C4FE4">
      <w:pPr>
        <w:spacing w:before="73"/>
        <w:ind w:left="186" w:right="17"/>
        <w:jc w:val="center"/>
        <w:rPr>
          <w:b/>
          <w:sz w:val="20"/>
        </w:rPr>
      </w:pPr>
      <w:r>
        <w:rPr>
          <w:b/>
          <w:sz w:val="20"/>
        </w:rPr>
        <w:lastRenderedPageBreak/>
        <w:t>Menu Planning Worksheet for Infants</w:t>
      </w:r>
    </w:p>
    <w:p w:rsidR="004902AF" w:rsidRDefault="007C4FE4">
      <w:pPr>
        <w:spacing w:before="15"/>
        <w:ind w:left="187" w:right="17"/>
        <w:jc w:val="center"/>
        <w:rPr>
          <w:b/>
          <w:sz w:val="18"/>
        </w:rPr>
      </w:pPr>
      <w:r>
        <w:rPr>
          <w:b/>
          <w:sz w:val="18"/>
        </w:rPr>
        <w:t>For each day of the week, write down the menus for the meal served.</w:t>
      </w:r>
    </w:p>
    <w:p w:rsidR="004902AF" w:rsidRDefault="004902AF">
      <w:pPr>
        <w:pStyle w:val="BodyText"/>
        <w:spacing w:before="7"/>
        <w:rPr>
          <w:b/>
          <w:sz w:val="9"/>
        </w:rPr>
      </w:pPr>
    </w:p>
    <w:p w:rsidR="004902AF" w:rsidRDefault="004902AF">
      <w:pPr>
        <w:rPr>
          <w:sz w:val="9"/>
        </w:rPr>
        <w:sectPr w:rsidR="004902AF">
          <w:footerReference w:type="default" r:id="rId125"/>
          <w:pgSz w:w="15840" w:h="12240" w:orient="landscape"/>
          <w:pgMar w:top="660" w:right="800" w:bottom="280" w:left="620" w:header="0" w:footer="0" w:gutter="0"/>
          <w:cols w:space="720"/>
        </w:sectPr>
      </w:pPr>
    </w:p>
    <w:p w:rsidR="004902AF" w:rsidRDefault="007C4FE4">
      <w:pPr>
        <w:tabs>
          <w:tab w:val="left" w:pos="2907"/>
          <w:tab w:val="left" w:pos="5840"/>
        </w:tabs>
        <w:spacing w:before="101"/>
        <w:ind w:left="100"/>
        <w:rPr>
          <w:rFonts w:ascii="Tahoma"/>
          <w:b/>
          <w:i/>
          <w:sz w:val="19"/>
        </w:rPr>
      </w:pPr>
      <w:r>
        <w:rPr>
          <w:b/>
          <w:spacing w:val="7"/>
          <w:sz w:val="18"/>
        </w:rPr>
        <w:t xml:space="preserve">Name </w:t>
      </w:r>
      <w:r>
        <w:rPr>
          <w:b/>
          <w:sz w:val="18"/>
        </w:rPr>
        <w:t>of Child</w:t>
      </w:r>
      <w:r>
        <w:rPr>
          <w:b/>
          <w:spacing w:val="-18"/>
          <w:sz w:val="18"/>
        </w:rPr>
        <w:t xml:space="preserve"> </w:t>
      </w:r>
      <w:r>
        <w:rPr>
          <w:b/>
          <w:spacing w:val="5"/>
          <w:sz w:val="18"/>
        </w:rPr>
        <w:t>Care</w:t>
      </w:r>
      <w:r>
        <w:rPr>
          <w:b/>
          <w:spacing w:val="-5"/>
          <w:sz w:val="18"/>
        </w:rPr>
        <w:t xml:space="preserve"> </w:t>
      </w:r>
      <w:r>
        <w:rPr>
          <w:b/>
          <w:spacing w:val="2"/>
          <w:sz w:val="18"/>
        </w:rPr>
        <w:t>Facility:</w:t>
      </w:r>
      <w:r>
        <w:rPr>
          <w:b/>
          <w:spacing w:val="2"/>
          <w:sz w:val="18"/>
          <w:u w:val="single"/>
        </w:rPr>
        <w:t xml:space="preserve"> </w:t>
      </w:r>
      <w:r>
        <w:rPr>
          <w:b/>
          <w:spacing w:val="2"/>
          <w:sz w:val="18"/>
          <w:u w:val="single"/>
        </w:rPr>
        <w:tab/>
      </w:r>
      <w:r>
        <w:rPr>
          <w:rFonts w:ascii="Tahoma"/>
          <w:b/>
          <w:i/>
          <w:w w:val="95"/>
          <w:sz w:val="19"/>
          <w:u w:val="single"/>
        </w:rPr>
        <w:t>Eat Wright Child</w:t>
      </w:r>
      <w:r>
        <w:rPr>
          <w:rFonts w:ascii="Tahoma"/>
          <w:b/>
          <w:i/>
          <w:spacing w:val="-15"/>
          <w:w w:val="95"/>
          <w:sz w:val="19"/>
          <w:u w:val="single"/>
        </w:rPr>
        <w:t xml:space="preserve"> </w:t>
      </w:r>
      <w:r>
        <w:rPr>
          <w:rFonts w:ascii="Tahoma"/>
          <w:b/>
          <w:i/>
          <w:w w:val="95"/>
          <w:sz w:val="19"/>
          <w:u w:val="single"/>
        </w:rPr>
        <w:t>Care</w:t>
      </w:r>
      <w:r>
        <w:rPr>
          <w:rFonts w:ascii="Tahoma"/>
          <w:b/>
          <w:i/>
          <w:sz w:val="19"/>
          <w:u w:val="single"/>
        </w:rPr>
        <w:tab/>
      </w:r>
    </w:p>
    <w:p w:rsidR="004902AF" w:rsidRDefault="007C4FE4" w:rsidP="00B01EC7">
      <w:pPr>
        <w:pStyle w:val="ListParagraph"/>
        <w:numPr>
          <w:ilvl w:val="0"/>
          <w:numId w:val="2"/>
        </w:numPr>
        <w:tabs>
          <w:tab w:val="left" w:pos="209"/>
        </w:tabs>
        <w:spacing w:before="122"/>
        <w:rPr>
          <w:b/>
          <w:sz w:val="18"/>
        </w:rPr>
      </w:pPr>
      <w:r>
        <w:rPr>
          <w:b/>
          <w:spacing w:val="5"/>
          <w:sz w:val="18"/>
        </w:rPr>
        <w:br w:type="column"/>
      </w:r>
      <w:r>
        <w:rPr>
          <w:b/>
          <w:spacing w:val="1"/>
          <w:sz w:val="18"/>
        </w:rPr>
        <w:t>Menu</w:t>
      </w:r>
      <w:r>
        <w:rPr>
          <w:b/>
          <w:spacing w:val="-17"/>
          <w:sz w:val="18"/>
        </w:rPr>
        <w:t xml:space="preserve"> </w:t>
      </w:r>
      <w:r>
        <w:rPr>
          <w:b/>
          <w:spacing w:val="1"/>
          <w:sz w:val="18"/>
        </w:rPr>
        <w:t>Planning</w:t>
      </w:r>
      <w:r>
        <w:rPr>
          <w:b/>
          <w:spacing w:val="-15"/>
          <w:sz w:val="18"/>
        </w:rPr>
        <w:t xml:space="preserve"> </w:t>
      </w:r>
      <w:r>
        <w:rPr>
          <w:b/>
          <w:spacing w:val="5"/>
          <w:sz w:val="18"/>
        </w:rPr>
        <w:t>Age</w:t>
      </w:r>
      <w:r>
        <w:rPr>
          <w:b/>
          <w:spacing w:val="-9"/>
          <w:sz w:val="18"/>
        </w:rPr>
        <w:t xml:space="preserve"> </w:t>
      </w:r>
      <w:proofErr w:type="gramStart"/>
      <w:r>
        <w:rPr>
          <w:b/>
          <w:spacing w:val="1"/>
          <w:sz w:val="18"/>
        </w:rPr>
        <w:t>Group(</w:t>
      </w:r>
      <w:proofErr w:type="gramEnd"/>
      <w:r>
        <w:rPr>
          <w:b/>
          <w:spacing w:val="1"/>
          <w:sz w:val="18"/>
        </w:rPr>
        <w:t>s</w:t>
      </w:r>
    </w:p>
    <w:p w:rsidR="004902AF" w:rsidRDefault="007C4FE4">
      <w:pPr>
        <w:tabs>
          <w:tab w:val="left" w:pos="1333"/>
        </w:tabs>
        <w:spacing w:before="101"/>
        <w:ind w:left="60"/>
        <w:rPr>
          <w:b/>
          <w:sz w:val="18"/>
        </w:rPr>
      </w:pPr>
      <w:r>
        <w:br w:type="column"/>
      </w:r>
      <w:r>
        <w:rPr>
          <w:rFonts w:ascii="Times New Roman" w:hAnsi="Times New Roman"/>
          <w:b/>
          <w:sz w:val="18"/>
          <w:u w:val="single"/>
        </w:rPr>
        <w:t xml:space="preserve">   </w:t>
      </w:r>
      <w:r>
        <w:rPr>
          <w:rFonts w:ascii="Times New Roman" w:hAnsi="Times New Roman"/>
          <w:b/>
          <w:spacing w:val="13"/>
          <w:sz w:val="18"/>
          <w:u w:val="single"/>
        </w:rPr>
        <w:t xml:space="preserve"> </w:t>
      </w:r>
      <w:r>
        <w:rPr>
          <w:rFonts w:ascii="Symbol" w:hAnsi="Symbol"/>
          <w:b/>
          <w:spacing w:val="1"/>
          <w:sz w:val="18"/>
          <w:u w:val="single"/>
        </w:rPr>
        <w:t></w:t>
      </w:r>
      <w:r>
        <w:rPr>
          <w:b/>
          <w:spacing w:val="1"/>
          <w:sz w:val="18"/>
        </w:rPr>
        <w:t>_0-5</w:t>
      </w:r>
      <w:r>
        <w:rPr>
          <w:b/>
          <w:spacing w:val="-2"/>
          <w:sz w:val="18"/>
        </w:rPr>
        <w:t xml:space="preserve"> </w:t>
      </w:r>
      <w:proofErr w:type="spellStart"/>
      <w:r>
        <w:rPr>
          <w:b/>
          <w:sz w:val="18"/>
        </w:rPr>
        <w:t>mos</w:t>
      </w:r>
      <w:proofErr w:type="spellEnd"/>
      <w:r>
        <w:rPr>
          <w:b/>
          <w:sz w:val="18"/>
        </w:rPr>
        <w:tab/>
        <w:t>_</w:t>
      </w:r>
      <w:r>
        <w:rPr>
          <w:rFonts w:ascii="Symbol" w:hAnsi="Symbol"/>
          <w:b/>
          <w:sz w:val="18"/>
          <w:u w:val="single"/>
        </w:rPr>
        <w:t></w:t>
      </w:r>
      <w:r>
        <w:rPr>
          <w:b/>
          <w:sz w:val="18"/>
        </w:rPr>
        <w:t xml:space="preserve">_6-11 </w:t>
      </w:r>
      <w:proofErr w:type="spellStart"/>
      <w:r>
        <w:rPr>
          <w:b/>
          <w:sz w:val="18"/>
        </w:rPr>
        <w:t>mos</w:t>
      </w:r>
      <w:proofErr w:type="spellEnd"/>
      <w:r>
        <w:rPr>
          <w:b/>
          <w:sz w:val="18"/>
        </w:rPr>
        <w:t xml:space="preserve"> </w:t>
      </w:r>
      <w:r>
        <w:rPr>
          <w:b/>
          <w:spacing w:val="5"/>
          <w:sz w:val="18"/>
        </w:rPr>
        <w:t xml:space="preserve">Week </w:t>
      </w:r>
      <w:proofErr w:type="spellStart"/>
      <w:r>
        <w:rPr>
          <w:b/>
          <w:sz w:val="18"/>
        </w:rPr>
        <w:t>of_</w:t>
      </w:r>
      <w:r>
        <w:rPr>
          <w:rFonts w:ascii="Tahoma" w:hAnsi="Tahoma"/>
          <w:b/>
          <w:i/>
          <w:sz w:val="19"/>
          <w:u w:val="single"/>
        </w:rPr>
        <w:t>Oct</w:t>
      </w:r>
      <w:proofErr w:type="spellEnd"/>
      <w:r>
        <w:rPr>
          <w:rFonts w:ascii="Tahoma" w:hAnsi="Tahoma"/>
          <w:b/>
          <w:i/>
          <w:sz w:val="19"/>
          <w:u w:val="single"/>
        </w:rPr>
        <w:t xml:space="preserve">. </w:t>
      </w:r>
      <w:proofErr w:type="gramStart"/>
      <w:r>
        <w:rPr>
          <w:rFonts w:ascii="Tahoma" w:hAnsi="Tahoma"/>
          <w:b/>
          <w:i/>
          <w:sz w:val="19"/>
          <w:u w:val="single"/>
        </w:rPr>
        <w:t>16-20</w:t>
      </w:r>
      <w:proofErr w:type="gramEnd"/>
      <w:r>
        <w:rPr>
          <w:rFonts w:ascii="Tahoma" w:hAnsi="Tahoma"/>
          <w:b/>
          <w:i/>
          <w:spacing w:val="30"/>
          <w:sz w:val="19"/>
          <w:u w:val="single"/>
        </w:rPr>
        <w:t xml:space="preserve"> </w:t>
      </w:r>
      <w:r>
        <w:rPr>
          <w:b/>
          <w:sz w:val="18"/>
        </w:rPr>
        <w:t>20</w:t>
      </w:r>
      <w:r>
        <w:rPr>
          <w:rFonts w:ascii="Tahoma" w:hAnsi="Tahoma"/>
          <w:b/>
          <w:i/>
          <w:sz w:val="19"/>
          <w:u w:val="single"/>
        </w:rPr>
        <w:t>17</w:t>
      </w:r>
      <w:r>
        <w:rPr>
          <w:b/>
          <w:sz w:val="18"/>
        </w:rPr>
        <w:t>_</w:t>
      </w:r>
    </w:p>
    <w:p w:rsidR="004902AF" w:rsidRDefault="004902AF">
      <w:pPr>
        <w:rPr>
          <w:sz w:val="18"/>
        </w:rPr>
        <w:sectPr w:rsidR="004902AF">
          <w:type w:val="continuous"/>
          <w:pgSz w:w="15840" w:h="12240" w:orient="landscape"/>
          <w:pgMar w:top="1380" w:right="800" w:bottom="280" w:left="620" w:header="720" w:footer="720" w:gutter="0"/>
          <w:cols w:num="3" w:space="720" w:equalWidth="0">
            <w:col w:w="5841" w:space="40"/>
            <w:col w:w="2647" w:space="39"/>
            <w:col w:w="5853"/>
          </w:cols>
        </w:sectPr>
      </w:pPr>
    </w:p>
    <w:p w:rsidR="004902AF" w:rsidRDefault="004902AF">
      <w:pPr>
        <w:pStyle w:val="BodyText"/>
        <w:spacing w:before="2"/>
        <w:rPr>
          <w:b/>
        </w:rPr>
      </w:pPr>
    </w:p>
    <w:tbl>
      <w:tblPr>
        <w:tblW w:w="0" w:type="auto"/>
        <w:tblInd w:w="1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0"/>
        <w:gridCol w:w="2076"/>
        <w:gridCol w:w="2160"/>
        <w:gridCol w:w="2160"/>
        <w:gridCol w:w="2160"/>
        <w:gridCol w:w="2160"/>
        <w:gridCol w:w="2160"/>
      </w:tblGrid>
      <w:tr w:rsidR="004902AF">
        <w:trPr>
          <w:trHeight w:val="570"/>
        </w:trPr>
        <w:tc>
          <w:tcPr>
            <w:tcW w:w="540" w:type="dxa"/>
            <w:vMerge w:val="restart"/>
            <w:textDirection w:val="btLr"/>
          </w:tcPr>
          <w:p w:rsidR="004902AF" w:rsidRDefault="007C4FE4">
            <w:pPr>
              <w:pStyle w:val="TableParagraph"/>
              <w:spacing w:before="165"/>
              <w:ind w:left="464"/>
              <w:rPr>
                <w:b/>
                <w:sz w:val="18"/>
              </w:rPr>
            </w:pPr>
            <w:r>
              <w:rPr>
                <w:b/>
                <w:sz w:val="18"/>
              </w:rPr>
              <w:t>BREAKFAST</w:t>
            </w:r>
          </w:p>
        </w:tc>
        <w:tc>
          <w:tcPr>
            <w:tcW w:w="2076" w:type="dxa"/>
          </w:tcPr>
          <w:p w:rsidR="004902AF" w:rsidRDefault="007C4FE4">
            <w:pPr>
              <w:pStyle w:val="TableParagraph"/>
              <w:spacing w:before="74"/>
              <w:ind w:left="107" w:right="308"/>
              <w:rPr>
                <w:b/>
                <w:sz w:val="18"/>
              </w:rPr>
            </w:pPr>
            <w:r>
              <w:rPr>
                <w:b/>
                <w:sz w:val="18"/>
              </w:rPr>
              <w:t>Infant meal pattern food components:</w:t>
            </w:r>
          </w:p>
        </w:tc>
        <w:tc>
          <w:tcPr>
            <w:tcW w:w="2160" w:type="dxa"/>
          </w:tcPr>
          <w:p w:rsidR="004902AF" w:rsidRDefault="007C4FE4">
            <w:pPr>
              <w:pStyle w:val="TableParagraph"/>
              <w:spacing w:before="178"/>
              <w:ind w:left="276" w:right="249"/>
              <w:jc w:val="center"/>
              <w:rPr>
                <w:b/>
                <w:sz w:val="18"/>
              </w:rPr>
            </w:pPr>
            <w:r>
              <w:rPr>
                <w:b/>
                <w:sz w:val="18"/>
              </w:rPr>
              <w:t>MONDAY</w:t>
            </w:r>
          </w:p>
        </w:tc>
        <w:tc>
          <w:tcPr>
            <w:tcW w:w="2160" w:type="dxa"/>
          </w:tcPr>
          <w:p w:rsidR="004902AF" w:rsidRDefault="007C4FE4">
            <w:pPr>
              <w:pStyle w:val="TableParagraph"/>
              <w:spacing w:before="178"/>
              <w:ind w:left="275" w:right="249"/>
              <w:jc w:val="center"/>
              <w:rPr>
                <w:b/>
                <w:sz w:val="18"/>
              </w:rPr>
            </w:pPr>
            <w:r>
              <w:rPr>
                <w:b/>
                <w:sz w:val="18"/>
              </w:rPr>
              <w:t>TUESDAY</w:t>
            </w:r>
          </w:p>
        </w:tc>
        <w:tc>
          <w:tcPr>
            <w:tcW w:w="2160" w:type="dxa"/>
          </w:tcPr>
          <w:p w:rsidR="004902AF" w:rsidRDefault="007C4FE4">
            <w:pPr>
              <w:pStyle w:val="TableParagraph"/>
              <w:spacing w:before="178"/>
              <w:ind w:left="276" w:right="249"/>
              <w:jc w:val="center"/>
              <w:rPr>
                <w:b/>
                <w:sz w:val="18"/>
              </w:rPr>
            </w:pPr>
            <w:r>
              <w:rPr>
                <w:b/>
                <w:sz w:val="18"/>
              </w:rPr>
              <w:t>WEDNESDAY</w:t>
            </w:r>
          </w:p>
        </w:tc>
        <w:tc>
          <w:tcPr>
            <w:tcW w:w="2160" w:type="dxa"/>
          </w:tcPr>
          <w:p w:rsidR="004902AF" w:rsidRDefault="007C4FE4">
            <w:pPr>
              <w:pStyle w:val="TableParagraph"/>
              <w:spacing w:before="178"/>
              <w:ind w:right="549"/>
              <w:jc w:val="right"/>
              <w:rPr>
                <w:b/>
                <w:sz w:val="18"/>
              </w:rPr>
            </w:pPr>
            <w:r>
              <w:rPr>
                <w:b/>
                <w:sz w:val="18"/>
              </w:rPr>
              <w:t>THURSDAY</w:t>
            </w:r>
          </w:p>
        </w:tc>
        <w:tc>
          <w:tcPr>
            <w:tcW w:w="2160" w:type="dxa"/>
          </w:tcPr>
          <w:p w:rsidR="004902AF" w:rsidRDefault="007C4FE4">
            <w:pPr>
              <w:pStyle w:val="TableParagraph"/>
              <w:spacing w:before="178"/>
              <w:ind w:left="279" w:right="249"/>
              <w:jc w:val="center"/>
              <w:rPr>
                <w:b/>
                <w:sz w:val="18"/>
              </w:rPr>
            </w:pPr>
            <w:r>
              <w:rPr>
                <w:b/>
                <w:sz w:val="18"/>
              </w:rPr>
              <w:t>FRIDAY</w:t>
            </w:r>
          </w:p>
        </w:tc>
      </w:tr>
      <w:tr w:rsidR="004902AF">
        <w:trPr>
          <w:trHeight w:val="414"/>
        </w:trPr>
        <w:tc>
          <w:tcPr>
            <w:tcW w:w="540" w:type="dxa"/>
            <w:vMerge/>
            <w:tcBorders>
              <w:top w:val="nil"/>
            </w:tcBorders>
            <w:textDirection w:val="btLr"/>
          </w:tcPr>
          <w:p w:rsidR="004902AF" w:rsidRDefault="004902AF">
            <w:pPr>
              <w:rPr>
                <w:sz w:val="2"/>
                <w:szCs w:val="2"/>
              </w:rPr>
            </w:pPr>
          </w:p>
        </w:tc>
        <w:tc>
          <w:tcPr>
            <w:tcW w:w="2076" w:type="dxa"/>
          </w:tcPr>
          <w:p w:rsidR="004902AF" w:rsidRDefault="007C4FE4">
            <w:pPr>
              <w:pStyle w:val="TableParagraph"/>
              <w:spacing w:before="101"/>
              <w:ind w:left="107"/>
              <w:rPr>
                <w:sz w:val="18"/>
              </w:rPr>
            </w:pPr>
            <w:r>
              <w:rPr>
                <w:sz w:val="18"/>
              </w:rPr>
              <w:t>Breastmilk/Formula</w:t>
            </w:r>
          </w:p>
        </w:tc>
        <w:tc>
          <w:tcPr>
            <w:tcW w:w="2160" w:type="dxa"/>
            <w:tcBorders>
              <w:bottom w:val="single" w:sz="2" w:space="0" w:color="000000"/>
            </w:tcBorders>
          </w:tcPr>
          <w:p w:rsidR="004902AF" w:rsidRDefault="007C4FE4">
            <w:pPr>
              <w:pStyle w:val="TableParagraph"/>
              <w:spacing w:before="2" w:line="206" w:lineRule="exact"/>
              <w:ind w:left="294" w:right="245" w:firstLine="300"/>
              <w:rPr>
                <w:b/>
                <w:i/>
                <w:sz w:val="18"/>
              </w:rPr>
            </w:pPr>
            <w:r>
              <w:rPr>
                <w:b/>
                <w:i/>
                <w:sz w:val="18"/>
              </w:rPr>
              <w:t>Breastmilk/ Gerber Good Start</w:t>
            </w:r>
          </w:p>
        </w:tc>
        <w:tc>
          <w:tcPr>
            <w:tcW w:w="2160" w:type="dxa"/>
            <w:tcBorders>
              <w:bottom w:val="single" w:sz="2" w:space="0" w:color="000000"/>
            </w:tcBorders>
          </w:tcPr>
          <w:p w:rsidR="004902AF" w:rsidRDefault="007C4FE4">
            <w:pPr>
              <w:pStyle w:val="TableParagraph"/>
              <w:spacing w:before="2" w:line="206" w:lineRule="exact"/>
              <w:ind w:left="294" w:right="245" w:firstLine="300"/>
              <w:rPr>
                <w:b/>
                <w:i/>
                <w:sz w:val="18"/>
              </w:rPr>
            </w:pPr>
            <w:r>
              <w:rPr>
                <w:b/>
                <w:i/>
                <w:sz w:val="18"/>
              </w:rPr>
              <w:t>Breastmilk/ Gerber Good Start</w:t>
            </w:r>
          </w:p>
        </w:tc>
        <w:tc>
          <w:tcPr>
            <w:tcW w:w="2160" w:type="dxa"/>
            <w:tcBorders>
              <w:bottom w:val="single" w:sz="2" w:space="0" w:color="000000"/>
            </w:tcBorders>
          </w:tcPr>
          <w:p w:rsidR="004902AF" w:rsidRDefault="007C4FE4">
            <w:pPr>
              <w:pStyle w:val="TableParagraph"/>
              <w:spacing w:before="2" w:line="206" w:lineRule="exact"/>
              <w:ind w:left="294" w:right="245" w:firstLine="300"/>
              <w:rPr>
                <w:b/>
                <w:i/>
                <w:sz w:val="18"/>
              </w:rPr>
            </w:pPr>
            <w:r>
              <w:rPr>
                <w:b/>
                <w:i/>
                <w:sz w:val="18"/>
              </w:rPr>
              <w:t>Breastmilk/ Gerber Good Start</w:t>
            </w:r>
          </w:p>
        </w:tc>
        <w:tc>
          <w:tcPr>
            <w:tcW w:w="2160" w:type="dxa"/>
            <w:tcBorders>
              <w:bottom w:val="single" w:sz="2" w:space="0" w:color="000000"/>
            </w:tcBorders>
          </w:tcPr>
          <w:p w:rsidR="004902AF" w:rsidRDefault="007C4FE4">
            <w:pPr>
              <w:pStyle w:val="TableParagraph"/>
              <w:spacing w:before="2" w:line="206" w:lineRule="exact"/>
              <w:ind w:left="294" w:right="245" w:firstLine="300"/>
              <w:rPr>
                <w:b/>
                <w:i/>
                <w:sz w:val="18"/>
              </w:rPr>
            </w:pPr>
            <w:r>
              <w:rPr>
                <w:b/>
                <w:i/>
                <w:sz w:val="18"/>
              </w:rPr>
              <w:t>Breastmilk/ Gerber Good Start</w:t>
            </w:r>
          </w:p>
        </w:tc>
        <w:tc>
          <w:tcPr>
            <w:tcW w:w="2160" w:type="dxa"/>
            <w:tcBorders>
              <w:bottom w:val="single" w:sz="2" w:space="0" w:color="000000"/>
            </w:tcBorders>
          </w:tcPr>
          <w:p w:rsidR="004902AF" w:rsidRDefault="007C4FE4">
            <w:pPr>
              <w:pStyle w:val="TableParagraph"/>
              <w:spacing w:before="2" w:line="206" w:lineRule="exact"/>
              <w:ind w:left="294" w:right="245" w:firstLine="300"/>
              <w:rPr>
                <w:b/>
                <w:i/>
                <w:sz w:val="18"/>
              </w:rPr>
            </w:pPr>
            <w:r>
              <w:rPr>
                <w:b/>
                <w:i/>
                <w:sz w:val="18"/>
              </w:rPr>
              <w:t>Breastmilk/ Gerber Good Start</w:t>
            </w:r>
          </w:p>
        </w:tc>
      </w:tr>
      <w:tr w:rsidR="004902AF">
        <w:trPr>
          <w:trHeight w:val="283"/>
        </w:trPr>
        <w:tc>
          <w:tcPr>
            <w:tcW w:w="540" w:type="dxa"/>
            <w:vMerge/>
            <w:tcBorders>
              <w:top w:val="nil"/>
            </w:tcBorders>
            <w:textDirection w:val="btLr"/>
          </w:tcPr>
          <w:p w:rsidR="004902AF" w:rsidRDefault="004902AF">
            <w:pPr>
              <w:rPr>
                <w:sz w:val="2"/>
                <w:szCs w:val="2"/>
              </w:rPr>
            </w:pPr>
          </w:p>
        </w:tc>
        <w:tc>
          <w:tcPr>
            <w:tcW w:w="2076" w:type="dxa"/>
          </w:tcPr>
          <w:p w:rsidR="004902AF" w:rsidRDefault="007C4FE4">
            <w:pPr>
              <w:pStyle w:val="TableParagraph"/>
              <w:spacing w:before="35"/>
              <w:ind w:left="107"/>
              <w:rPr>
                <w:sz w:val="18"/>
              </w:rPr>
            </w:pPr>
            <w:r>
              <w:rPr>
                <w:sz w:val="18"/>
              </w:rPr>
              <w:t>Vegetable/Fruit</w:t>
            </w:r>
          </w:p>
        </w:tc>
        <w:tc>
          <w:tcPr>
            <w:tcW w:w="2160" w:type="dxa"/>
            <w:tcBorders>
              <w:top w:val="single" w:sz="2" w:space="0" w:color="000000"/>
              <w:bottom w:val="single" w:sz="2" w:space="0" w:color="000000"/>
            </w:tcBorders>
          </w:tcPr>
          <w:p w:rsidR="004902AF" w:rsidRDefault="007C4FE4">
            <w:pPr>
              <w:pStyle w:val="TableParagraph"/>
              <w:spacing w:before="35"/>
              <w:ind w:left="278" w:right="249"/>
              <w:jc w:val="center"/>
              <w:rPr>
                <w:b/>
                <w:i/>
                <w:sz w:val="18"/>
              </w:rPr>
            </w:pPr>
            <w:r>
              <w:rPr>
                <w:b/>
                <w:i/>
                <w:sz w:val="18"/>
              </w:rPr>
              <w:t>Peaches</w:t>
            </w:r>
          </w:p>
        </w:tc>
        <w:tc>
          <w:tcPr>
            <w:tcW w:w="2160" w:type="dxa"/>
            <w:tcBorders>
              <w:top w:val="single" w:sz="2" w:space="0" w:color="000000"/>
              <w:bottom w:val="single" w:sz="2" w:space="0" w:color="000000"/>
            </w:tcBorders>
          </w:tcPr>
          <w:p w:rsidR="004902AF" w:rsidRDefault="007C4FE4">
            <w:pPr>
              <w:pStyle w:val="TableParagraph"/>
              <w:spacing w:before="35"/>
              <w:ind w:left="277" w:right="249"/>
              <w:jc w:val="center"/>
              <w:rPr>
                <w:b/>
                <w:i/>
                <w:sz w:val="18"/>
              </w:rPr>
            </w:pPr>
            <w:r>
              <w:rPr>
                <w:b/>
                <w:i/>
                <w:sz w:val="18"/>
              </w:rPr>
              <w:t>Bananas</w:t>
            </w:r>
          </w:p>
        </w:tc>
        <w:tc>
          <w:tcPr>
            <w:tcW w:w="2160" w:type="dxa"/>
            <w:tcBorders>
              <w:top w:val="single" w:sz="2" w:space="0" w:color="000000"/>
              <w:bottom w:val="single" w:sz="2" w:space="0" w:color="000000"/>
            </w:tcBorders>
          </w:tcPr>
          <w:p w:rsidR="004902AF" w:rsidRDefault="007C4FE4">
            <w:pPr>
              <w:pStyle w:val="TableParagraph"/>
              <w:spacing w:before="35"/>
              <w:ind w:left="277" w:right="249"/>
              <w:jc w:val="center"/>
              <w:rPr>
                <w:b/>
                <w:i/>
                <w:sz w:val="18"/>
              </w:rPr>
            </w:pPr>
            <w:r>
              <w:rPr>
                <w:b/>
                <w:i/>
                <w:sz w:val="18"/>
              </w:rPr>
              <w:t>Prunes</w:t>
            </w:r>
          </w:p>
        </w:tc>
        <w:tc>
          <w:tcPr>
            <w:tcW w:w="2160" w:type="dxa"/>
            <w:tcBorders>
              <w:top w:val="single" w:sz="2" w:space="0" w:color="000000"/>
              <w:bottom w:val="single" w:sz="2" w:space="0" w:color="000000"/>
            </w:tcBorders>
          </w:tcPr>
          <w:p w:rsidR="004902AF" w:rsidRDefault="007C4FE4">
            <w:pPr>
              <w:pStyle w:val="TableParagraph"/>
              <w:spacing w:before="35"/>
              <w:ind w:left="277" w:right="249"/>
              <w:jc w:val="center"/>
              <w:rPr>
                <w:b/>
                <w:i/>
                <w:sz w:val="18"/>
              </w:rPr>
            </w:pPr>
            <w:r>
              <w:rPr>
                <w:b/>
                <w:i/>
                <w:sz w:val="18"/>
              </w:rPr>
              <w:t>Pears</w:t>
            </w:r>
          </w:p>
        </w:tc>
        <w:tc>
          <w:tcPr>
            <w:tcW w:w="2160" w:type="dxa"/>
            <w:tcBorders>
              <w:top w:val="single" w:sz="2" w:space="0" w:color="000000"/>
              <w:bottom w:val="single" w:sz="2" w:space="0" w:color="000000"/>
            </w:tcBorders>
          </w:tcPr>
          <w:p w:rsidR="004902AF" w:rsidRDefault="007C4FE4">
            <w:pPr>
              <w:pStyle w:val="TableParagraph"/>
              <w:spacing w:before="35"/>
              <w:ind w:left="278" w:right="249"/>
              <w:jc w:val="center"/>
              <w:rPr>
                <w:b/>
                <w:i/>
                <w:sz w:val="18"/>
              </w:rPr>
            </w:pPr>
            <w:r>
              <w:rPr>
                <w:b/>
                <w:i/>
                <w:sz w:val="18"/>
              </w:rPr>
              <w:t>Applesauce</w:t>
            </w:r>
          </w:p>
        </w:tc>
      </w:tr>
      <w:tr w:rsidR="004902AF">
        <w:trPr>
          <w:trHeight w:val="196"/>
        </w:trPr>
        <w:tc>
          <w:tcPr>
            <w:tcW w:w="540" w:type="dxa"/>
            <w:vMerge/>
            <w:tcBorders>
              <w:top w:val="nil"/>
            </w:tcBorders>
            <w:textDirection w:val="btLr"/>
          </w:tcPr>
          <w:p w:rsidR="004902AF" w:rsidRDefault="004902AF">
            <w:pPr>
              <w:rPr>
                <w:sz w:val="2"/>
                <w:szCs w:val="2"/>
              </w:rPr>
            </w:pPr>
          </w:p>
        </w:tc>
        <w:tc>
          <w:tcPr>
            <w:tcW w:w="2076" w:type="dxa"/>
            <w:tcBorders>
              <w:bottom w:val="single" w:sz="4" w:space="0" w:color="000000"/>
            </w:tcBorders>
          </w:tcPr>
          <w:p w:rsidR="004902AF" w:rsidRDefault="007C4FE4">
            <w:pPr>
              <w:pStyle w:val="TableParagraph"/>
              <w:spacing w:line="176" w:lineRule="exact"/>
              <w:ind w:left="107"/>
              <w:rPr>
                <w:b/>
                <w:sz w:val="18"/>
              </w:rPr>
            </w:pPr>
            <w:r>
              <w:rPr>
                <w:b/>
                <w:sz w:val="18"/>
              </w:rPr>
              <w:t>One or more of:</w:t>
            </w:r>
          </w:p>
        </w:tc>
        <w:tc>
          <w:tcPr>
            <w:tcW w:w="2160" w:type="dxa"/>
            <w:vMerge w:val="restart"/>
            <w:tcBorders>
              <w:top w:val="single" w:sz="2" w:space="0" w:color="000000"/>
            </w:tcBorders>
          </w:tcPr>
          <w:p w:rsidR="004902AF" w:rsidRDefault="007C4FE4">
            <w:pPr>
              <w:pStyle w:val="TableParagraph"/>
              <w:spacing w:before="131"/>
              <w:ind w:left="725" w:right="425" w:hanging="251"/>
              <w:rPr>
                <w:b/>
                <w:i/>
                <w:sz w:val="18"/>
              </w:rPr>
            </w:pPr>
            <w:r>
              <w:rPr>
                <w:b/>
                <w:i/>
                <w:sz w:val="18"/>
              </w:rPr>
              <w:t>Rice Cereal or Oatmeal</w:t>
            </w:r>
          </w:p>
        </w:tc>
        <w:tc>
          <w:tcPr>
            <w:tcW w:w="2160" w:type="dxa"/>
            <w:vMerge w:val="restart"/>
            <w:tcBorders>
              <w:top w:val="single" w:sz="2" w:space="0" w:color="000000"/>
            </w:tcBorders>
          </w:tcPr>
          <w:p w:rsidR="004902AF" w:rsidRDefault="007C4FE4">
            <w:pPr>
              <w:pStyle w:val="TableParagraph"/>
              <w:spacing w:before="131"/>
              <w:ind w:left="725" w:right="425" w:hanging="251"/>
              <w:rPr>
                <w:b/>
                <w:i/>
                <w:sz w:val="18"/>
              </w:rPr>
            </w:pPr>
            <w:r>
              <w:rPr>
                <w:b/>
                <w:i/>
                <w:sz w:val="18"/>
              </w:rPr>
              <w:t>Rice Cereal or Oatmeal</w:t>
            </w:r>
          </w:p>
        </w:tc>
        <w:tc>
          <w:tcPr>
            <w:tcW w:w="2160" w:type="dxa"/>
            <w:vMerge w:val="restart"/>
            <w:tcBorders>
              <w:top w:val="single" w:sz="2" w:space="0" w:color="000000"/>
            </w:tcBorders>
          </w:tcPr>
          <w:p w:rsidR="004902AF" w:rsidRDefault="007C4FE4">
            <w:pPr>
              <w:pStyle w:val="TableParagraph"/>
              <w:spacing w:before="131"/>
              <w:ind w:left="725" w:right="425" w:hanging="251"/>
              <w:rPr>
                <w:b/>
                <w:i/>
                <w:sz w:val="18"/>
              </w:rPr>
            </w:pPr>
            <w:r>
              <w:rPr>
                <w:b/>
                <w:i/>
                <w:sz w:val="18"/>
              </w:rPr>
              <w:t>Rice Cereal or Oatmeal</w:t>
            </w:r>
          </w:p>
        </w:tc>
        <w:tc>
          <w:tcPr>
            <w:tcW w:w="2160" w:type="dxa"/>
            <w:vMerge w:val="restart"/>
            <w:tcBorders>
              <w:top w:val="single" w:sz="2" w:space="0" w:color="000000"/>
            </w:tcBorders>
          </w:tcPr>
          <w:p w:rsidR="004902AF" w:rsidRDefault="007C4FE4">
            <w:pPr>
              <w:pStyle w:val="TableParagraph"/>
              <w:spacing w:before="131"/>
              <w:ind w:left="725" w:right="425" w:hanging="251"/>
              <w:rPr>
                <w:b/>
                <w:i/>
                <w:sz w:val="18"/>
              </w:rPr>
            </w:pPr>
            <w:r>
              <w:rPr>
                <w:b/>
                <w:i/>
                <w:sz w:val="18"/>
              </w:rPr>
              <w:t>Rice Cereal or Oatmeal</w:t>
            </w:r>
          </w:p>
        </w:tc>
        <w:tc>
          <w:tcPr>
            <w:tcW w:w="2160" w:type="dxa"/>
            <w:vMerge w:val="restart"/>
            <w:tcBorders>
              <w:top w:val="single" w:sz="2" w:space="0" w:color="000000"/>
            </w:tcBorders>
          </w:tcPr>
          <w:p w:rsidR="004902AF" w:rsidRDefault="007C4FE4">
            <w:pPr>
              <w:pStyle w:val="TableParagraph"/>
              <w:spacing w:before="131"/>
              <w:ind w:left="725" w:right="425" w:hanging="251"/>
              <w:rPr>
                <w:b/>
                <w:i/>
                <w:sz w:val="18"/>
              </w:rPr>
            </w:pPr>
            <w:r>
              <w:rPr>
                <w:b/>
                <w:i/>
                <w:sz w:val="18"/>
              </w:rPr>
              <w:t>Rice Cereal or Oatmeal</w:t>
            </w:r>
          </w:p>
        </w:tc>
      </w:tr>
      <w:tr w:rsidR="004902AF">
        <w:trPr>
          <w:trHeight w:val="455"/>
        </w:trPr>
        <w:tc>
          <w:tcPr>
            <w:tcW w:w="540" w:type="dxa"/>
            <w:vMerge/>
            <w:tcBorders>
              <w:top w:val="nil"/>
            </w:tcBorders>
            <w:textDirection w:val="btLr"/>
          </w:tcPr>
          <w:p w:rsidR="004902AF" w:rsidRDefault="004902AF">
            <w:pPr>
              <w:rPr>
                <w:sz w:val="2"/>
                <w:szCs w:val="2"/>
              </w:rPr>
            </w:pPr>
          </w:p>
        </w:tc>
        <w:tc>
          <w:tcPr>
            <w:tcW w:w="2076" w:type="dxa"/>
            <w:tcBorders>
              <w:top w:val="single" w:sz="4" w:space="0" w:color="000000"/>
            </w:tcBorders>
          </w:tcPr>
          <w:p w:rsidR="004902AF" w:rsidRDefault="007C4FE4">
            <w:pPr>
              <w:pStyle w:val="TableParagraph"/>
              <w:spacing w:before="28" w:line="206" w:lineRule="exact"/>
              <w:ind w:left="107" w:right="418"/>
              <w:rPr>
                <w:sz w:val="18"/>
              </w:rPr>
            </w:pPr>
            <w:r>
              <w:rPr>
                <w:sz w:val="18"/>
              </w:rPr>
              <w:t>Cereal, Meat, Egg, Beans, Yogurt</w:t>
            </w:r>
          </w:p>
        </w:tc>
        <w:tc>
          <w:tcPr>
            <w:tcW w:w="2160" w:type="dxa"/>
            <w:vMerge/>
            <w:tcBorders>
              <w:top w:val="nil"/>
            </w:tcBorders>
          </w:tcPr>
          <w:p w:rsidR="004902AF" w:rsidRDefault="004902AF">
            <w:pPr>
              <w:rPr>
                <w:sz w:val="2"/>
                <w:szCs w:val="2"/>
              </w:rPr>
            </w:pPr>
          </w:p>
        </w:tc>
        <w:tc>
          <w:tcPr>
            <w:tcW w:w="2160" w:type="dxa"/>
            <w:vMerge/>
            <w:tcBorders>
              <w:top w:val="nil"/>
            </w:tcBorders>
          </w:tcPr>
          <w:p w:rsidR="004902AF" w:rsidRDefault="004902AF">
            <w:pPr>
              <w:rPr>
                <w:sz w:val="2"/>
                <w:szCs w:val="2"/>
              </w:rPr>
            </w:pPr>
          </w:p>
        </w:tc>
        <w:tc>
          <w:tcPr>
            <w:tcW w:w="2160" w:type="dxa"/>
            <w:vMerge/>
            <w:tcBorders>
              <w:top w:val="nil"/>
            </w:tcBorders>
          </w:tcPr>
          <w:p w:rsidR="004902AF" w:rsidRDefault="004902AF">
            <w:pPr>
              <w:rPr>
                <w:sz w:val="2"/>
                <w:szCs w:val="2"/>
              </w:rPr>
            </w:pPr>
          </w:p>
        </w:tc>
        <w:tc>
          <w:tcPr>
            <w:tcW w:w="2160" w:type="dxa"/>
            <w:vMerge/>
            <w:tcBorders>
              <w:top w:val="nil"/>
            </w:tcBorders>
          </w:tcPr>
          <w:p w:rsidR="004902AF" w:rsidRDefault="004902AF">
            <w:pPr>
              <w:rPr>
                <w:sz w:val="2"/>
                <w:szCs w:val="2"/>
              </w:rPr>
            </w:pPr>
          </w:p>
        </w:tc>
        <w:tc>
          <w:tcPr>
            <w:tcW w:w="2160" w:type="dxa"/>
            <w:vMerge/>
            <w:tcBorders>
              <w:top w:val="nil"/>
            </w:tcBorders>
          </w:tcPr>
          <w:p w:rsidR="004902AF" w:rsidRDefault="004902AF">
            <w:pPr>
              <w:rPr>
                <w:sz w:val="2"/>
                <w:szCs w:val="2"/>
              </w:rPr>
            </w:pPr>
          </w:p>
        </w:tc>
      </w:tr>
      <w:tr w:rsidR="004902AF">
        <w:trPr>
          <w:trHeight w:val="344"/>
        </w:trPr>
        <w:tc>
          <w:tcPr>
            <w:tcW w:w="540" w:type="dxa"/>
            <w:vMerge w:val="restart"/>
            <w:textDirection w:val="btLr"/>
          </w:tcPr>
          <w:p w:rsidR="004902AF" w:rsidRDefault="007C4FE4">
            <w:pPr>
              <w:pStyle w:val="TableParagraph"/>
              <w:spacing w:before="106" w:line="210" w:lineRule="atLeast"/>
              <w:ind w:left="166" w:right="94" w:firstLine="210"/>
              <w:rPr>
                <w:b/>
                <w:sz w:val="18"/>
              </w:rPr>
            </w:pPr>
            <w:r>
              <w:rPr>
                <w:b/>
                <w:spacing w:val="-1"/>
                <w:sz w:val="18"/>
              </w:rPr>
              <w:t>*MS (SNACK)</w:t>
            </w:r>
          </w:p>
        </w:tc>
        <w:tc>
          <w:tcPr>
            <w:tcW w:w="2076" w:type="dxa"/>
          </w:tcPr>
          <w:p w:rsidR="004902AF" w:rsidRDefault="007C4FE4">
            <w:pPr>
              <w:pStyle w:val="TableParagraph"/>
              <w:spacing w:before="66"/>
              <w:ind w:left="107"/>
              <w:rPr>
                <w:sz w:val="18"/>
              </w:rPr>
            </w:pPr>
            <w:r>
              <w:rPr>
                <w:sz w:val="18"/>
              </w:rPr>
              <w:t>Breastmilk/Formula</w:t>
            </w:r>
          </w:p>
        </w:tc>
        <w:tc>
          <w:tcPr>
            <w:tcW w:w="2160" w:type="dxa"/>
            <w:tcBorders>
              <w:bottom w:val="single" w:sz="4" w:space="0" w:color="000000"/>
            </w:tcBorders>
          </w:tcPr>
          <w:p w:rsidR="004902AF" w:rsidRDefault="004902AF">
            <w:pPr>
              <w:pStyle w:val="TableParagraph"/>
              <w:rPr>
                <w:rFonts w:ascii="Times New Roman"/>
                <w:sz w:val="18"/>
              </w:rPr>
            </w:pPr>
          </w:p>
        </w:tc>
        <w:tc>
          <w:tcPr>
            <w:tcW w:w="2160" w:type="dxa"/>
            <w:tcBorders>
              <w:bottom w:val="single" w:sz="4" w:space="0" w:color="000000"/>
            </w:tcBorders>
          </w:tcPr>
          <w:p w:rsidR="004902AF" w:rsidRDefault="004902AF">
            <w:pPr>
              <w:pStyle w:val="TableParagraph"/>
              <w:rPr>
                <w:rFonts w:ascii="Times New Roman"/>
                <w:sz w:val="18"/>
              </w:rPr>
            </w:pPr>
          </w:p>
        </w:tc>
        <w:tc>
          <w:tcPr>
            <w:tcW w:w="2160" w:type="dxa"/>
            <w:tcBorders>
              <w:bottom w:val="single" w:sz="4" w:space="0" w:color="000000"/>
            </w:tcBorders>
          </w:tcPr>
          <w:p w:rsidR="004902AF" w:rsidRDefault="004902AF">
            <w:pPr>
              <w:pStyle w:val="TableParagraph"/>
              <w:rPr>
                <w:rFonts w:ascii="Times New Roman"/>
                <w:sz w:val="18"/>
              </w:rPr>
            </w:pPr>
          </w:p>
        </w:tc>
        <w:tc>
          <w:tcPr>
            <w:tcW w:w="2160" w:type="dxa"/>
            <w:tcBorders>
              <w:bottom w:val="single" w:sz="4" w:space="0" w:color="000000"/>
            </w:tcBorders>
          </w:tcPr>
          <w:p w:rsidR="004902AF" w:rsidRDefault="004902AF">
            <w:pPr>
              <w:pStyle w:val="TableParagraph"/>
              <w:rPr>
                <w:rFonts w:ascii="Times New Roman"/>
                <w:sz w:val="18"/>
              </w:rPr>
            </w:pPr>
          </w:p>
        </w:tc>
        <w:tc>
          <w:tcPr>
            <w:tcW w:w="2160" w:type="dxa"/>
            <w:tcBorders>
              <w:bottom w:val="single" w:sz="4" w:space="0" w:color="000000"/>
            </w:tcBorders>
          </w:tcPr>
          <w:p w:rsidR="004902AF" w:rsidRDefault="004902AF">
            <w:pPr>
              <w:pStyle w:val="TableParagraph"/>
              <w:rPr>
                <w:rFonts w:ascii="Times New Roman"/>
                <w:sz w:val="18"/>
              </w:rPr>
            </w:pPr>
          </w:p>
        </w:tc>
      </w:tr>
      <w:tr w:rsidR="004902AF">
        <w:trPr>
          <w:trHeight w:val="345"/>
        </w:trPr>
        <w:tc>
          <w:tcPr>
            <w:tcW w:w="540" w:type="dxa"/>
            <w:vMerge/>
            <w:tcBorders>
              <w:top w:val="nil"/>
            </w:tcBorders>
            <w:textDirection w:val="btLr"/>
          </w:tcPr>
          <w:p w:rsidR="004902AF" w:rsidRDefault="004902AF">
            <w:pPr>
              <w:rPr>
                <w:sz w:val="2"/>
                <w:szCs w:val="2"/>
              </w:rPr>
            </w:pPr>
          </w:p>
        </w:tc>
        <w:tc>
          <w:tcPr>
            <w:tcW w:w="2076" w:type="dxa"/>
          </w:tcPr>
          <w:p w:rsidR="004902AF" w:rsidRDefault="007C4FE4">
            <w:pPr>
              <w:pStyle w:val="TableParagraph"/>
              <w:spacing w:before="67"/>
              <w:ind w:left="107"/>
              <w:rPr>
                <w:sz w:val="18"/>
              </w:rPr>
            </w:pPr>
            <w:r>
              <w:rPr>
                <w:sz w:val="18"/>
              </w:rPr>
              <w:t>Vegetable/Fruit</w:t>
            </w:r>
          </w:p>
        </w:tc>
        <w:tc>
          <w:tcPr>
            <w:tcW w:w="2160" w:type="dxa"/>
            <w:tcBorders>
              <w:top w:val="single" w:sz="4" w:space="0" w:color="000000"/>
              <w:bottom w:val="single" w:sz="4" w:space="0" w:color="000000"/>
            </w:tcBorders>
          </w:tcPr>
          <w:p w:rsidR="004902AF" w:rsidRDefault="004902AF">
            <w:pPr>
              <w:pStyle w:val="TableParagraph"/>
              <w:rPr>
                <w:rFonts w:ascii="Times New Roman"/>
                <w:sz w:val="18"/>
              </w:rPr>
            </w:pPr>
          </w:p>
        </w:tc>
        <w:tc>
          <w:tcPr>
            <w:tcW w:w="2160" w:type="dxa"/>
            <w:tcBorders>
              <w:top w:val="single" w:sz="4" w:space="0" w:color="000000"/>
              <w:bottom w:val="single" w:sz="4" w:space="0" w:color="000000"/>
            </w:tcBorders>
          </w:tcPr>
          <w:p w:rsidR="004902AF" w:rsidRDefault="004902AF">
            <w:pPr>
              <w:pStyle w:val="TableParagraph"/>
              <w:rPr>
                <w:rFonts w:ascii="Times New Roman"/>
                <w:sz w:val="18"/>
              </w:rPr>
            </w:pPr>
          </w:p>
        </w:tc>
        <w:tc>
          <w:tcPr>
            <w:tcW w:w="2160" w:type="dxa"/>
            <w:tcBorders>
              <w:top w:val="single" w:sz="4" w:space="0" w:color="000000"/>
              <w:bottom w:val="single" w:sz="4" w:space="0" w:color="000000"/>
            </w:tcBorders>
          </w:tcPr>
          <w:p w:rsidR="004902AF" w:rsidRDefault="004902AF">
            <w:pPr>
              <w:pStyle w:val="TableParagraph"/>
              <w:rPr>
                <w:rFonts w:ascii="Times New Roman"/>
                <w:sz w:val="18"/>
              </w:rPr>
            </w:pPr>
          </w:p>
        </w:tc>
        <w:tc>
          <w:tcPr>
            <w:tcW w:w="2160" w:type="dxa"/>
            <w:tcBorders>
              <w:top w:val="single" w:sz="4" w:space="0" w:color="000000"/>
              <w:bottom w:val="single" w:sz="4" w:space="0" w:color="000000"/>
            </w:tcBorders>
          </w:tcPr>
          <w:p w:rsidR="004902AF" w:rsidRDefault="004902AF">
            <w:pPr>
              <w:pStyle w:val="TableParagraph"/>
              <w:rPr>
                <w:rFonts w:ascii="Times New Roman"/>
                <w:sz w:val="18"/>
              </w:rPr>
            </w:pPr>
          </w:p>
        </w:tc>
        <w:tc>
          <w:tcPr>
            <w:tcW w:w="2160" w:type="dxa"/>
            <w:tcBorders>
              <w:top w:val="single" w:sz="4" w:space="0" w:color="000000"/>
              <w:bottom w:val="single" w:sz="4" w:space="0" w:color="000000"/>
            </w:tcBorders>
          </w:tcPr>
          <w:p w:rsidR="004902AF" w:rsidRDefault="004902AF">
            <w:pPr>
              <w:pStyle w:val="TableParagraph"/>
              <w:rPr>
                <w:rFonts w:ascii="Times New Roman"/>
                <w:sz w:val="18"/>
              </w:rPr>
            </w:pPr>
          </w:p>
        </w:tc>
      </w:tr>
      <w:tr w:rsidR="004902AF">
        <w:trPr>
          <w:trHeight w:val="344"/>
        </w:trPr>
        <w:tc>
          <w:tcPr>
            <w:tcW w:w="540" w:type="dxa"/>
            <w:vMerge/>
            <w:tcBorders>
              <w:top w:val="nil"/>
            </w:tcBorders>
            <w:textDirection w:val="btLr"/>
          </w:tcPr>
          <w:p w:rsidR="004902AF" w:rsidRDefault="004902AF">
            <w:pPr>
              <w:rPr>
                <w:sz w:val="2"/>
                <w:szCs w:val="2"/>
              </w:rPr>
            </w:pPr>
          </w:p>
        </w:tc>
        <w:tc>
          <w:tcPr>
            <w:tcW w:w="2076" w:type="dxa"/>
          </w:tcPr>
          <w:p w:rsidR="004902AF" w:rsidRDefault="007C4FE4">
            <w:pPr>
              <w:pStyle w:val="TableParagraph"/>
              <w:spacing w:before="66"/>
              <w:ind w:left="107"/>
              <w:rPr>
                <w:sz w:val="18"/>
              </w:rPr>
            </w:pPr>
            <w:r>
              <w:rPr>
                <w:sz w:val="18"/>
              </w:rPr>
              <w:t>Cereal/Bread/Crackers</w:t>
            </w:r>
          </w:p>
        </w:tc>
        <w:tc>
          <w:tcPr>
            <w:tcW w:w="2160" w:type="dxa"/>
            <w:tcBorders>
              <w:top w:val="single" w:sz="4" w:space="0" w:color="000000"/>
            </w:tcBorders>
          </w:tcPr>
          <w:p w:rsidR="004902AF" w:rsidRDefault="004902AF">
            <w:pPr>
              <w:pStyle w:val="TableParagraph"/>
              <w:rPr>
                <w:rFonts w:ascii="Times New Roman"/>
                <w:sz w:val="18"/>
              </w:rPr>
            </w:pPr>
          </w:p>
        </w:tc>
        <w:tc>
          <w:tcPr>
            <w:tcW w:w="2160" w:type="dxa"/>
            <w:tcBorders>
              <w:top w:val="single" w:sz="4" w:space="0" w:color="000000"/>
            </w:tcBorders>
          </w:tcPr>
          <w:p w:rsidR="004902AF" w:rsidRDefault="004902AF">
            <w:pPr>
              <w:pStyle w:val="TableParagraph"/>
              <w:rPr>
                <w:rFonts w:ascii="Times New Roman"/>
                <w:sz w:val="18"/>
              </w:rPr>
            </w:pPr>
          </w:p>
        </w:tc>
        <w:tc>
          <w:tcPr>
            <w:tcW w:w="2160" w:type="dxa"/>
            <w:tcBorders>
              <w:top w:val="single" w:sz="4" w:space="0" w:color="000000"/>
            </w:tcBorders>
          </w:tcPr>
          <w:p w:rsidR="004902AF" w:rsidRDefault="004902AF">
            <w:pPr>
              <w:pStyle w:val="TableParagraph"/>
              <w:rPr>
                <w:rFonts w:ascii="Times New Roman"/>
                <w:sz w:val="18"/>
              </w:rPr>
            </w:pPr>
          </w:p>
        </w:tc>
        <w:tc>
          <w:tcPr>
            <w:tcW w:w="2160" w:type="dxa"/>
            <w:tcBorders>
              <w:top w:val="single" w:sz="4" w:space="0" w:color="000000"/>
            </w:tcBorders>
          </w:tcPr>
          <w:p w:rsidR="004902AF" w:rsidRDefault="004902AF">
            <w:pPr>
              <w:pStyle w:val="TableParagraph"/>
              <w:rPr>
                <w:rFonts w:ascii="Times New Roman"/>
                <w:sz w:val="18"/>
              </w:rPr>
            </w:pPr>
          </w:p>
        </w:tc>
        <w:tc>
          <w:tcPr>
            <w:tcW w:w="2160" w:type="dxa"/>
            <w:tcBorders>
              <w:top w:val="single" w:sz="4" w:space="0" w:color="000000"/>
            </w:tcBorders>
          </w:tcPr>
          <w:p w:rsidR="004902AF" w:rsidRDefault="004902AF">
            <w:pPr>
              <w:pStyle w:val="TableParagraph"/>
              <w:rPr>
                <w:rFonts w:ascii="Times New Roman"/>
                <w:sz w:val="18"/>
              </w:rPr>
            </w:pPr>
          </w:p>
        </w:tc>
      </w:tr>
      <w:tr w:rsidR="004902AF">
        <w:trPr>
          <w:trHeight w:val="413"/>
        </w:trPr>
        <w:tc>
          <w:tcPr>
            <w:tcW w:w="540" w:type="dxa"/>
            <w:vMerge w:val="restart"/>
            <w:textDirection w:val="btLr"/>
          </w:tcPr>
          <w:p w:rsidR="004902AF" w:rsidRDefault="007C4FE4">
            <w:pPr>
              <w:pStyle w:val="TableParagraph"/>
              <w:spacing w:before="165"/>
              <w:ind w:left="379"/>
              <w:rPr>
                <w:b/>
                <w:sz w:val="18"/>
              </w:rPr>
            </w:pPr>
            <w:r>
              <w:rPr>
                <w:b/>
                <w:sz w:val="18"/>
              </w:rPr>
              <w:t>LUNCH</w:t>
            </w:r>
          </w:p>
        </w:tc>
        <w:tc>
          <w:tcPr>
            <w:tcW w:w="2076" w:type="dxa"/>
          </w:tcPr>
          <w:p w:rsidR="004902AF" w:rsidRDefault="007C4FE4">
            <w:pPr>
              <w:pStyle w:val="TableParagraph"/>
              <w:spacing w:before="102"/>
              <w:ind w:left="107"/>
              <w:rPr>
                <w:sz w:val="18"/>
              </w:rPr>
            </w:pPr>
            <w:r>
              <w:rPr>
                <w:sz w:val="18"/>
              </w:rPr>
              <w:t>Breastmilk/Formula</w:t>
            </w:r>
          </w:p>
        </w:tc>
        <w:tc>
          <w:tcPr>
            <w:tcW w:w="2160" w:type="dxa"/>
            <w:tcBorders>
              <w:bottom w:val="single" w:sz="2" w:space="0" w:color="000000"/>
            </w:tcBorders>
          </w:tcPr>
          <w:p w:rsidR="004902AF" w:rsidRDefault="007C4FE4">
            <w:pPr>
              <w:pStyle w:val="TableParagraph"/>
              <w:spacing w:line="208" w:lineRule="exact"/>
              <w:ind w:left="294" w:right="245" w:firstLine="300"/>
              <w:rPr>
                <w:b/>
                <w:i/>
                <w:sz w:val="18"/>
              </w:rPr>
            </w:pPr>
            <w:r>
              <w:rPr>
                <w:b/>
                <w:i/>
                <w:sz w:val="18"/>
              </w:rPr>
              <w:t>Breastmilk/ Gerber Good Start</w:t>
            </w:r>
          </w:p>
        </w:tc>
        <w:tc>
          <w:tcPr>
            <w:tcW w:w="2160" w:type="dxa"/>
            <w:tcBorders>
              <w:bottom w:val="single" w:sz="2" w:space="0" w:color="000000"/>
            </w:tcBorders>
          </w:tcPr>
          <w:p w:rsidR="004902AF" w:rsidRDefault="007C4FE4">
            <w:pPr>
              <w:pStyle w:val="TableParagraph"/>
              <w:spacing w:line="208" w:lineRule="exact"/>
              <w:ind w:left="294" w:right="245" w:firstLine="300"/>
              <w:rPr>
                <w:b/>
                <w:i/>
                <w:sz w:val="18"/>
              </w:rPr>
            </w:pPr>
            <w:r>
              <w:rPr>
                <w:b/>
                <w:i/>
                <w:sz w:val="18"/>
              </w:rPr>
              <w:t>Breastmilk/ Gerber Good Start</w:t>
            </w:r>
          </w:p>
        </w:tc>
        <w:tc>
          <w:tcPr>
            <w:tcW w:w="2160" w:type="dxa"/>
            <w:tcBorders>
              <w:bottom w:val="single" w:sz="2" w:space="0" w:color="000000"/>
            </w:tcBorders>
          </w:tcPr>
          <w:p w:rsidR="004902AF" w:rsidRDefault="007C4FE4">
            <w:pPr>
              <w:pStyle w:val="TableParagraph"/>
              <w:spacing w:line="208" w:lineRule="exact"/>
              <w:ind w:left="294" w:right="245" w:firstLine="300"/>
              <w:rPr>
                <w:b/>
                <w:i/>
                <w:sz w:val="18"/>
              </w:rPr>
            </w:pPr>
            <w:r>
              <w:rPr>
                <w:b/>
                <w:i/>
                <w:sz w:val="18"/>
              </w:rPr>
              <w:t>Breastmilk/ Gerber Good Start</w:t>
            </w:r>
          </w:p>
        </w:tc>
        <w:tc>
          <w:tcPr>
            <w:tcW w:w="2160" w:type="dxa"/>
            <w:tcBorders>
              <w:bottom w:val="single" w:sz="2" w:space="0" w:color="000000"/>
            </w:tcBorders>
          </w:tcPr>
          <w:p w:rsidR="004902AF" w:rsidRDefault="007C4FE4">
            <w:pPr>
              <w:pStyle w:val="TableParagraph"/>
              <w:spacing w:line="208" w:lineRule="exact"/>
              <w:ind w:left="294" w:right="245" w:firstLine="300"/>
              <w:rPr>
                <w:b/>
                <w:i/>
                <w:sz w:val="18"/>
              </w:rPr>
            </w:pPr>
            <w:r>
              <w:rPr>
                <w:b/>
                <w:i/>
                <w:sz w:val="18"/>
              </w:rPr>
              <w:t>Breastmilk/ Gerber Good Start</w:t>
            </w:r>
          </w:p>
        </w:tc>
        <w:tc>
          <w:tcPr>
            <w:tcW w:w="2160" w:type="dxa"/>
            <w:tcBorders>
              <w:bottom w:val="single" w:sz="2" w:space="0" w:color="000000"/>
            </w:tcBorders>
          </w:tcPr>
          <w:p w:rsidR="004902AF" w:rsidRDefault="007C4FE4">
            <w:pPr>
              <w:pStyle w:val="TableParagraph"/>
              <w:spacing w:line="208" w:lineRule="exact"/>
              <w:ind w:left="294" w:right="245" w:firstLine="300"/>
              <w:rPr>
                <w:b/>
                <w:i/>
                <w:sz w:val="18"/>
              </w:rPr>
            </w:pPr>
            <w:r>
              <w:rPr>
                <w:b/>
                <w:i/>
                <w:sz w:val="18"/>
              </w:rPr>
              <w:t>Breastmilk/ Gerber Good Start</w:t>
            </w:r>
          </w:p>
        </w:tc>
      </w:tr>
      <w:tr w:rsidR="004902AF">
        <w:trPr>
          <w:trHeight w:val="263"/>
        </w:trPr>
        <w:tc>
          <w:tcPr>
            <w:tcW w:w="540" w:type="dxa"/>
            <w:vMerge/>
            <w:tcBorders>
              <w:top w:val="nil"/>
            </w:tcBorders>
            <w:textDirection w:val="btLr"/>
          </w:tcPr>
          <w:p w:rsidR="004902AF" w:rsidRDefault="004902AF">
            <w:pPr>
              <w:rPr>
                <w:sz w:val="2"/>
                <w:szCs w:val="2"/>
              </w:rPr>
            </w:pPr>
          </w:p>
        </w:tc>
        <w:tc>
          <w:tcPr>
            <w:tcW w:w="2076" w:type="dxa"/>
          </w:tcPr>
          <w:p w:rsidR="004902AF" w:rsidRDefault="007C4FE4">
            <w:pPr>
              <w:pStyle w:val="TableParagraph"/>
              <w:spacing w:before="24"/>
              <w:ind w:left="107"/>
              <w:rPr>
                <w:sz w:val="18"/>
              </w:rPr>
            </w:pPr>
            <w:r>
              <w:rPr>
                <w:sz w:val="18"/>
              </w:rPr>
              <w:t>Vegetable/Fruit</w:t>
            </w:r>
          </w:p>
        </w:tc>
        <w:tc>
          <w:tcPr>
            <w:tcW w:w="2160" w:type="dxa"/>
            <w:tcBorders>
              <w:top w:val="single" w:sz="2" w:space="0" w:color="000000"/>
              <w:bottom w:val="single" w:sz="2" w:space="0" w:color="000000"/>
            </w:tcBorders>
          </w:tcPr>
          <w:p w:rsidR="004902AF" w:rsidRDefault="007C4FE4">
            <w:pPr>
              <w:pStyle w:val="TableParagraph"/>
              <w:spacing w:before="24"/>
              <w:ind w:left="278" w:right="249"/>
              <w:jc w:val="center"/>
              <w:rPr>
                <w:b/>
                <w:i/>
                <w:sz w:val="18"/>
              </w:rPr>
            </w:pPr>
            <w:r>
              <w:rPr>
                <w:b/>
                <w:i/>
                <w:sz w:val="18"/>
              </w:rPr>
              <w:t>Carrots</w:t>
            </w:r>
          </w:p>
        </w:tc>
        <w:tc>
          <w:tcPr>
            <w:tcW w:w="2160" w:type="dxa"/>
            <w:tcBorders>
              <w:top w:val="single" w:sz="2" w:space="0" w:color="000000"/>
              <w:bottom w:val="single" w:sz="2" w:space="0" w:color="000000"/>
            </w:tcBorders>
          </w:tcPr>
          <w:p w:rsidR="004902AF" w:rsidRDefault="007C4FE4">
            <w:pPr>
              <w:pStyle w:val="TableParagraph"/>
              <w:spacing w:before="24"/>
              <w:ind w:left="279" w:right="248"/>
              <w:jc w:val="center"/>
              <w:rPr>
                <w:b/>
                <w:i/>
                <w:sz w:val="18"/>
              </w:rPr>
            </w:pPr>
            <w:r>
              <w:rPr>
                <w:b/>
                <w:i/>
                <w:sz w:val="18"/>
              </w:rPr>
              <w:t>Peas</w:t>
            </w:r>
          </w:p>
        </w:tc>
        <w:tc>
          <w:tcPr>
            <w:tcW w:w="2160" w:type="dxa"/>
            <w:tcBorders>
              <w:top w:val="single" w:sz="2" w:space="0" w:color="000000"/>
              <w:bottom w:val="single" w:sz="2" w:space="0" w:color="000000"/>
            </w:tcBorders>
          </w:tcPr>
          <w:p w:rsidR="004902AF" w:rsidRDefault="007C4FE4">
            <w:pPr>
              <w:pStyle w:val="TableParagraph"/>
              <w:spacing w:before="24"/>
              <w:ind w:left="279" w:right="247"/>
              <w:jc w:val="center"/>
              <w:rPr>
                <w:b/>
                <w:i/>
                <w:sz w:val="18"/>
              </w:rPr>
            </w:pPr>
            <w:r>
              <w:rPr>
                <w:b/>
                <w:i/>
                <w:sz w:val="18"/>
              </w:rPr>
              <w:t>Squash</w:t>
            </w:r>
          </w:p>
        </w:tc>
        <w:tc>
          <w:tcPr>
            <w:tcW w:w="2160" w:type="dxa"/>
            <w:tcBorders>
              <w:top w:val="single" w:sz="2" w:space="0" w:color="000000"/>
              <w:bottom w:val="single" w:sz="2" w:space="0" w:color="000000"/>
            </w:tcBorders>
          </w:tcPr>
          <w:p w:rsidR="004902AF" w:rsidRDefault="007C4FE4">
            <w:pPr>
              <w:pStyle w:val="TableParagraph"/>
              <w:spacing w:before="24"/>
              <w:ind w:right="483"/>
              <w:jc w:val="right"/>
              <w:rPr>
                <w:b/>
                <w:i/>
                <w:sz w:val="18"/>
              </w:rPr>
            </w:pPr>
            <w:r>
              <w:rPr>
                <w:b/>
                <w:i/>
                <w:sz w:val="18"/>
              </w:rPr>
              <w:t>Sweet Potato</w:t>
            </w:r>
          </w:p>
        </w:tc>
        <w:tc>
          <w:tcPr>
            <w:tcW w:w="2160" w:type="dxa"/>
            <w:tcBorders>
              <w:top w:val="single" w:sz="2" w:space="0" w:color="000000"/>
              <w:bottom w:val="single" w:sz="2" w:space="0" w:color="000000"/>
            </w:tcBorders>
          </w:tcPr>
          <w:p w:rsidR="004902AF" w:rsidRDefault="007C4FE4">
            <w:pPr>
              <w:pStyle w:val="TableParagraph"/>
              <w:spacing w:before="24"/>
              <w:ind w:left="278" w:right="249"/>
              <w:jc w:val="center"/>
              <w:rPr>
                <w:b/>
                <w:i/>
                <w:sz w:val="18"/>
              </w:rPr>
            </w:pPr>
            <w:r>
              <w:rPr>
                <w:b/>
                <w:i/>
                <w:sz w:val="18"/>
              </w:rPr>
              <w:t>Green Beans</w:t>
            </w:r>
          </w:p>
        </w:tc>
      </w:tr>
      <w:tr w:rsidR="004902AF">
        <w:trPr>
          <w:trHeight w:val="197"/>
        </w:trPr>
        <w:tc>
          <w:tcPr>
            <w:tcW w:w="540" w:type="dxa"/>
            <w:vMerge/>
            <w:tcBorders>
              <w:top w:val="nil"/>
            </w:tcBorders>
            <w:textDirection w:val="btLr"/>
          </w:tcPr>
          <w:p w:rsidR="004902AF" w:rsidRDefault="004902AF">
            <w:pPr>
              <w:rPr>
                <w:sz w:val="2"/>
                <w:szCs w:val="2"/>
              </w:rPr>
            </w:pPr>
          </w:p>
        </w:tc>
        <w:tc>
          <w:tcPr>
            <w:tcW w:w="2076" w:type="dxa"/>
            <w:tcBorders>
              <w:bottom w:val="single" w:sz="4" w:space="0" w:color="000000"/>
            </w:tcBorders>
          </w:tcPr>
          <w:p w:rsidR="004902AF" w:rsidRDefault="007C4FE4">
            <w:pPr>
              <w:pStyle w:val="TableParagraph"/>
              <w:spacing w:line="177" w:lineRule="exact"/>
              <w:ind w:left="107"/>
              <w:rPr>
                <w:b/>
                <w:sz w:val="18"/>
              </w:rPr>
            </w:pPr>
            <w:r>
              <w:rPr>
                <w:b/>
                <w:sz w:val="18"/>
              </w:rPr>
              <w:t>One or more of:</w:t>
            </w:r>
          </w:p>
        </w:tc>
        <w:tc>
          <w:tcPr>
            <w:tcW w:w="2160" w:type="dxa"/>
            <w:vMerge w:val="restart"/>
            <w:tcBorders>
              <w:top w:val="single" w:sz="2" w:space="0" w:color="000000"/>
            </w:tcBorders>
          </w:tcPr>
          <w:p w:rsidR="004902AF" w:rsidRDefault="004902AF">
            <w:pPr>
              <w:pStyle w:val="TableParagraph"/>
              <w:spacing w:before="1"/>
              <w:rPr>
                <w:b/>
                <w:sz w:val="19"/>
              </w:rPr>
            </w:pPr>
          </w:p>
          <w:p w:rsidR="004902AF" w:rsidRDefault="007C4FE4">
            <w:pPr>
              <w:pStyle w:val="TableParagraph"/>
              <w:ind w:left="499"/>
              <w:rPr>
                <w:b/>
                <w:i/>
                <w:sz w:val="18"/>
              </w:rPr>
            </w:pPr>
            <w:r>
              <w:rPr>
                <w:b/>
                <w:i/>
                <w:sz w:val="18"/>
              </w:rPr>
              <w:t>Strained Beef</w:t>
            </w:r>
          </w:p>
        </w:tc>
        <w:tc>
          <w:tcPr>
            <w:tcW w:w="2160" w:type="dxa"/>
            <w:vMerge w:val="restart"/>
            <w:tcBorders>
              <w:top w:val="single" w:sz="2" w:space="0" w:color="000000"/>
            </w:tcBorders>
          </w:tcPr>
          <w:p w:rsidR="004902AF" w:rsidRDefault="004902AF">
            <w:pPr>
              <w:pStyle w:val="TableParagraph"/>
              <w:spacing w:before="1"/>
              <w:rPr>
                <w:b/>
                <w:sz w:val="19"/>
              </w:rPr>
            </w:pPr>
          </w:p>
          <w:p w:rsidR="004902AF" w:rsidRDefault="007C4FE4">
            <w:pPr>
              <w:pStyle w:val="TableParagraph"/>
              <w:ind w:left="430"/>
              <w:rPr>
                <w:b/>
                <w:i/>
                <w:sz w:val="18"/>
              </w:rPr>
            </w:pPr>
            <w:r>
              <w:rPr>
                <w:b/>
                <w:i/>
                <w:sz w:val="18"/>
              </w:rPr>
              <w:t>Beans and Egg</w:t>
            </w:r>
          </w:p>
        </w:tc>
        <w:tc>
          <w:tcPr>
            <w:tcW w:w="2160" w:type="dxa"/>
            <w:vMerge w:val="restart"/>
            <w:tcBorders>
              <w:top w:val="single" w:sz="2" w:space="0" w:color="000000"/>
            </w:tcBorders>
          </w:tcPr>
          <w:p w:rsidR="004902AF" w:rsidRDefault="004902AF">
            <w:pPr>
              <w:pStyle w:val="TableParagraph"/>
              <w:spacing w:before="1"/>
              <w:rPr>
                <w:b/>
                <w:sz w:val="19"/>
              </w:rPr>
            </w:pPr>
          </w:p>
          <w:p w:rsidR="004902AF" w:rsidRDefault="007C4FE4">
            <w:pPr>
              <w:pStyle w:val="TableParagraph"/>
              <w:ind w:left="401"/>
              <w:rPr>
                <w:b/>
                <w:i/>
                <w:sz w:val="18"/>
              </w:rPr>
            </w:pPr>
            <w:r>
              <w:rPr>
                <w:b/>
                <w:i/>
                <w:sz w:val="18"/>
              </w:rPr>
              <w:t>Cottage Cheese</w:t>
            </w:r>
          </w:p>
        </w:tc>
        <w:tc>
          <w:tcPr>
            <w:tcW w:w="2160" w:type="dxa"/>
            <w:vMerge w:val="restart"/>
            <w:tcBorders>
              <w:top w:val="single" w:sz="2" w:space="0" w:color="000000"/>
            </w:tcBorders>
          </w:tcPr>
          <w:p w:rsidR="004902AF" w:rsidRDefault="004902AF">
            <w:pPr>
              <w:pStyle w:val="TableParagraph"/>
              <w:spacing w:before="1"/>
              <w:rPr>
                <w:b/>
                <w:sz w:val="19"/>
              </w:rPr>
            </w:pPr>
          </w:p>
          <w:p w:rsidR="004902AF" w:rsidRDefault="007C4FE4">
            <w:pPr>
              <w:pStyle w:val="TableParagraph"/>
              <w:ind w:left="346"/>
              <w:rPr>
                <w:b/>
                <w:i/>
                <w:sz w:val="18"/>
              </w:rPr>
            </w:pPr>
            <w:r>
              <w:rPr>
                <w:b/>
                <w:i/>
                <w:sz w:val="18"/>
              </w:rPr>
              <w:t>Strained Chicken</w:t>
            </w:r>
          </w:p>
        </w:tc>
        <w:tc>
          <w:tcPr>
            <w:tcW w:w="2160" w:type="dxa"/>
            <w:vMerge w:val="restart"/>
            <w:tcBorders>
              <w:top w:val="single" w:sz="2" w:space="0" w:color="000000"/>
            </w:tcBorders>
          </w:tcPr>
          <w:p w:rsidR="004902AF" w:rsidRDefault="004902AF">
            <w:pPr>
              <w:pStyle w:val="TableParagraph"/>
              <w:spacing w:before="1"/>
              <w:rPr>
                <w:b/>
                <w:sz w:val="19"/>
              </w:rPr>
            </w:pPr>
          </w:p>
          <w:p w:rsidR="004902AF" w:rsidRDefault="007C4FE4">
            <w:pPr>
              <w:pStyle w:val="TableParagraph"/>
              <w:ind w:left="401"/>
              <w:rPr>
                <w:b/>
                <w:i/>
                <w:sz w:val="18"/>
              </w:rPr>
            </w:pPr>
            <w:r>
              <w:rPr>
                <w:b/>
                <w:i/>
                <w:sz w:val="18"/>
              </w:rPr>
              <w:t>Strained Turkey</w:t>
            </w:r>
          </w:p>
        </w:tc>
      </w:tr>
      <w:tr w:rsidR="004902AF">
        <w:trPr>
          <w:trHeight w:val="424"/>
        </w:trPr>
        <w:tc>
          <w:tcPr>
            <w:tcW w:w="540" w:type="dxa"/>
            <w:vMerge/>
            <w:tcBorders>
              <w:top w:val="nil"/>
            </w:tcBorders>
            <w:textDirection w:val="btLr"/>
          </w:tcPr>
          <w:p w:rsidR="004902AF" w:rsidRDefault="004902AF">
            <w:pPr>
              <w:rPr>
                <w:sz w:val="2"/>
                <w:szCs w:val="2"/>
              </w:rPr>
            </w:pPr>
          </w:p>
        </w:tc>
        <w:tc>
          <w:tcPr>
            <w:tcW w:w="2076" w:type="dxa"/>
            <w:tcBorders>
              <w:top w:val="single" w:sz="4" w:space="0" w:color="000000"/>
            </w:tcBorders>
          </w:tcPr>
          <w:p w:rsidR="004902AF" w:rsidRDefault="007C4FE4">
            <w:pPr>
              <w:pStyle w:val="TableParagraph"/>
              <w:spacing w:before="12" w:line="206" w:lineRule="exact"/>
              <w:ind w:left="107" w:right="418"/>
              <w:rPr>
                <w:sz w:val="18"/>
              </w:rPr>
            </w:pPr>
            <w:r>
              <w:rPr>
                <w:sz w:val="18"/>
              </w:rPr>
              <w:t>Cereal, Meat, Egg, Beans, Yogurt</w:t>
            </w:r>
          </w:p>
        </w:tc>
        <w:tc>
          <w:tcPr>
            <w:tcW w:w="2160" w:type="dxa"/>
            <w:vMerge/>
            <w:tcBorders>
              <w:top w:val="nil"/>
            </w:tcBorders>
          </w:tcPr>
          <w:p w:rsidR="004902AF" w:rsidRDefault="004902AF">
            <w:pPr>
              <w:rPr>
                <w:sz w:val="2"/>
                <w:szCs w:val="2"/>
              </w:rPr>
            </w:pPr>
          </w:p>
        </w:tc>
        <w:tc>
          <w:tcPr>
            <w:tcW w:w="2160" w:type="dxa"/>
            <w:vMerge/>
            <w:tcBorders>
              <w:top w:val="nil"/>
            </w:tcBorders>
          </w:tcPr>
          <w:p w:rsidR="004902AF" w:rsidRDefault="004902AF">
            <w:pPr>
              <w:rPr>
                <w:sz w:val="2"/>
                <w:szCs w:val="2"/>
              </w:rPr>
            </w:pPr>
          </w:p>
        </w:tc>
        <w:tc>
          <w:tcPr>
            <w:tcW w:w="2160" w:type="dxa"/>
            <w:vMerge/>
            <w:tcBorders>
              <w:top w:val="nil"/>
            </w:tcBorders>
          </w:tcPr>
          <w:p w:rsidR="004902AF" w:rsidRDefault="004902AF">
            <w:pPr>
              <w:rPr>
                <w:sz w:val="2"/>
                <w:szCs w:val="2"/>
              </w:rPr>
            </w:pPr>
          </w:p>
        </w:tc>
        <w:tc>
          <w:tcPr>
            <w:tcW w:w="2160" w:type="dxa"/>
            <w:vMerge/>
            <w:tcBorders>
              <w:top w:val="nil"/>
            </w:tcBorders>
          </w:tcPr>
          <w:p w:rsidR="004902AF" w:rsidRDefault="004902AF">
            <w:pPr>
              <w:rPr>
                <w:sz w:val="2"/>
                <w:szCs w:val="2"/>
              </w:rPr>
            </w:pPr>
          </w:p>
        </w:tc>
        <w:tc>
          <w:tcPr>
            <w:tcW w:w="2160" w:type="dxa"/>
            <w:vMerge/>
            <w:tcBorders>
              <w:top w:val="nil"/>
            </w:tcBorders>
          </w:tcPr>
          <w:p w:rsidR="004902AF" w:rsidRDefault="004902AF">
            <w:pPr>
              <w:rPr>
                <w:sz w:val="2"/>
                <w:szCs w:val="2"/>
              </w:rPr>
            </w:pPr>
          </w:p>
        </w:tc>
      </w:tr>
      <w:tr w:rsidR="004902AF">
        <w:trPr>
          <w:trHeight w:val="406"/>
        </w:trPr>
        <w:tc>
          <w:tcPr>
            <w:tcW w:w="540" w:type="dxa"/>
            <w:vMerge w:val="restart"/>
            <w:tcBorders>
              <w:bottom w:val="single" w:sz="18" w:space="0" w:color="000000"/>
              <w:right w:val="single" w:sz="18" w:space="0" w:color="000000"/>
            </w:tcBorders>
            <w:textDirection w:val="btLr"/>
          </w:tcPr>
          <w:p w:rsidR="004902AF" w:rsidRDefault="007C4FE4">
            <w:pPr>
              <w:pStyle w:val="TableParagraph"/>
              <w:spacing w:before="106" w:line="210" w:lineRule="atLeast"/>
              <w:ind w:left="213" w:right="108" w:firstLine="219"/>
              <w:rPr>
                <w:b/>
                <w:sz w:val="18"/>
              </w:rPr>
            </w:pPr>
            <w:r>
              <w:rPr>
                <w:b/>
                <w:spacing w:val="-1"/>
                <w:sz w:val="18"/>
              </w:rPr>
              <w:t>*AS (SNACK)</w:t>
            </w:r>
          </w:p>
        </w:tc>
        <w:tc>
          <w:tcPr>
            <w:tcW w:w="2076" w:type="dxa"/>
          </w:tcPr>
          <w:p w:rsidR="004902AF" w:rsidRDefault="007C4FE4">
            <w:pPr>
              <w:pStyle w:val="TableParagraph"/>
              <w:spacing w:before="101"/>
              <w:ind w:left="107"/>
              <w:rPr>
                <w:sz w:val="18"/>
              </w:rPr>
            </w:pPr>
            <w:r>
              <w:rPr>
                <w:sz w:val="18"/>
              </w:rPr>
              <w:t>Breastmilk/Formula</w:t>
            </w:r>
          </w:p>
        </w:tc>
        <w:tc>
          <w:tcPr>
            <w:tcW w:w="2160" w:type="dxa"/>
            <w:tcBorders>
              <w:bottom w:val="single" w:sz="4" w:space="0" w:color="000000"/>
            </w:tcBorders>
          </w:tcPr>
          <w:p w:rsidR="004902AF" w:rsidRDefault="007C4FE4">
            <w:pPr>
              <w:pStyle w:val="TableParagraph"/>
              <w:spacing w:before="2" w:line="206" w:lineRule="exact"/>
              <w:ind w:left="294" w:right="245" w:firstLine="300"/>
              <w:rPr>
                <w:b/>
                <w:i/>
                <w:sz w:val="18"/>
              </w:rPr>
            </w:pPr>
            <w:r>
              <w:rPr>
                <w:b/>
                <w:i/>
                <w:sz w:val="18"/>
              </w:rPr>
              <w:t>Breastmilk/ Gerber Good Start</w:t>
            </w:r>
          </w:p>
        </w:tc>
        <w:tc>
          <w:tcPr>
            <w:tcW w:w="2160" w:type="dxa"/>
            <w:tcBorders>
              <w:bottom w:val="single" w:sz="4" w:space="0" w:color="000000"/>
            </w:tcBorders>
          </w:tcPr>
          <w:p w:rsidR="004902AF" w:rsidRDefault="007C4FE4">
            <w:pPr>
              <w:pStyle w:val="TableParagraph"/>
              <w:spacing w:before="2" w:line="206" w:lineRule="exact"/>
              <w:ind w:left="294" w:right="245" w:firstLine="300"/>
              <w:rPr>
                <w:b/>
                <w:i/>
                <w:sz w:val="18"/>
              </w:rPr>
            </w:pPr>
            <w:r>
              <w:rPr>
                <w:b/>
                <w:i/>
                <w:sz w:val="18"/>
              </w:rPr>
              <w:t>Breastmilk/ Gerber Good Start</w:t>
            </w:r>
          </w:p>
        </w:tc>
        <w:tc>
          <w:tcPr>
            <w:tcW w:w="2160" w:type="dxa"/>
            <w:tcBorders>
              <w:bottom w:val="single" w:sz="4" w:space="0" w:color="000000"/>
            </w:tcBorders>
          </w:tcPr>
          <w:p w:rsidR="004902AF" w:rsidRDefault="007C4FE4">
            <w:pPr>
              <w:pStyle w:val="TableParagraph"/>
              <w:spacing w:before="2" w:line="206" w:lineRule="exact"/>
              <w:ind w:left="294" w:right="245" w:firstLine="300"/>
              <w:rPr>
                <w:b/>
                <w:i/>
                <w:sz w:val="18"/>
              </w:rPr>
            </w:pPr>
            <w:r>
              <w:rPr>
                <w:b/>
                <w:i/>
                <w:sz w:val="18"/>
              </w:rPr>
              <w:t>Breastmilk/ Gerber Good Start</w:t>
            </w:r>
          </w:p>
        </w:tc>
        <w:tc>
          <w:tcPr>
            <w:tcW w:w="2160" w:type="dxa"/>
            <w:tcBorders>
              <w:bottom w:val="single" w:sz="4" w:space="0" w:color="000000"/>
            </w:tcBorders>
          </w:tcPr>
          <w:p w:rsidR="004902AF" w:rsidRDefault="007C4FE4">
            <w:pPr>
              <w:pStyle w:val="TableParagraph"/>
              <w:spacing w:before="2" w:line="206" w:lineRule="exact"/>
              <w:ind w:left="294" w:right="245" w:firstLine="300"/>
              <w:rPr>
                <w:b/>
                <w:i/>
                <w:sz w:val="18"/>
              </w:rPr>
            </w:pPr>
            <w:r>
              <w:rPr>
                <w:b/>
                <w:i/>
                <w:sz w:val="18"/>
              </w:rPr>
              <w:t>Breastmilk/ Gerber Good Start</w:t>
            </w:r>
          </w:p>
        </w:tc>
        <w:tc>
          <w:tcPr>
            <w:tcW w:w="2160" w:type="dxa"/>
            <w:tcBorders>
              <w:bottom w:val="single" w:sz="4" w:space="0" w:color="000000"/>
            </w:tcBorders>
          </w:tcPr>
          <w:p w:rsidR="004902AF" w:rsidRDefault="007C4FE4">
            <w:pPr>
              <w:pStyle w:val="TableParagraph"/>
              <w:spacing w:before="2" w:line="206" w:lineRule="exact"/>
              <w:ind w:left="294" w:right="245" w:firstLine="300"/>
              <w:rPr>
                <w:b/>
                <w:i/>
                <w:sz w:val="18"/>
              </w:rPr>
            </w:pPr>
            <w:r>
              <w:rPr>
                <w:b/>
                <w:i/>
                <w:sz w:val="18"/>
              </w:rPr>
              <w:t>Breastmilk/ Gerber Good Start</w:t>
            </w:r>
          </w:p>
        </w:tc>
      </w:tr>
      <w:tr w:rsidR="004902AF">
        <w:trPr>
          <w:trHeight w:val="295"/>
        </w:trPr>
        <w:tc>
          <w:tcPr>
            <w:tcW w:w="540" w:type="dxa"/>
            <w:vMerge/>
            <w:tcBorders>
              <w:top w:val="nil"/>
              <w:bottom w:val="single" w:sz="18" w:space="0" w:color="000000"/>
              <w:right w:val="single" w:sz="18" w:space="0" w:color="000000"/>
            </w:tcBorders>
            <w:textDirection w:val="btLr"/>
          </w:tcPr>
          <w:p w:rsidR="004902AF" w:rsidRDefault="004902AF">
            <w:pPr>
              <w:rPr>
                <w:sz w:val="2"/>
                <w:szCs w:val="2"/>
              </w:rPr>
            </w:pPr>
          </w:p>
        </w:tc>
        <w:tc>
          <w:tcPr>
            <w:tcW w:w="2076" w:type="dxa"/>
          </w:tcPr>
          <w:p w:rsidR="004902AF" w:rsidRDefault="007C4FE4">
            <w:pPr>
              <w:pStyle w:val="TableParagraph"/>
              <w:spacing w:before="38"/>
              <w:ind w:left="107"/>
              <w:rPr>
                <w:sz w:val="18"/>
              </w:rPr>
            </w:pPr>
            <w:r>
              <w:rPr>
                <w:sz w:val="18"/>
              </w:rPr>
              <w:t>Vegetable/Fruit</w:t>
            </w:r>
          </w:p>
        </w:tc>
        <w:tc>
          <w:tcPr>
            <w:tcW w:w="2160" w:type="dxa"/>
            <w:tcBorders>
              <w:top w:val="single" w:sz="4" w:space="0" w:color="000000"/>
              <w:bottom w:val="single" w:sz="4" w:space="0" w:color="000000"/>
            </w:tcBorders>
          </w:tcPr>
          <w:p w:rsidR="004902AF" w:rsidRDefault="007C4FE4">
            <w:pPr>
              <w:pStyle w:val="TableParagraph"/>
              <w:spacing w:before="38"/>
              <w:ind w:left="278" w:right="249"/>
              <w:jc w:val="center"/>
              <w:rPr>
                <w:b/>
                <w:i/>
                <w:sz w:val="18"/>
              </w:rPr>
            </w:pPr>
            <w:r>
              <w:rPr>
                <w:b/>
                <w:i/>
                <w:sz w:val="18"/>
              </w:rPr>
              <w:t>Sweet Potato</w:t>
            </w:r>
          </w:p>
        </w:tc>
        <w:tc>
          <w:tcPr>
            <w:tcW w:w="2160" w:type="dxa"/>
            <w:tcBorders>
              <w:top w:val="single" w:sz="4" w:space="0" w:color="000000"/>
              <w:bottom w:val="single" w:sz="4" w:space="0" w:color="000000"/>
            </w:tcBorders>
          </w:tcPr>
          <w:p w:rsidR="004902AF" w:rsidRDefault="007C4FE4">
            <w:pPr>
              <w:pStyle w:val="TableParagraph"/>
              <w:spacing w:before="38"/>
              <w:ind w:left="276" w:right="249"/>
              <w:jc w:val="center"/>
              <w:rPr>
                <w:b/>
                <w:i/>
                <w:sz w:val="18"/>
              </w:rPr>
            </w:pPr>
            <w:r>
              <w:rPr>
                <w:b/>
                <w:i/>
                <w:sz w:val="18"/>
              </w:rPr>
              <w:t>Peaches</w:t>
            </w:r>
          </w:p>
        </w:tc>
        <w:tc>
          <w:tcPr>
            <w:tcW w:w="2160" w:type="dxa"/>
            <w:tcBorders>
              <w:top w:val="single" w:sz="4" w:space="0" w:color="000000"/>
              <w:bottom w:val="single" w:sz="4" w:space="0" w:color="000000"/>
            </w:tcBorders>
          </w:tcPr>
          <w:p w:rsidR="004902AF" w:rsidRDefault="007C4FE4">
            <w:pPr>
              <w:pStyle w:val="TableParagraph"/>
              <w:spacing w:before="38"/>
              <w:ind w:left="278" w:right="249"/>
              <w:jc w:val="center"/>
              <w:rPr>
                <w:b/>
                <w:i/>
                <w:sz w:val="18"/>
              </w:rPr>
            </w:pPr>
            <w:r>
              <w:rPr>
                <w:b/>
                <w:i/>
                <w:sz w:val="18"/>
              </w:rPr>
              <w:t>Avocado &amp; Pears</w:t>
            </w:r>
          </w:p>
        </w:tc>
        <w:tc>
          <w:tcPr>
            <w:tcW w:w="2160" w:type="dxa"/>
            <w:tcBorders>
              <w:top w:val="single" w:sz="4" w:space="0" w:color="000000"/>
              <w:bottom w:val="single" w:sz="4" w:space="0" w:color="000000"/>
            </w:tcBorders>
          </w:tcPr>
          <w:p w:rsidR="004902AF" w:rsidRDefault="007C4FE4">
            <w:pPr>
              <w:pStyle w:val="TableParagraph"/>
              <w:spacing w:before="38"/>
              <w:ind w:right="492"/>
              <w:jc w:val="right"/>
              <w:rPr>
                <w:b/>
                <w:i/>
                <w:sz w:val="18"/>
              </w:rPr>
            </w:pPr>
            <w:r>
              <w:rPr>
                <w:b/>
                <w:i/>
                <w:sz w:val="18"/>
              </w:rPr>
              <w:t>Apple &amp; Kale</w:t>
            </w:r>
          </w:p>
        </w:tc>
        <w:tc>
          <w:tcPr>
            <w:tcW w:w="2160" w:type="dxa"/>
            <w:tcBorders>
              <w:top w:val="single" w:sz="4" w:space="0" w:color="000000"/>
              <w:bottom w:val="single" w:sz="4" w:space="0" w:color="000000"/>
            </w:tcBorders>
          </w:tcPr>
          <w:p w:rsidR="004902AF" w:rsidRDefault="007C4FE4">
            <w:pPr>
              <w:pStyle w:val="TableParagraph"/>
              <w:spacing w:before="38"/>
              <w:ind w:left="279" w:right="247"/>
              <w:jc w:val="center"/>
              <w:rPr>
                <w:b/>
                <w:i/>
                <w:sz w:val="18"/>
              </w:rPr>
            </w:pPr>
            <w:r>
              <w:rPr>
                <w:b/>
                <w:i/>
                <w:sz w:val="18"/>
              </w:rPr>
              <w:t>Banana</w:t>
            </w:r>
          </w:p>
        </w:tc>
      </w:tr>
      <w:tr w:rsidR="004902AF">
        <w:trPr>
          <w:trHeight w:val="394"/>
        </w:trPr>
        <w:tc>
          <w:tcPr>
            <w:tcW w:w="540" w:type="dxa"/>
            <w:vMerge/>
            <w:tcBorders>
              <w:top w:val="nil"/>
              <w:bottom w:val="single" w:sz="18" w:space="0" w:color="000000"/>
              <w:right w:val="single" w:sz="18" w:space="0" w:color="000000"/>
            </w:tcBorders>
            <w:textDirection w:val="btLr"/>
          </w:tcPr>
          <w:p w:rsidR="004902AF" w:rsidRDefault="004902AF">
            <w:pPr>
              <w:rPr>
                <w:sz w:val="2"/>
                <w:szCs w:val="2"/>
              </w:rPr>
            </w:pPr>
          </w:p>
        </w:tc>
        <w:tc>
          <w:tcPr>
            <w:tcW w:w="2076" w:type="dxa"/>
            <w:tcBorders>
              <w:bottom w:val="single" w:sz="18" w:space="0" w:color="000000"/>
            </w:tcBorders>
          </w:tcPr>
          <w:p w:rsidR="004902AF" w:rsidRDefault="007C4FE4">
            <w:pPr>
              <w:pStyle w:val="TableParagraph"/>
              <w:spacing w:before="92"/>
              <w:ind w:left="107"/>
              <w:rPr>
                <w:sz w:val="18"/>
              </w:rPr>
            </w:pPr>
            <w:r>
              <w:rPr>
                <w:sz w:val="18"/>
              </w:rPr>
              <w:t>Cereal/Bread/Crackers</w:t>
            </w:r>
          </w:p>
        </w:tc>
        <w:tc>
          <w:tcPr>
            <w:tcW w:w="2160" w:type="dxa"/>
            <w:tcBorders>
              <w:top w:val="single" w:sz="4" w:space="0" w:color="000000"/>
              <w:bottom w:val="single" w:sz="18" w:space="0" w:color="000000"/>
            </w:tcBorders>
          </w:tcPr>
          <w:p w:rsidR="004902AF" w:rsidRDefault="007C4FE4">
            <w:pPr>
              <w:pStyle w:val="TableParagraph"/>
              <w:spacing w:before="92"/>
              <w:ind w:left="279" w:right="248"/>
              <w:jc w:val="center"/>
              <w:rPr>
                <w:b/>
                <w:i/>
                <w:sz w:val="18"/>
              </w:rPr>
            </w:pPr>
            <w:r>
              <w:rPr>
                <w:b/>
                <w:i/>
                <w:sz w:val="18"/>
              </w:rPr>
              <w:t>Toast Strips</w:t>
            </w:r>
          </w:p>
        </w:tc>
        <w:tc>
          <w:tcPr>
            <w:tcW w:w="2160" w:type="dxa"/>
            <w:tcBorders>
              <w:top w:val="single" w:sz="4" w:space="0" w:color="000000"/>
              <w:bottom w:val="single" w:sz="18" w:space="0" w:color="000000"/>
            </w:tcBorders>
          </w:tcPr>
          <w:p w:rsidR="004902AF" w:rsidRDefault="007C4FE4">
            <w:pPr>
              <w:pStyle w:val="TableParagraph"/>
              <w:spacing w:before="92"/>
              <w:ind w:left="279" w:right="246"/>
              <w:jc w:val="center"/>
              <w:rPr>
                <w:b/>
                <w:i/>
                <w:sz w:val="18"/>
              </w:rPr>
            </w:pPr>
            <w:r>
              <w:rPr>
                <w:b/>
                <w:i/>
                <w:sz w:val="18"/>
              </w:rPr>
              <w:t>Teething biscuit</w:t>
            </w:r>
          </w:p>
        </w:tc>
        <w:tc>
          <w:tcPr>
            <w:tcW w:w="2160" w:type="dxa"/>
            <w:tcBorders>
              <w:top w:val="single" w:sz="4" w:space="0" w:color="000000"/>
              <w:bottom w:val="single" w:sz="18" w:space="0" w:color="000000"/>
            </w:tcBorders>
          </w:tcPr>
          <w:p w:rsidR="004902AF" w:rsidRDefault="007C4FE4">
            <w:pPr>
              <w:pStyle w:val="TableParagraph"/>
              <w:spacing w:before="92"/>
              <w:ind w:left="279" w:right="248"/>
              <w:jc w:val="center"/>
              <w:rPr>
                <w:b/>
                <w:i/>
                <w:sz w:val="18"/>
              </w:rPr>
            </w:pPr>
            <w:r>
              <w:rPr>
                <w:b/>
                <w:i/>
                <w:sz w:val="18"/>
              </w:rPr>
              <w:t>Soft Pita Bread</w:t>
            </w:r>
          </w:p>
        </w:tc>
        <w:tc>
          <w:tcPr>
            <w:tcW w:w="2160" w:type="dxa"/>
            <w:tcBorders>
              <w:top w:val="single" w:sz="4" w:space="0" w:color="000000"/>
              <w:bottom w:val="single" w:sz="18" w:space="0" w:color="000000"/>
            </w:tcBorders>
          </w:tcPr>
          <w:p w:rsidR="004902AF" w:rsidRDefault="007C4FE4">
            <w:pPr>
              <w:pStyle w:val="TableParagraph"/>
              <w:spacing w:before="92"/>
              <w:ind w:left="695"/>
              <w:rPr>
                <w:b/>
                <w:i/>
                <w:sz w:val="18"/>
              </w:rPr>
            </w:pPr>
            <w:r>
              <w:rPr>
                <w:b/>
                <w:i/>
                <w:sz w:val="18"/>
              </w:rPr>
              <w:t>Cheerios</w:t>
            </w:r>
          </w:p>
        </w:tc>
        <w:tc>
          <w:tcPr>
            <w:tcW w:w="2160" w:type="dxa"/>
            <w:tcBorders>
              <w:top w:val="single" w:sz="4" w:space="0" w:color="000000"/>
              <w:bottom w:val="single" w:sz="18" w:space="0" w:color="000000"/>
            </w:tcBorders>
          </w:tcPr>
          <w:p w:rsidR="004902AF" w:rsidRDefault="007C4FE4">
            <w:pPr>
              <w:pStyle w:val="TableParagraph"/>
              <w:spacing w:before="92"/>
              <w:ind w:left="279" w:right="249"/>
              <w:jc w:val="center"/>
              <w:rPr>
                <w:b/>
                <w:i/>
                <w:sz w:val="18"/>
              </w:rPr>
            </w:pPr>
            <w:r>
              <w:rPr>
                <w:b/>
                <w:i/>
                <w:sz w:val="18"/>
              </w:rPr>
              <w:t>Low Salt Crackers</w:t>
            </w:r>
          </w:p>
        </w:tc>
      </w:tr>
      <w:tr w:rsidR="004902AF">
        <w:trPr>
          <w:trHeight w:val="390"/>
        </w:trPr>
        <w:tc>
          <w:tcPr>
            <w:tcW w:w="540" w:type="dxa"/>
            <w:vMerge w:val="restart"/>
            <w:tcBorders>
              <w:top w:val="single" w:sz="18" w:space="0" w:color="000000"/>
              <w:bottom w:val="single" w:sz="18" w:space="0" w:color="000000"/>
            </w:tcBorders>
            <w:textDirection w:val="btLr"/>
          </w:tcPr>
          <w:p w:rsidR="004902AF" w:rsidRDefault="007C4FE4">
            <w:pPr>
              <w:pStyle w:val="TableParagraph"/>
              <w:spacing w:before="165"/>
              <w:ind w:left="352"/>
              <w:rPr>
                <w:b/>
                <w:sz w:val="18"/>
              </w:rPr>
            </w:pPr>
            <w:r>
              <w:rPr>
                <w:b/>
                <w:sz w:val="18"/>
              </w:rPr>
              <w:t>SUPPER</w:t>
            </w:r>
          </w:p>
        </w:tc>
        <w:tc>
          <w:tcPr>
            <w:tcW w:w="2076" w:type="dxa"/>
            <w:tcBorders>
              <w:top w:val="single" w:sz="18" w:space="0" w:color="000000"/>
            </w:tcBorders>
          </w:tcPr>
          <w:p w:rsidR="004902AF" w:rsidRDefault="007C4FE4">
            <w:pPr>
              <w:pStyle w:val="TableParagraph"/>
              <w:spacing w:before="90"/>
              <w:ind w:left="107"/>
              <w:rPr>
                <w:sz w:val="18"/>
              </w:rPr>
            </w:pPr>
            <w:r>
              <w:rPr>
                <w:sz w:val="18"/>
              </w:rPr>
              <w:t>Breastmilk/Formula</w:t>
            </w:r>
          </w:p>
        </w:tc>
        <w:tc>
          <w:tcPr>
            <w:tcW w:w="2160" w:type="dxa"/>
            <w:tcBorders>
              <w:top w:val="single" w:sz="18" w:space="0" w:color="000000"/>
              <w:bottom w:val="single" w:sz="2" w:space="0" w:color="000000"/>
            </w:tcBorders>
          </w:tcPr>
          <w:p w:rsidR="004902AF" w:rsidRDefault="004902AF">
            <w:pPr>
              <w:pStyle w:val="TableParagraph"/>
              <w:rPr>
                <w:rFonts w:ascii="Times New Roman"/>
                <w:sz w:val="18"/>
              </w:rPr>
            </w:pPr>
          </w:p>
        </w:tc>
        <w:tc>
          <w:tcPr>
            <w:tcW w:w="2160" w:type="dxa"/>
            <w:tcBorders>
              <w:top w:val="single" w:sz="18" w:space="0" w:color="000000"/>
              <w:bottom w:val="single" w:sz="2" w:space="0" w:color="000000"/>
            </w:tcBorders>
          </w:tcPr>
          <w:p w:rsidR="004902AF" w:rsidRDefault="004902AF">
            <w:pPr>
              <w:pStyle w:val="TableParagraph"/>
              <w:rPr>
                <w:rFonts w:ascii="Times New Roman"/>
                <w:sz w:val="18"/>
              </w:rPr>
            </w:pPr>
          </w:p>
        </w:tc>
        <w:tc>
          <w:tcPr>
            <w:tcW w:w="2160" w:type="dxa"/>
            <w:tcBorders>
              <w:top w:val="single" w:sz="18" w:space="0" w:color="000000"/>
              <w:bottom w:val="single" w:sz="2" w:space="0" w:color="000000"/>
            </w:tcBorders>
          </w:tcPr>
          <w:p w:rsidR="004902AF" w:rsidRDefault="004902AF">
            <w:pPr>
              <w:pStyle w:val="TableParagraph"/>
              <w:rPr>
                <w:rFonts w:ascii="Times New Roman"/>
                <w:sz w:val="18"/>
              </w:rPr>
            </w:pPr>
          </w:p>
        </w:tc>
        <w:tc>
          <w:tcPr>
            <w:tcW w:w="2160" w:type="dxa"/>
            <w:tcBorders>
              <w:top w:val="single" w:sz="18" w:space="0" w:color="000000"/>
              <w:bottom w:val="single" w:sz="2" w:space="0" w:color="000000"/>
            </w:tcBorders>
          </w:tcPr>
          <w:p w:rsidR="004902AF" w:rsidRDefault="004902AF">
            <w:pPr>
              <w:pStyle w:val="TableParagraph"/>
              <w:rPr>
                <w:rFonts w:ascii="Times New Roman"/>
                <w:sz w:val="18"/>
              </w:rPr>
            </w:pPr>
          </w:p>
        </w:tc>
        <w:tc>
          <w:tcPr>
            <w:tcW w:w="2160" w:type="dxa"/>
            <w:tcBorders>
              <w:top w:val="single" w:sz="18" w:space="0" w:color="000000"/>
              <w:bottom w:val="single" w:sz="2" w:space="0" w:color="000000"/>
            </w:tcBorders>
          </w:tcPr>
          <w:p w:rsidR="004902AF" w:rsidRDefault="004902AF">
            <w:pPr>
              <w:pStyle w:val="TableParagraph"/>
              <w:rPr>
                <w:rFonts w:ascii="Times New Roman"/>
                <w:sz w:val="18"/>
              </w:rPr>
            </w:pPr>
          </w:p>
        </w:tc>
      </w:tr>
      <w:tr w:rsidR="004902AF">
        <w:trPr>
          <w:trHeight w:val="330"/>
        </w:trPr>
        <w:tc>
          <w:tcPr>
            <w:tcW w:w="540" w:type="dxa"/>
            <w:vMerge/>
            <w:tcBorders>
              <w:top w:val="nil"/>
              <w:bottom w:val="single" w:sz="18" w:space="0" w:color="000000"/>
            </w:tcBorders>
            <w:textDirection w:val="btLr"/>
          </w:tcPr>
          <w:p w:rsidR="004902AF" w:rsidRDefault="004902AF">
            <w:pPr>
              <w:rPr>
                <w:sz w:val="2"/>
                <w:szCs w:val="2"/>
              </w:rPr>
            </w:pPr>
          </w:p>
        </w:tc>
        <w:tc>
          <w:tcPr>
            <w:tcW w:w="2076" w:type="dxa"/>
          </w:tcPr>
          <w:p w:rsidR="004902AF" w:rsidRDefault="007C4FE4">
            <w:pPr>
              <w:pStyle w:val="TableParagraph"/>
              <w:spacing w:before="60"/>
              <w:ind w:left="107"/>
              <w:rPr>
                <w:sz w:val="18"/>
              </w:rPr>
            </w:pPr>
            <w:r>
              <w:rPr>
                <w:sz w:val="18"/>
              </w:rPr>
              <w:t>Vegetable/Fruit</w:t>
            </w:r>
          </w:p>
        </w:tc>
        <w:tc>
          <w:tcPr>
            <w:tcW w:w="2160" w:type="dxa"/>
            <w:tcBorders>
              <w:top w:val="single" w:sz="2" w:space="0" w:color="000000"/>
              <w:bottom w:val="single" w:sz="2" w:space="0" w:color="000000"/>
            </w:tcBorders>
          </w:tcPr>
          <w:p w:rsidR="004902AF" w:rsidRDefault="004902AF">
            <w:pPr>
              <w:pStyle w:val="TableParagraph"/>
              <w:rPr>
                <w:rFonts w:ascii="Times New Roman"/>
                <w:sz w:val="18"/>
              </w:rPr>
            </w:pPr>
          </w:p>
        </w:tc>
        <w:tc>
          <w:tcPr>
            <w:tcW w:w="2160" w:type="dxa"/>
            <w:tcBorders>
              <w:top w:val="single" w:sz="2" w:space="0" w:color="000000"/>
              <w:bottom w:val="single" w:sz="2" w:space="0" w:color="000000"/>
            </w:tcBorders>
          </w:tcPr>
          <w:p w:rsidR="004902AF" w:rsidRDefault="004902AF">
            <w:pPr>
              <w:pStyle w:val="TableParagraph"/>
              <w:rPr>
                <w:rFonts w:ascii="Times New Roman"/>
                <w:sz w:val="18"/>
              </w:rPr>
            </w:pPr>
          </w:p>
        </w:tc>
        <w:tc>
          <w:tcPr>
            <w:tcW w:w="2160" w:type="dxa"/>
            <w:tcBorders>
              <w:top w:val="single" w:sz="2" w:space="0" w:color="000000"/>
              <w:bottom w:val="single" w:sz="2" w:space="0" w:color="000000"/>
            </w:tcBorders>
          </w:tcPr>
          <w:p w:rsidR="004902AF" w:rsidRDefault="004902AF">
            <w:pPr>
              <w:pStyle w:val="TableParagraph"/>
              <w:rPr>
                <w:rFonts w:ascii="Times New Roman"/>
                <w:sz w:val="18"/>
              </w:rPr>
            </w:pPr>
          </w:p>
        </w:tc>
        <w:tc>
          <w:tcPr>
            <w:tcW w:w="2160" w:type="dxa"/>
            <w:tcBorders>
              <w:top w:val="single" w:sz="2" w:space="0" w:color="000000"/>
              <w:bottom w:val="single" w:sz="2" w:space="0" w:color="000000"/>
            </w:tcBorders>
          </w:tcPr>
          <w:p w:rsidR="004902AF" w:rsidRDefault="004902AF">
            <w:pPr>
              <w:pStyle w:val="TableParagraph"/>
              <w:rPr>
                <w:rFonts w:ascii="Times New Roman"/>
                <w:sz w:val="18"/>
              </w:rPr>
            </w:pPr>
          </w:p>
        </w:tc>
        <w:tc>
          <w:tcPr>
            <w:tcW w:w="2160" w:type="dxa"/>
            <w:tcBorders>
              <w:top w:val="single" w:sz="2" w:space="0" w:color="000000"/>
              <w:bottom w:val="single" w:sz="2" w:space="0" w:color="000000"/>
            </w:tcBorders>
          </w:tcPr>
          <w:p w:rsidR="004902AF" w:rsidRDefault="004902AF">
            <w:pPr>
              <w:pStyle w:val="TableParagraph"/>
              <w:rPr>
                <w:rFonts w:ascii="Times New Roman"/>
                <w:sz w:val="18"/>
              </w:rPr>
            </w:pPr>
          </w:p>
        </w:tc>
      </w:tr>
      <w:tr w:rsidR="004902AF">
        <w:trPr>
          <w:trHeight w:val="182"/>
        </w:trPr>
        <w:tc>
          <w:tcPr>
            <w:tcW w:w="540" w:type="dxa"/>
            <w:vMerge/>
            <w:tcBorders>
              <w:top w:val="nil"/>
              <w:bottom w:val="single" w:sz="18" w:space="0" w:color="000000"/>
            </w:tcBorders>
            <w:textDirection w:val="btLr"/>
          </w:tcPr>
          <w:p w:rsidR="004902AF" w:rsidRDefault="004902AF">
            <w:pPr>
              <w:rPr>
                <w:sz w:val="2"/>
                <w:szCs w:val="2"/>
              </w:rPr>
            </w:pPr>
          </w:p>
        </w:tc>
        <w:tc>
          <w:tcPr>
            <w:tcW w:w="2076" w:type="dxa"/>
            <w:tcBorders>
              <w:bottom w:val="single" w:sz="4" w:space="0" w:color="000000"/>
            </w:tcBorders>
          </w:tcPr>
          <w:p w:rsidR="004902AF" w:rsidRDefault="007C4FE4">
            <w:pPr>
              <w:pStyle w:val="TableParagraph"/>
              <w:spacing w:line="162" w:lineRule="exact"/>
              <w:ind w:left="107"/>
              <w:rPr>
                <w:b/>
                <w:sz w:val="18"/>
              </w:rPr>
            </w:pPr>
            <w:r>
              <w:rPr>
                <w:b/>
                <w:sz w:val="18"/>
              </w:rPr>
              <w:t>One or more of:</w:t>
            </w:r>
          </w:p>
        </w:tc>
        <w:tc>
          <w:tcPr>
            <w:tcW w:w="2160" w:type="dxa"/>
            <w:vMerge w:val="restart"/>
            <w:tcBorders>
              <w:top w:val="single" w:sz="2" w:space="0" w:color="000000"/>
              <w:bottom w:val="single" w:sz="18" w:space="0" w:color="000000"/>
            </w:tcBorders>
          </w:tcPr>
          <w:p w:rsidR="004902AF" w:rsidRDefault="004902AF">
            <w:pPr>
              <w:pStyle w:val="TableParagraph"/>
              <w:rPr>
                <w:rFonts w:ascii="Times New Roman"/>
                <w:sz w:val="18"/>
              </w:rPr>
            </w:pPr>
          </w:p>
        </w:tc>
        <w:tc>
          <w:tcPr>
            <w:tcW w:w="2160" w:type="dxa"/>
            <w:vMerge w:val="restart"/>
            <w:tcBorders>
              <w:top w:val="single" w:sz="2" w:space="0" w:color="000000"/>
              <w:bottom w:val="single" w:sz="18" w:space="0" w:color="000000"/>
            </w:tcBorders>
          </w:tcPr>
          <w:p w:rsidR="004902AF" w:rsidRDefault="004902AF">
            <w:pPr>
              <w:pStyle w:val="TableParagraph"/>
              <w:rPr>
                <w:rFonts w:ascii="Times New Roman"/>
                <w:sz w:val="18"/>
              </w:rPr>
            </w:pPr>
          </w:p>
        </w:tc>
        <w:tc>
          <w:tcPr>
            <w:tcW w:w="2160" w:type="dxa"/>
            <w:vMerge w:val="restart"/>
            <w:tcBorders>
              <w:top w:val="single" w:sz="2" w:space="0" w:color="000000"/>
              <w:bottom w:val="single" w:sz="18" w:space="0" w:color="000000"/>
            </w:tcBorders>
          </w:tcPr>
          <w:p w:rsidR="004902AF" w:rsidRDefault="004902AF">
            <w:pPr>
              <w:pStyle w:val="TableParagraph"/>
              <w:rPr>
                <w:rFonts w:ascii="Times New Roman"/>
                <w:sz w:val="18"/>
              </w:rPr>
            </w:pPr>
          </w:p>
        </w:tc>
        <w:tc>
          <w:tcPr>
            <w:tcW w:w="2160" w:type="dxa"/>
            <w:vMerge w:val="restart"/>
            <w:tcBorders>
              <w:top w:val="single" w:sz="2" w:space="0" w:color="000000"/>
              <w:bottom w:val="single" w:sz="18" w:space="0" w:color="000000"/>
            </w:tcBorders>
          </w:tcPr>
          <w:p w:rsidR="004902AF" w:rsidRDefault="004902AF">
            <w:pPr>
              <w:pStyle w:val="TableParagraph"/>
              <w:rPr>
                <w:rFonts w:ascii="Times New Roman"/>
                <w:sz w:val="18"/>
              </w:rPr>
            </w:pPr>
          </w:p>
        </w:tc>
        <w:tc>
          <w:tcPr>
            <w:tcW w:w="2160" w:type="dxa"/>
            <w:vMerge w:val="restart"/>
            <w:tcBorders>
              <w:top w:val="single" w:sz="2" w:space="0" w:color="000000"/>
              <w:bottom w:val="single" w:sz="18" w:space="0" w:color="000000"/>
            </w:tcBorders>
          </w:tcPr>
          <w:p w:rsidR="004902AF" w:rsidRDefault="004902AF">
            <w:pPr>
              <w:pStyle w:val="TableParagraph"/>
              <w:rPr>
                <w:rFonts w:ascii="Times New Roman"/>
                <w:sz w:val="18"/>
              </w:rPr>
            </w:pPr>
          </w:p>
        </w:tc>
      </w:tr>
      <w:tr w:rsidR="004902AF">
        <w:trPr>
          <w:trHeight w:val="409"/>
        </w:trPr>
        <w:tc>
          <w:tcPr>
            <w:tcW w:w="540" w:type="dxa"/>
            <w:vMerge/>
            <w:tcBorders>
              <w:top w:val="nil"/>
              <w:bottom w:val="single" w:sz="18" w:space="0" w:color="000000"/>
            </w:tcBorders>
            <w:textDirection w:val="btLr"/>
          </w:tcPr>
          <w:p w:rsidR="004902AF" w:rsidRDefault="004902AF">
            <w:pPr>
              <w:rPr>
                <w:sz w:val="2"/>
                <w:szCs w:val="2"/>
              </w:rPr>
            </w:pPr>
          </w:p>
        </w:tc>
        <w:tc>
          <w:tcPr>
            <w:tcW w:w="2076" w:type="dxa"/>
            <w:tcBorders>
              <w:top w:val="single" w:sz="4" w:space="0" w:color="000000"/>
              <w:bottom w:val="single" w:sz="18" w:space="0" w:color="000000"/>
            </w:tcBorders>
          </w:tcPr>
          <w:p w:rsidR="004902AF" w:rsidRDefault="007C4FE4">
            <w:pPr>
              <w:pStyle w:val="TableParagraph"/>
              <w:spacing w:before="4" w:line="206" w:lineRule="exact"/>
              <w:ind w:left="107" w:right="418"/>
              <w:rPr>
                <w:sz w:val="18"/>
              </w:rPr>
            </w:pPr>
            <w:r>
              <w:rPr>
                <w:sz w:val="18"/>
              </w:rPr>
              <w:t>Cereal, Meat, Egg, Beans, Yogurt</w:t>
            </w:r>
          </w:p>
        </w:tc>
        <w:tc>
          <w:tcPr>
            <w:tcW w:w="2160" w:type="dxa"/>
            <w:vMerge/>
            <w:tcBorders>
              <w:top w:val="nil"/>
              <w:bottom w:val="single" w:sz="18" w:space="0" w:color="000000"/>
            </w:tcBorders>
          </w:tcPr>
          <w:p w:rsidR="004902AF" w:rsidRDefault="004902AF">
            <w:pPr>
              <w:rPr>
                <w:sz w:val="2"/>
                <w:szCs w:val="2"/>
              </w:rPr>
            </w:pPr>
          </w:p>
        </w:tc>
        <w:tc>
          <w:tcPr>
            <w:tcW w:w="2160" w:type="dxa"/>
            <w:vMerge/>
            <w:tcBorders>
              <w:top w:val="nil"/>
              <w:bottom w:val="single" w:sz="18" w:space="0" w:color="000000"/>
            </w:tcBorders>
          </w:tcPr>
          <w:p w:rsidR="004902AF" w:rsidRDefault="004902AF">
            <w:pPr>
              <w:rPr>
                <w:sz w:val="2"/>
                <w:szCs w:val="2"/>
              </w:rPr>
            </w:pPr>
          </w:p>
        </w:tc>
        <w:tc>
          <w:tcPr>
            <w:tcW w:w="2160" w:type="dxa"/>
            <w:vMerge/>
            <w:tcBorders>
              <w:top w:val="nil"/>
              <w:bottom w:val="single" w:sz="18" w:space="0" w:color="000000"/>
            </w:tcBorders>
          </w:tcPr>
          <w:p w:rsidR="004902AF" w:rsidRDefault="004902AF">
            <w:pPr>
              <w:rPr>
                <w:sz w:val="2"/>
                <w:szCs w:val="2"/>
              </w:rPr>
            </w:pPr>
          </w:p>
        </w:tc>
        <w:tc>
          <w:tcPr>
            <w:tcW w:w="2160" w:type="dxa"/>
            <w:vMerge/>
            <w:tcBorders>
              <w:top w:val="nil"/>
              <w:bottom w:val="single" w:sz="18" w:space="0" w:color="000000"/>
            </w:tcBorders>
          </w:tcPr>
          <w:p w:rsidR="004902AF" w:rsidRDefault="004902AF">
            <w:pPr>
              <w:rPr>
                <w:sz w:val="2"/>
                <w:szCs w:val="2"/>
              </w:rPr>
            </w:pPr>
          </w:p>
        </w:tc>
        <w:tc>
          <w:tcPr>
            <w:tcW w:w="2160" w:type="dxa"/>
            <w:vMerge/>
            <w:tcBorders>
              <w:top w:val="nil"/>
              <w:bottom w:val="single" w:sz="18" w:space="0" w:color="000000"/>
            </w:tcBorders>
          </w:tcPr>
          <w:p w:rsidR="004902AF" w:rsidRDefault="004902AF">
            <w:pPr>
              <w:rPr>
                <w:sz w:val="2"/>
                <w:szCs w:val="2"/>
              </w:rPr>
            </w:pPr>
          </w:p>
        </w:tc>
      </w:tr>
      <w:tr w:rsidR="004902AF">
        <w:trPr>
          <w:trHeight w:val="439"/>
        </w:trPr>
        <w:tc>
          <w:tcPr>
            <w:tcW w:w="540" w:type="dxa"/>
            <w:vMerge w:val="restart"/>
            <w:tcBorders>
              <w:top w:val="single" w:sz="18" w:space="0" w:color="000000"/>
            </w:tcBorders>
            <w:textDirection w:val="btLr"/>
          </w:tcPr>
          <w:p w:rsidR="004902AF" w:rsidRDefault="007C4FE4">
            <w:pPr>
              <w:pStyle w:val="TableParagraph"/>
              <w:spacing w:before="106" w:line="210" w:lineRule="atLeast"/>
              <w:ind w:left="221" w:right="134" w:firstLine="224"/>
              <w:rPr>
                <w:b/>
                <w:sz w:val="18"/>
              </w:rPr>
            </w:pPr>
            <w:r>
              <w:rPr>
                <w:b/>
                <w:spacing w:val="-1"/>
                <w:sz w:val="18"/>
              </w:rPr>
              <w:t>*ES (SNACK)</w:t>
            </w:r>
          </w:p>
        </w:tc>
        <w:tc>
          <w:tcPr>
            <w:tcW w:w="2076" w:type="dxa"/>
            <w:tcBorders>
              <w:top w:val="single" w:sz="18" w:space="0" w:color="000000"/>
            </w:tcBorders>
          </w:tcPr>
          <w:p w:rsidR="004902AF" w:rsidRDefault="007C4FE4">
            <w:pPr>
              <w:pStyle w:val="TableParagraph"/>
              <w:spacing w:before="106"/>
              <w:ind w:left="107"/>
              <w:rPr>
                <w:sz w:val="18"/>
              </w:rPr>
            </w:pPr>
            <w:r>
              <w:rPr>
                <w:sz w:val="18"/>
              </w:rPr>
              <w:t>Breastmilk/Formula</w:t>
            </w:r>
          </w:p>
        </w:tc>
        <w:tc>
          <w:tcPr>
            <w:tcW w:w="2160" w:type="dxa"/>
            <w:tcBorders>
              <w:top w:val="single" w:sz="18" w:space="0" w:color="000000"/>
              <w:bottom w:val="single" w:sz="4" w:space="0" w:color="000000"/>
            </w:tcBorders>
          </w:tcPr>
          <w:p w:rsidR="004902AF" w:rsidRDefault="004902AF">
            <w:pPr>
              <w:pStyle w:val="TableParagraph"/>
              <w:rPr>
                <w:rFonts w:ascii="Times New Roman"/>
                <w:sz w:val="18"/>
              </w:rPr>
            </w:pPr>
          </w:p>
        </w:tc>
        <w:tc>
          <w:tcPr>
            <w:tcW w:w="2160" w:type="dxa"/>
            <w:tcBorders>
              <w:top w:val="single" w:sz="18" w:space="0" w:color="000000"/>
              <w:bottom w:val="single" w:sz="4" w:space="0" w:color="000000"/>
            </w:tcBorders>
          </w:tcPr>
          <w:p w:rsidR="004902AF" w:rsidRDefault="004902AF">
            <w:pPr>
              <w:pStyle w:val="TableParagraph"/>
              <w:rPr>
                <w:rFonts w:ascii="Times New Roman"/>
                <w:sz w:val="18"/>
              </w:rPr>
            </w:pPr>
          </w:p>
        </w:tc>
        <w:tc>
          <w:tcPr>
            <w:tcW w:w="2160" w:type="dxa"/>
            <w:tcBorders>
              <w:top w:val="single" w:sz="18" w:space="0" w:color="000000"/>
              <w:bottom w:val="single" w:sz="4" w:space="0" w:color="000000"/>
            </w:tcBorders>
          </w:tcPr>
          <w:p w:rsidR="004902AF" w:rsidRDefault="004902AF">
            <w:pPr>
              <w:pStyle w:val="TableParagraph"/>
              <w:rPr>
                <w:rFonts w:ascii="Times New Roman"/>
                <w:sz w:val="18"/>
              </w:rPr>
            </w:pPr>
          </w:p>
        </w:tc>
        <w:tc>
          <w:tcPr>
            <w:tcW w:w="2160" w:type="dxa"/>
            <w:tcBorders>
              <w:top w:val="single" w:sz="18" w:space="0" w:color="000000"/>
              <w:bottom w:val="single" w:sz="4" w:space="0" w:color="000000"/>
            </w:tcBorders>
          </w:tcPr>
          <w:p w:rsidR="004902AF" w:rsidRDefault="004902AF">
            <w:pPr>
              <w:pStyle w:val="TableParagraph"/>
              <w:rPr>
                <w:rFonts w:ascii="Times New Roman"/>
                <w:sz w:val="18"/>
              </w:rPr>
            </w:pPr>
          </w:p>
        </w:tc>
        <w:tc>
          <w:tcPr>
            <w:tcW w:w="2160" w:type="dxa"/>
            <w:tcBorders>
              <w:top w:val="single" w:sz="18" w:space="0" w:color="000000"/>
              <w:bottom w:val="single" w:sz="4" w:space="0" w:color="000000"/>
            </w:tcBorders>
          </w:tcPr>
          <w:p w:rsidR="004902AF" w:rsidRDefault="004902AF">
            <w:pPr>
              <w:pStyle w:val="TableParagraph"/>
              <w:rPr>
                <w:rFonts w:ascii="Times New Roman"/>
                <w:sz w:val="18"/>
              </w:rPr>
            </w:pPr>
          </w:p>
        </w:tc>
      </w:tr>
      <w:tr w:rsidR="004902AF">
        <w:trPr>
          <w:trHeight w:val="344"/>
        </w:trPr>
        <w:tc>
          <w:tcPr>
            <w:tcW w:w="540" w:type="dxa"/>
            <w:vMerge/>
            <w:tcBorders>
              <w:top w:val="nil"/>
            </w:tcBorders>
            <w:textDirection w:val="btLr"/>
          </w:tcPr>
          <w:p w:rsidR="004902AF" w:rsidRDefault="004902AF">
            <w:pPr>
              <w:rPr>
                <w:sz w:val="2"/>
                <w:szCs w:val="2"/>
              </w:rPr>
            </w:pPr>
          </w:p>
        </w:tc>
        <w:tc>
          <w:tcPr>
            <w:tcW w:w="2076" w:type="dxa"/>
          </w:tcPr>
          <w:p w:rsidR="004902AF" w:rsidRDefault="007C4FE4">
            <w:pPr>
              <w:pStyle w:val="TableParagraph"/>
              <w:spacing w:before="66"/>
              <w:ind w:left="107"/>
              <w:rPr>
                <w:sz w:val="18"/>
              </w:rPr>
            </w:pPr>
            <w:r>
              <w:rPr>
                <w:sz w:val="18"/>
              </w:rPr>
              <w:t>Vegetable/Fruit</w:t>
            </w:r>
          </w:p>
        </w:tc>
        <w:tc>
          <w:tcPr>
            <w:tcW w:w="2160" w:type="dxa"/>
            <w:tcBorders>
              <w:top w:val="single" w:sz="4" w:space="0" w:color="000000"/>
              <w:bottom w:val="single" w:sz="4" w:space="0" w:color="000000"/>
            </w:tcBorders>
          </w:tcPr>
          <w:p w:rsidR="004902AF" w:rsidRDefault="004902AF">
            <w:pPr>
              <w:pStyle w:val="TableParagraph"/>
              <w:rPr>
                <w:rFonts w:ascii="Times New Roman"/>
                <w:sz w:val="18"/>
              </w:rPr>
            </w:pPr>
          </w:p>
        </w:tc>
        <w:tc>
          <w:tcPr>
            <w:tcW w:w="2160" w:type="dxa"/>
            <w:tcBorders>
              <w:top w:val="single" w:sz="4" w:space="0" w:color="000000"/>
              <w:bottom w:val="single" w:sz="4" w:space="0" w:color="000000"/>
            </w:tcBorders>
          </w:tcPr>
          <w:p w:rsidR="004902AF" w:rsidRDefault="004902AF">
            <w:pPr>
              <w:pStyle w:val="TableParagraph"/>
              <w:rPr>
                <w:rFonts w:ascii="Times New Roman"/>
                <w:sz w:val="18"/>
              </w:rPr>
            </w:pPr>
          </w:p>
        </w:tc>
        <w:tc>
          <w:tcPr>
            <w:tcW w:w="2160" w:type="dxa"/>
            <w:tcBorders>
              <w:top w:val="single" w:sz="4" w:space="0" w:color="000000"/>
              <w:bottom w:val="single" w:sz="4" w:space="0" w:color="000000"/>
            </w:tcBorders>
          </w:tcPr>
          <w:p w:rsidR="004902AF" w:rsidRDefault="004902AF">
            <w:pPr>
              <w:pStyle w:val="TableParagraph"/>
              <w:rPr>
                <w:rFonts w:ascii="Times New Roman"/>
                <w:sz w:val="18"/>
              </w:rPr>
            </w:pPr>
          </w:p>
        </w:tc>
        <w:tc>
          <w:tcPr>
            <w:tcW w:w="2160" w:type="dxa"/>
            <w:tcBorders>
              <w:top w:val="single" w:sz="4" w:space="0" w:color="000000"/>
              <w:bottom w:val="single" w:sz="4" w:space="0" w:color="000000"/>
            </w:tcBorders>
          </w:tcPr>
          <w:p w:rsidR="004902AF" w:rsidRDefault="004902AF">
            <w:pPr>
              <w:pStyle w:val="TableParagraph"/>
              <w:rPr>
                <w:rFonts w:ascii="Times New Roman"/>
                <w:sz w:val="18"/>
              </w:rPr>
            </w:pPr>
          </w:p>
        </w:tc>
        <w:tc>
          <w:tcPr>
            <w:tcW w:w="2160" w:type="dxa"/>
            <w:tcBorders>
              <w:top w:val="single" w:sz="4" w:space="0" w:color="000000"/>
              <w:bottom w:val="single" w:sz="4" w:space="0" w:color="000000"/>
            </w:tcBorders>
          </w:tcPr>
          <w:p w:rsidR="004902AF" w:rsidRDefault="004902AF">
            <w:pPr>
              <w:pStyle w:val="TableParagraph"/>
              <w:rPr>
                <w:rFonts w:ascii="Times New Roman"/>
                <w:sz w:val="18"/>
              </w:rPr>
            </w:pPr>
          </w:p>
        </w:tc>
      </w:tr>
      <w:tr w:rsidR="004902AF">
        <w:trPr>
          <w:trHeight w:val="345"/>
        </w:trPr>
        <w:tc>
          <w:tcPr>
            <w:tcW w:w="540" w:type="dxa"/>
            <w:vMerge/>
            <w:tcBorders>
              <w:top w:val="nil"/>
            </w:tcBorders>
            <w:textDirection w:val="btLr"/>
          </w:tcPr>
          <w:p w:rsidR="004902AF" w:rsidRDefault="004902AF">
            <w:pPr>
              <w:rPr>
                <w:sz w:val="2"/>
                <w:szCs w:val="2"/>
              </w:rPr>
            </w:pPr>
          </w:p>
        </w:tc>
        <w:tc>
          <w:tcPr>
            <w:tcW w:w="2076" w:type="dxa"/>
          </w:tcPr>
          <w:p w:rsidR="004902AF" w:rsidRDefault="007C4FE4">
            <w:pPr>
              <w:pStyle w:val="TableParagraph"/>
              <w:spacing w:before="67"/>
              <w:ind w:left="107"/>
              <w:rPr>
                <w:sz w:val="18"/>
              </w:rPr>
            </w:pPr>
            <w:r>
              <w:rPr>
                <w:sz w:val="18"/>
              </w:rPr>
              <w:t>Cereal/Bread/Crackers</w:t>
            </w:r>
          </w:p>
        </w:tc>
        <w:tc>
          <w:tcPr>
            <w:tcW w:w="2160" w:type="dxa"/>
            <w:tcBorders>
              <w:top w:val="single" w:sz="4" w:space="0" w:color="000000"/>
            </w:tcBorders>
          </w:tcPr>
          <w:p w:rsidR="004902AF" w:rsidRDefault="004902AF">
            <w:pPr>
              <w:pStyle w:val="TableParagraph"/>
              <w:rPr>
                <w:rFonts w:ascii="Times New Roman"/>
                <w:sz w:val="18"/>
              </w:rPr>
            </w:pPr>
          </w:p>
        </w:tc>
        <w:tc>
          <w:tcPr>
            <w:tcW w:w="2160" w:type="dxa"/>
            <w:tcBorders>
              <w:top w:val="single" w:sz="4" w:space="0" w:color="000000"/>
            </w:tcBorders>
          </w:tcPr>
          <w:p w:rsidR="004902AF" w:rsidRDefault="004902AF">
            <w:pPr>
              <w:pStyle w:val="TableParagraph"/>
              <w:rPr>
                <w:rFonts w:ascii="Times New Roman"/>
                <w:sz w:val="18"/>
              </w:rPr>
            </w:pPr>
          </w:p>
        </w:tc>
        <w:tc>
          <w:tcPr>
            <w:tcW w:w="2160" w:type="dxa"/>
            <w:tcBorders>
              <w:top w:val="single" w:sz="4" w:space="0" w:color="000000"/>
            </w:tcBorders>
          </w:tcPr>
          <w:p w:rsidR="004902AF" w:rsidRDefault="004902AF">
            <w:pPr>
              <w:pStyle w:val="TableParagraph"/>
              <w:rPr>
                <w:rFonts w:ascii="Times New Roman"/>
                <w:sz w:val="18"/>
              </w:rPr>
            </w:pPr>
          </w:p>
        </w:tc>
        <w:tc>
          <w:tcPr>
            <w:tcW w:w="2160" w:type="dxa"/>
            <w:tcBorders>
              <w:top w:val="single" w:sz="4" w:space="0" w:color="000000"/>
            </w:tcBorders>
          </w:tcPr>
          <w:p w:rsidR="004902AF" w:rsidRDefault="004902AF">
            <w:pPr>
              <w:pStyle w:val="TableParagraph"/>
              <w:rPr>
                <w:rFonts w:ascii="Times New Roman"/>
                <w:sz w:val="18"/>
              </w:rPr>
            </w:pPr>
          </w:p>
        </w:tc>
        <w:tc>
          <w:tcPr>
            <w:tcW w:w="2160" w:type="dxa"/>
            <w:tcBorders>
              <w:top w:val="single" w:sz="4" w:space="0" w:color="000000"/>
            </w:tcBorders>
          </w:tcPr>
          <w:p w:rsidR="004902AF" w:rsidRDefault="004902AF">
            <w:pPr>
              <w:pStyle w:val="TableParagraph"/>
              <w:rPr>
                <w:rFonts w:ascii="Times New Roman"/>
                <w:sz w:val="18"/>
              </w:rPr>
            </w:pPr>
          </w:p>
        </w:tc>
      </w:tr>
    </w:tbl>
    <w:p w:rsidR="004902AF" w:rsidRDefault="004902AF">
      <w:pPr>
        <w:pStyle w:val="BodyText"/>
        <w:rPr>
          <w:b/>
          <w:sz w:val="20"/>
        </w:rPr>
      </w:pPr>
    </w:p>
    <w:p w:rsidR="004902AF" w:rsidRDefault="004902AF">
      <w:pPr>
        <w:pStyle w:val="BodyText"/>
        <w:spacing w:before="11"/>
        <w:rPr>
          <w:b/>
        </w:rPr>
      </w:pPr>
    </w:p>
    <w:p w:rsidR="004902AF" w:rsidRDefault="00951993">
      <w:pPr>
        <w:tabs>
          <w:tab w:val="left" w:pos="9325"/>
        </w:tabs>
        <w:ind w:right="17"/>
        <w:jc w:val="center"/>
        <w:rPr>
          <w:b/>
          <w:sz w:val="18"/>
        </w:rPr>
      </w:pPr>
      <w:r>
        <w:pict>
          <v:group id="_x0000_s1031" style="position:absolute;left:0;text-align:left;margin-left:280.8pt;margin-top:-140.65pt;width:142.7pt;height:81.35pt;z-index:-103336;mso-position-horizontal-relative:page" coordorigin="5616,-2813" coordsize="2854,1627">
            <v:shape id="_x0000_s1037" type="#_x0000_t75" style="position:absolute;left:7620;top:-2805;width:842;height:1116">
              <v:imagedata r:id="rId126" o:title=""/>
            </v:shape>
            <v:shape id="_x0000_s1036" style="position:absolute;left:7779;top:-2682;width:543;height:436" coordorigin="7780,-2682" coordsize="543,436" path="m7780,-2606r79,360l8119,-2305r60,-16l8265,-2365r45,-60l8322,-2498r-6,-42l8295,-2597r-56,-62l8162,-2682r-20,1l8114,-2678r-35,6l8036,-2664r-256,58e" filled="f" strokecolor="#7c7c7c" strokeweight=".83pt">
              <v:path arrowok="t"/>
            </v:shape>
            <v:shape id="_x0000_s1035" style="position:absolute;left:7620;top:-2805;width:842;height:1116" coordorigin="7620,-2804" coordsize="842,1116" path="m7620,-2695r379,-85l8088,-2797r66,-7l8192,-2804r35,3l8290,-2785r54,32l8392,-2706r37,61l8453,-2575r8,63l8458,-2452r-39,112l8379,-2290r-59,42l8241,-2213r-97,28l7886,-2127r90,408l7843,-1689,7620,-2695e" filled="f" strokecolor="#7c7c7c" strokeweight=".83pt">
              <v:path arrowok="t"/>
            </v:shape>
            <v:shape id="_x0000_s1034" style="position:absolute;left:6444;top:-2647;width:1185;height:1220" coordorigin="6444,-2647" coordsize="1185,1220" path="m6444,-2433r200,-46l7042,-1819r25,43l7089,-1738r19,32l7123,-1681r3,-32l7129,-1753r5,-47l7140,-1854r85,-753l7404,-2647r224,1006l7500,-1612r-187,-843l7207,-1548r-120,27l6606,-2312r191,856l6668,-1428,6444,-2433e" filled="f" strokecolor="#7c7c7c" strokeweight=".83pt">
              <v:path arrowok="t"/>
            </v:shape>
            <v:shape id="_x0000_s1033" style="position:absolute;left:5823;top:-2197;width:341;height:524" coordorigin="5824,-2197" coordsize="341,524" path="m5880,-2197r-2,102l5868,-1993r-44,319l6164,-1749r-166,-256l5961,-2060r-31,-51l5903,-2156r-23,-41e" filled="f" strokecolor="#7c7c7c" strokeweight=".83pt">
              <v:path arrowok="t"/>
            </v:shape>
            <v:shape id="_x0000_s1032" style="position:absolute;left:5624;top:-2320;width:942;height:1125" coordorigin="5624,-2319" coordsize="942,1125" path="m5788,-2287r142,-32l6566,-1405r-151,34l6229,-1650r-420,94l5766,-1227r-142,32l5788,-2287e" filled="f" strokecolor="#7c7c7c" strokeweight=".83pt">
              <v:path arrowok="t"/>
            </v:shape>
            <w10:wrap anchorx="page"/>
          </v:group>
        </w:pict>
      </w:r>
      <w:r>
        <w:pict>
          <v:group id="_x0000_s1027" style="position:absolute;left:0;text-align:left;margin-left:427.15pt;margin-top:-162.45pt;width:89.05pt;height:68.05pt;z-index:-103312;mso-position-horizontal-relative:page" coordorigin="8543,-3249" coordsize="1781,1361">
            <v:shape id="_x0000_s1030" type="#_x0000_t75" style="position:absolute;left:8551;top:-3241;width:1764;height:1344">
              <v:imagedata r:id="rId127" o:title=""/>
            </v:shape>
            <v:shape id="_x0000_s1029" style="position:absolute;left:9340;top:-3241;width:975;height:1169" coordorigin="9341,-3241" coordsize="975,1169" path="m9341,-3079r727,-162l10094,-3122r-594,133l9569,-2682r557,-123l10152,-2686r-557,123l9672,-2221r617,-137l10315,-2239r-750,167l9341,-3079e" filled="f" strokecolor="#7c7c7c" strokeweight=".83pt">
              <v:path arrowok="t"/>
            </v:shape>
            <v:shape id="_x0000_s1028" style="position:absolute;left:8551;top:-2933;width:854;height:1036" coordorigin="8551,-2932" coordsize="854,1036" path="m8551,-2902r133,-30l8882,-2044r496,-111l9404,-2036r-628,139l8551,-2902e" filled="f" strokecolor="#7c7c7c" strokeweight=".83pt">
              <v:path arrowok="t"/>
            </v:shape>
            <w10:wrap anchorx="page"/>
          </v:group>
        </w:pict>
      </w:r>
      <w:r>
        <w:pict>
          <v:polyline id="_x0000_s1026" style="position:absolute;left:0;text-align:left;z-index:-103288;mso-position-horizontal-relative:page" points="1169.7pt,-530.8pt,1172.4pt,-531.3pt,1175.05pt,-531.5pt,1177.55pt,-531.5pt,1182.2pt,-530.65pt,1186.05pt,-528.7pt,1189.1pt,-525.8pt,1191.25pt,-522.1pt,1191.95pt,-520pt,1185.65pt,-518.05pt,1184.75pt,-520.2pt,1183.6pt,-522pt,1182.25pt,-523.45pt,1180.6pt,-524.5pt,1178.7pt,-525.2pt,1176.5pt,-525.5pt,1174pt,-525.45pt,1168.45pt,-524.2pt,1164.3pt,-522.15pt,1162pt,-519.35pt,1161.25pt,-516.4pt,1161.4pt,-514.9pt,1163.25pt,-511.6pt,1168.2pt,-509.85pt,1171.3pt,-509.55pt,1175.15pt,-509.5pt,1179.1pt,-509.45pt,1182.4pt,-509.3pt,1187pt,-508.75pt,1191.35pt,-507.3pt,1194.65pt,-505.05pt,1196.95pt,-502pt,1198.35pt,-498.35pt,1198.65pt,-496.3pt,1198.6pt,-494.3pt,1197.7pt,-490.25pt,1195.65pt,-486.45pt,1192.35pt,-483.25pt,1188.1pt,-480.75pt,1183.05pt,-479.15pt,1179.8pt,-478.5pt,1176.7pt,-478.25pt,1173.8pt,-478.25pt,1168.75pt,-479.2pt,1164.45pt,-481.4pt,1161pt,-484.75pt,1158.65pt,-488.95pt,1157.85pt,-491.35pt,1164pt,-493.3pt,1164.7pt,-491.6pt,1165.5pt,-490.05pt,1167.45pt,-487.6pt,1170pt,-485.85pt,1173.4pt,-484.85pt,1177.3pt,-484.5pt,1179.3pt,-484.65pt,1183.25pt,-485.5pt,1186.5pt,-486.8pt,1189.15pt,-488.6pt,1191.6pt,-491.75pt,1192.2pt,-495.2pt,1192.05pt,-496.35pt,1190.55pt,-499.4pt,1187.55pt,-501.4pt,1184.55pt,-502.15pt,1181.1pt,-502.45pt,1175.1pt,-502.6pt,1171.65pt,-502.7pt,1166.45pt,-503.2pt,1162.75pt,-504.2pt,1159.55pt,-506pt,1157.15pt,-508.4pt,1155.55pt,-511.3pt,1154.75pt,-514.9pt,1154.8pt,-516.8pt,1155.65pt,-520.6pt,1157.65pt,-524.1pt,1160.85pt,-527pt,1164.95pt,-529.3pt,1167.25pt,-530.15pt,1169.7pt,-530.8pt" coordorigin="4619,-2126" coordsize="878,1065" filled="f" strokecolor="#7c7c7c" strokeweight=".83pt">
            <v:path arrowok="t"/>
            <o:lock v:ext="edit" verticies="t"/>
            <w10:wrap anchorx="page"/>
          </v:polyline>
        </w:pict>
      </w:r>
      <w:r w:rsidR="007C4FE4">
        <w:rPr>
          <w:b/>
          <w:spacing w:val="5"/>
          <w:sz w:val="20"/>
        </w:rPr>
        <w:t>Refer</w:t>
      </w:r>
      <w:r w:rsidR="007C4FE4">
        <w:rPr>
          <w:b/>
          <w:spacing w:val="-20"/>
          <w:sz w:val="20"/>
        </w:rPr>
        <w:t xml:space="preserve"> </w:t>
      </w:r>
      <w:r w:rsidR="007C4FE4">
        <w:rPr>
          <w:b/>
          <w:sz w:val="20"/>
        </w:rPr>
        <w:t>to</w:t>
      </w:r>
      <w:r w:rsidR="007C4FE4">
        <w:rPr>
          <w:b/>
          <w:spacing w:val="-13"/>
          <w:sz w:val="20"/>
        </w:rPr>
        <w:t xml:space="preserve"> </w:t>
      </w:r>
      <w:r w:rsidR="007C4FE4">
        <w:rPr>
          <w:b/>
          <w:spacing w:val="6"/>
          <w:sz w:val="20"/>
        </w:rPr>
        <w:t>Meal</w:t>
      </w:r>
      <w:r w:rsidR="007C4FE4">
        <w:rPr>
          <w:b/>
          <w:spacing w:val="-20"/>
          <w:sz w:val="20"/>
        </w:rPr>
        <w:t xml:space="preserve"> </w:t>
      </w:r>
      <w:r w:rsidR="007C4FE4">
        <w:rPr>
          <w:b/>
          <w:spacing w:val="3"/>
          <w:sz w:val="20"/>
        </w:rPr>
        <w:t>Pattern</w:t>
      </w:r>
      <w:r w:rsidR="007C4FE4">
        <w:rPr>
          <w:b/>
          <w:spacing w:val="-20"/>
          <w:sz w:val="20"/>
        </w:rPr>
        <w:t xml:space="preserve"> </w:t>
      </w:r>
      <w:r w:rsidR="007C4FE4">
        <w:rPr>
          <w:b/>
          <w:sz w:val="20"/>
        </w:rPr>
        <w:t>for</w:t>
      </w:r>
      <w:r w:rsidR="007C4FE4">
        <w:rPr>
          <w:b/>
          <w:spacing w:val="-20"/>
          <w:sz w:val="20"/>
        </w:rPr>
        <w:t xml:space="preserve"> </w:t>
      </w:r>
      <w:r w:rsidR="007C4FE4">
        <w:rPr>
          <w:b/>
          <w:spacing w:val="1"/>
          <w:sz w:val="20"/>
        </w:rPr>
        <w:t>Infants</w:t>
      </w:r>
      <w:r w:rsidR="007C4FE4">
        <w:rPr>
          <w:b/>
          <w:spacing w:val="-20"/>
          <w:sz w:val="20"/>
        </w:rPr>
        <w:t xml:space="preserve"> </w:t>
      </w:r>
      <w:r w:rsidR="007C4FE4">
        <w:rPr>
          <w:b/>
          <w:sz w:val="20"/>
        </w:rPr>
        <w:t>for</w:t>
      </w:r>
      <w:r w:rsidR="007C4FE4">
        <w:rPr>
          <w:b/>
          <w:spacing w:val="-20"/>
          <w:sz w:val="20"/>
        </w:rPr>
        <w:t xml:space="preserve"> </w:t>
      </w:r>
      <w:r w:rsidR="007C4FE4">
        <w:rPr>
          <w:b/>
          <w:sz w:val="20"/>
        </w:rPr>
        <w:t>serving</w:t>
      </w:r>
      <w:r w:rsidR="007C4FE4">
        <w:rPr>
          <w:b/>
          <w:spacing w:val="-17"/>
          <w:sz w:val="20"/>
        </w:rPr>
        <w:t xml:space="preserve"> </w:t>
      </w:r>
      <w:r w:rsidR="007C4FE4">
        <w:rPr>
          <w:b/>
          <w:sz w:val="20"/>
        </w:rPr>
        <w:t>size</w:t>
      </w:r>
      <w:r w:rsidR="007C4FE4">
        <w:rPr>
          <w:b/>
          <w:spacing w:val="-7"/>
          <w:sz w:val="20"/>
        </w:rPr>
        <w:t xml:space="preserve"> </w:t>
      </w:r>
      <w:r w:rsidR="007C4FE4">
        <w:rPr>
          <w:b/>
          <w:sz w:val="20"/>
        </w:rPr>
        <w:t>and</w:t>
      </w:r>
      <w:r w:rsidR="007C4FE4">
        <w:rPr>
          <w:b/>
          <w:spacing w:val="-9"/>
          <w:sz w:val="20"/>
        </w:rPr>
        <w:t xml:space="preserve"> </w:t>
      </w:r>
      <w:r w:rsidR="007C4FE4">
        <w:rPr>
          <w:b/>
          <w:spacing w:val="5"/>
          <w:sz w:val="20"/>
        </w:rPr>
        <w:t>appropriate</w:t>
      </w:r>
      <w:r w:rsidR="007C4FE4">
        <w:rPr>
          <w:b/>
          <w:spacing w:val="-14"/>
          <w:sz w:val="20"/>
        </w:rPr>
        <w:t xml:space="preserve"> </w:t>
      </w:r>
      <w:r w:rsidR="007C4FE4">
        <w:rPr>
          <w:b/>
          <w:spacing w:val="1"/>
          <w:sz w:val="20"/>
        </w:rPr>
        <w:t>foods</w:t>
      </w:r>
      <w:r w:rsidR="007C4FE4">
        <w:rPr>
          <w:b/>
          <w:spacing w:val="-19"/>
          <w:sz w:val="20"/>
        </w:rPr>
        <w:t xml:space="preserve"> </w:t>
      </w:r>
      <w:r w:rsidR="007C4FE4">
        <w:rPr>
          <w:b/>
          <w:spacing w:val="2"/>
          <w:sz w:val="20"/>
        </w:rPr>
        <w:t>when</w:t>
      </w:r>
      <w:r w:rsidR="007C4FE4">
        <w:rPr>
          <w:b/>
          <w:spacing w:val="-17"/>
          <w:sz w:val="20"/>
        </w:rPr>
        <w:t xml:space="preserve"> </w:t>
      </w:r>
      <w:r w:rsidR="007C4FE4">
        <w:rPr>
          <w:b/>
          <w:spacing w:val="1"/>
          <w:sz w:val="20"/>
        </w:rPr>
        <w:t>planning</w:t>
      </w:r>
      <w:r w:rsidR="007C4FE4">
        <w:rPr>
          <w:b/>
          <w:spacing w:val="-17"/>
          <w:sz w:val="20"/>
        </w:rPr>
        <w:t xml:space="preserve"> </w:t>
      </w:r>
      <w:r w:rsidR="007C4FE4">
        <w:rPr>
          <w:b/>
          <w:spacing w:val="1"/>
          <w:sz w:val="20"/>
        </w:rPr>
        <w:t>menus.</w:t>
      </w:r>
      <w:r w:rsidR="007C4FE4">
        <w:rPr>
          <w:b/>
          <w:spacing w:val="1"/>
          <w:sz w:val="20"/>
        </w:rPr>
        <w:tab/>
      </w:r>
      <w:r w:rsidR="007C4FE4">
        <w:rPr>
          <w:b/>
          <w:w w:val="95"/>
          <w:sz w:val="20"/>
        </w:rPr>
        <w:t>MENU</w:t>
      </w:r>
      <w:r w:rsidR="007C4FE4">
        <w:rPr>
          <w:b/>
          <w:spacing w:val="-27"/>
          <w:w w:val="95"/>
          <w:sz w:val="20"/>
        </w:rPr>
        <w:t xml:space="preserve"> </w:t>
      </w:r>
      <w:r w:rsidR="007C4FE4">
        <w:rPr>
          <w:b/>
          <w:w w:val="95"/>
          <w:sz w:val="20"/>
        </w:rPr>
        <w:t>S</w:t>
      </w:r>
      <w:r w:rsidR="007C4FE4">
        <w:rPr>
          <w:b/>
          <w:spacing w:val="-16"/>
          <w:w w:val="95"/>
          <w:sz w:val="20"/>
        </w:rPr>
        <w:t xml:space="preserve"> </w:t>
      </w:r>
      <w:r w:rsidR="007C4FE4">
        <w:rPr>
          <w:b/>
          <w:w w:val="95"/>
          <w:sz w:val="20"/>
        </w:rPr>
        <w:t>MUST</w:t>
      </w:r>
      <w:r w:rsidR="007C4FE4">
        <w:rPr>
          <w:b/>
          <w:spacing w:val="-21"/>
          <w:w w:val="95"/>
          <w:sz w:val="20"/>
        </w:rPr>
        <w:t xml:space="preserve"> </w:t>
      </w:r>
      <w:r w:rsidR="007C4FE4">
        <w:rPr>
          <w:b/>
          <w:w w:val="95"/>
          <w:sz w:val="20"/>
        </w:rPr>
        <w:t>BE</w:t>
      </w:r>
      <w:r w:rsidR="007C4FE4">
        <w:rPr>
          <w:b/>
          <w:spacing w:val="-21"/>
          <w:w w:val="95"/>
          <w:sz w:val="20"/>
        </w:rPr>
        <w:t xml:space="preserve"> </w:t>
      </w:r>
      <w:r w:rsidR="007C4FE4">
        <w:rPr>
          <w:b/>
          <w:w w:val="95"/>
          <w:sz w:val="20"/>
        </w:rPr>
        <w:t>POSTED</w:t>
      </w:r>
      <w:r w:rsidR="007C4FE4">
        <w:rPr>
          <w:b/>
          <w:spacing w:val="-21"/>
          <w:w w:val="95"/>
          <w:sz w:val="20"/>
        </w:rPr>
        <w:t xml:space="preserve"> </w:t>
      </w:r>
      <w:r w:rsidR="007C4FE4">
        <w:rPr>
          <w:b/>
          <w:w w:val="95"/>
          <w:sz w:val="20"/>
        </w:rPr>
        <w:t>AND</w:t>
      </w:r>
      <w:r w:rsidR="007C4FE4">
        <w:rPr>
          <w:b/>
          <w:spacing w:val="-13"/>
          <w:w w:val="95"/>
          <w:sz w:val="20"/>
        </w:rPr>
        <w:t xml:space="preserve"> </w:t>
      </w:r>
      <w:r w:rsidR="007C4FE4">
        <w:rPr>
          <w:b/>
          <w:w w:val="95"/>
          <w:sz w:val="20"/>
        </w:rPr>
        <w:t>MAINTAINED</w:t>
      </w:r>
      <w:r w:rsidR="007C4FE4">
        <w:rPr>
          <w:b/>
          <w:spacing w:val="-17"/>
          <w:w w:val="95"/>
          <w:sz w:val="20"/>
        </w:rPr>
        <w:t xml:space="preserve"> </w:t>
      </w:r>
      <w:r w:rsidR="007C4FE4">
        <w:rPr>
          <w:b/>
          <w:w w:val="95"/>
          <w:sz w:val="20"/>
        </w:rPr>
        <w:t>ON</w:t>
      </w:r>
      <w:r w:rsidR="007C4FE4">
        <w:rPr>
          <w:b/>
          <w:spacing w:val="-18"/>
          <w:w w:val="95"/>
          <w:sz w:val="20"/>
        </w:rPr>
        <w:t xml:space="preserve"> </w:t>
      </w:r>
      <w:r w:rsidR="007C4FE4">
        <w:rPr>
          <w:b/>
          <w:w w:val="95"/>
          <w:sz w:val="20"/>
        </w:rPr>
        <w:t>FILE</w:t>
      </w:r>
      <w:r w:rsidR="007C4FE4">
        <w:rPr>
          <w:b/>
          <w:w w:val="95"/>
          <w:sz w:val="18"/>
        </w:rPr>
        <w:t>!</w:t>
      </w:r>
    </w:p>
    <w:p w:rsidR="004902AF" w:rsidRDefault="007C4FE4">
      <w:pPr>
        <w:tabs>
          <w:tab w:val="left" w:pos="13059"/>
        </w:tabs>
        <w:spacing w:before="13"/>
        <w:ind w:left="104"/>
        <w:rPr>
          <w:rFonts w:ascii="Times New Roman"/>
          <w:b/>
          <w:sz w:val="18"/>
        </w:rPr>
      </w:pPr>
      <w:r>
        <w:rPr>
          <w:b/>
          <w:sz w:val="18"/>
        </w:rPr>
        <w:t>*MS</w:t>
      </w:r>
      <w:r>
        <w:rPr>
          <w:b/>
          <w:spacing w:val="-13"/>
          <w:sz w:val="18"/>
        </w:rPr>
        <w:t xml:space="preserve"> </w:t>
      </w:r>
      <w:r>
        <w:rPr>
          <w:b/>
          <w:sz w:val="18"/>
        </w:rPr>
        <w:t>=</w:t>
      </w:r>
      <w:r>
        <w:rPr>
          <w:b/>
          <w:spacing w:val="-8"/>
          <w:sz w:val="18"/>
        </w:rPr>
        <w:t xml:space="preserve"> </w:t>
      </w:r>
      <w:r>
        <w:rPr>
          <w:b/>
          <w:sz w:val="18"/>
        </w:rPr>
        <w:t>morning</w:t>
      </w:r>
      <w:r>
        <w:rPr>
          <w:b/>
          <w:spacing w:val="-10"/>
          <w:sz w:val="18"/>
        </w:rPr>
        <w:t xml:space="preserve"> </w:t>
      </w:r>
      <w:r>
        <w:rPr>
          <w:b/>
          <w:spacing w:val="5"/>
          <w:sz w:val="18"/>
        </w:rPr>
        <w:t>snack,</w:t>
      </w:r>
      <w:r>
        <w:rPr>
          <w:b/>
          <w:spacing w:val="-9"/>
          <w:sz w:val="18"/>
        </w:rPr>
        <w:t xml:space="preserve"> </w:t>
      </w:r>
      <w:r>
        <w:rPr>
          <w:b/>
          <w:sz w:val="18"/>
        </w:rPr>
        <w:t>*AS</w:t>
      </w:r>
      <w:r>
        <w:rPr>
          <w:b/>
          <w:spacing w:val="-11"/>
          <w:sz w:val="18"/>
        </w:rPr>
        <w:t xml:space="preserve"> </w:t>
      </w:r>
      <w:r>
        <w:rPr>
          <w:b/>
          <w:sz w:val="18"/>
        </w:rPr>
        <w:t>=</w:t>
      </w:r>
      <w:r>
        <w:rPr>
          <w:b/>
          <w:spacing w:val="-4"/>
          <w:sz w:val="18"/>
        </w:rPr>
        <w:t xml:space="preserve"> </w:t>
      </w:r>
      <w:r>
        <w:rPr>
          <w:b/>
          <w:spacing w:val="1"/>
          <w:sz w:val="18"/>
        </w:rPr>
        <w:t>afternoon</w:t>
      </w:r>
      <w:r>
        <w:rPr>
          <w:b/>
          <w:spacing w:val="-13"/>
          <w:sz w:val="18"/>
        </w:rPr>
        <w:t xml:space="preserve"> </w:t>
      </w:r>
      <w:r>
        <w:rPr>
          <w:b/>
          <w:spacing w:val="5"/>
          <w:sz w:val="18"/>
        </w:rPr>
        <w:t>snack,</w:t>
      </w:r>
      <w:r>
        <w:rPr>
          <w:b/>
          <w:spacing w:val="-9"/>
          <w:sz w:val="18"/>
        </w:rPr>
        <w:t xml:space="preserve"> </w:t>
      </w:r>
      <w:r>
        <w:rPr>
          <w:b/>
          <w:sz w:val="18"/>
        </w:rPr>
        <w:t>*ES</w:t>
      </w:r>
      <w:r>
        <w:rPr>
          <w:b/>
          <w:spacing w:val="-13"/>
          <w:sz w:val="18"/>
        </w:rPr>
        <w:t xml:space="preserve"> </w:t>
      </w:r>
      <w:r>
        <w:rPr>
          <w:b/>
          <w:sz w:val="18"/>
        </w:rPr>
        <w:t>=</w:t>
      </w:r>
      <w:r>
        <w:rPr>
          <w:b/>
          <w:spacing w:val="-6"/>
          <w:sz w:val="18"/>
        </w:rPr>
        <w:t xml:space="preserve"> </w:t>
      </w:r>
      <w:r>
        <w:rPr>
          <w:b/>
          <w:spacing w:val="2"/>
          <w:sz w:val="18"/>
        </w:rPr>
        <w:t>evening</w:t>
      </w:r>
      <w:r>
        <w:rPr>
          <w:b/>
          <w:spacing w:val="-10"/>
          <w:sz w:val="18"/>
        </w:rPr>
        <w:t xml:space="preserve"> </w:t>
      </w:r>
      <w:r>
        <w:rPr>
          <w:b/>
          <w:spacing w:val="5"/>
          <w:sz w:val="18"/>
        </w:rPr>
        <w:t>snack</w:t>
      </w:r>
      <w:r>
        <w:rPr>
          <w:b/>
          <w:spacing w:val="5"/>
          <w:sz w:val="18"/>
        </w:rPr>
        <w:tab/>
      </w:r>
      <w:r>
        <w:rPr>
          <w:rFonts w:ascii="Times New Roman"/>
          <w:b/>
          <w:sz w:val="18"/>
        </w:rPr>
        <w:t>I-014-01</w:t>
      </w:r>
    </w:p>
    <w:p w:rsidR="004902AF" w:rsidRDefault="007C4FE4">
      <w:pPr>
        <w:spacing w:before="84"/>
        <w:ind w:left="196" w:right="17"/>
        <w:jc w:val="center"/>
        <w:rPr>
          <w:sz w:val="16"/>
        </w:rPr>
      </w:pPr>
      <w:r>
        <w:rPr>
          <w:sz w:val="16"/>
        </w:rPr>
        <w:t>39</w:t>
      </w:r>
    </w:p>
    <w:p w:rsidR="004902AF" w:rsidRDefault="004902AF">
      <w:pPr>
        <w:jc w:val="center"/>
        <w:rPr>
          <w:sz w:val="16"/>
        </w:rPr>
        <w:sectPr w:rsidR="004902AF">
          <w:type w:val="continuous"/>
          <w:pgSz w:w="15840" w:h="12240" w:orient="landscape"/>
          <w:pgMar w:top="1380" w:right="800" w:bottom="280" w:left="620" w:header="720" w:footer="720" w:gutter="0"/>
          <w:cols w:space="720"/>
        </w:sectPr>
      </w:pPr>
    </w:p>
    <w:p w:rsidR="004902AF" w:rsidRDefault="007C4FE4">
      <w:pPr>
        <w:pStyle w:val="Heading3"/>
        <w:ind w:left="1011"/>
      </w:pPr>
      <w:r>
        <w:lastRenderedPageBreak/>
        <w:t>Important Infant Feeding Practices to Remember in the CCFP</w:t>
      </w:r>
    </w:p>
    <w:p w:rsidR="004902AF" w:rsidRDefault="004902AF">
      <w:pPr>
        <w:pStyle w:val="BodyText"/>
        <w:spacing w:before="10"/>
        <w:rPr>
          <w:b/>
          <w:sz w:val="43"/>
        </w:rPr>
      </w:pPr>
    </w:p>
    <w:p w:rsidR="004902AF" w:rsidRDefault="007C4FE4">
      <w:pPr>
        <w:pStyle w:val="BodyText"/>
        <w:ind w:left="400" w:right="694"/>
      </w:pPr>
      <w:r>
        <w:t xml:space="preserve">Feeding time is more than just satisfying a baby’s hunger, it is a time to establish warm relationships that will allow babies to grow and develop healthy habits for life. Child care providers and parents are responsible for providing positive feeding experiences and offering the right foods to the baby. The </w:t>
      </w:r>
      <w:r>
        <w:rPr>
          <w:u w:val="single"/>
        </w:rPr>
        <w:t>baby is responsible for how much is eaten.</w:t>
      </w:r>
    </w:p>
    <w:p w:rsidR="004902AF" w:rsidRDefault="004902AF">
      <w:pPr>
        <w:pStyle w:val="BodyText"/>
        <w:spacing w:before="9"/>
        <w:rPr>
          <w:sz w:val="23"/>
        </w:rPr>
      </w:pPr>
    </w:p>
    <w:p w:rsidR="004902AF" w:rsidRDefault="007C4FE4" w:rsidP="00B01EC7">
      <w:pPr>
        <w:pStyle w:val="Heading9"/>
        <w:numPr>
          <w:ilvl w:val="1"/>
          <w:numId w:val="2"/>
        </w:numPr>
        <w:tabs>
          <w:tab w:val="left" w:pos="1191"/>
          <w:tab w:val="left" w:pos="1192"/>
        </w:tabs>
        <w:spacing w:before="100"/>
      </w:pPr>
      <w:r>
        <w:t>Babies develop at their own rate – not a specific time</w:t>
      </w:r>
      <w:r>
        <w:rPr>
          <w:spacing w:val="-3"/>
        </w:rPr>
        <w:t xml:space="preserve"> </w:t>
      </w:r>
      <w:r>
        <w:t>table</w:t>
      </w:r>
    </w:p>
    <w:p w:rsidR="004902AF" w:rsidRDefault="007C4FE4" w:rsidP="00B01EC7">
      <w:pPr>
        <w:pStyle w:val="ListParagraph"/>
        <w:numPr>
          <w:ilvl w:val="1"/>
          <w:numId w:val="2"/>
        </w:numPr>
        <w:tabs>
          <w:tab w:val="left" w:pos="1191"/>
          <w:tab w:val="left" w:pos="1192"/>
        </w:tabs>
        <w:spacing w:before="114"/>
        <w:rPr>
          <w:b/>
        </w:rPr>
      </w:pPr>
      <w:r>
        <w:rPr>
          <w:b/>
        </w:rPr>
        <w:t>Babies should be fed when they are hungry – not by a strict</w:t>
      </w:r>
      <w:r>
        <w:rPr>
          <w:b/>
          <w:spacing w:val="-9"/>
        </w:rPr>
        <w:t xml:space="preserve"> </w:t>
      </w:r>
      <w:r>
        <w:rPr>
          <w:b/>
        </w:rPr>
        <w:t>schedule</w:t>
      </w:r>
    </w:p>
    <w:p w:rsidR="004902AF" w:rsidRDefault="007C4FE4" w:rsidP="00B01EC7">
      <w:pPr>
        <w:pStyle w:val="ListParagraph"/>
        <w:numPr>
          <w:ilvl w:val="1"/>
          <w:numId w:val="2"/>
        </w:numPr>
        <w:tabs>
          <w:tab w:val="left" w:pos="1191"/>
          <w:tab w:val="left" w:pos="1192"/>
        </w:tabs>
        <w:spacing w:before="119" w:line="235" w:lineRule="auto"/>
        <w:ind w:right="377"/>
        <w:rPr>
          <w:b/>
        </w:rPr>
      </w:pPr>
      <w:r>
        <w:rPr>
          <w:b/>
        </w:rPr>
        <w:t>Know baby’s hunger and fullness cues – do not force infants to finish bottles or containers of</w:t>
      </w:r>
      <w:r>
        <w:rPr>
          <w:b/>
          <w:spacing w:val="-1"/>
        </w:rPr>
        <w:t xml:space="preserve"> </w:t>
      </w:r>
      <w:r>
        <w:rPr>
          <w:b/>
        </w:rPr>
        <w:t>food</w:t>
      </w:r>
    </w:p>
    <w:p w:rsidR="004902AF" w:rsidRDefault="007C4FE4" w:rsidP="00B01EC7">
      <w:pPr>
        <w:pStyle w:val="ListParagraph"/>
        <w:numPr>
          <w:ilvl w:val="1"/>
          <w:numId w:val="2"/>
        </w:numPr>
        <w:tabs>
          <w:tab w:val="left" w:pos="1191"/>
          <w:tab w:val="left" w:pos="1192"/>
        </w:tabs>
        <w:spacing w:before="125" w:line="235" w:lineRule="auto"/>
        <w:ind w:right="378"/>
        <w:rPr>
          <w:b/>
        </w:rPr>
      </w:pPr>
      <w:r>
        <w:rPr>
          <w:b/>
        </w:rPr>
        <w:t>Keep</w:t>
      </w:r>
      <w:r>
        <w:rPr>
          <w:b/>
          <w:spacing w:val="-5"/>
        </w:rPr>
        <w:t xml:space="preserve"> </w:t>
      </w:r>
      <w:r>
        <w:rPr>
          <w:b/>
        </w:rPr>
        <w:t>baby’s</w:t>
      </w:r>
      <w:r>
        <w:rPr>
          <w:b/>
          <w:spacing w:val="-5"/>
        </w:rPr>
        <w:t xml:space="preserve"> </w:t>
      </w:r>
      <w:r>
        <w:rPr>
          <w:b/>
        </w:rPr>
        <w:t>head</w:t>
      </w:r>
      <w:r>
        <w:rPr>
          <w:b/>
          <w:spacing w:val="-5"/>
        </w:rPr>
        <w:t xml:space="preserve"> </w:t>
      </w:r>
      <w:r>
        <w:rPr>
          <w:b/>
        </w:rPr>
        <w:t>up</w:t>
      </w:r>
      <w:r>
        <w:rPr>
          <w:b/>
          <w:spacing w:val="-4"/>
        </w:rPr>
        <w:t xml:space="preserve"> </w:t>
      </w:r>
      <w:r>
        <w:rPr>
          <w:b/>
        </w:rPr>
        <w:t>when</w:t>
      </w:r>
      <w:r>
        <w:rPr>
          <w:b/>
          <w:spacing w:val="-5"/>
        </w:rPr>
        <w:t xml:space="preserve"> </w:t>
      </w:r>
      <w:r>
        <w:rPr>
          <w:b/>
        </w:rPr>
        <w:t>feeding</w:t>
      </w:r>
      <w:r>
        <w:rPr>
          <w:b/>
          <w:spacing w:val="-5"/>
        </w:rPr>
        <w:t xml:space="preserve"> </w:t>
      </w:r>
      <w:r>
        <w:rPr>
          <w:b/>
        </w:rPr>
        <w:t>–</w:t>
      </w:r>
      <w:r>
        <w:rPr>
          <w:b/>
          <w:spacing w:val="-5"/>
        </w:rPr>
        <w:t xml:space="preserve"> </w:t>
      </w:r>
      <w:r>
        <w:rPr>
          <w:b/>
        </w:rPr>
        <w:t>never</w:t>
      </w:r>
      <w:r>
        <w:rPr>
          <w:b/>
          <w:spacing w:val="-4"/>
        </w:rPr>
        <w:t xml:space="preserve"> </w:t>
      </w:r>
      <w:r>
        <w:rPr>
          <w:b/>
        </w:rPr>
        <w:t>prop</w:t>
      </w:r>
      <w:r>
        <w:rPr>
          <w:b/>
          <w:spacing w:val="-5"/>
        </w:rPr>
        <w:t xml:space="preserve"> </w:t>
      </w:r>
      <w:r>
        <w:rPr>
          <w:b/>
        </w:rPr>
        <w:t>bottles</w:t>
      </w:r>
      <w:r>
        <w:rPr>
          <w:b/>
          <w:spacing w:val="-5"/>
        </w:rPr>
        <w:t xml:space="preserve"> </w:t>
      </w:r>
      <w:r>
        <w:rPr>
          <w:b/>
        </w:rPr>
        <w:t>or</w:t>
      </w:r>
      <w:r>
        <w:rPr>
          <w:b/>
          <w:spacing w:val="-5"/>
        </w:rPr>
        <w:t xml:space="preserve"> </w:t>
      </w:r>
      <w:r>
        <w:rPr>
          <w:b/>
        </w:rPr>
        <w:t>lay</w:t>
      </w:r>
      <w:r>
        <w:rPr>
          <w:b/>
          <w:spacing w:val="-6"/>
        </w:rPr>
        <w:t xml:space="preserve"> </w:t>
      </w:r>
      <w:r>
        <w:rPr>
          <w:b/>
        </w:rPr>
        <w:t>infants</w:t>
      </w:r>
      <w:r>
        <w:rPr>
          <w:b/>
          <w:spacing w:val="-5"/>
        </w:rPr>
        <w:t xml:space="preserve"> </w:t>
      </w:r>
      <w:r>
        <w:rPr>
          <w:b/>
        </w:rPr>
        <w:t>flat</w:t>
      </w:r>
      <w:r>
        <w:rPr>
          <w:b/>
          <w:spacing w:val="-5"/>
        </w:rPr>
        <w:t xml:space="preserve"> </w:t>
      </w:r>
      <w:r>
        <w:rPr>
          <w:b/>
        </w:rPr>
        <w:t>to</w:t>
      </w:r>
      <w:r>
        <w:rPr>
          <w:b/>
          <w:spacing w:val="-5"/>
        </w:rPr>
        <w:t xml:space="preserve"> </w:t>
      </w:r>
      <w:r>
        <w:rPr>
          <w:b/>
        </w:rPr>
        <w:t>feed</w:t>
      </w:r>
      <w:r>
        <w:rPr>
          <w:b/>
          <w:spacing w:val="-5"/>
        </w:rPr>
        <w:t xml:space="preserve"> </w:t>
      </w:r>
      <w:r>
        <w:rPr>
          <w:b/>
        </w:rPr>
        <w:t>a bottle which could cause ear infections, choking, and</w:t>
      </w:r>
      <w:r>
        <w:rPr>
          <w:b/>
          <w:spacing w:val="-4"/>
        </w:rPr>
        <w:t xml:space="preserve"> </w:t>
      </w:r>
      <w:r>
        <w:rPr>
          <w:b/>
        </w:rPr>
        <w:t>suffocation</w:t>
      </w:r>
    </w:p>
    <w:p w:rsidR="004902AF" w:rsidRDefault="007C4FE4" w:rsidP="00B01EC7">
      <w:pPr>
        <w:pStyle w:val="ListParagraph"/>
        <w:numPr>
          <w:ilvl w:val="1"/>
          <w:numId w:val="2"/>
        </w:numPr>
        <w:tabs>
          <w:tab w:val="left" w:pos="1191"/>
          <w:tab w:val="left" w:pos="1192"/>
        </w:tabs>
        <w:spacing w:before="119"/>
        <w:rPr>
          <w:b/>
        </w:rPr>
      </w:pPr>
      <w:r>
        <w:rPr>
          <w:b/>
        </w:rPr>
        <w:t>Bottles should be labeled</w:t>
      </w:r>
      <w:r>
        <w:rPr>
          <w:b/>
          <w:spacing w:val="-2"/>
        </w:rPr>
        <w:t xml:space="preserve"> </w:t>
      </w:r>
      <w:r>
        <w:rPr>
          <w:b/>
        </w:rPr>
        <w:t>with:</w:t>
      </w:r>
    </w:p>
    <w:p w:rsidR="004902AF" w:rsidRDefault="007C4FE4" w:rsidP="00B01EC7">
      <w:pPr>
        <w:pStyle w:val="ListParagraph"/>
        <w:numPr>
          <w:ilvl w:val="2"/>
          <w:numId w:val="2"/>
        </w:numPr>
        <w:tabs>
          <w:tab w:val="left" w:pos="1480"/>
        </w:tabs>
        <w:spacing w:before="53"/>
      </w:pPr>
      <w:r>
        <w:t>Baby’s</w:t>
      </w:r>
      <w:r>
        <w:rPr>
          <w:spacing w:val="-1"/>
        </w:rPr>
        <w:t xml:space="preserve"> </w:t>
      </w:r>
      <w:r>
        <w:t>name</w:t>
      </w:r>
    </w:p>
    <w:p w:rsidR="004902AF" w:rsidRDefault="007C4FE4" w:rsidP="00B01EC7">
      <w:pPr>
        <w:pStyle w:val="ListParagraph"/>
        <w:numPr>
          <w:ilvl w:val="2"/>
          <w:numId w:val="2"/>
        </w:numPr>
        <w:tabs>
          <w:tab w:val="left" w:pos="1480"/>
        </w:tabs>
        <w:spacing w:before="57"/>
      </w:pPr>
      <w:r>
        <w:t>Date</w:t>
      </w:r>
    </w:p>
    <w:p w:rsidR="004902AF" w:rsidRDefault="007C4FE4" w:rsidP="00B01EC7">
      <w:pPr>
        <w:pStyle w:val="ListParagraph"/>
        <w:numPr>
          <w:ilvl w:val="2"/>
          <w:numId w:val="2"/>
        </w:numPr>
        <w:tabs>
          <w:tab w:val="left" w:pos="1480"/>
        </w:tabs>
        <w:spacing w:before="56"/>
      </w:pPr>
      <w:r>
        <w:t>Time of</w:t>
      </w:r>
      <w:r>
        <w:rPr>
          <w:spacing w:val="-1"/>
        </w:rPr>
        <w:t xml:space="preserve"> </w:t>
      </w:r>
      <w:r>
        <w:t>preparation</w:t>
      </w:r>
    </w:p>
    <w:p w:rsidR="004902AF" w:rsidRDefault="007C4FE4" w:rsidP="00B01EC7">
      <w:pPr>
        <w:pStyle w:val="Heading9"/>
        <w:numPr>
          <w:ilvl w:val="1"/>
          <w:numId w:val="2"/>
        </w:numPr>
        <w:tabs>
          <w:tab w:val="left" w:pos="1191"/>
          <w:tab w:val="left" w:pos="1192"/>
        </w:tabs>
        <w:spacing w:before="167" w:line="235" w:lineRule="auto"/>
        <w:ind w:right="375"/>
      </w:pPr>
      <w:r>
        <w:t>Throw away leftover breastmilk or formula after feeding or after 1 hour unrefrigerated</w:t>
      </w:r>
    </w:p>
    <w:p w:rsidR="004902AF" w:rsidRDefault="007C4FE4" w:rsidP="00B01EC7">
      <w:pPr>
        <w:pStyle w:val="ListParagraph"/>
        <w:numPr>
          <w:ilvl w:val="1"/>
          <w:numId w:val="2"/>
        </w:numPr>
        <w:tabs>
          <w:tab w:val="left" w:pos="1191"/>
          <w:tab w:val="left" w:pos="1192"/>
        </w:tabs>
        <w:spacing w:before="126" w:line="235" w:lineRule="auto"/>
        <w:ind w:right="375"/>
        <w:rPr>
          <w:b/>
        </w:rPr>
      </w:pPr>
      <w:r>
        <w:rPr>
          <w:b/>
        </w:rPr>
        <w:t>Do not give babies honey or foods that contain honey before age one – it could cause botulism, a type of food poisoning</w:t>
      </w:r>
    </w:p>
    <w:p w:rsidR="004902AF" w:rsidRDefault="007C4FE4" w:rsidP="00B01EC7">
      <w:pPr>
        <w:pStyle w:val="ListParagraph"/>
        <w:numPr>
          <w:ilvl w:val="1"/>
          <w:numId w:val="2"/>
        </w:numPr>
        <w:tabs>
          <w:tab w:val="left" w:pos="1191"/>
          <w:tab w:val="left" w:pos="1192"/>
        </w:tabs>
        <w:spacing w:before="120"/>
        <w:rPr>
          <w:b/>
        </w:rPr>
      </w:pPr>
      <w:r>
        <w:rPr>
          <w:b/>
        </w:rPr>
        <w:t>Prevent baby bottle tooth</w:t>
      </w:r>
      <w:r>
        <w:rPr>
          <w:b/>
          <w:spacing w:val="-4"/>
        </w:rPr>
        <w:t xml:space="preserve"> </w:t>
      </w:r>
      <w:r>
        <w:rPr>
          <w:b/>
        </w:rPr>
        <w:t>decay:</w:t>
      </w:r>
    </w:p>
    <w:p w:rsidR="004902AF" w:rsidRDefault="007C4FE4" w:rsidP="00B01EC7">
      <w:pPr>
        <w:pStyle w:val="ListParagraph"/>
        <w:numPr>
          <w:ilvl w:val="2"/>
          <w:numId w:val="2"/>
        </w:numPr>
        <w:tabs>
          <w:tab w:val="left" w:pos="1480"/>
        </w:tabs>
        <w:spacing w:before="52"/>
        <w:rPr>
          <w:b/>
          <w:i/>
        </w:rPr>
      </w:pPr>
      <w:r>
        <w:t>Do not put a baby to bed with a bottle of</w:t>
      </w:r>
      <w:r>
        <w:rPr>
          <w:spacing w:val="-2"/>
        </w:rPr>
        <w:t xml:space="preserve"> </w:t>
      </w:r>
      <w:r>
        <w:rPr>
          <w:b/>
          <w:i/>
        </w:rPr>
        <w:t>anything</w:t>
      </w:r>
    </w:p>
    <w:p w:rsidR="004902AF" w:rsidRDefault="007C4FE4" w:rsidP="00B01EC7">
      <w:pPr>
        <w:pStyle w:val="ListParagraph"/>
        <w:numPr>
          <w:ilvl w:val="2"/>
          <w:numId w:val="2"/>
        </w:numPr>
        <w:tabs>
          <w:tab w:val="left" w:pos="1480"/>
        </w:tabs>
        <w:spacing w:before="58" w:line="237" w:lineRule="auto"/>
        <w:ind w:right="378"/>
      </w:pPr>
      <w:r>
        <w:t>Start babies drinking from a cup at about 6 months and wean from a bottle by about 14</w:t>
      </w:r>
      <w:r>
        <w:rPr>
          <w:spacing w:val="-1"/>
        </w:rPr>
        <w:t xml:space="preserve"> </w:t>
      </w:r>
      <w:r>
        <w:t>months</w:t>
      </w:r>
    </w:p>
    <w:p w:rsidR="004902AF" w:rsidRDefault="007C4FE4" w:rsidP="00B01EC7">
      <w:pPr>
        <w:pStyle w:val="ListParagraph"/>
        <w:numPr>
          <w:ilvl w:val="2"/>
          <w:numId w:val="2"/>
        </w:numPr>
        <w:tabs>
          <w:tab w:val="left" w:pos="1480"/>
        </w:tabs>
        <w:spacing w:before="59"/>
      </w:pPr>
      <w:r>
        <w:t>Do not let a baby crawl or walk around with a bottle or sippy cup during the</w:t>
      </w:r>
      <w:r>
        <w:rPr>
          <w:spacing w:val="-8"/>
        </w:rPr>
        <w:t xml:space="preserve"> </w:t>
      </w:r>
      <w:r>
        <w:t>day</w:t>
      </w:r>
    </w:p>
    <w:p w:rsidR="004902AF" w:rsidRDefault="007C4FE4" w:rsidP="00B01EC7">
      <w:pPr>
        <w:pStyle w:val="Heading9"/>
        <w:numPr>
          <w:ilvl w:val="1"/>
          <w:numId w:val="2"/>
        </w:numPr>
        <w:tabs>
          <w:tab w:val="left" w:pos="1191"/>
          <w:tab w:val="left" w:pos="1192"/>
        </w:tabs>
        <w:spacing w:before="158"/>
      </w:pPr>
      <w:r>
        <w:t>Prevent</w:t>
      </w:r>
      <w:r>
        <w:rPr>
          <w:spacing w:val="-1"/>
        </w:rPr>
        <w:t xml:space="preserve"> </w:t>
      </w:r>
      <w:r>
        <w:t>choking:</w:t>
      </w:r>
    </w:p>
    <w:p w:rsidR="004902AF" w:rsidRDefault="007C4FE4" w:rsidP="00B01EC7">
      <w:pPr>
        <w:pStyle w:val="ListParagraph"/>
        <w:numPr>
          <w:ilvl w:val="2"/>
          <w:numId w:val="2"/>
        </w:numPr>
        <w:tabs>
          <w:tab w:val="left" w:pos="1480"/>
        </w:tabs>
        <w:spacing w:before="53"/>
      </w:pPr>
      <w:r>
        <w:t>Do not leave babies alone when they are</w:t>
      </w:r>
      <w:r>
        <w:rPr>
          <w:spacing w:val="-1"/>
        </w:rPr>
        <w:t xml:space="preserve"> </w:t>
      </w:r>
      <w:r>
        <w:t>eating</w:t>
      </w:r>
    </w:p>
    <w:p w:rsidR="004902AF" w:rsidRDefault="007C4FE4" w:rsidP="00B01EC7">
      <w:pPr>
        <w:pStyle w:val="ListParagraph"/>
        <w:numPr>
          <w:ilvl w:val="2"/>
          <w:numId w:val="2"/>
        </w:numPr>
        <w:tabs>
          <w:tab w:val="left" w:pos="1480"/>
        </w:tabs>
        <w:spacing w:before="57"/>
      </w:pPr>
      <w:r>
        <w:t>Hold or have babies sit upright while</w:t>
      </w:r>
      <w:r>
        <w:rPr>
          <w:spacing w:val="-2"/>
        </w:rPr>
        <w:t xml:space="preserve"> </w:t>
      </w:r>
      <w:r>
        <w:t>eating</w:t>
      </w:r>
    </w:p>
    <w:p w:rsidR="004902AF" w:rsidRDefault="007C4FE4" w:rsidP="00B01EC7">
      <w:pPr>
        <w:pStyle w:val="ListParagraph"/>
        <w:numPr>
          <w:ilvl w:val="2"/>
          <w:numId w:val="2"/>
        </w:numPr>
        <w:tabs>
          <w:tab w:val="left" w:pos="1480"/>
        </w:tabs>
        <w:spacing w:before="57" w:line="237" w:lineRule="auto"/>
        <w:ind w:right="379"/>
      </w:pPr>
      <w:r>
        <w:t>Solid foods should only be served when the infant is developmentally ready to</w:t>
      </w:r>
      <w:r>
        <w:rPr>
          <w:spacing w:val="-16"/>
        </w:rPr>
        <w:t xml:space="preserve"> </w:t>
      </w:r>
      <w:r>
        <w:t>accept them and must be of an appropriate texture and</w:t>
      </w:r>
      <w:r>
        <w:rPr>
          <w:spacing w:val="-4"/>
        </w:rPr>
        <w:t xml:space="preserve"> </w:t>
      </w:r>
      <w:r>
        <w:t>consistency</w:t>
      </w:r>
    </w:p>
    <w:p w:rsidR="004902AF" w:rsidRDefault="007C4FE4" w:rsidP="00B01EC7">
      <w:pPr>
        <w:pStyle w:val="ListParagraph"/>
        <w:numPr>
          <w:ilvl w:val="2"/>
          <w:numId w:val="2"/>
        </w:numPr>
        <w:tabs>
          <w:tab w:val="left" w:pos="1480"/>
        </w:tabs>
        <w:spacing w:before="59"/>
      </w:pPr>
      <w:r>
        <w:t>Never place solids in a</w:t>
      </w:r>
      <w:r>
        <w:rPr>
          <w:spacing w:val="-2"/>
        </w:rPr>
        <w:t xml:space="preserve"> </w:t>
      </w:r>
      <w:r>
        <w:t>bottle</w:t>
      </w:r>
    </w:p>
    <w:p w:rsidR="004902AF" w:rsidRDefault="007C4FE4" w:rsidP="00B01EC7">
      <w:pPr>
        <w:pStyle w:val="Heading9"/>
        <w:numPr>
          <w:ilvl w:val="1"/>
          <w:numId w:val="2"/>
        </w:numPr>
        <w:tabs>
          <w:tab w:val="left" w:pos="1191"/>
          <w:tab w:val="left" w:pos="1192"/>
        </w:tabs>
        <w:spacing w:before="181"/>
      </w:pPr>
      <w:r>
        <w:t>Prevent allergic reactions in</w:t>
      </w:r>
      <w:r>
        <w:rPr>
          <w:spacing w:val="-1"/>
        </w:rPr>
        <w:t xml:space="preserve"> </w:t>
      </w:r>
      <w:r>
        <w:t>babies:</w:t>
      </w:r>
    </w:p>
    <w:p w:rsidR="004902AF" w:rsidRDefault="007C4FE4" w:rsidP="00B01EC7">
      <w:pPr>
        <w:pStyle w:val="ListParagraph"/>
        <w:numPr>
          <w:ilvl w:val="2"/>
          <w:numId w:val="2"/>
        </w:numPr>
        <w:tabs>
          <w:tab w:val="left" w:pos="1480"/>
        </w:tabs>
        <w:spacing w:before="53"/>
      </w:pPr>
      <w:r>
        <w:t xml:space="preserve">Introduce new foods one at a time at </w:t>
      </w:r>
      <w:proofErr w:type="gramStart"/>
      <w:r>
        <w:t>one week</w:t>
      </w:r>
      <w:proofErr w:type="gramEnd"/>
      <w:r>
        <w:rPr>
          <w:spacing w:val="-2"/>
        </w:rPr>
        <w:t xml:space="preserve"> </w:t>
      </w:r>
      <w:r>
        <w:t>intervals</w:t>
      </w:r>
    </w:p>
    <w:p w:rsidR="004902AF" w:rsidRDefault="004902AF">
      <w:pPr>
        <w:pStyle w:val="BodyText"/>
        <w:spacing w:before="1"/>
      </w:pPr>
    </w:p>
    <w:p w:rsidR="004902AF" w:rsidRDefault="007C4FE4" w:rsidP="00B01EC7">
      <w:pPr>
        <w:pStyle w:val="ListParagraph"/>
        <w:numPr>
          <w:ilvl w:val="1"/>
          <w:numId w:val="2"/>
        </w:numPr>
        <w:tabs>
          <w:tab w:val="left" w:pos="1191"/>
          <w:tab w:val="left" w:pos="1192"/>
        </w:tabs>
        <w:spacing w:before="0" w:line="235" w:lineRule="auto"/>
        <w:ind w:right="377"/>
      </w:pPr>
      <w:r>
        <w:rPr>
          <w:b/>
        </w:rPr>
        <w:t xml:space="preserve">Prevent Sudden Infant Death Syndrome (SIDS) </w:t>
      </w:r>
      <w:r>
        <w:t>– always put babies to sleep on their backs unless instructed otherwise for medical reasons by the health care</w:t>
      </w:r>
      <w:r>
        <w:rPr>
          <w:spacing w:val="-13"/>
        </w:rPr>
        <w:t xml:space="preserve"> </w:t>
      </w:r>
      <w:r>
        <w:t>provider.</w:t>
      </w:r>
    </w:p>
    <w:p w:rsidR="004902AF" w:rsidRDefault="004902AF" w:rsidP="00182172">
      <w:pPr>
        <w:pStyle w:val="Heading3"/>
        <w:ind w:left="3953" w:right="3936"/>
        <w:jc w:val="center"/>
      </w:pPr>
      <w:bookmarkStart w:id="9" w:name="_TOC_250000"/>
      <w:bookmarkEnd w:id="9"/>
    </w:p>
    <w:sectPr w:rsidR="004902AF">
      <w:footerReference w:type="default" r:id="rId128"/>
      <w:pgSz w:w="12240" w:h="15840"/>
      <w:pgMar w:top="640" w:right="1060" w:bottom="720" w:left="1040" w:header="0" w:footer="5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759" w:rsidRDefault="00F91759">
      <w:r>
        <w:separator/>
      </w:r>
    </w:p>
  </w:endnote>
  <w:endnote w:type="continuationSeparator" w:id="0">
    <w:p w:rsidR="00F91759" w:rsidRDefault="00F91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993" w:rsidRDefault="00951993">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301.75pt;margin-top:754.85pt;width:8.45pt;height:10.95pt;z-index:-105184;mso-position-horizontal-relative:page;mso-position-vertical-relative:page" filled="f" stroked="f">
          <v:textbox inset="0,0,0,0">
            <w:txbxContent>
              <w:p w:rsidR="00951993" w:rsidRDefault="00951993">
                <w:pPr>
                  <w:spacing w:before="14"/>
                  <w:ind w:left="40"/>
                  <w:rPr>
                    <w:sz w:val="16"/>
                  </w:rPr>
                </w:pPr>
                <w:r>
                  <w:fldChar w:fldCharType="begin"/>
                </w:r>
                <w:r>
                  <w:rPr>
                    <w:sz w:val="16"/>
                  </w:rPr>
                  <w:instrText xml:space="preserve"> PAGE </w:instrText>
                </w:r>
                <w:r>
                  <w:fldChar w:fldCharType="separate"/>
                </w:r>
                <w:r>
                  <w:t>5</w:t>
                </w:r>
                <w:r>
                  <w:fldChar w:fldCharType="end"/>
                </w:r>
              </w:p>
            </w:txbxContent>
          </v:textbox>
          <w10:wrap anchorx="page" anchory="page"/>
        </v:shape>
      </w:pict>
    </w:r>
    <w:r>
      <w:pict>
        <v:shape id="_x0000_s2054" type="#_x0000_t202" style="position:absolute;margin-left:49.4pt;margin-top:769.3pt;width:82.9pt;height:10.95pt;z-index:-105160;mso-position-horizontal-relative:page;mso-position-vertical-relative:page" filled="f" stroked="f">
          <v:textbox inset="0,0,0,0">
            <w:txbxContent>
              <w:p w:rsidR="00951993" w:rsidRDefault="00951993">
                <w:pPr>
                  <w:spacing w:before="14"/>
                  <w:ind w:left="20"/>
                  <w:rPr>
                    <w:sz w:val="16"/>
                  </w:rPr>
                </w:pPr>
                <w:r>
                  <w:rPr>
                    <w:sz w:val="16"/>
                  </w:rPr>
                  <w:t>Updated October 2017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993" w:rsidRDefault="00951993">
    <w:pPr>
      <w:pStyle w:val="BodyText"/>
      <w:spacing w:line="14" w:lineRule="auto"/>
      <w:rPr>
        <w:sz w:val="2"/>
      </w:rPr>
    </w:pPr>
    <w:r>
      <w:pict>
        <v:rect id="_x0000_s2053" style="position:absolute;margin-left:0;margin-top:0;width:612pt;height:11in;z-index:-105136;mso-position-horizontal-relative:page;mso-position-vertical-relative:page" fillcolor="#ffebbb" stroked="f">
          <w10:wrap anchorx="page" anchory="page"/>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993" w:rsidRDefault="0095199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993" w:rsidRDefault="00951993">
    <w:pPr>
      <w:pStyle w:val="BodyText"/>
      <w:spacing w:line="14" w:lineRule="auto"/>
      <w:rPr>
        <w:sz w:val="12"/>
      </w:rPr>
    </w:pPr>
    <w:r>
      <w:pict>
        <v:shapetype id="_x0000_t202" coordsize="21600,21600" o:spt="202" path="m,l,21600r21600,l21600,xe">
          <v:stroke joinstyle="miter"/>
          <v:path gradientshapeok="t" o:connecttype="rect"/>
        </v:shapetype>
        <v:shape id="_x0000_s2052" type="#_x0000_t202" style="position:absolute;margin-left:299.55pt;margin-top:754.85pt;width:12.9pt;height:10.95pt;z-index:-105112;mso-position-horizontal-relative:page;mso-position-vertical-relative:page" filled="f" stroked="f">
          <v:textbox inset="0,0,0,0">
            <w:txbxContent>
              <w:p w:rsidR="00951993" w:rsidRDefault="00951993">
                <w:pPr>
                  <w:spacing w:before="14"/>
                  <w:ind w:left="40"/>
                  <w:rPr>
                    <w:sz w:val="16"/>
                  </w:rPr>
                </w:pPr>
                <w:r>
                  <w:fldChar w:fldCharType="begin"/>
                </w:r>
                <w:r>
                  <w:rPr>
                    <w:sz w:val="16"/>
                  </w:rPr>
                  <w:instrText xml:space="preserve"> PAGE </w:instrText>
                </w:r>
                <w:r>
                  <w:fldChar w:fldCharType="separate"/>
                </w:r>
                <w:r>
                  <w:t>15</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993" w:rsidRDefault="0095199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993" w:rsidRDefault="00951993">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99.55pt;margin-top:754.85pt;width:12.9pt;height:10.95pt;z-index:-105088;mso-position-horizontal-relative:page;mso-position-vertical-relative:page" filled="f" stroked="f">
          <v:textbox inset="0,0,0,0">
            <w:txbxContent>
              <w:p w:rsidR="00951993" w:rsidRDefault="00951993">
                <w:pPr>
                  <w:spacing w:before="14"/>
                  <w:ind w:left="40"/>
                  <w:rPr>
                    <w:sz w:val="16"/>
                  </w:rPr>
                </w:pPr>
                <w:r>
                  <w:fldChar w:fldCharType="begin"/>
                </w:r>
                <w:r>
                  <w:rPr>
                    <w:sz w:val="16"/>
                  </w:rPr>
                  <w:instrText xml:space="preserve"> PAGE </w:instrText>
                </w:r>
                <w:r>
                  <w:fldChar w:fldCharType="separate"/>
                </w:r>
                <w:r>
                  <w:t>18</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993" w:rsidRDefault="00951993">
    <w:pPr>
      <w:pStyle w:val="BodyText"/>
      <w:spacing w:line="14" w:lineRule="auto"/>
      <w:rPr>
        <w:sz w:val="12"/>
      </w:rPr>
    </w:pPr>
    <w:r>
      <w:pict>
        <v:shapetype id="_x0000_t202" coordsize="21600,21600" o:spt="202" path="m,l,21600r21600,l21600,xe">
          <v:stroke joinstyle="miter"/>
          <v:path gradientshapeok="t" o:connecttype="rect"/>
        </v:shapetype>
        <v:shape id="_x0000_s2050" type="#_x0000_t202" style="position:absolute;margin-left:299.55pt;margin-top:754.85pt;width:12.9pt;height:10.95pt;z-index:-105064;mso-position-horizontal-relative:page;mso-position-vertical-relative:page" filled="f" stroked="f">
          <v:textbox style="mso-next-textbox:#_x0000_s2050" inset="0,0,0,0">
            <w:txbxContent>
              <w:p w:rsidR="00951993" w:rsidRDefault="00951993">
                <w:pPr>
                  <w:spacing w:before="14"/>
                  <w:ind w:left="40"/>
                  <w:rPr>
                    <w:sz w:val="16"/>
                  </w:rPr>
                </w:pPr>
                <w:r>
                  <w:fldChar w:fldCharType="begin"/>
                </w:r>
                <w:r>
                  <w:rPr>
                    <w:sz w:val="16"/>
                  </w:rPr>
                  <w:instrText xml:space="preserve"> PAGE </w:instrText>
                </w:r>
                <w:r>
                  <w:fldChar w:fldCharType="separate"/>
                </w:r>
                <w:r>
                  <w:t>30</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993" w:rsidRDefault="00951993">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993" w:rsidRDefault="00951993">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9.55pt;margin-top:754.85pt;width:12.9pt;height:10.95pt;z-index:-105040;mso-position-horizontal-relative:page;mso-position-vertical-relative:page" filled="f" stroked="f">
          <v:textbox inset="0,0,0,0">
            <w:txbxContent>
              <w:p w:rsidR="00951993" w:rsidRDefault="00951993">
                <w:pPr>
                  <w:spacing w:before="14"/>
                  <w:ind w:left="40"/>
                  <w:rPr>
                    <w:sz w:val="16"/>
                  </w:rPr>
                </w:pPr>
                <w:r>
                  <w:fldChar w:fldCharType="begin"/>
                </w:r>
                <w:r>
                  <w:rPr>
                    <w:sz w:val="16"/>
                  </w:rPr>
                  <w:instrText xml:space="preserve"> PAGE </w:instrText>
                </w:r>
                <w:r>
                  <w:fldChar w:fldCharType="separate"/>
                </w:r>
                <w:r>
                  <w:t>40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759" w:rsidRDefault="00F91759">
      <w:r>
        <w:separator/>
      </w:r>
    </w:p>
  </w:footnote>
  <w:footnote w:type="continuationSeparator" w:id="0">
    <w:p w:rsidR="00F91759" w:rsidRDefault="00F917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04F7"/>
    <w:multiLevelType w:val="hybridMultilevel"/>
    <w:tmpl w:val="37540E24"/>
    <w:lvl w:ilvl="0" w:tplc="C6E24AE6">
      <w:numFmt w:val="bullet"/>
      <w:lvlText w:val=""/>
      <w:lvlJc w:val="left"/>
      <w:pPr>
        <w:ind w:left="467" w:hanging="361"/>
      </w:pPr>
      <w:rPr>
        <w:rFonts w:ascii="Wingdings" w:eastAsia="Wingdings" w:hAnsi="Wingdings" w:cs="Wingdings" w:hint="default"/>
        <w:w w:val="100"/>
        <w:sz w:val="21"/>
        <w:szCs w:val="21"/>
      </w:rPr>
    </w:lvl>
    <w:lvl w:ilvl="1" w:tplc="D0DC2376">
      <w:numFmt w:val="bullet"/>
      <w:lvlText w:val="•"/>
      <w:lvlJc w:val="left"/>
      <w:pPr>
        <w:ind w:left="1513" w:hanging="361"/>
      </w:pPr>
      <w:rPr>
        <w:rFonts w:hint="default"/>
      </w:rPr>
    </w:lvl>
    <w:lvl w:ilvl="2" w:tplc="C616B0B2">
      <w:numFmt w:val="bullet"/>
      <w:lvlText w:val="•"/>
      <w:lvlJc w:val="left"/>
      <w:pPr>
        <w:ind w:left="2567" w:hanging="361"/>
      </w:pPr>
      <w:rPr>
        <w:rFonts w:hint="default"/>
      </w:rPr>
    </w:lvl>
    <w:lvl w:ilvl="3" w:tplc="41863D64">
      <w:numFmt w:val="bullet"/>
      <w:lvlText w:val="•"/>
      <w:lvlJc w:val="left"/>
      <w:pPr>
        <w:ind w:left="3620" w:hanging="361"/>
      </w:pPr>
      <w:rPr>
        <w:rFonts w:hint="default"/>
      </w:rPr>
    </w:lvl>
    <w:lvl w:ilvl="4" w:tplc="B1D6F1D8">
      <w:numFmt w:val="bullet"/>
      <w:lvlText w:val="•"/>
      <w:lvlJc w:val="left"/>
      <w:pPr>
        <w:ind w:left="4674" w:hanging="361"/>
      </w:pPr>
      <w:rPr>
        <w:rFonts w:hint="default"/>
      </w:rPr>
    </w:lvl>
    <w:lvl w:ilvl="5" w:tplc="9F308D66">
      <w:numFmt w:val="bullet"/>
      <w:lvlText w:val="•"/>
      <w:lvlJc w:val="left"/>
      <w:pPr>
        <w:ind w:left="5728" w:hanging="361"/>
      </w:pPr>
      <w:rPr>
        <w:rFonts w:hint="default"/>
      </w:rPr>
    </w:lvl>
    <w:lvl w:ilvl="6" w:tplc="2A184E94">
      <w:numFmt w:val="bullet"/>
      <w:lvlText w:val="•"/>
      <w:lvlJc w:val="left"/>
      <w:pPr>
        <w:ind w:left="6781" w:hanging="361"/>
      </w:pPr>
      <w:rPr>
        <w:rFonts w:hint="default"/>
      </w:rPr>
    </w:lvl>
    <w:lvl w:ilvl="7" w:tplc="DB12CDC8">
      <w:numFmt w:val="bullet"/>
      <w:lvlText w:val="•"/>
      <w:lvlJc w:val="left"/>
      <w:pPr>
        <w:ind w:left="7835" w:hanging="361"/>
      </w:pPr>
      <w:rPr>
        <w:rFonts w:hint="default"/>
      </w:rPr>
    </w:lvl>
    <w:lvl w:ilvl="8" w:tplc="F9D40524">
      <w:numFmt w:val="bullet"/>
      <w:lvlText w:val="•"/>
      <w:lvlJc w:val="left"/>
      <w:pPr>
        <w:ind w:left="8888" w:hanging="361"/>
      </w:pPr>
      <w:rPr>
        <w:rFonts w:hint="default"/>
      </w:rPr>
    </w:lvl>
  </w:abstractNum>
  <w:abstractNum w:abstractNumId="1" w15:restartNumberingAfterBreak="0">
    <w:nsid w:val="02221161"/>
    <w:multiLevelType w:val="hybridMultilevel"/>
    <w:tmpl w:val="E7AE8BE0"/>
    <w:lvl w:ilvl="0" w:tplc="B420B77A">
      <w:numFmt w:val="bullet"/>
      <w:lvlText w:val=""/>
      <w:lvlJc w:val="left"/>
      <w:pPr>
        <w:ind w:left="683" w:hanging="361"/>
      </w:pPr>
      <w:rPr>
        <w:rFonts w:ascii="Symbol" w:eastAsia="Symbol" w:hAnsi="Symbol" w:cs="Symbol" w:hint="default"/>
        <w:w w:val="100"/>
        <w:sz w:val="20"/>
        <w:szCs w:val="20"/>
      </w:rPr>
    </w:lvl>
    <w:lvl w:ilvl="1" w:tplc="6716366C">
      <w:numFmt w:val="bullet"/>
      <w:lvlText w:val="•"/>
      <w:lvlJc w:val="left"/>
      <w:pPr>
        <w:ind w:left="1734" w:hanging="361"/>
      </w:pPr>
      <w:rPr>
        <w:rFonts w:hint="default"/>
      </w:rPr>
    </w:lvl>
    <w:lvl w:ilvl="2" w:tplc="49AE2B64">
      <w:numFmt w:val="bullet"/>
      <w:lvlText w:val="•"/>
      <w:lvlJc w:val="left"/>
      <w:pPr>
        <w:ind w:left="2788" w:hanging="361"/>
      </w:pPr>
      <w:rPr>
        <w:rFonts w:hint="default"/>
      </w:rPr>
    </w:lvl>
    <w:lvl w:ilvl="3" w:tplc="2A3454D6">
      <w:numFmt w:val="bullet"/>
      <w:lvlText w:val="•"/>
      <w:lvlJc w:val="left"/>
      <w:pPr>
        <w:ind w:left="3842" w:hanging="361"/>
      </w:pPr>
      <w:rPr>
        <w:rFonts w:hint="default"/>
      </w:rPr>
    </w:lvl>
    <w:lvl w:ilvl="4" w:tplc="16C4C390">
      <w:numFmt w:val="bullet"/>
      <w:lvlText w:val="•"/>
      <w:lvlJc w:val="left"/>
      <w:pPr>
        <w:ind w:left="4896" w:hanging="361"/>
      </w:pPr>
      <w:rPr>
        <w:rFonts w:hint="default"/>
      </w:rPr>
    </w:lvl>
    <w:lvl w:ilvl="5" w:tplc="FFEE0144">
      <w:numFmt w:val="bullet"/>
      <w:lvlText w:val="•"/>
      <w:lvlJc w:val="left"/>
      <w:pPr>
        <w:ind w:left="5950" w:hanging="361"/>
      </w:pPr>
      <w:rPr>
        <w:rFonts w:hint="default"/>
      </w:rPr>
    </w:lvl>
    <w:lvl w:ilvl="6" w:tplc="E5D80F06">
      <w:numFmt w:val="bullet"/>
      <w:lvlText w:val="•"/>
      <w:lvlJc w:val="left"/>
      <w:pPr>
        <w:ind w:left="7004" w:hanging="361"/>
      </w:pPr>
      <w:rPr>
        <w:rFonts w:hint="default"/>
      </w:rPr>
    </w:lvl>
    <w:lvl w:ilvl="7" w:tplc="A634BEF0">
      <w:numFmt w:val="bullet"/>
      <w:lvlText w:val="•"/>
      <w:lvlJc w:val="left"/>
      <w:pPr>
        <w:ind w:left="8058" w:hanging="361"/>
      </w:pPr>
      <w:rPr>
        <w:rFonts w:hint="default"/>
      </w:rPr>
    </w:lvl>
    <w:lvl w:ilvl="8" w:tplc="81DE8C2A">
      <w:numFmt w:val="bullet"/>
      <w:lvlText w:val="•"/>
      <w:lvlJc w:val="left"/>
      <w:pPr>
        <w:ind w:left="9112" w:hanging="361"/>
      </w:pPr>
      <w:rPr>
        <w:rFonts w:hint="default"/>
      </w:rPr>
    </w:lvl>
  </w:abstractNum>
  <w:abstractNum w:abstractNumId="2" w15:restartNumberingAfterBreak="0">
    <w:nsid w:val="093722C4"/>
    <w:multiLevelType w:val="hybridMultilevel"/>
    <w:tmpl w:val="CACA4B98"/>
    <w:lvl w:ilvl="0" w:tplc="69D8EC42">
      <w:numFmt w:val="bullet"/>
      <w:lvlText w:val=""/>
      <w:lvlJc w:val="left"/>
      <w:pPr>
        <w:ind w:left="347" w:hanging="128"/>
      </w:pPr>
      <w:rPr>
        <w:rFonts w:ascii="Wingdings" w:eastAsia="Wingdings" w:hAnsi="Wingdings" w:cs="Wingdings" w:hint="default"/>
        <w:color w:val="9C5307"/>
        <w:w w:val="100"/>
        <w:position w:val="4"/>
        <w:sz w:val="12"/>
        <w:szCs w:val="12"/>
      </w:rPr>
    </w:lvl>
    <w:lvl w:ilvl="1" w:tplc="20B6501A">
      <w:numFmt w:val="bullet"/>
      <w:lvlText w:val="•"/>
      <w:lvlJc w:val="left"/>
      <w:pPr>
        <w:ind w:left="397" w:hanging="128"/>
      </w:pPr>
      <w:rPr>
        <w:rFonts w:hint="default"/>
      </w:rPr>
    </w:lvl>
    <w:lvl w:ilvl="2" w:tplc="5C7EB7CC">
      <w:numFmt w:val="bullet"/>
      <w:lvlText w:val="•"/>
      <w:lvlJc w:val="left"/>
      <w:pPr>
        <w:ind w:left="454" w:hanging="128"/>
      </w:pPr>
      <w:rPr>
        <w:rFonts w:hint="default"/>
      </w:rPr>
    </w:lvl>
    <w:lvl w:ilvl="3" w:tplc="9FF8616E">
      <w:numFmt w:val="bullet"/>
      <w:lvlText w:val="•"/>
      <w:lvlJc w:val="left"/>
      <w:pPr>
        <w:ind w:left="511" w:hanging="128"/>
      </w:pPr>
      <w:rPr>
        <w:rFonts w:hint="default"/>
      </w:rPr>
    </w:lvl>
    <w:lvl w:ilvl="4" w:tplc="56463F32">
      <w:numFmt w:val="bullet"/>
      <w:lvlText w:val="•"/>
      <w:lvlJc w:val="left"/>
      <w:pPr>
        <w:ind w:left="569" w:hanging="128"/>
      </w:pPr>
      <w:rPr>
        <w:rFonts w:hint="default"/>
      </w:rPr>
    </w:lvl>
    <w:lvl w:ilvl="5" w:tplc="B3626846">
      <w:numFmt w:val="bullet"/>
      <w:lvlText w:val="•"/>
      <w:lvlJc w:val="left"/>
      <w:pPr>
        <w:ind w:left="626" w:hanging="128"/>
      </w:pPr>
      <w:rPr>
        <w:rFonts w:hint="default"/>
      </w:rPr>
    </w:lvl>
    <w:lvl w:ilvl="6" w:tplc="E3282F1A">
      <w:numFmt w:val="bullet"/>
      <w:lvlText w:val="•"/>
      <w:lvlJc w:val="left"/>
      <w:pPr>
        <w:ind w:left="683" w:hanging="128"/>
      </w:pPr>
      <w:rPr>
        <w:rFonts w:hint="default"/>
      </w:rPr>
    </w:lvl>
    <w:lvl w:ilvl="7" w:tplc="88F46A98">
      <w:numFmt w:val="bullet"/>
      <w:lvlText w:val="•"/>
      <w:lvlJc w:val="left"/>
      <w:pPr>
        <w:ind w:left="741" w:hanging="128"/>
      </w:pPr>
      <w:rPr>
        <w:rFonts w:hint="default"/>
      </w:rPr>
    </w:lvl>
    <w:lvl w:ilvl="8" w:tplc="BC9636DC">
      <w:numFmt w:val="bullet"/>
      <w:lvlText w:val="•"/>
      <w:lvlJc w:val="left"/>
      <w:pPr>
        <w:ind w:left="798" w:hanging="128"/>
      </w:pPr>
      <w:rPr>
        <w:rFonts w:hint="default"/>
      </w:rPr>
    </w:lvl>
  </w:abstractNum>
  <w:abstractNum w:abstractNumId="3" w15:restartNumberingAfterBreak="0">
    <w:nsid w:val="0F9C7E6E"/>
    <w:multiLevelType w:val="hybridMultilevel"/>
    <w:tmpl w:val="11203C40"/>
    <w:lvl w:ilvl="0" w:tplc="C472EE66">
      <w:start w:val="1"/>
      <w:numFmt w:val="decimal"/>
      <w:lvlText w:val="%1."/>
      <w:lvlJc w:val="left"/>
      <w:pPr>
        <w:ind w:left="704" w:hanging="245"/>
        <w:jc w:val="left"/>
      </w:pPr>
      <w:rPr>
        <w:rFonts w:ascii="Arial" w:eastAsia="Arial" w:hAnsi="Arial" w:cs="Arial" w:hint="default"/>
        <w:w w:val="99"/>
        <w:sz w:val="22"/>
        <w:szCs w:val="22"/>
      </w:rPr>
    </w:lvl>
    <w:lvl w:ilvl="1" w:tplc="73FC0A28">
      <w:numFmt w:val="bullet"/>
      <w:lvlText w:val=""/>
      <w:lvlJc w:val="left"/>
      <w:pPr>
        <w:ind w:left="1539" w:hanging="360"/>
      </w:pPr>
      <w:rPr>
        <w:rFonts w:ascii="Wingdings" w:eastAsia="Wingdings" w:hAnsi="Wingdings" w:cs="Wingdings" w:hint="default"/>
        <w:w w:val="99"/>
        <w:sz w:val="24"/>
        <w:szCs w:val="24"/>
      </w:rPr>
    </w:lvl>
    <w:lvl w:ilvl="2" w:tplc="255CB98C">
      <w:numFmt w:val="bullet"/>
      <w:lvlText w:val="•"/>
      <w:lvlJc w:val="left"/>
      <w:pPr>
        <w:ind w:left="2316" w:hanging="360"/>
      </w:pPr>
      <w:rPr>
        <w:rFonts w:hint="default"/>
      </w:rPr>
    </w:lvl>
    <w:lvl w:ilvl="3" w:tplc="9EC0BE72">
      <w:numFmt w:val="bullet"/>
      <w:lvlText w:val="•"/>
      <w:lvlJc w:val="left"/>
      <w:pPr>
        <w:ind w:left="3093" w:hanging="360"/>
      </w:pPr>
      <w:rPr>
        <w:rFonts w:hint="default"/>
      </w:rPr>
    </w:lvl>
    <w:lvl w:ilvl="4" w:tplc="CFB29E26">
      <w:numFmt w:val="bullet"/>
      <w:lvlText w:val="•"/>
      <w:lvlJc w:val="left"/>
      <w:pPr>
        <w:ind w:left="3870" w:hanging="360"/>
      </w:pPr>
      <w:rPr>
        <w:rFonts w:hint="default"/>
      </w:rPr>
    </w:lvl>
    <w:lvl w:ilvl="5" w:tplc="A3C8C42C">
      <w:numFmt w:val="bullet"/>
      <w:lvlText w:val="•"/>
      <w:lvlJc w:val="left"/>
      <w:pPr>
        <w:ind w:left="4647" w:hanging="360"/>
      </w:pPr>
      <w:rPr>
        <w:rFonts w:hint="default"/>
      </w:rPr>
    </w:lvl>
    <w:lvl w:ilvl="6" w:tplc="5FF0F15A">
      <w:numFmt w:val="bullet"/>
      <w:lvlText w:val="•"/>
      <w:lvlJc w:val="left"/>
      <w:pPr>
        <w:ind w:left="5424" w:hanging="360"/>
      </w:pPr>
      <w:rPr>
        <w:rFonts w:hint="default"/>
      </w:rPr>
    </w:lvl>
    <w:lvl w:ilvl="7" w:tplc="AA9EE84E">
      <w:numFmt w:val="bullet"/>
      <w:lvlText w:val="•"/>
      <w:lvlJc w:val="left"/>
      <w:pPr>
        <w:ind w:left="6201" w:hanging="360"/>
      </w:pPr>
      <w:rPr>
        <w:rFonts w:hint="default"/>
      </w:rPr>
    </w:lvl>
    <w:lvl w:ilvl="8" w:tplc="7766DF66">
      <w:numFmt w:val="bullet"/>
      <w:lvlText w:val="•"/>
      <w:lvlJc w:val="left"/>
      <w:pPr>
        <w:ind w:left="6978" w:hanging="360"/>
      </w:pPr>
      <w:rPr>
        <w:rFonts w:hint="default"/>
      </w:rPr>
    </w:lvl>
  </w:abstractNum>
  <w:abstractNum w:abstractNumId="4" w15:restartNumberingAfterBreak="0">
    <w:nsid w:val="185D5B73"/>
    <w:multiLevelType w:val="hybridMultilevel"/>
    <w:tmpl w:val="0644987A"/>
    <w:lvl w:ilvl="0" w:tplc="023E6F82">
      <w:numFmt w:val="bullet"/>
      <w:lvlText w:val=""/>
      <w:lvlJc w:val="left"/>
      <w:pPr>
        <w:ind w:left="1900" w:hanging="361"/>
      </w:pPr>
      <w:rPr>
        <w:rFonts w:ascii="Symbol" w:eastAsia="Symbol" w:hAnsi="Symbol" w:cs="Symbol" w:hint="default"/>
        <w:w w:val="100"/>
        <w:sz w:val="24"/>
        <w:szCs w:val="24"/>
      </w:rPr>
    </w:lvl>
    <w:lvl w:ilvl="1" w:tplc="6C28DB40">
      <w:numFmt w:val="bullet"/>
      <w:lvlText w:val="•"/>
      <w:lvlJc w:val="left"/>
      <w:pPr>
        <w:ind w:left="2858" w:hanging="361"/>
      </w:pPr>
      <w:rPr>
        <w:rFonts w:hint="default"/>
      </w:rPr>
    </w:lvl>
    <w:lvl w:ilvl="2" w:tplc="BEA6A228">
      <w:numFmt w:val="bullet"/>
      <w:lvlText w:val="•"/>
      <w:lvlJc w:val="left"/>
      <w:pPr>
        <w:ind w:left="3816" w:hanging="361"/>
      </w:pPr>
      <w:rPr>
        <w:rFonts w:hint="default"/>
      </w:rPr>
    </w:lvl>
    <w:lvl w:ilvl="3" w:tplc="48AC5F74">
      <w:numFmt w:val="bullet"/>
      <w:lvlText w:val="•"/>
      <w:lvlJc w:val="left"/>
      <w:pPr>
        <w:ind w:left="4774" w:hanging="361"/>
      </w:pPr>
      <w:rPr>
        <w:rFonts w:hint="default"/>
      </w:rPr>
    </w:lvl>
    <w:lvl w:ilvl="4" w:tplc="6786F102">
      <w:numFmt w:val="bullet"/>
      <w:lvlText w:val="•"/>
      <w:lvlJc w:val="left"/>
      <w:pPr>
        <w:ind w:left="5732" w:hanging="361"/>
      </w:pPr>
      <w:rPr>
        <w:rFonts w:hint="default"/>
      </w:rPr>
    </w:lvl>
    <w:lvl w:ilvl="5" w:tplc="85C0A81C">
      <w:numFmt w:val="bullet"/>
      <w:lvlText w:val="•"/>
      <w:lvlJc w:val="left"/>
      <w:pPr>
        <w:ind w:left="6690" w:hanging="361"/>
      </w:pPr>
      <w:rPr>
        <w:rFonts w:hint="default"/>
      </w:rPr>
    </w:lvl>
    <w:lvl w:ilvl="6" w:tplc="BDEC8AAE">
      <w:numFmt w:val="bullet"/>
      <w:lvlText w:val="•"/>
      <w:lvlJc w:val="left"/>
      <w:pPr>
        <w:ind w:left="7648" w:hanging="361"/>
      </w:pPr>
      <w:rPr>
        <w:rFonts w:hint="default"/>
      </w:rPr>
    </w:lvl>
    <w:lvl w:ilvl="7" w:tplc="D082C908">
      <w:numFmt w:val="bullet"/>
      <w:lvlText w:val="•"/>
      <w:lvlJc w:val="left"/>
      <w:pPr>
        <w:ind w:left="8606" w:hanging="361"/>
      </w:pPr>
      <w:rPr>
        <w:rFonts w:hint="default"/>
      </w:rPr>
    </w:lvl>
    <w:lvl w:ilvl="8" w:tplc="EA1CCCA6">
      <w:numFmt w:val="bullet"/>
      <w:lvlText w:val="•"/>
      <w:lvlJc w:val="left"/>
      <w:pPr>
        <w:ind w:left="9564" w:hanging="361"/>
      </w:pPr>
      <w:rPr>
        <w:rFonts w:hint="default"/>
      </w:rPr>
    </w:lvl>
  </w:abstractNum>
  <w:abstractNum w:abstractNumId="5" w15:restartNumberingAfterBreak="0">
    <w:nsid w:val="19AB64BC"/>
    <w:multiLevelType w:val="hybridMultilevel"/>
    <w:tmpl w:val="95600DE0"/>
    <w:lvl w:ilvl="0" w:tplc="94ACF5E2">
      <w:numFmt w:val="bullet"/>
      <w:lvlText w:val=""/>
      <w:lvlJc w:val="left"/>
      <w:pPr>
        <w:ind w:left="416" w:hanging="91"/>
      </w:pPr>
      <w:rPr>
        <w:rFonts w:ascii="Wingdings" w:eastAsia="Wingdings" w:hAnsi="Wingdings" w:cs="Wingdings" w:hint="default"/>
        <w:color w:val="9C5307"/>
        <w:spacing w:val="-9"/>
        <w:w w:val="100"/>
        <w:position w:val="4"/>
        <w:sz w:val="10"/>
        <w:szCs w:val="10"/>
      </w:rPr>
    </w:lvl>
    <w:lvl w:ilvl="1" w:tplc="7C12590A">
      <w:numFmt w:val="bullet"/>
      <w:lvlText w:val=""/>
      <w:lvlJc w:val="left"/>
      <w:pPr>
        <w:ind w:left="410" w:hanging="116"/>
      </w:pPr>
      <w:rPr>
        <w:rFonts w:ascii="Wingdings" w:eastAsia="Wingdings" w:hAnsi="Wingdings" w:cs="Wingdings" w:hint="default"/>
        <w:color w:val="9C5307"/>
        <w:w w:val="100"/>
        <w:position w:val="4"/>
        <w:sz w:val="12"/>
        <w:szCs w:val="12"/>
      </w:rPr>
    </w:lvl>
    <w:lvl w:ilvl="2" w:tplc="34DAE3F2">
      <w:numFmt w:val="bullet"/>
      <w:lvlText w:val="•"/>
      <w:lvlJc w:val="left"/>
      <w:pPr>
        <w:ind w:left="671" w:hanging="116"/>
      </w:pPr>
      <w:rPr>
        <w:rFonts w:hint="default"/>
      </w:rPr>
    </w:lvl>
    <w:lvl w:ilvl="3" w:tplc="4DA891C4">
      <w:numFmt w:val="bullet"/>
      <w:lvlText w:val="•"/>
      <w:lvlJc w:val="left"/>
      <w:pPr>
        <w:ind w:left="796" w:hanging="116"/>
      </w:pPr>
      <w:rPr>
        <w:rFonts w:hint="default"/>
      </w:rPr>
    </w:lvl>
    <w:lvl w:ilvl="4" w:tplc="AFEA3558">
      <w:numFmt w:val="bullet"/>
      <w:lvlText w:val="•"/>
      <w:lvlJc w:val="left"/>
      <w:pPr>
        <w:ind w:left="922" w:hanging="116"/>
      </w:pPr>
      <w:rPr>
        <w:rFonts w:hint="default"/>
      </w:rPr>
    </w:lvl>
    <w:lvl w:ilvl="5" w:tplc="CB367650">
      <w:numFmt w:val="bullet"/>
      <w:lvlText w:val="•"/>
      <w:lvlJc w:val="left"/>
      <w:pPr>
        <w:ind w:left="1047" w:hanging="116"/>
      </w:pPr>
      <w:rPr>
        <w:rFonts w:hint="default"/>
      </w:rPr>
    </w:lvl>
    <w:lvl w:ilvl="6" w:tplc="6A022FE8">
      <w:numFmt w:val="bullet"/>
      <w:lvlText w:val="•"/>
      <w:lvlJc w:val="left"/>
      <w:pPr>
        <w:ind w:left="1173" w:hanging="116"/>
      </w:pPr>
      <w:rPr>
        <w:rFonts w:hint="default"/>
      </w:rPr>
    </w:lvl>
    <w:lvl w:ilvl="7" w:tplc="46EC22D8">
      <w:numFmt w:val="bullet"/>
      <w:lvlText w:val="•"/>
      <w:lvlJc w:val="left"/>
      <w:pPr>
        <w:ind w:left="1299" w:hanging="116"/>
      </w:pPr>
      <w:rPr>
        <w:rFonts w:hint="default"/>
      </w:rPr>
    </w:lvl>
    <w:lvl w:ilvl="8" w:tplc="2B281A30">
      <w:numFmt w:val="bullet"/>
      <w:lvlText w:val="•"/>
      <w:lvlJc w:val="left"/>
      <w:pPr>
        <w:ind w:left="1424" w:hanging="116"/>
      </w:pPr>
      <w:rPr>
        <w:rFonts w:hint="default"/>
      </w:rPr>
    </w:lvl>
  </w:abstractNum>
  <w:abstractNum w:abstractNumId="6" w15:restartNumberingAfterBreak="0">
    <w:nsid w:val="1A82309A"/>
    <w:multiLevelType w:val="hybridMultilevel"/>
    <w:tmpl w:val="7D40957C"/>
    <w:lvl w:ilvl="0" w:tplc="4942B7E0">
      <w:numFmt w:val="bullet"/>
      <w:lvlText w:val=""/>
      <w:lvlJc w:val="left"/>
      <w:pPr>
        <w:ind w:left="208" w:hanging="148"/>
      </w:pPr>
      <w:rPr>
        <w:rFonts w:ascii="Wingdings" w:eastAsia="Wingdings" w:hAnsi="Wingdings" w:cs="Wingdings" w:hint="default"/>
        <w:spacing w:val="5"/>
        <w:w w:val="100"/>
        <w:sz w:val="16"/>
        <w:szCs w:val="16"/>
      </w:rPr>
    </w:lvl>
    <w:lvl w:ilvl="1" w:tplc="B6E8999C">
      <w:numFmt w:val="bullet"/>
      <w:lvlText w:val=""/>
      <w:lvlJc w:val="left"/>
      <w:pPr>
        <w:ind w:left="1192" w:hanging="432"/>
      </w:pPr>
      <w:rPr>
        <w:rFonts w:ascii="Symbol" w:eastAsia="Symbol" w:hAnsi="Symbol" w:cs="Symbol" w:hint="default"/>
        <w:w w:val="100"/>
        <w:sz w:val="24"/>
        <w:szCs w:val="24"/>
      </w:rPr>
    </w:lvl>
    <w:lvl w:ilvl="2" w:tplc="6AE0A9BC">
      <w:numFmt w:val="bullet"/>
      <w:lvlText w:val=""/>
      <w:lvlJc w:val="left"/>
      <w:pPr>
        <w:ind w:left="1480" w:hanging="360"/>
      </w:pPr>
      <w:rPr>
        <w:rFonts w:ascii="Wingdings 2" w:eastAsia="Wingdings 2" w:hAnsi="Wingdings 2" w:cs="Wingdings 2" w:hint="default"/>
        <w:w w:val="100"/>
        <w:sz w:val="24"/>
        <w:szCs w:val="24"/>
      </w:rPr>
    </w:lvl>
    <w:lvl w:ilvl="3" w:tplc="10EA3B3A">
      <w:numFmt w:val="bullet"/>
      <w:lvlText w:val="•"/>
      <w:lvlJc w:val="left"/>
      <w:pPr>
        <w:ind w:left="1625" w:hanging="360"/>
      </w:pPr>
      <w:rPr>
        <w:rFonts w:hint="default"/>
      </w:rPr>
    </w:lvl>
    <w:lvl w:ilvl="4" w:tplc="6DE8E420">
      <w:numFmt w:val="bullet"/>
      <w:lvlText w:val="•"/>
      <w:lvlJc w:val="left"/>
      <w:pPr>
        <w:ind w:left="1771" w:hanging="360"/>
      </w:pPr>
      <w:rPr>
        <w:rFonts w:hint="default"/>
      </w:rPr>
    </w:lvl>
    <w:lvl w:ilvl="5" w:tplc="29F03D02">
      <w:numFmt w:val="bullet"/>
      <w:lvlText w:val="•"/>
      <w:lvlJc w:val="left"/>
      <w:pPr>
        <w:ind w:left="1917" w:hanging="360"/>
      </w:pPr>
      <w:rPr>
        <w:rFonts w:hint="default"/>
      </w:rPr>
    </w:lvl>
    <w:lvl w:ilvl="6" w:tplc="E732EEA8">
      <w:numFmt w:val="bullet"/>
      <w:lvlText w:val="•"/>
      <w:lvlJc w:val="left"/>
      <w:pPr>
        <w:ind w:left="2063" w:hanging="360"/>
      </w:pPr>
      <w:rPr>
        <w:rFonts w:hint="default"/>
      </w:rPr>
    </w:lvl>
    <w:lvl w:ilvl="7" w:tplc="2E8E509E">
      <w:numFmt w:val="bullet"/>
      <w:lvlText w:val="•"/>
      <w:lvlJc w:val="left"/>
      <w:pPr>
        <w:ind w:left="2209" w:hanging="360"/>
      </w:pPr>
      <w:rPr>
        <w:rFonts w:hint="default"/>
      </w:rPr>
    </w:lvl>
    <w:lvl w:ilvl="8" w:tplc="27A2C138">
      <w:numFmt w:val="bullet"/>
      <w:lvlText w:val="•"/>
      <w:lvlJc w:val="left"/>
      <w:pPr>
        <w:ind w:left="2355" w:hanging="360"/>
      </w:pPr>
      <w:rPr>
        <w:rFonts w:hint="default"/>
      </w:rPr>
    </w:lvl>
  </w:abstractNum>
  <w:abstractNum w:abstractNumId="7" w15:restartNumberingAfterBreak="0">
    <w:nsid w:val="1C8F42D3"/>
    <w:multiLevelType w:val="hybridMultilevel"/>
    <w:tmpl w:val="A3F2E6FC"/>
    <w:lvl w:ilvl="0" w:tplc="D72074E4">
      <w:start w:val="1"/>
      <w:numFmt w:val="decimal"/>
      <w:lvlText w:val="%1."/>
      <w:lvlJc w:val="left"/>
      <w:pPr>
        <w:ind w:left="1179" w:hanging="360"/>
        <w:jc w:val="left"/>
      </w:pPr>
      <w:rPr>
        <w:rFonts w:ascii="Arial" w:eastAsia="Arial" w:hAnsi="Arial" w:cs="Arial" w:hint="default"/>
        <w:w w:val="99"/>
        <w:sz w:val="19"/>
        <w:szCs w:val="19"/>
      </w:rPr>
    </w:lvl>
    <w:lvl w:ilvl="1" w:tplc="E158A3B8">
      <w:numFmt w:val="bullet"/>
      <w:lvlText w:val=""/>
      <w:lvlJc w:val="left"/>
      <w:pPr>
        <w:ind w:left="1611" w:hanging="360"/>
      </w:pPr>
      <w:rPr>
        <w:rFonts w:ascii="Symbol" w:eastAsia="Symbol" w:hAnsi="Symbol" w:cs="Symbol" w:hint="default"/>
        <w:b/>
        <w:bCs/>
        <w:color w:val="0D0D0D"/>
        <w:w w:val="100"/>
        <w:sz w:val="20"/>
        <w:szCs w:val="20"/>
      </w:rPr>
    </w:lvl>
    <w:lvl w:ilvl="2" w:tplc="6CE40268">
      <w:numFmt w:val="bullet"/>
      <w:lvlText w:val="•"/>
      <w:lvlJc w:val="left"/>
      <w:pPr>
        <w:ind w:left="2715" w:hanging="360"/>
      </w:pPr>
      <w:rPr>
        <w:rFonts w:hint="default"/>
      </w:rPr>
    </w:lvl>
    <w:lvl w:ilvl="3" w:tplc="9ED8320C">
      <w:numFmt w:val="bullet"/>
      <w:lvlText w:val="•"/>
      <w:lvlJc w:val="left"/>
      <w:pPr>
        <w:ind w:left="3811" w:hanging="360"/>
      </w:pPr>
      <w:rPr>
        <w:rFonts w:hint="default"/>
      </w:rPr>
    </w:lvl>
    <w:lvl w:ilvl="4" w:tplc="5768A23E">
      <w:numFmt w:val="bullet"/>
      <w:lvlText w:val="•"/>
      <w:lvlJc w:val="left"/>
      <w:pPr>
        <w:ind w:left="4906" w:hanging="360"/>
      </w:pPr>
      <w:rPr>
        <w:rFonts w:hint="default"/>
      </w:rPr>
    </w:lvl>
    <w:lvl w:ilvl="5" w:tplc="9C4E0744">
      <w:numFmt w:val="bullet"/>
      <w:lvlText w:val="•"/>
      <w:lvlJc w:val="left"/>
      <w:pPr>
        <w:ind w:left="6002" w:hanging="360"/>
      </w:pPr>
      <w:rPr>
        <w:rFonts w:hint="default"/>
      </w:rPr>
    </w:lvl>
    <w:lvl w:ilvl="6" w:tplc="24FC1B46">
      <w:numFmt w:val="bullet"/>
      <w:lvlText w:val="•"/>
      <w:lvlJc w:val="left"/>
      <w:pPr>
        <w:ind w:left="7097" w:hanging="360"/>
      </w:pPr>
      <w:rPr>
        <w:rFonts w:hint="default"/>
      </w:rPr>
    </w:lvl>
    <w:lvl w:ilvl="7" w:tplc="90CC70E6">
      <w:numFmt w:val="bullet"/>
      <w:lvlText w:val="•"/>
      <w:lvlJc w:val="left"/>
      <w:pPr>
        <w:ind w:left="8193" w:hanging="360"/>
      </w:pPr>
      <w:rPr>
        <w:rFonts w:hint="default"/>
      </w:rPr>
    </w:lvl>
    <w:lvl w:ilvl="8" w:tplc="89CA8350">
      <w:numFmt w:val="bullet"/>
      <w:lvlText w:val="•"/>
      <w:lvlJc w:val="left"/>
      <w:pPr>
        <w:ind w:left="9288" w:hanging="360"/>
      </w:pPr>
      <w:rPr>
        <w:rFonts w:hint="default"/>
      </w:rPr>
    </w:lvl>
  </w:abstractNum>
  <w:abstractNum w:abstractNumId="8" w15:restartNumberingAfterBreak="0">
    <w:nsid w:val="1ED91410"/>
    <w:multiLevelType w:val="hybridMultilevel"/>
    <w:tmpl w:val="BC244FF2"/>
    <w:lvl w:ilvl="0" w:tplc="8F76156C">
      <w:numFmt w:val="bullet"/>
      <w:lvlText w:val=""/>
      <w:lvlJc w:val="left"/>
      <w:pPr>
        <w:ind w:left="467" w:hanging="361"/>
      </w:pPr>
      <w:rPr>
        <w:rFonts w:ascii="Wingdings" w:eastAsia="Wingdings" w:hAnsi="Wingdings" w:cs="Wingdings" w:hint="default"/>
        <w:w w:val="99"/>
        <w:sz w:val="22"/>
        <w:szCs w:val="22"/>
      </w:rPr>
    </w:lvl>
    <w:lvl w:ilvl="1" w:tplc="337A38AE">
      <w:numFmt w:val="bullet"/>
      <w:lvlText w:val="•"/>
      <w:lvlJc w:val="left"/>
      <w:pPr>
        <w:ind w:left="1058" w:hanging="361"/>
      </w:pPr>
      <w:rPr>
        <w:rFonts w:hint="default"/>
      </w:rPr>
    </w:lvl>
    <w:lvl w:ilvl="2" w:tplc="F09E65DA">
      <w:numFmt w:val="bullet"/>
      <w:lvlText w:val="•"/>
      <w:lvlJc w:val="left"/>
      <w:pPr>
        <w:ind w:left="1657" w:hanging="361"/>
      </w:pPr>
      <w:rPr>
        <w:rFonts w:hint="default"/>
      </w:rPr>
    </w:lvl>
    <w:lvl w:ilvl="3" w:tplc="F68AD356">
      <w:numFmt w:val="bullet"/>
      <w:lvlText w:val="•"/>
      <w:lvlJc w:val="left"/>
      <w:pPr>
        <w:ind w:left="2255" w:hanging="361"/>
      </w:pPr>
      <w:rPr>
        <w:rFonts w:hint="default"/>
      </w:rPr>
    </w:lvl>
    <w:lvl w:ilvl="4" w:tplc="01C420BA">
      <w:numFmt w:val="bullet"/>
      <w:lvlText w:val="•"/>
      <w:lvlJc w:val="left"/>
      <w:pPr>
        <w:ind w:left="2854" w:hanging="361"/>
      </w:pPr>
      <w:rPr>
        <w:rFonts w:hint="default"/>
      </w:rPr>
    </w:lvl>
    <w:lvl w:ilvl="5" w:tplc="E272F4B2">
      <w:numFmt w:val="bullet"/>
      <w:lvlText w:val="•"/>
      <w:lvlJc w:val="left"/>
      <w:pPr>
        <w:ind w:left="3452" w:hanging="361"/>
      </w:pPr>
      <w:rPr>
        <w:rFonts w:hint="default"/>
      </w:rPr>
    </w:lvl>
    <w:lvl w:ilvl="6" w:tplc="D41025D0">
      <w:numFmt w:val="bullet"/>
      <w:lvlText w:val="•"/>
      <w:lvlJc w:val="left"/>
      <w:pPr>
        <w:ind w:left="4051" w:hanging="361"/>
      </w:pPr>
      <w:rPr>
        <w:rFonts w:hint="default"/>
      </w:rPr>
    </w:lvl>
    <w:lvl w:ilvl="7" w:tplc="274E5490">
      <w:numFmt w:val="bullet"/>
      <w:lvlText w:val="•"/>
      <w:lvlJc w:val="left"/>
      <w:pPr>
        <w:ind w:left="4649" w:hanging="361"/>
      </w:pPr>
      <w:rPr>
        <w:rFonts w:hint="default"/>
      </w:rPr>
    </w:lvl>
    <w:lvl w:ilvl="8" w:tplc="B1B87F96">
      <w:numFmt w:val="bullet"/>
      <w:lvlText w:val="•"/>
      <w:lvlJc w:val="left"/>
      <w:pPr>
        <w:ind w:left="5248" w:hanging="361"/>
      </w:pPr>
      <w:rPr>
        <w:rFonts w:hint="default"/>
      </w:rPr>
    </w:lvl>
  </w:abstractNum>
  <w:abstractNum w:abstractNumId="9" w15:restartNumberingAfterBreak="0">
    <w:nsid w:val="1EE60343"/>
    <w:multiLevelType w:val="hybridMultilevel"/>
    <w:tmpl w:val="91B2FC16"/>
    <w:lvl w:ilvl="0" w:tplc="A5C28598">
      <w:numFmt w:val="bullet"/>
      <w:lvlText w:val=""/>
      <w:lvlJc w:val="left"/>
      <w:pPr>
        <w:ind w:left="1611" w:hanging="360"/>
      </w:pPr>
      <w:rPr>
        <w:rFonts w:ascii="Symbol" w:eastAsia="Symbol" w:hAnsi="Symbol" w:cs="Symbol" w:hint="default"/>
        <w:color w:val="0D0D0D"/>
        <w:w w:val="100"/>
        <w:sz w:val="20"/>
        <w:szCs w:val="20"/>
      </w:rPr>
    </w:lvl>
    <w:lvl w:ilvl="1" w:tplc="770804DE">
      <w:numFmt w:val="bullet"/>
      <w:lvlText w:val="•"/>
      <w:lvlJc w:val="left"/>
      <w:pPr>
        <w:ind w:left="2606" w:hanging="360"/>
      </w:pPr>
      <w:rPr>
        <w:rFonts w:hint="default"/>
      </w:rPr>
    </w:lvl>
    <w:lvl w:ilvl="2" w:tplc="0D3C02EE">
      <w:numFmt w:val="bullet"/>
      <w:lvlText w:val="•"/>
      <w:lvlJc w:val="left"/>
      <w:pPr>
        <w:ind w:left="3592" w:hanging="360"/>
      </w:pPr>
      <w:rPr>
        <w:rFonts w:hint="default"/>
      </w:rPr>
    </w:lvl>
    <w:lvl w:ilvl="3" w:tplc="A6B86D0C">
      <w:numFmt w:val="bullet"/>
      <w:lvlText w:val="•"/>
      <w:lvlJc w:val="left"/>
      <w:pPr>
        <w:ind w:left="4578" w:hanging="360"/>
      </w:pPr>
      <w:rPr>
        <w:rFonts w:hint="default"/>
      </w:rPr>
    </w:lvl>
    <w:lvl w:ilvl="4" w:tplc="E1DE9DFA">
      <w:numFmt w:val="bullet"/>
      <w:lvlText w:val="•"/>
      <w:lvlJc w:val="left"/>
      <w:pPr>
        <w:ind w:left="5564" w:hanging="360"/>
      </w:pPr>
      <w:rPr>
        <w:rFonts w:hint="default"/>
      </w:rPr>
    </w:lvl>
    <w:lvl w:ilvl="5" w:tplc="E7461008">
      <w:numFmt w:val="bullet"/>
      <w:lvlText w:val="•"/>
      <w:lvlJc w:val="left"/>
      <w:pPr>
        <w:ind w:left="6550" w:hanging="360"/>
      </w:pPr>
      <w:rPr>
        <w:rFonts w:hint="default"/>
      </w:rPr>
    </w:lvl>
    <w:lvl w:ilvl="6" w:tplc="5B507862">
      <w:numFmt w:val="bullet"/>
      <w:lvlText w:val="•"/>
      <w:lvlJc w:val="left"/>
      <w:pPr>
        <w:ind w:left="7536" w:hanging="360"/>
      </w:pPr>
      <w:rPr>
        <w:rFonts w:hint="default"/>
      </w:rPr>
    </w:lvl>
    <w:lvl w:ilvl="7" w:tplc="A7B8B7D8">
      <w:numFmt w:val="bullet"/>
      <w:lvlText w:val="•"/>
      <w:lvlJc w:val="left"/>
      <w:pPr>
        <w:ind w:left="8522" w:hanging="360"/>
      </w:pPr>
      <w:rPr>
        <w:rFonts w:hint="default"/>
      </w:rPr>
    </w:lvl>
    <w:lvl w:ilvl="8" w:tplc="7D78DEFE">
      <w:numFmt w:val="bullet"/>
      <w:lvlText w:val="•"/>
      <w:lvlJc w:val="left"/>
      <w:pPr>
        <w:ind w:left="9508" w:hanging="360"/>
      </w:pPr>
      <w:rPr>
        <w:rFonts w:hint="default"/>
      </w:rPr>
    </w:lvl>
  </w:abstractNum>
  <w:abstractNum w:abstractNumId="10" w15:restartNumberingAfterBreak="0">
    <w:nsid w:val="201A47A7"/>
    <w:multiLevelType w:val="hybridMultilevel"/>
    <w:tmpl w:val="38D2639A"/>
    <w:lvl w:ilvl="0" w:tplc="949A4834">
      <w:numFmt w:val="bullet"/>
      <w:lvlText w:val=""/>
      <w:lvlJc w:val="left"/>
      <w:pPr>
        <w:ind w:left="308" w:hanging="116"/>
      </w:pPr>
      <w:rPr>
        <w:rFonts w:ascii="Wingdings" w:eastAsia="Wingdings" w:hAnsi="Wingdings" w:cs="Wingdings" w:hint="default"/>
        <w:color w:val="9C5307"/>
        <w:w w:val="100"/>
        <w:position w:val="4"/>
        <w:sz w:val="12"/>
        <w:szCs w:val="12"/>
      </w:rPr>
    </w:lvl>
    <w:lvl w:ilvl="1" w:tplc="6530449E">
      <w:numFmt w:val="bullet"/>
      <w:lvlText w:val="•"/>
      <w:lvlJc w:val="left"/>
      <w:pPr>
        <w:ind w:left="366" w:hanging="116"/>
      </w:pPr>
      <w:rPr>
        <w:rFonts w:hint="default"/>
      </w:rPr>
    </w:lvl>
    <w:lvl w:ilvl="2" w:tplc="C3CA9984">
      <w:numFmt w:val="bullet"/>
      <w:lvlText w:val="•"/>
      <w:lvlJc w:val="left"/>
      <w:pPr>
        <w:ind w:left="432" w:hanging="116"/>
      </w:pPr>
      <w:rPr>
        <w:rFonts w:hint="default"/>
      </w:rPr>
    </w:lvl>
    <w:lvl w:ilvl="3" w:tplc="D41014FC">
      <w:numFmt w:val="bullet"/>
      <w:lvlText w:val="•"/>
      <w:lvlJc w:val="left"/>
      <w:pPr>
        <w:ind w:left="498" w:hanging="116"/>
      </w:pPr>
      <w:rPr>
        <w:rFonts w:hint="default"/>
      </w:rPr>
    </w:lvl>
    <w:lvl w:ilvl="4" w:tplc="4EB28A6E">
      <w:numFmt w:val="bullet"/>
      <w:lvlText w:val="•"/>
      <w:lvlJc w:val="left"/>
      <w:pPr>
        <w:ind w:left="564" w:hanging="116"/>
      </w:pPr>
      <w:rPr>
        <w:rFonts w:hint="default"/>
      </w:rPr>
    </w:lvl>
    <w:lvl w:ilvl="5" w:tplc="063C7764">
      <w:numFmt w:val="bullet"/>
      <w:lvlText w:val="•"/>
      <w:lvlJc w:val="left"/>
      <w:pPr>
        <w:ind w:left="630" w:hanging="116"/>
      </w:pPr>
      <w:rPr>
        <w:rFonts w:hint="default"/>
      </w:rPr>
    </w:lvl>
    <w:lvl w:ilvl="6" w:tplc="96A82222">
      <w:numFmt w:val="bullet"/>
      <w:lvlText w:val="•"/>
      <w:lvlJc w:val="left"/>
      <w:pPr>
        <w:ind w:left="696" w:hanging="116"/>
      </w:pPr>
      <w:rPr>
        <w:rFonts w:hint="default"/>
      </w:rPr>
    </w:lvl>
    <w:lvl w:ilvl="7" w:tplc="DB54A386">
      <w:numFmt w:val="bullet"/>
      <w:lvlText w:val="•"/>
      <w:lvlJc w:val="left"/>
      <w:pPr>
        <w:ind w:left="762" w:hanging="116"/>
      </w:pPr>
      <w:rPr>
        <w:rFonts w:hint="default"/>
      </w:rPr>
    </w:lvl>
    <w:lvl w:ilvl="8" w:tplc="B69E43C0">
      <w:numFmt w:val="bullet"/>
      <w:lvlText w:val="•"/>
      <w:lvlJc w:val="left"/>
      <w:pPr>
        <w:ind w:left="829" w:hanging="116"/>
      </w:pPr>
      <w:rPr>
        <w:rFonts w:hint="default"/>
      </w:rPr>
    </w:lvl>
  </w:abstractNum>
  <w:abstractNum w:abstractNumId="11" w15:restartNumberingAfterBreak="0">
    <w:nsid w:val="206624CB"/>
    <w:multiLevelType w:val="hybridMultilevel"/>
    <w:tmpl w:val="63B0E8DE"/>
    <w:lvl w:ilvl="0" w:tplc="39A28588">
      <w:numFmt w:val="bullet"/>
      <w:lvlText w:val="-"/>
      <w:lvlJc w:val="left"/>
      <w:pPr>
        <w:ind w:left="180" w:hanging="135"/>
      </w:pPr>
      <w:rPr>
        <w:rFonts w:ascii="Arial" w:eastAsia="Arial" w:hAnsi="Arial" w:cs="Arial" w:hint="default"/>
        <w:i/>
        <w:w w:val="99"/>
        <w:sz w:val="22"/>
        <w:szCs w:val="22"/>
      </w:rPr>
    </w:lvl>
    <w:lvl w:ilvl="1" w:tplc="52F4B8A8">
      <w:numFmt w:val="bullet"/>
      <w:lvlText w:val="•"/>
      <w:lvlJc w:val="left"/>
      <w:pPr>
        <w:ind w:left="1284" w:hanging="135"/>
      </w:pPr>
      <w:rPr>
        <w:rFonts w:hint="default"/>
      </w:rPr>
    </w:lvl>
    <w:lvl w:ilvl="2" w:tplc="B9FEE6B0">
      <w:numFmt w:val="bullet"/>
      <w:lvlText w:val="•"/>
      <w:lvlJc w:val="left"/>
      <w:pPr>
        <w:ind w:left="2388" w:hanging="135"/>
      </w:pPr>
      <w:rPr>
        <w:rFonts w:hint="default"/>
      </w:rPr>
    </w:lvl>
    <w:lvl w:ilvl="3" w:tplc="B2DC54F0">
      <w:numFmt w:val="bullet"/>
      <w:lvlText w:val="•"/>
      <w:lvlJc w:val="left"/>
      <w:pPr>
        <w:ind w:left="3492" w:hanging="135"/>
      </w:pPr>
      <w:rPr>
        <w:rFonts w:hint="default"/>
      </w:rPr>
    </w:lvl>
    <w:lvl w:ilvl="4" w:tplc="FE9C712A">
      <w:numFmt w:val="bullet"/>
      <w:lvlText w:val="•"/>
      <w:lvlJc w:val="left"/>
      <w:pPr>
        <w:ind w:left="4596" w:hanging="135"/>
      </w:pPr>
      <w:rPr>
        <w:rFonts w:hint="default"/>
      </w:rPr>
    </w:lvl>
    <w:lvl w:ilvl="5" w:tplc="C5E6B63A">
      <w:numFmt w:val="bullet"/>
      <w:lvlText w:val="•"/>
      <w:lvlJc w:val="left"/>
      <w:pPr>
        <w:ind w:left="5700" w:hanging="135"/>
      </w:pPr>
      <w:rPr>
        <w:rFonts w:hint="default"/>
      </w:rPr>
    </w:lvl>
    <w:lvl w:ilvl="6" w:tplc="576EAF2E">
      <w:numFmt w:val="bullet"/>
      <w:lvlText w:val="•"/>
      <w:lvlJc w:val="left"/>
      <w:pPr>
        <w:ind w:left="6804" w:hanging="135"/>
      </w:pPr>
      <w:rPr>
        <w:rFonts w:hint="default"/>
      </w:rPr>
    </w:lvl>
    <w:lvl w:ilvl="7" w:tplc="1948656E">
      <w:numFmt w:val="bullet"/>
      <w:lvlText w:val="•"/>
      <w:lvlJc w:val="left"/>
      <w:pPr>
        <w:ind w:left="7908" w:hanging="135"/>
      </w:pPr>
      <w:rPr>
        <w:rFonts w:hint="default"/>
      </w:rPr>
    </w:lvl>
    <w:lvl w:ilvl="8" w:tplc="9DF442BE">
      <w:numFmt w:val="bullet"/>
      <w:lvlText w:val="•"/>
      <w:lvlJc w:val="left"/>
      <w:pPr>
        <w:ind w:left="9012" w:hanging="135"/>
      </w:pPr>
      <w:rPr>
        <w:rFonts w:hint="default"/>
      </w:rPr>
    </w:lvl>
  </w:abstractNum>
  <w:abstractNum w:abstractNumId="12" w15:restartNumberingAfterBreak="0">
    <w:nsid w:val="22C179C5"/>
    <w:multiLevelType w:val="hybridMultilevel"/>
    <w:tmpl w:val="BC745B44"/>
    <w:lvl w:ilvl="0" w:tplc="C33C711C">
      <w:numFmt w:val="bullet"/>
      <w:lvlText w:val=""/>
      <w:lvlJc w:val="left"/>
      <w:pPr>
        <w:ind w:left="1611" w:hanging="360"/>
      </w:pPr>
      <w:rPr>
        <w:rFonts w:ascii="Symbol" w:eastAsia="Symbol" w:hAnsi="Symbol" w:cs="Symbol" w:hint="default"/>
        <w:b/>
        <w:bCs/>
        <w:w w:val="100"/>
        <w:sz w:val="20"/>
        <w:szCs w:val="20"/>
      </w:rPr>
    </w:lvl>
    <w:lvl w:ilvl="1" w:tplc="A3382854">
      <w:numFmt w:val="bullet"/>
      <w:lvlText w:val="•"/>
      <w:lvlJc w:val="left"/>
      <w:pPr>
        <w:ind w:left="2606" w:hanging="360"/>
      </w:pPr>
      <w:rPr>
        <w:rFonts w:hint="default"/>
      </w:rPr>
    </w:lvl>
    <w:lvl w:ilvl="2" w:tplc="77846202">
      <w:numFmt w:val="bullet"/>
      <w:lvlText w:val="•"/>
      <w:lvlJc w:val="left"/>
      <w:pPr>
        <w:ind w:left="3592" w:hanging="360"/>
      </w:pPr>
      <w:rPr>
        <w:rFonts w:hint="default"/>
      </w:rPr>
    </w:lvl>
    <w:lvl w:ilvl="3" w:tplc="59DA7566">
      <w:numFmt w:val="bullet"/>
      <w:lvlText w:val="•"/>
      <w:lvlJc w:val="left"/>
      <w:pPr>
        <w:ind w:left="4578" w:hanging="360"/>
      </w:pPr>
      <w:rPr>
        <w:rFonts w:hint="default"/>
      </w:rPr>
    </w:lvl>
    <w:lvl w:ilvl="4" w:tplc="6556EE98">
      <w:numFmt w:val="bullet"/>
      <w:lvlText w:val="•"/>
      <w:lvlJc w:val="left"/>
      <w:pPr>
        <w:ind w:left="5564" w:hanging="360"/>
      </w:pPr>
      <w:rPr>
        <w:rFonts w:hint="default"/>
      </w:rPr>
    </w:lvl>
    <w:lvl w:ilvl="5" w:tplc="C4684680">
      <w:numFmt w:val="bullet"/>
      <w:lvlText w:val="•"/>
      <w:lvlJc w:val="left"/>
      <w:pPr>
        <w:ind w:left="6550" w:hanging="360"/>
      </w:pPr>
      <w:rPr>
        <w:rFonts w:hint="default"/>
      </w:rPr>
    </w:lvl>
    <w:lvl w:ilvl="6" w:tplc="E924A686">
      <w:numFmt w:val="bullet"/>
      <w:lvlText w:val="•"/>
      <w:lvlJc w:val="left"/>
      <w:pPr>
        <w:ind w:left="7536" w:hanging="360"/>
      </w:pPr>
      <w:rPr>
        <w:rFonts w:hint="default"/>
      </w:rPr>
    </w:lvl>
    <w:lvl w:ilvl="7" w:tplc="E0D04464">
      <w:numFmt w:val="bullet"/>
      <w:lvlText w:val="•"/>
      <w:lvlJc w:val="left"/>
      <w:pPr>
        <w:ind w:left="8522" w:hanging="360"/>
      </w:pPr>
      <w:rPr>
        <w:rFonts w:hint="default"/>
      </w:rPr>
    </w:lvl>
    <w:lvl w:ilvl="8" w:tplc="1F9ABCC4">
      <w:numFmt w:val="bullet"/>
      <w:lvlText w:val="•"/>
      <w:lvlJc w:val="left"/>
      <w:pPr>
        <w:ind w:left="9508" w:hanging="360"/>
      </w:pPr>
      <w:rPr>
        <w:rFonts w:hint="default"/>
      </w:rPr>
    </w:lvl>
  </w:abstractNum>
  <w:abstractNum w:abstractNumId="13" w15:restartNumberingAfterBreak="0">
    <w:nsid w:val="24410FE9"/>
    <w:multiLevelType w:val="hybridMultilevel"/>
    <w:tmpl w:val="117E7D40"/>
    <w:lvl w:ilvl="0" w:tplc="9E4AEBF0">
      <w:numFmt w:val="bullet"/>
      <w:lvlText w:val="–"/>
      <w:lvlJc w:val="left"/>
      <w:pPr>
        <w:ind w:left="180" w:hanging="184"/>
      </w:pPr>
      <w:rPr>
        <w:rFonts w:ascii="Arial" w:eastAsia="Arial" w:hAnsi="Arial" w:cs="Arial" w:hint="default"/>
        <w:w w:val="99"/>
        <w:sz w:val="22"/>
        <w:szCs w:val="22"/>
      </w:rPr>
    </w:lvl>
    <w:lvl w:ilvl="1" w:tplc="0458F93C">
      <w:numFmt w:val="bullet"/>
      <w:lvlText w:val=""/>
      <w:lvlJc w:val="left"/>
      <w:pPr>
        <w:ind w:left="900" w:hanging="361"/>
      </w:pPr>
      <w:rPr>
        <w:rFonts w:ascii="Symbol" w:eastAsia="Symbol" w:hAnsi="Symbol" w:cs="Symbol" w:hint="default"/>
        <w:w w:val="99"/>
        <w:sz w:val="22"/>
        <w:szCs w:val="22"/>
      </w:rPr>
    </w:lvl>
    <w:lvl w:ilvl="2" w:tplc="02745A24">
      <w:numFmt w:val="bullet"/>
      <w:lvlText w:val=""/>
      <w:lvlJc w:val="left"/>
      <w:pPr>
        <w:ind w:left="1115" w:hanging="360"/>
      </w:pPr>
      <w:rPr>
        <w:rFonts w:ascii="Symbol" w:eastAsia="Symbol" w:hAnsi="Symbol" w:cs="Symbol" w:hint="default"/>
        <w:b/>
        <w:bCs/>
        <w:w w:val="99"/>
        <w:sz w:val="22"/>
        <w:szCs w:val="22"/>
      </w:rPr>
    </w:lvl>
    <w:lvl w:ilvl="3" w:tplc="7898011A">
      <w:numFmt w:val="bullet"/>
      <w:lvlText w:val=""/>
      <w:lvlJc w:val="left"/>
      <w:pPr>
        <w:ind w:left="1265" w:hanging="361"/>
      </w:pPr>
      <w:rPr>
        <w:rFonts w:ascii="Symbol" w:eastAsia="Symbol" w:hAnsi="Symbol" w:cs="Symbol" w:hint="default"/>
        <w:w w:val="100"/>
        <w:sz w:val="24"/>
        <w:szCs w:val="24"/>
      </w:rPr>
    </w:lvl>
    <w:lvl w:ilvl="4" w:tplc="8BE438D6">
      <w:numFmt w:val="bullet"/>
      <w:lvlText w:val=""/>
      <w:lvlJc w:val="left"/>
      <w:pPr>
        <w:ind w:left="4002" w:hanging="361"/>
      </w:pPr>
      <w:rPr>
        <w:rFonts w:ascii="Symbol" w:eastAsia="Symbol" w:hAnsi="Symbol" w:cs="Symbol" w:hint="default"/>
        <w:w w:val="100"/>
        <w:sz w:val="24"/>
        <w:szCs w:val="24"/>
      </w:rPr>
    </w:lvl>
    <w:lvl w:ilvl="5" w:tplc="D3807872">
      <w:numFmt w:val="bullet"/>
      <w:lvlText w:val="•"/>
      <w:lvlJc w:val="left"/>
      <w:pPr>
        <w:ind w:left="5200" w:hanging="361"/>
      </w:pPr>
      <w:rPr>
        <w:rFonts w:hint="default"/>
      </w:rPr>
    </w:lvl>
    <w:lvl w:ilvl="6" w:tplc="3A74F44C">
      <w:numFmt w:val="bullet"/>
      <w:lvlText w:val="•"/>
      <w:lvlJc w:val="left"/>
      <w:pPr>
        <w:ind w:left="6400" w:hanging="361"/>
      </w:pPr>
      <w:rPr>
        <w:rFonts w:hint="default"/>
      </w:rPr>
    </w:lvl>
    <w:lvl w:ilvl="7" w:tplc="8FE0EEA0">
      <w:numFmt w:val="bullet"/>
      <w:lvlText w:val="•"/>
      <w:lvlJc w:val="left"/>
      <w:pPr>
        <w:ind w:left="7600" w:hanging="361"/>
      </w:pPr>
      <w:rPr>
        <w:rFonts w:hint="default"/>
      </w:rPr>
    </w:lvl>
    <w:lvl w:ilvl="8" w:tplc="37C608C2">
      <w:numFmt w:val="bullet"/>
      <w:lvlText w:val="•"/>
      <w:lvlJc w:val="left"/>
      <w:pPr>
        <w:ind w:left="8800" w:hanging="361"/>
      </w:pPr>
      <w:rPr>
        <w:rFonts w:hint="default"/>
      </w:rPr>
    </w:lvl>
  </w:abstractNum>
  <w:abstractNum w:abstractNumId="14" w15:restartNumberingAfterBreak="0">
    <w:nsid w:val="2ADA2DA8"/>
    <w:multiLevelType w:val="hybridMultilevel"/>
    <w:tmpl w:val="7026FF2C"/>
    <w:lvl w:ilvl="0" w:tplc="FD927C86">
      <w:start w:val="1"/>
      <w:numFmt w:val="decimal"/>
      <w:lvlText w:val="%1."/>
      <w:lvlJc w:val="left"/>
      <w:pPr>
        <w:ind w:left="684" w:hanging="361"/>
        <w:jc w:val="left"/>
      </w:pPr>
      <w:rPr>
        <w:rFonts w:ascii="Tahoma" w:eastAsia="Tahoma" w:hAnsi="Tahoma" w:cs="Tahoma" w:hint="default"/>
        <w:spacing w:val="-1"/>
        <w:w w:val="99"/>
        <w:sz w:val="20"/>
        <w:szCs w:val="20"/>
      </w:rPr>
    </w:lvl>
    <w:lvl w:ilvl="1" w:tplc="C756D828">
      <w:start w:val="1"/>
      <w:numFmt w:val="decimal"/>
      <w:lvlText w:val="%2."/>
      <w:lvlJc w:val="left"/>
      <w:pPr>
        <w:ind w:left="1260" w:hanging="360"/>
        <w:jc w:val="left"/>
      </w:pPr>
      <w:rPr>
        <w:rFonts w:ascii="Arial" w:eastAsia="Arial" w:hAnsi="Arial" w:cs="Arial" w:hint="default"/>
        <w:spacing w:val="-3"/>
        <w:w w:val="100"/>
        <w:sz w:val="18"/>
        <w:szCs w:val="18"/>
      </w:rPr>
    </w:lvl>
    <w:lvl w:ilvl="2" w:tplc="007C009E">
      <w:start w:val="1"/>
      <w:numFmt w:val="decimal"/>
      <w:lvlText w:val="%3."/>
      <w:lvlJc w:val="left"/>
      <w:pPr>
        <w:ind w:left="1546" w:hanging="360"/>
        <w:jc w:val="left"/>
      </w:pPr>
      <w:rPr>
        <w:rFonts w:ascii="Arial" w:eastAsia="Arial" w:hAnsi="Arial" w:cs="Arial" w:hint="default"/>
        <w:w w:val="99"/>
        <w:sz w:val="22"/>
        <w:szCs w:val="22"/>
      </w:rPr>
    </w:lvl>
    <w:lvl w:ilvl="3" w:tplc="0DE44F6C">
      <w:numFmt w:val="bullet"/>
      <w:lvlText w:val="•"/>
      <w:lvlJc w:val="left"/>
      <w:pPr>
        <w:ind w:left="2750" w:hanging="360"/>
      </w:pPr>
      <w:rPr>
        <w:rFonts w:hint="default"/>
      </w:rPr>
    </w:lvl>
    <w:lvl w:ilvl="4" w:tplc="459A9346">
      <w:numFmt w:val="bullet"/>
      <w:lvlText w:val="•"/>
      <w:lvlJc w:val="left"/>
      <w:pPr>
        <w:ind w:left="3960" w:hanging="360"/>
      </w:pPr>
      <w:rPr>
        <w:rFonts w:hint="default"/>
      </w:rPr>
    </w:lvl>
    <w:lvl w:ilvl="5" w:tplc="5130F2D6">
      <w:numFmt w:val="bullet"/>
      <w:lvlText w:val="•"/>
      <w:lvlJc w:val="left"/>
      <w:pPr>
        <w:ind w:left="5170" w:hanging="360"/>
      </w:pPr>
      <w:rPr>
        <w:rFonts w:hint="default"/>
      </w:rPr>
    </w:lvl>
    <w:lvl w:ilvl="6" w:tplc="A4609692">
      <w:numFmt w:val="bullet"/>
      <w:lvlText w:val="•"/>
      <w:lvlJc w:val="left"/>
      <w:pPr>
        <w:ind w:left="6380" w:hanging="360"/>
      </w:pPr>
      <w:rPr>
        <w:rFonts w:hint="default"/>
      </w:rPr>
    </w:lvl>
    <w:lvl w:ilvl="7" w:tplc="09D487DC">
      <w:numFmt w:val="bullet"/>
      <w:lvlText w:val="•"/>
      <w:lvlJc w:val="left"/>
      <w:pPr>
        <w:ind w:left="7590" w:hanging="360"/>
      </w:pPr>
      <w:rPr>
        <w:rFonts w:hint="default"/>
      </w:rPr>
    </w:lvl>
    <w:lvl w:ilvl="8" w:tplc="6B7E3CE0">
      <w:numFmt w:val="bullet"/>
      <w:lvlText w:val="•"/>
      <w:lvlJc w:val="left"/>
      <w:pPr>
        <w:ind w:left="8800" w:hanging="360"/>
      </w:pPr>
      <w:rPr>
        <w:rFonts w:hint="default"/>
      </w:rPr>
    </w:lvl>
  </w:abstractNum>
  <w:abstractNum w:abstractNumId="15" w15:restartNumberingAfterBreak="0">
    <w:nsid w:val="394F4810"/>
    <w:multiLevelType w:val="hybridMultilevel"/>
    <w:tmpl w:val="8A4E75E8"/>
    <w:lvl w:ilvl="0" w:tplc="C77ECCB0">
      <w:numFmt w:val="bullet"/>
      <w:lvlText w:val=""/>
      <w:lvlJc w:val="left"/>
      <w:pPr>
        <w:ind w:left="467" w:hanging="360"/>
      </w:pPr>
      <w:rPr>
        <w:rFonts w:ascii="Wingdings 2" w:eastAsia="Wingdings 2" w:hAnsi="Wingdings 2" w:cs="Wingdings 2" w:hint="default"/>
        <w:w w:val="99"/>
        <w:sz w:val="22"/>
        <w:szCs w:val="22"/>
      </w:rPr>
    </w:lvl>
    <w:lvl w:ilvl="1" w:tplc="F22E5E22">
      <w:numFmt w:val="bullet"/>
      <w:lvlText w:val="•"/>
      <w:lvlJc w:val="left"/>
      <w:pPr>
        <w:ind w:left="1058" w:hanging="360"/>
      </w:pPr>
      <w:rPr>
        <w:rFonts w:hint="default"/>
      </w:rPr>
    </w:lvl>
    <w:lvl w:ilvl="2" w:tplc="CF207954">
      <w:numFmt w:val="bullet"/>
      <w:lvlText w:val="•"/>
      <w:lvlJc w:val="left"/>
      <w:pPr>
        <w:ind w:left="1657" w:hanging="360"/>
      </w:pPr>
      <w:rPr>
        <w:rFonts w:hint="default"/>
      </w:rPr>
    </w:lvl>
    <w:lvl w:ilvl="3" w:tplc="F4DA019A">
      <w:numFmt w:val="bullet"/>
      <w:lvlText w:val="•"/>
      <w:lvlJc w:val="left"/>
      <w:pPr>
        <w:ind w:left="2255" w:hanging="360"/>
      </w:pPr>
      <w:rPr>
        <w:rFonts w:hint="default"/>
      </w:rPr>
    </w:lvl>
    <w:lvl w:ilvl="4" w:tplc="F2EE3B48">
      <w:numFmt w:val="bullet"/>
      <w:lvlText w:val="•"/>
      <w:lvlJc w:val="left"/>
      <w:pPr>
        <w:ind w:left="2854" w:hanging="360"/>
      </w:pPr>
      <w:rPr>
        <w:rFonts w:hint="default"/>
      </w:rPr>
    </w:lvl>
    <w:lvl w:ilvl="5" w:tplc="9470FF16">
      <w:numFmt w:val="bullet"/>
      <w:lvlText w:val="•"/>
      <w:lvlJc w:val="left"/>
      <w:pPr>
        <w:ind w:left="3452" w:hanging="360"/>
      </w:pPr>
      <w:rPr>
        <w:rFonts w:hint="default"/>
      </w:rPr>
    </w:lvl>
    <w:lvl w:ilvl="6" w:tplc="AAEE1546">
      <w:numFmt w:val="bullet"/>
      <w:lvlText w:val="•"/>
      <w:lvlJc w:val="left"/>
      <w:pPr>
        <w:ind w:left="4051" w:hanging="360"/>
      </w:pPr>
      <w:rPr>
        <w:rFonts w:hint="default"/>
      </w:rPr>
    </w:lvl>
    <w:lvl w:ilvl="7" w:tplc="683C529C">
      <w:numFmt w:val="bullet"/>
      <w:lvlText w:val="•"/>
      <w:lvlJc w:val="left"/>
      <w:pPr>
        <w:ind w:left="4649" w:hanging="360"/>
      </w:pPr>
      <w:rPr>
        <w:rFonts w:hint="default"/>
      </w:rPr>
    </w:lvl>
    <w:lvl w:ilvl="8" w:tplc="B364A74E">
      <w:numFmt w:val="bullet"/>
      <w:lvlText w:val="•"/>
      <w:lvlJc w:val="left"/>
      <w:pPr>
        <w:ind w:left="5248" w:hanging="360"/>
      </w:pPr>
      <w:rPr>
        <w:rFonts w:hint="default"/>
      </w:rPr>
    </w:lvl>
  </w:abstractNum>
  <w:abstractNum w:abstractNumId="16" w15:restartNumberingAfterBreak="0">
    <w:nsid w:val="3B2B2B79"/>
    <w:multiLevelType w:val="hybridMultilevel"/>
    <w:tmpl w:val="04023BC4"/>
    <w:lvl w:ilvl="0" w:tplc="4BB24DD0">
      <w:numFmt w:val="bullet"/>
      <w:lvlText w:val=""/>
      <w:lvlJc w:val="left"/>
      <w:pPr>
        <w:ind w:left="467" w:hanging="361"/>
      </w:pPr>
      <w:rPr>
        <w:rFonts w:ascii="Wingdings" w:eastAsia="Wingdings" w:hAnsi="Wingdings" w:cs="Wingdings" w:hint="default"/>
        <w:w w:val="100"/>
        <w:sz w:val="21"/>
        <w:szCs w:val="21"/>
      </w:rPr>
    </w:lvl>
    <w:lvl w:ilvl="1" w:tplc="A2E6D0A0">
      <w:numFmt w:val="bullet"/>
      <w:lvlText w:val="•"/>
      <w:lvlJc w:val="left"/>
      <w:pPr>
        <w:ind w:left="1513" w:hanging="361"/>
      </w:pPr>
      <w:rPr>
        <w:rFonts w:hint="default"/>
      </w:rPr>
    </w:lvl>
    <w:lvl w:ilvl="2" w:tplc="403CB230">
      <w:numFmt w:val="bullet"/>
      <w:lvlText w:val="•"/>
      <w:lvlJc w:val="left"/>
      <w:pPr>
        <w:ind w:left="2567" w:hanging="361"/>
      </w:pPr>
      <w:rPr>
        <w:rFonts w:hint="default"/>
      </w:rPr>
    </w:lvl>
    <w:lvl w:ilvl="3" w:tplc="4D40EF4E">
      <w:numFmt w:val="bullet"/>
      <w:lvlText w:val="•"/>
      <w:lvlJc w:val="left"/>
      <w:pPr>
        <w:ind w:left="3620" w:hanging="361"/>
      </w:pPr>
      <w:rPr>
        <w:rFonts w:hint="default"/>
      </w:rPr>
    </w:lvl>
    <w:lvl w:ilvl="4" w:tplc="38BCDD70">
      <w:numFmt w:val="bullet"/>
      <w:lvlText w:val="•"/>
      <w:lvlJc w:val="left"/>
      <w:pPr>
        <w:ind w:left="4674" w:hanging="361"/>
      </w:pPr>
      <w:rPr>
        <w:rFonts w:hint="default"/>
      </w:rPr>
    </w:lvl>
    <w:lvl w:ilvl="5" w:tplc="91388A56">
      <w:numFmt w:val="bullet"/>
      <w:lvlText w:val="•"/>
      <w:lvlJc w:val="left"/>
      <w:pPr>
        <w:ind w:left="5728" w:hanging="361"/>
      </w:pPr>
      <w:rPr>
        <w:rFonts w:hint="default"/>
      </w:rPr>
    </w:lvl>
    <w:lvl w:ilvl="6" w:tplc="900231AC">
      <w:numFmt w:val="bullet"/>
      <w:lvlText w:val="•"/>
      <w:lvlJc w:val="left"/>
      <w:pPr>
        <w:ind w:left="6781" w:hanging="361"/>
      </w:pPr>
      <w:rPr>
        <w:rFonts w:hint="default"/>
      </w:rPr>
    </w:lvl>
    <w:lvl w:ilvl="7" w:tplc="15C461B8">
      <w:numFmt w:val="bullet"/>
      <w:lvlText w:val="•"/>
      <w:lvlJc w:val="left"/>
      <w:pPr>
        <w:ind w:left="7835" w:hanging="361"/>
      </w:pPr>
      <w:rPr>
        <w:rFonts w:hint="default"/>
      </w:rPr>
    </w:lvl>
    <w:lvl w:ilvl="8" w:tplc="6C0A3B66">
      <w:numFmt w:val="bullet"/>
      <w:lvlText w:val="•"/>
      <w:lvlJc w:val="left"/>
      <w:pPr>
        <w:ind w:left="8888" w:hanging="361"/>
      </w:pPr>
      <w:rPr>
        <w:rFonts w:hint="default"/>
      </w:rPr>
    </w:lvl>
  </w:abstractNum>
  <w:abstractNum w:abstractNumId="17" w15:restartNumberingAfterBreak="0">
    <w:nsid w:val="3CFB2D30"/>
    <w:multiLevelType w:val="multilevel"/>
    <w:tmpl w:val="8D06BFF8"/>
    <w:lvl w:ilvl="0">
      <w:start w:val="1"/>
      <w:numFmt w:val="decimal"/>
      <w:lvlText w:val="%1"/>
      <w:lvlJc w:val="left"/>
      <w:pPr>
        <w:ind w:left="1273" w:hanging="367"/>
        <w:jc w:val="left"/>
      </w:pPr>
      <w:rPr>
        <w:rFonts w:hint="default"/>
      </w:rPr>
    </w:lvl>
    <w:lvl w:ilvl="1">
      <w:start w:val="5"/>
      <w:numFmt w:val="decimal"/>
      <w:lvlText w:val="%1.%2"/>
      <w:lvlJc w:val="left"/>
      <w:pPr>
        <w:ind w:left="1273" w:hanging="367"/>
        <w:jc w:val="left"/>
      </w:pPr>
      <w:rPr>
        <w:rFonts w:ascii="Arial" w:eastAsia="Arial" w:hAnsi="Arial" w:cs="Arial" w:hint="default"/>
        <w:w w:val="99"/>
        <w:sz w:val="22"/>
        <w:szCs w:val="22"/>
      </w:rPr>
    </w:lvl>
    <w:lvl w:ilvl="2">
      <w:numFmt w:val="bullet"/>
      <w:lvlText w:val=""/>
      <w:lvlJc w:val="left"/>
      <w:pPr>
        <w:ind w:left="1900" w:hanging="361"/>
      </w:pPr>
      <w:rPr>
        <w:rFonts w:ascii="Wingdings" w:eastAsia="Wingdings" w:hAnsi="Wingdings" w:cs="Wingdings" w:hint="default"/>
        <w:w w:val="99"/>
        <w:sz w:val="22"/>
        <w:szCs w:val="22"/>
      </w:rPr>
    </w:lvl>
    <w:lvl w:ilvl="3">
      <w:numFmt w:val="bullet"/>
      <w:lvlText w:val="•"/>
      <w:lvlJc w:val="left"/>
      <w:pPr>
        <w:ind w:left="3966" w:hanging="361"/>
      </w:pPr>
      <w:rPr>
        <w:rFonts w:hint="default"/>
      </w:rPr>
    </w:lvl>
    <w:lvl w:ilvl="4">
      <w:numFmt w:val="bullet"/>
      <w:lvlText w:val="•"/>
      <w:lvlJc w:val="left"/>
      <w:pPr>
        <w:ind w:left="5000" w:hanging="361"/>
      </w:pPr>
      <w:rPr>
        <w:rFonts w:hint="default"/>
      </w:rPr>
    </w:lvl>
    <w:lvl w:ilvl="5">
      <w:numFmt w:val="bullet"/>
      <w:lvlText w:val="•"/>
      <w:lvlJc w:val="left"/>
      <w:pPr>
        <w:ind w:left="6033" w:hanging="361"/>
      </w:pPr>
      <w:rPr>
        <w:rFonts w:hint="default"/>
      </w:rPr>
    </w:lvl>
    <w:lvl w:ilvl="6">
      <w:numFmt w:val="bullet"/>
      <w:lvlText w:val="•"/>
      <w:lvlJc w:val="left"/>
      <w:pPr>
        <w:ind w:left="7066" w:hanging="361"/>
      </w:pPr>
      <w:rPr>
        <w:rFonts w:hint="default"/>
      </w:rPr>
    </w:lvl>
    <w:lvl w:ilvl="7">
      <w:numFmt w:val="bullet"/>
      <w:lvlText w:val="•"/>
      <w:lvlJc w:val="left"/>
      <w:pPr>
        <w:ind w:left="8100" w:hanging="361"/>
      </w:pPr>
      <w:rPr>
        <w:rFonts w:hint="default"/>
      </w:rPr>
    </w:lvl>
    <w:lvl w:ilvl="8">
      <w:numFmt w:val="bullet"/>
      <w:lvlText w:val="•"/>
      <w:lvlJc w:val="left"/>
      <w:pPr>
        <w:ind w:left="9133" w:hanging="361"/>
      </w:pPr>
      <w:rPr>
        <w:rFonts w:hint="default"/>
      </w:rPr>
    </w:lvl>
  </w:abstractNum>
  <w:abstractNum w:abstractNumId="18" w15:restartNumberingAfterBreak="0">
    <w:nsid w:val="47A309D3"/>
    <w:multiLevelType w:val="hybridMultilevel"/>
    <w:tmpl w:val="365E0F10"/>
    <w:lvl w:ilvl="0" w:tplc="4C805D9E">
      <w:numFmt w:val="bullet"/>
      <w:lvlText w:val=""/>
      <w:lvlJc w:val="left"/>
      <w:pPr>
        <w:ind w:left="828" w:hanging="361"/>
      </w:pPr>
      <w:rPr>
        <w:rFonts w:ascii="Symbol" w:eastAsia="Symbol" w:hAnsi="Symbol" w:cs="Symbol" w:hint="default"/>
        <w:w w:val="100"/>
        <w:sz w:val="24"/>
        <w:szCs w:val="24"/>
      </w:rPr>
    </w:lvl>
    <w:lvl w:ilvl="1" w:tplc="D2CC92CA">
      <w:numFmt w:val="bullet"/>
      <w:lvlText w:val="•"/>
      <w:lvlJc w:val="left"/>
      <w:pPr>
        <w:ind w:left="1250" w:hanging="361"/>
      </w:pPr>
      <w:rPr>
        <w:rFonts w:hint="default"/>
      </w:rPr>
    </w:lvl>
    <w:lvl w:ilvl="2" w:tplc="B6AED690">
      <w:numFmt w:val="bullet"/>
      <w:lvlText w:val="•"/>
      <w:lvlJc w:val="left"/>
      <w:pPr>
        <w:ind w:left="1681" w:hanging="361"/>
      </w:pPr>
      <w:rPr>
        <w:rFonts w:hint="default"/>
      </w:rPr>
    </w:lvl>
    <w:lvl w:ilvl="3" w:tplc="D67AC726">
      <w:numFmt w:val="bullet"/>
      <w:lvlText w:val="•"/>
      <w:lvlJc w:val="left"/>
      <w:pPr>
        <w:ind w:left="2111" w:hanging="361"/>
      </w:pPr>
      <w:rPr>
        <w:rFonts w:hint="default"/>
      </w:rPr>
    </w:lvl>
    <w:lvl w:ilvl="4" w:tplc="AD6EE010">
      <w:numFmt w:val="bullet"/>
      <w:lvlText w:val="•"/>
      <w:lvlJc w:val="left"/>
      <w:pPr>
        <w:ind w:left="2542" w:hanging="361"/>
      </w:pPr>
      <w:rPr>
        <w:rFonts w:hint="default"/>
      </w:rPr>
    </w:lvl>
    <w:lvl w:ilvl="5" w:tplc="5560AB8E">
      <w:numFmt w:val="bullet"/>
      <w:lvlText w:val="•"/>
      <w:lvlJc w:val="left"/>
      <w:pPr>
        <w:ind w:left="2972" w:hanging="361"/>
      </w:pPr>
      <w:rPr>
        <w:rFonts w:hint="default"/>
      </w:rPr>
    </w:lvl>
    <w:lvl w:ilvl="6" w:tplc="F306B054">
      <w:numFmt w:val="bullet"/>
      <w:lvlText w:val="•"/>
      <w:lvlJc w:val="left"/>
      <w:pPr>
        <w:ind w:left="3403" w:hanging="361"/>
      </w:pPr>
      <w:rPr>
        <w:rFonts w:hint="default"/>
      </w:rPr>
    </w:lvl>
    <w:lvl w:ilvl="7" w:tplc="0BAAC756">
      <w:numFmt w:val="bullet"/>
      <w:lvlText w:val="•"/>
      <w:lvlJc w:val="left"/>
      <w:pPr>
        <w:ind w:left="3833" w:hanging="361"/>
      </w:pPr>
      <w:rPr>
        <w:rFonts w:hint="default"/>
      </w:rPr>
    </w:lvl>
    <w:lvl w:ilvl="8" w:tplc="BFC0C958">
      <w:numFmt w:val="bullet"/>
      <w:lvlText w:val="•"/>
      <w:lvlJc w:val="left"/>
      <w:pPr>
        <w:ind w:left="4264" w:hanging="361"/>
      </w:pPr>
      <w:rPr>
        <w:rFonts w:hint="default"/>
      </w:rPr>
    </w:lvl>
  </w:abstractNum>
  <w:abstractNum w:abstractNumId="19" w15:restartNumberingAfterBreak="0">
    <w:nsid w:val="4BB471BE"/>
    <w:multiLevelType w:val="hybridMultilevel"/>
    <w:tmpl w:val="B3B2676A"/>
    <w:lvl w:ilvl="0" w:tplc="A3E06E0A">
      <w:numFmt w:val="bullet"/>
      <w:lvlText w:val=""/>
      <w:lvlJc w:val="left"/>
      <w:pPr>
        <w:ind w:left="467" w:hanging="360"/>
      </w:pPr>
      <w:rPr>
        <w:rFonts w:ascii="Wingdings 2" w:eastAsia="Wingdings 2" w:hAnsi="Wingdings 2" w:cs="Wingdings 2" w:hint="default"/>
        <w:w w:val="99"/>
        <w:sz w:val="22"/>
        <w:szCs w:val="22"/>
      </w:rPr>
    </w:lvl>
    <w:lvl w:ilvl="1" w:tplc="01768C7A">
      <w:numFmt w:val="bullet"/>
      <w:lvlText w:val="•"/>
      <w:lvlJc w:val="left"/>
      <w:pPr>
        <w:ind w:left="1058" w:hanging="360"/>
      </w:pPr>
      <w:rPr>
        <w:rFonts w:hint="default"/>
      </w:rPr>
    </w:lvl>
    <w:lvl w:ilvl="2" w:tplc="9148EB80">
      <w:numFmt w:val="bullet"/>
      <w:lvlText w:val="•"/>
      <w:lvlJc w:val="left"/>
      <w:pPr>
        <w:ind w:left="1657" w:hanging="360"/>
      </w:pPr>
      <w:rPr>
        <w:rFonts w:hint="default"/>
      </w:rPr>
    </w:lvl>
    <w:lvl w:ilvl="3" w:tplc="1F264B6A">
      <w:numFmt w:val="bullet"/>
      <w:lvlText w:val="•"/>
      <w:lvlJc w:val="left"/>
      <w:pPr>
        <w:ind w:left="2255" w:hanging="360"/>
      </w:pPr>
      <w:rPr>
        <w:rFonts w:hint="default"/>
      </w:rPr>
    </w:lvl>
    <w:lvl w:ilvl="4" w:tplc="8AE8702E">
      <w:numFmt w:val="bullet"/>
      <w:lvlText w:val="•"/>
      <w:lvlJc w:val="left"/>
      <w:pPr>
        <w:ind w:left="2854" w:hanging="360"/>
      </w:pPr>
      <w:rPr>
        <w:rFonts w:hint="default"/>
      </w:rPr>
    </w:lvl>
    <w:lvl w:ilvl="5" w:tplc="150A6392">
      <w:numFmt w:val="bullet"/>
      <w:lvlText w:val="•"/>
      <w:lvlJc w:val="left"/>
      <w:pPr>
        <w:ind w:left="3452" w:hanging="360"/>
      </w:pPr>
      <w:rPr>
        <w:rFonts w:hint="default"/>
      </w:rPr>
    </w:lvl>
    <w:lvl w:ilvl="6" w:tplc="35D81B56">
      <w:numFmt w:val="bullet"/>
      <w:lvlText w:val="•"/>
      <w:lvlJc w:val="left"/>
      <w:pPr>
        <w:ind w:left="4051" w:hanging="360"/>
      </w:pPr>
      <w:rPr>
        <w:rFonts w:hint="default"/>
      </w:rPr>
    </w:lvl>
    <w:lvl w:ilvl="7" w:tplc="F4A069B0">
      <w:numFmt w:val="bullet"/>
      <w:lvlText w:val="•"/>
      <w:lvlJc w:val="left"/>
      <w:pPr>
        <w:ind w:left="4649" w:hanging="360"/>
      </w:pPr>
      <w:rPr>
        <w:rFonts w:hint="default"/>
      </w:rPr>
    </w:lvl>
    <w:lvl w:ilvl="8" w:tplc="23723BE6">
      <w:numFmt w:val="bullet"/>
      <w:lvlText w:val="•"/>
      <w:lvlJc w:val="left"/>
      <w:pPr>
        <w:ind w:left="5248" w:hanging="360"/>
      </w:pPr>
      <w:rPr>
        <w:rFonts w:hint="default"/>
      </w:rPr>
    </w:lvl>
  </w:abstractNum>
  <w:abstractNum w:abstractNumId="20" w15:restartNumberingAfterBreak="0">
    <w:nsid w:val="4F65225B"/>
    <w:multiLevelType w:val="hybridMultilevel"/>
    <w:tmpl w:val="719A7F5C"/>
    <w:lvl w:ilvl="0" w:tplc="5A3AF70E">
      <w:numFmt w:val="bullet"/>
      <w:lvlText w:val=""/>
      <w:lvlJc w:val="left"/>
      <w:pPr>
        <w:ind w:left="154" w:hanging="116"/>
      </w:pPr>
      <w:rPr>
        <w:rFonts w:ascii="Wingdings" w:eastAsia="Wingdings" w:hAnsi="Wingdings" w:cs="Wingdings" w:hint="default"/>
        <w:color w:val="9C5307"/>
        <w:w w:val="100"/>
        <w:position w:val="4"/>
        <w:sz w:val="12"/>
        <w:szCs w:val="12"/>
      </w:rPr>
    </w:lvl>
    <w:lvl w:ilvl="1" w:tplc="92AEA088">
      <w:numFmt w:val="bullet"/>
      <w:lvlText w:val="•"/>
      <w:lvlJc w:val="left"/>
      <w:pPr>
        <w:ind w:left="264" w:hanging="116"/>
      </w:pPr>
      <w:rPr>
        <w:rFonts w:hint="default"/>
      </w:rPr>
    </w:lvl>
    <w:lvl w:ilvl="2" w:tplc="21E00FD6">
      <w:numFmt w:val="bullet"/>
      <w:lvlText w:val="•"/>
      <w:lvlJc w:val="left"/>
      <w:pPr>
        <w:ind w:left="369" w:hanging="116"/>
      </w:pPr>
      <w:rPr>
        <w:rFonts w:hint="default"/>
      </w:rPr>
    </w:lvl>
    <w:lvl w:ilvl="3" w:tplc="EA1E44D0">
      <w:numFmt w:val="bullet"/>
      <w:lvlText w:val="•"/>
      <w:lvlJc w:val="left"/>
      <w:pPr>
        <w:ind w:left="473" w:hanging="116"/>
      </w:pPr>
      <w:rPr>
        <w:rFonts w:hint="default"/>
      </w:rPr>
    </w:lvl>
    <w:lvl w:ilvl="4" w:tplc="2CAE84DC">
      <w:numFmt w:val="bullet"/>
      <w:lvlText w:val="•"/>
      <w:lvlJc w:val="left"/>
      <w:pPr>
        <w:ind w:left="578" w:hanging="116"/>
      </w:pPr>
      <w:rPr>
        <w:rFonts w:hint="default"/>
      </w:rPr>
    </w:lvl>
    <w:lvl w:ilvl="5" w:tplc="67269AC8">
      <w:numFmt w:val="bullet"/>
      <w:lvlText w:val="•"/>
      <w:lvlJc w:val="left"/>
      <w:pPr>
        <w:ind w:left="682" w:hanging="116"/>
      </w:pPr>
      <w:rPr>
        <w:rFonts w:hint="default"/>
      </w:rPr>
    </w:lvl>
    <w:lvl w:ilvl="6" w:tplc="51CEE01A">
      <w:numFmt w:val="bullet"/>
      <w:lvlText w:val="•"/>
      <w:lvlJc w:val="left"/>
      <w:pPr>
        <w:ind w:left="787" w:hanging="116"/>
      </w:pPr>
      <w:rPr>
        <w:rFonts w:hint="default"/>
      </w:rPr>
    </w:lvl>
    <w:lvl w:ilvl="7" w:tplc="FDA443A6">
      <w:numFmt w:val="bullet"/>
      <w:lvlText w:val="•"/>
      <w:lvlJc w:val="left"/>
      <w:pPr>
        <w:ind w:left="891" w:hanging="116"/>
      </w:pPr>
      <w:rPr>
        <w:rFonts w:hint="default"/>
      </w:rPr>
    </w:lvl>
    <w:lvl w:ilvl="8" w:tplc="ACEC5236">
      <w:numFmt w:val="bullet"/>
      <w:lvlText w:val="•"/>
      <w:lvlJc w:val="left"/>
      <w:pPr>
        <w:ind w:left="996" w:hanging="116"/>
      </w:pPr>
      <w:rPr>
        <w:rFonts w:hint="default"/>
      </w:rPr>
    </w:lvl>
  </w:abstractNum>
  <w:abstractNum w:abstractNumId="21" w15:restartNumberingAfterBreak="0">
    <w:nsid w:val="534D6B4C"/>
    <w:multiLevelType w:val="hybridMultilevel"/>
    <w:tmpl w:val="2EDC3620"/>
    <w:lvl w:ilvl="0" w:tplc="C7BABEE4">
      <w:numFmt w:val="bullet"/>
      <w:lvlText w:val=""/>
      <w:lvlJc w:val="left"/>
      <w:pPr>
        <w:ind w:left="1900" w:hanging="361"/>
      </w:pPr>
      <w:rPr>
        <w:rFonts w:ascii="Symbol" w:eastAsia="Symbol" w:hAnsi="Symbol" w:cs="Symbol" w:hint="default"/>
        <w:w w:val="100"/>
        <w:sz w:val="24"/>
        <w:szCs w:val="24"/>
      </w:rPr>
    </w:lvl>
    <w:lvl w:ilvl="1" w:tplc="B55AC7CE">
      <w:numFmt w:val="bullet"/>
      <w:lvlText w:val="•"/>
      <w:lvlJc w:val="left"/>
      <w:pPr>
        <w:ind w:left="2858" w:hanging="361"/>
      </w:pPr>
      <w:rPr>
        <w:rFonts w:hint="default"/>
      </w:rPr>
    </w:lvl>
    <w:lvl w:ilvl="2" w:tplc="D7603DF0">
      <w:numFmt w:val="bullet"/>
      <w:lvlText w:val="•"/>
      <w:lvlJc w:val="left"/>
      <w:pPr>
        <w:ind w:left="3816" w:hanging="361"/>
      </w:pPr>
      <w:rPr>
        <w:rFonts w:hint="default"/>
      </w:rPr>
    </w:lvl>
    <w:lvl w:ilvl="3" w:tplc="85B055EE">
      <w:numFmt w:val="bullet"/>
      <w:lvlText w:val="•"/>
      <w:lvlJc w:val="left"/>
      <w:pPr>
        <w:ind w:left="4774" w:hanging="361"/>
      </w:pPr>
      <w:rPr>
        <w:rFonts w:hint="default"/>
      </w:rPr>
    </w:lvl>
    <w:lvl w:ilvl="4" w:tplc="21D0AED6">
      <w:numFmt w:val="bullet"/>
      <w:lvlText w:val="•"/>
      <w:lvlJc w:val="left"/>
      <w:pPr>
        <w:ind w:left="5732" w:hanging="361"/>
      </w:pPr>
      <w:rPr>
        <w:rFonts w:hint="default"/>
      </w:rPr>
    </w:lvl>
    <w:lvl w:ilvl="5" w:tplc="CE289234">
      <w:numFmt w:val="bullet"/>
      <w:lvlText w:val="•"/>
      <w:lvlJc w:val="left"/>
      <w:pPr>
        <w:ind w:left="6690" w:hanging="361"/>
      </w:pPr>
      <w:rPr>
        <w:rFonts w:hint="default"/>
      </w:rPr>
    </w:lvl>
    <w:lvl w:ilvl="6" w:tplc="3796C1AE">
      <w:numFmt w:val="bullet"/>
      <w:lvlText w:val="•"/>
      <w:lvlJc w:val="left"/>
      <w:pPr>
        <w:ind w:left="7648" w:hanging="361"/>
      </w:pPr>
      <w:rPr>
        <w:rFonts w:hint="default"/>
      </w:rPr>
    </w:lvl>
    <w:lvl w:ilvl="7" w:tplc="BD5CECDC">
      <w:numFmt w:val="bullet"/>
      <w:lvlText w:val="•"/>
      <w:lvlJc w:val="left"/>
      <w:pPr>
        <w:ind w:left="8606" w:hanging="361"/>
      </w:pPr>
      <w:rPr>
        <w:rFonts w:hint="default"/>
      </w:rPr>
    </w:lvl>
    <w:lvl w:ilvl="8" w:tplc="7304C680">
      <w:numFmt w:val="bullet"/>
      <w:lvlText w:val="•"/>
      <w:lvlJc w:val="left"/>
      <w:pPr>
        <w:ind w:left="9564" w:hanging="361"/>
      </w:pPr>
      <w:rPr>
        <w:rFonts w:hint="default"/>
      </w:rPr>
    </w:lvl>
  </w:abstractNum>
  <w:abstractNum w:abstractNumId="22" w15:restartNumberingAfterBreak="0">
    <w:nsid w:val="55FB5876"/>
    <w:multiLevelType w:val="hybridMultilevel"/>
    <w:tmpl w:val="DC4CCBB8"/>
    <w:lvl w:ilvl="0" w:tplc="F88E03D8">
      <w:numFmt w:val="bullet"/>
      <w:lvlText w:val=""/>
      <w:lvlJc w:val="left"/>
      <w:pPr>
        <w:ind w:left="467" w:hanging="360"/>
      </w:pPr>
      <w:rPr>
        <w:rFonts w:ascii="Wingdings 2" w:eastAsia="Wingdings 2" w:hAnsi="Wingdings 2" w:cs="Wingdings 2" w:hint="default"/>
        <w:w w:val="99"/>
        <w:sz w:val="22"/>
        <w:szCs w:val="22"/>
      </w:rPr>
    </w:lvl>
    <w:lvl w:ilvl="1" w:tplc="B62E82E6">
      <w:numFmt w:val="bullet"/>
      <w:lvlText w:val="•"/>
      <w:lvlJc w:val="left"/>
      <w:pPr>
        <w:ind w:left="1058" w:hanging="360"/>
      </w:pPr>
      <w:rPr>
        <w:rFonts w:hint="default"/>
      </w:rPr>
    </w:lvl>
    <w:lvl w:ilvl="2" w:tplc="37CABC68">
      <w:numFmt w:val="bullet"/>
      <w:lvlText w:val="•"/>
      <w:lvlJc w:val="left"/>
      <w:pPr>
        <w:ind w:left="1657" w:hanging="360"/>
      </w:pPr>
      <w:rPr>
        <w:rFonts w:hint="default"/>
      </w:rPr>
    </w:lvl>
    <w:lvl w:ilvl="3" w:tplc="5B763BAA">
      <w:numFmt w:val="bullet"/>
      <w:lvlText w:val="•"/>
      <w:lvlJc w:val="left"/>
      <w:pPr>
        <w:ind w:left="2255" w:hanging="360"/>
      </w:pPr>
      <w:rPr>
        <w:rFonts w:hint="default"/>
      </w:rPr>
    </w:lvl>
    <w:lvl w:ilvl="4" w:tplc="333AB6B6">
      <w:numFmt w:val="bullet"/>
      <w:lvlText w:val="•"/>
      <w:lvlJc w:val="left"/>
      <w:pPr>
        <w:ind w:left="2854" w:hanging="360"/>
      </w:pPr>
      <w:rPr>
        <w:rFonts w:hint="default"/>
      </w:rPr>
    </w:lvl>
    <w:lvl w:ilvl="5" w:tplc="F536D114">
      <w:numFmt w:val="bullet"/>
      <w:lvlText w:val="•"/>
      <w:lvlJc w:val="left"/>
      <w:pPr>
        <w:ind w:left="3452" w:hanging="360"/>
      </w:pPr>
      <w:rPr>
        <w:rFonts w:hint="default"/>
      </w:rPr>
    </w:lvl>
    <w:lvl w:ilvl="6" w:tplc="A0021BF4">
      <w:numFmt w:val="bullet"/>
      <w:lvlText w:val="•"/>
      <w:lvlJc w:val="left"/>
      <w:pPr>
        <w:ind w:left="4051" w:hanging="360"/>
      </w:pPr>
      <w:rPr>
        <w:rFonts w:hint="default"/>
      </w:rPr>
    </w:lvl>
    <w:lvl w:ilvl="7" w:tplc="CA02566A">
      <w:numFmt w:val="bullet"/>
      <w:lvlText w:val="•"/>
      <w:lvlJc w:val="left"/>
      <w:pPr>
        <w:ind w:left="4649" w:hanging="360"/>
      </w:pPr>
      <w:rPr>
        <w:rFonts w:hint="default"/>
      </w:rPr>
    </w:lvl>
    <w:lvl w:ilvl="8" w:tplc="AEC07F44">
      <w:numFmt w:val="bullet"/>
      <w:lvlText w:val="•"/>
      <w:lvlJc w:val="left"/>
      <w:pPr>
        <w:ind w:left="5248" w:hanging="360"/>
      </w:pPr>
      <w:rPr>
        <w:rFonts w:hint="default"/>
      </w:rPr>
    </w:lvl>
  </w:abstractNum>
  <w:abstractNum w:abstractNumId="23" w15:restartNumberingAfterBreak="0">
    <w:nsid w:val="56291FFD"/>
    <w:multiLevelType w:val="hybridMultilevel"/>
    <w:tmpl w:val="EA00A470"/>
    <w:lvl w:ilvl="0" w:tplc="02025866">
      <w:numFmt w:val="bullet"/>
      <w:lvlText w:val=""/>
      <w:lvlJc w:val="left"/>
      <w:pPr>
        <w:ind w:left="1540" w:hanging="361"/>
      </w:pPr>
      <w:rPr>
        <w:rFonts w:ascii="Symbol" w:eastAsia="Symbol" w:hAnsi="Symbol" w:cs="Symbol" w:hint="default"/>
        <w:w w:val="99"/>
        <w:sz w:val="22"/>
        <w:szCs w:val="22"/>
      </w:rPr>
    </w:lvl>
    <w:lvl w:ilvl="1" w:tplc="D4FEC44E">
      <w:numFmt w:val="bullet"/>
      <w:lvlText w:val=""/>
      <w:lvlJc w:val="left"/>
      <w:pPr>
        <w:ind w:left="1828" w:hanging="361"/>
      </w:pPr>
      <w:rPr>
        <w:rFonts w:ascii="Wingdings" w:eastAsia="Wingdings" w:hAnsi="Wingdings" w:cs="Wingdings" w:hint="default"/>
        <w:w w:val="99"/>
        <w:sz w:val="22"/>
        <w:szCs w:val="22"/>
      </w:rPr>
    </w:lvl>
    <w:lvl w:ilvl="2" w:tplc="7930ADD6">
      <w:numFmt w:val="bullet"/>
      <w:lvlText w:val="•"/>
      <w:lvlJc w:val="left"/>
      <w:pPr>
        <w:ind w:left="2893" w:hanging="361"/>
      </w:pPr>
      <w:rPr>
        <w:rFonts w:hint="default"/>
      </w:rPr>
    </w:lvl>
    <w:lvl w:ilvl="3" w:tplc="96D02C84">
      <w:numFmt w:val="bullet"/>
      <w:lvlText w:val="•"/>
      <w:lvlJc w:val="left"/>
      <w:pPr>
        <w:ind w:left="3966" w:hanging="361"/>
      </w:pPr>
      <w:rPr>
        <w:rFonts w:hint="default"/>
      </w:rPr>
    </w:lvl>
    <w:lvl w:ilvl="4" w:tplc="320AF1F2">
      <w:numFmt w:val="bullet"/>
      <w:lvlText w:val="•"/>
      <w:lvlJc w:val="left"/>
      <w:pPr>
        <w:ind w:left="5040" w:hanging="361"/>
      </w:pPr>
      <w:rPr>
        <w:rFonts w:hint="default"/>
      </w:rPr>
    </w:lvl>
    <w:lvl w:ilvl="5" w:tplc="949A781E">
      <w:numFmt w:val="bullet"/>
      <w:lvlText w:val="•"/>
      <w:lvlJc w:val="left"/>
      <w:pPr>
        <w:ind w:left="6113" w:hanging="361"/>
      </w:pPr>
      <w:rPr>
        <w:rFonts w:hint="default"/>
      </w:rPr>
    </w:lvl>
    <w:lvl w:ilvl="6" w:tplc="912A8D90">
      <w:numFmt w:val="bullet"/>
      <w:lvlText w:val="•"/>
      <w:lvlJc w:val="left"/>
      <w:pPr>
        <w:ind w:left="7186" w:hanging="361"/>
      </w:pPr>
      <w:rPr>
        <w:rFonts w:hint="default"/>
      </w:rPr>
    </w:lvl>
    <w:lvl w:ilvl="7" w:tplc="3FCAAD2C">
      <w:numFmt w:val="bullet"/>
      <w:lvlText w:val="•"/>
      <w:lvlJc w:val="left"/>
      <w:pPr>
        <w:ind w:left="8260" w:hanging="361"/>
      </w:pPr>
      <w:rPr>
        <w:rFonts w:hint="default"/>
      </w:rPr>
    </w:lvl>
    <w:lvl w:ilvl="8" w:tplc="DEC4B8C4">
      <w:numFmt w:val="bullet"/>
      <w:lvlText w:val="•"/>
      <w:lvlJc w:val="left"/>
      <w:pPr>
        <w:ind w:left="9333" w:hanging="361"/>
      </w:pPr>
      <w:rPr>
        <w:rFonts w:hint="default"/>
      </w:rPr>
    </w:lvl>
  </w:abstractNum>
  <w:abstractNum w:abstractNumId="24" w15:restartNumberingAfterBreak="0">
    <w:nsid w:val="581306C2"/>
    <w:multiLevelType w:val="hybridMultilevel"/>
    <w:tmpl w:val="CFA81510"/>
    <w:lvl w:ilvl="0" w:tplc="447464F8">
      <w:numFmt w:val="bullet"/>
      <w:lvlText w:val=""/>
      <w:lvlJc w:val="left"/>
      <w:pPr>
        <w:ind w:left="315" w:hanging="116"/>
      </w:pPr>
      <w:rPr>
        <w:rFonts w:ascii="Wingdings" w:eastAsia="Wingdings" w:hAnsi="Wingdings" w:cs="Wingdings" w:hint="default"/>
        <w:color w:val="9C5307"/>
        <w:w w:val="100"/>
        <w:position w:val="4"/>
        <w:sz w:val="12"/>
        <w:szCs w:val="12"/>
      </w:rPr>
    </w:lvl>
    <w:lvl w:ilvl="1" w:tplc="EB8280F8">
      <w:numFmt w:val="bullet"/>
      <w:lvlText w:val="•"/>
      <w:lvlJc w:val="left"/>
      <w:pPr>
        <w:ind w:left="398" w:hanging="116"/>
      </w:pPr>
      <w:rPr>
        <w:rFonts w:hint="default"/>
      </w:rPr>
    </w:lvl>
    <w:lvl w:ilvl="2" w:tplc="2F5EB054">
      <w:numFmt w:val="bullet"/>
      <w:lvlText w:val="•"/>
      <w:lvlJc w:val="left"/>
      <w:pPr>
        <w:ind w:left="477" w:hanging="116"/>
      </w:pPr>
      <w:rPr>
        <w:rFonts w:hint="default"/>
      </w:rPr>
    </w:lvl>
    <w:lvl w:ilvl="3" w:tplc="0D5A9564">
      <w:numFmt w:val="bullet"/>
      <w:lvlText w:val="•"/>
      <w:lvlJc w:val="left"/>
      <w:pPr>
        <w:ind w:left="556" w:hanging="116"/>
      </w:pPr>
      <w:rPr>
        <w:rFonts w:hint="default"/>
      </w:rPr>
    </w:lvl>
    <w:lvl w:ilvl="4" w:tplc="C5D8A920">
      <w:numFmt w:val="bullet"/>
      <w:lvlText w:val="•"/>
      <w:lvlJc w:val="left"/>
      <w:pPr>
        <w:ind w:left="635" w:hanging="116"/>
      </w:pPr>
      <w:rPr>
        <w:rFonts w:hint="default"/>
      </w:rPr>
    </w:lvl>
    <w:lvl w:ilvl="5" w:tplc="D61CA876">
      <w:numFmt w:val="bullet"/>
      <w:lvlText w:val="•"/>
      <w:lvlJc w:val="left"/>
      <w:pPr>
        <w:ind w:left="713" w:hanging="116"/>
      </w:pPr>
      <w:rPr>
        <w:rFonts w:hint="default"/>
      </w:rPr>
    </w:lvl>
    <w:lvl w:ilvl="6" w:tplc="3378D89A">
      <w:numFmt w:val="bullet"/>
      <w:lvlText w:val="•"/>
      <w:lvlJc w:val="left"/>
      <w:pPr>
        <w:ind w:left="792" w:hanging="116"/>
      </w:pPr>
      <w:rPr>
        <w:rFonts w:hint="default"/>
      </w:rPr>
    </w:lvl>
    <w:lvl w:ilvl="7" w:tplc="0FC8F054">
      <w:numFmt w:val="bullet"/>
      <w:lvlText w:val="•"/>
      <w:lvlJc w:val="left"/>
      <w:pPr>
        <w:ind w:left="871" w:hanging="116"/>
      </w:pPr>
      <w:rPr>
        <w:rFonts w:hint="default"/>
      </w:rPr>
    </w:lvl>
    <w:lvl w:ilvl="8" w:tplc="6B42226E">
      <w:numFmt w:val="bullet"/>
      <w:lvlText w:val="•"/>
      <w:lvlJc w:val="left"/>
      <w:pPr>
        <w:ind w:left="950" w:hanging="116"/>
      </w:pPr>
      <w:rPr>
        <w:rFonts w:hint="default"/>
      </w:rPr>
    </w:lvl>
  </w:abstractNum>
  <w:abstractNum w:abstractNumId="25" w15:restartNumberingAfterBreak="0">
    <w:nsid w:val="59BF4321"/>
    <w:multiLevelType w:val="hybridMultilevel"/>
    <w:tmpl w:val="FCEA4298"/>
    <w:lvl w:ilvl="0" w:tplc="19BCB1BC">
      <w:start w:val="1"/>
      <w:numFmt w:val="decimal"/>
      <w:lvlText w:val="%1."/>
      <w:lvlJc w:val="left"/>
      <w:pPr>
        <w:ind w:left="827" w:hanging="361"/>
        <w:jc w:val="left"/>
      </w:pPr>
      <w:rPr>
        <w:rFonts w:ascii="Arial" w:eastAsia="Arial" w:hAnsi="Arial" w:cs="Arial" w:hint="default"/>
        <w:w w:val="100"/>
        <w:sz w:val="20"/>
        <w:szCs w:val="20"/>
      </w:rPr>
    </w:lvl>
    <w:lvl w:ilvl="1" w:tplc="12722270">
      <w:numFmt w:val="bullet"/>
      <w:lvlText w:val="•"/>
      <w:lvlJc w:val="left"/>
      <w:pPr>
        <w:ind w:left="1860" w:hanging="361"/>
      </w:pPr>
      <w:rPr>
        <w:rFonts w:hint="default"/>
      </w:rPr>
    </w:lvl>
    <w:lvl w:ilvl="2" w:tplc="7C5EA7D8">
      <w:numFmt w:val="bullet"/>
      <w:lvlText w:val="•"/>
      <w:lvlJc w:val="left"/>
      <w:pPr>
        <w:ind w:left="2900" w:hanging="361"/>
      </w:pPr>
      <w:rPr>
        <w:rFonts w:hint="default"/>
      </w:rPr>
    </w:lvl>
    <w:lvl w:ilvl="3" w:tplc="96FE2A7A">
      <w:numFmt w:val="bullet"/>
      <w:lvlText w:val="•"/>
      <w:lvlJc w:val="left"/>
      <w:pPr>
        <w:ind w:left="3940" w:hanging="361"/>
      </w:pPr>
      <w:rPr>
        <w:rFonts w:hint="default"/>
      </w:rPr>
    </w:lvl>
    <w:lvl w:ilvl="4" w:tplc="F476EB7E">
      <w:numFmt w:val="bullet"/>
      <w:lvlText w:val="•"/>
      <w:lvlJc w:val="left"/>
      <w:pPr>
        <w:ind w:left="4980" w:hanging="361"/>
      </w:pPr>
      <w:rPr>
        <w:rFonts w:hint="default"/>
      </w:rPr>
    </w:lvl>
    <w:lvl w:ilvl="5" w:tplc="ED2404D0">
      <w:numFmt w:val="bullet"/>
      <w:lvlText w:val="•"/>
      <w:lvlJc w:val="left"/>
      <w:pPr>
        <w:ind w:left="6020" w:hanging="361"/>
      </w:pPr>
      <w:rPr>
        <w:rFonts w:hint="default"/>
      </w:rPr>
    </w:lvl>
    <w:lvl w:ilvl="6" w:tplc="E3A257C6">
      <w:numFmt w:val="bullet"/>
      <w:lvlText w:val="•"/>
      <w:lvlJc w:val="left"/>
      <w:pPr>
        <w:ind w:left="7060" w:hanging="361"/>
      </w:pPr>
      <w:rPr>
        <w:rFonts w:hint="default"/>
      </w:rPr>
    </w:lvl>
    <w:lvl w:ilvl="7" w:tplc="B9743AAE">
      <w:numFmt w:val="bullet"/>
      <w:lvlText w:val="•"/>
      <w:lvlJc w:val="left"/>
      <w:pPr>
        <w:ind w:left="8100" w:hanging="361"/>
      </w:pPr>
      <w:rPr>
        <w:rFonts w:hint="default"/>
      </w:rPr>
    </w:lvl>
    <w:lvl w:ilvl="8" w:tplc="AC1A051A">
      <w:numFmt w:val="bullet"/>
      <w:lvlText w:val="•"/>
      <w:lvlJc w:val="left"/>
      <w:pPr>
        <w:ind w:left="9140" w:hanging="361"/>
      </w:pPr>
      <w:rPr>
        <w:rFonts w:hint="default"/>
      </w:rPr>
    </w:lvl>
  </w:abstractNum>
  <w:abstractNum w:abstractNumId="26" w15:restartNumberingAfterBreak="0">
    <w:nsid w:val="5F255E74"/>
    <w:multiLevelType w:val="hybridMultilevel"/>
    <w:tmpl w:val="88B28A2C"/>
    <w:lvl w:ilvl="0" w:tplc="54D4B268">
      <w:numFmt w:val="bullet"/>
      <w:lvlText w:val=""/>
      <w:lvlJc w:val="left"/>
      <w:pPr>
        <w:ind w:left="1107" w:hanging="360"/>
      </w:pPr>
      <w:rPr>
        <w:rFonts w:ascii="Symbol" w:eastAsia="Symbol" w:hAnsi="Symbol" w:cs="Symbol" w:hint="default"/>
        <w:w w:val="100"/>
        <w:sz w:val="23"/>
        <w:szCs w:val="23"/>
      </w:rPr>
    </w:lvl>
    <w:lvl w:ilvl="1" w:tplc="B8F6471C">
      <w:numFmt w:val="bullet"/>
      <w:lvlText w:val=""/>
      <w:lvlJc w:val="left"/>
      <w:pPr>
        <w:ind w:left="1467" w:hanging="360"/>
      </w:pPr>
      <w:rPr>
        <w:rFonts w:ascii="Wingdings" w:eastAsia="Wingdings" w:hAnsi="Wingdings" w:cs="Wingdings" w:hint="default"/>
        <w:w w:val="100"/>
        <w:sz w:val="23"/>
        <w:szCs w:val="23"/>
      </w:rPr>
    </w:lvl>
    <w:lvl w:ilvl="2" w:tplc="82544C62">
      <w:numFmt w:val="bullet"/>
      <w:lvlText w:val="•"/>
      <w:lvlJc w:val="left"/>
      <w:pPr>
        <w:ind w:left="2573" w:hanging="360"/>
      </w:pPr>
      <w:rPr>
        <w:rFonts w:hint="default"/>
      </w:rPr>
    </w:lvl>
    <w:lvl w:ilvl="3" w:tplc="9A6457C6">
      <w:numFmt w:val="bullet"/>
      <w:lvlText w:val="•"/>
      <w:lvlJc w:val="left"/>
      <w:pPr>
        <w:ind w:left="3686" w:hanging="360"/>
      </w:pPr>
      <w:rPr>
        <w:rFonts w:hint="default"/>
      </w:rPr>
    </w:lvl>
    <w:lvl w:ilvl="4" w:tplc="B1C6B04C">
      <w:numFmt w:val="bullet"/>
      <w:lvlText w:val="•"/>
      <w:lvlJc w:val="left"/>
      <w:pPr>
        <w:ind w:left="4800" w:hanging="360"/>
      </w:pPr>
      <w:rPr>
        <w:rFonts w:hint="default"/>
      </w:rPr>
    </w:lvl>
    <w:lvl w:ilvl="5" w:tplc="072EDD2E">
      <w:numFmt w:val="bullet"/>
      <w:lvlText w:val="•"/>
      <w:lvlJc w:val="left"/>
      <w:pPr>
        <w:ind w:left="5913" w:hanging="360"/>
      </w:pPr>
      <w:rPr>
        <w:rFonts w:hint="default"/>
      </w:rPr>
    </w:lvl>
    <w:lvl w:ilvl="6" w:tplc="EAA2EE46">
      <w:numFmt w:val="bullet"/>
      <w:lvlText w:val="•"/>
      <w:lvlJc w:val="left"/>
      <w:pPr>
        <w:ind w:left="7026" w:hanging="360"/>
      </w:pPr>
      <w:rPr>
        <w:rFonts w:hint="default"/>
      </w:rPr>
    </w:lvl>
    <w:lvl w:ilvl="7" w:tplc="881E7F0C">
      <w:numFmt w:val="bullet"/>
      <w:lvlText w:val="•"/>
      <w:lvlJc w:val="left"/>
      <w:pPr>
        <w:ind w:left="8140" w:hanging="360"/>
      </w:pPr>
      <w:rPr>
        <w:rFonts w:hint="default"/>
      </w:rPr>
    </w:lvl>
    <w:lvl w:ilvl="8" w:tplc="617896B6">
      <w:numFmt w:val="bullet"/>
      <w:lvlText w:val="•"/>
      <w:lvlJc w:val="left"/>
      <w:pPr>
        <w:ind w:left="9253" w:hanging="360"/>
      </w:pPr>
      <w:rPr>
        <w:rFonts w:hint="default"/>
      </w:rPr>
    </w:lvl>
  </w:abstractNum>
  <w:abstractNum w:abstractNumId="27" w15:restartNumberingAfterBreak="0">
    <w:nsid w:val="690A783C"/>
    <w:multiLevelType w:val="hybridMultilevel"/>
    <w:tmpl w:val="CC02F422"/>
    <w:lvl w:ilvl="0" w:tplc="6D3023C0">
      <w:numFmt w:val="bullet"/>
      <w:lvlText w:val=""/>
      <w:lvlJc w:val="left"/>
      <w:pPr>
        <w:ind w:left="467" w:hanging="361"/>
      </w:pPr>
      <w:rPr>
        <w:rFonts w:ascii="Wingdings" w:eastAsia="Wingdings" w:hAnsi="Wingdings" w:cs="Wingdings" w:hint="default"/>
        <w:w w:val="99"/>
        <w:sz w:val="22"/>
        <w:szCs w:val="22"/>
      </w:rPr>
    </w:lvl>
    <w:lvl w:ilvl="1" w:tplc="F0EE8F8E">
      <w:numFmt w:val="bullet"/>
      <w:lvlText w:val="•"/>
      <w:lvlJc w:val="left"/>
      <w:pPr>
        <w:ind w:left="1058" w:hanging="361"/>
      </w:pPr>
      <w:rPr>
        <w:rFonts w:hint="default"/>
      </w:rPr>
    </w:lvl>
    <w:lvl w:ilvl="2" w:tplc="C6C85FB2">
      <w:numFmt w:val="bullet"/>
      <w:lvlText w:val="•"/>
      <w:lvlJc w:val="left"/>
      <w:pPr>
        <w:ind w:left="1657" w:hanging="361"/>
      </w:pPr>
      <w:rPr>
        <w:rFonts w:hint="default"/>
      </w:rPr>
    </w:lvl>
    <w:lvl w:ilvl="3" w:tplc="839446C2">
      <w:numFmt w:val="bullet"/>
      <w:lvlText w:val="•"/>
      <w:lvlJc w:val="left"/>
      <w:pPr>
        <w:ind w:left="2255" w:hanging="361"/>
      </w:pPr>
      <w:rPr>
        <w:rFonts w:hint="default"/>
      </w:rPr>
    </w:lvl>
    <w:lvl w:ilvl="4" w:tplc="03DEC5F6">
      <w:numFmt w:val="bullet"/>
      <w:lvlText w:val="•"/>
      <w:lvlJc w:val="left"/>
      <w:pPr>
        <w:ind w:left="2854" w:hanging="361"/>
      </w:pPr>
      <w:rPr>
        <w:rFonts w:hint="default"/>
      </w:rPr>
    </w:lvl>
    <w:lvl w:ilvl="5" w:tplc="11262580">
      <w:numFmt w:val="bullet"/>
      <w:lvlText w:val="•"/>
      <w:lvlJc w:val="left"/>
      <w:pPr>
        <w:ind w:left="3452" w:hanging="361"/>
      </w:pPr>
      <w:rPr>
        <w:rFonts w:hint="default"/>
      </w:rPr>
    </w:lvl>
    <w:lvl w:ilvl="6" w:tplc="22F80F38">
      <w:numFmt w:val="bullet"/>
      <w:lvlText w:val="•"/>
      <w:lvlJc w:val="left"/>
      <w:pPr>
        <w:ind w:left="4051" w:hanging="361"/>
      </w:pPr>
      <w:rPr>
        <w:rFonts w:hint="default"/>
      </w:rPr>
    </w:lvl>
    <w:lvl w:ilvl="7" w:tplc="5D806B5A">
      <w:numFmt w:val="bullet"/>
      <w:lvlText w:val="•"/>
      <w:lvlJc w:val="left"/>
      <w:pPr>
        <w:ind w:left="4649" w:hanging="361"/>
      </w:pPr>
      <w:rPr>
        <w:rFonts w:hint="default"/>
      </w:rPr>
    </w:lvl>
    <w:lvl w:ilvl="8" w:tplc="BDE211E8">
      <w:numFmt w:val="bullet"/>
      <w:lvlText w:val="•"/>
      <w:lvlJc w:val="left"/>
      <w:pPr>
        <w:ind w:left="5248" w:hanging="361"/>
      </w:pPr>
      <w:rPr>
        <w:rFonts w:hint="default"/>
      </w:rPr>
    </w:lvl>
  </w:abstractNum>
  <w:abstractNum w:abstractNumId="28" w15:restartNumberingAfterBreak="0">
    <w:nsid w:val="697B731C"/>
    <w:multiLevelType w:val="hybridMultilevel"/>
    <w:tmpl w:val="9BD47F72"/>
    <w:lvl w:ilvl="0" w:tplc="D34E0FF8">
      <w:numFmt w:val="bullet"/>
      <w:lvlText w:val=""/>
      <w:lvlJc w:val="left"/>
      <w:pPr>
        <w:ind w:left="547" w:hanging="93"/>
      </w:pPr>
      <w:rPr>
        <w:rFonts w:ascii="Wingdings" w:eastAsia="Wingdings" w:hAnsi="Wingdings" w:cs="Wingdings" w:hint="default"/>
        <w:color w:val="9C5307"/>
        <w:spacing w:val="1"/>
        <w:w w:val="100"/>
        <w:position w:val="4"/>
        <w:sz w:val="10"/>
        <w:szCs w:val="10"/>
      </w:rPr>
    </w:lvl>
    <w:lvl w:ilvl="1" w:tplc="E54ACCB2">
      <w:numFmt w:val="bullet"/>
      <w:lvlText w:val="•"/>
      <w:lvlJc w:val="left"/>
      <w:pPr>
        <w:ind w:left="757" w:hanging="93"/>
      </w:pPr>
      <w:rPr>
        <w:rFonts w:hint="default"/>
      </w:rPr>
    </w:lvl>
    <w:lvl w:ilvl="2" w:tplc="3D10DC9C">
      <w:numFmt w:val="bullet"/>
      <w:lvlText w:val="•"/>
      <w:lvlJc w:val="left"/>
      <w:pPr>
        <w:ind w:left="974" w:hanging="93"/>
      </w:pPr>
      <w:rPr>
        <w:rFonts w:hint="default"/>
      </w:rPr>
    </w:lvl>
    <w:lvl w:ilvl="3" w:tplc="CEF415FA">
      <w:numFmt w:val="bullet"/>
      <w:lvlText w:val="•"/>
      <w:lvlJc w:val="left"/>
      <w:pPr>
        <w:ind w:left="1191" w:hanging="93"/>
      </w:pPr>
      <w:rPr>
        <w:rFonts w:hint="default"/>
      </w:rPr>
    </w:lvl>
    <w:lvl w:ilvl="4" w:tplc="70DE7DB4">
      <w:numFmt w:val="bullet"/>
      <w:lvlText w:val="•"/>
      <w:lvlJc w:val="left"/>
      <w:pPr>
        <w:ind w:left="1409" w:hanging="93"/>
      </w:pPr>
      <w:rPr>
        <w:rFonts w:hint="default"/>
      </w:rPr>
    </w:lvl>
    <w:lvl w:ilvl="5" w:tplc="F7F8A8DE">
      <w:numFmt w:val="bullet"/>
      <w:lvlText w:val="•"/>
      <w:lvlJc w:val="left"/>
      <w:pPr>
        <w:ind w:left="1626" w:hanging="93"/>
      </w:pPr>
      <w:rPr>
        <w:rFonts w:hint="default"/>
      </w:rPr>
    </w:lvl>
    <w:lvl w:ilvl="6" w:tplc="B58AF398">
      <w:numFmt w:val="bullet"/>
      <w:lvlText w:val="•"/>
      <w:lvlJc w:val="left"/>
      <w:pPr>
        <w:ind w:left="1843" w:hanging="93"/>
      </w:pPr>
      <w:rPr>
        <w:rFonts w:hint="default"/>
      </w:rPr>
    </w:lvl>
    <w:lvl w:ilvl="7" w:tplc="B010F206">
      <w:numFmt w:val="bullet"/>
      <w:lvlText w:val="•"/>
      <w:lvlJc w:val="left"/>
      <w:pPr>
        <w:ind w:left="2061" w:hanging="93"/>
      </w:pPr>
      <w:rPr>
        <w:rFonts w:hint="default"/>
      </w:rPr>
    </w:lvl>
    <w:lvl w:ilvl="8" w:tplc="5BCCF838">
      <w:numFmt w:val="bullet"/>
      <w:lvlText w:val="•"/>
      <w:lvlJc w:val="left"/>
      <w:pPr>
        <w:ind w:left="2278" w:hanging="93"/>
      </w:pPr>
      <w:rPr>
        <w:rFonts w:hint="default"/>
      </w:rPr>
    </w:lvl>
  </w:abstractNum>
  <w:abstractNum w:abstractNumId="29" w15:restartNumberingAfterBreak="0">
    <w:nsid w:val="69EC4306"/>
    <w:multiLevelType w:val="hybridMultilevel"/>
    <w:tmpl w:val="F1D6331C"/>
    <w:lvl w:ilvl="0" w:tplc="3B1AC7C0">
      <w:numFmt w:val="bullet"/>
      <w:lvlText w:val=""/>
      <w:lvlJc w:val="left"/>
      <w:pPr>
        <w:ind w:left="467" w:hanging="360"/>
      </w:pPr>
      <w:rPr>
        <w:rFonts w:ascii="Wingdings 2" w:eastAsia="Wingdings 2" w:hAnsi="Wingdings 2" w:cs="Wingdings 2" w:hint="default"/>
        <w:w w:val="99"/>
        <w:sz w:val="22"/>
        <w:szCs w:val="22"/>
      </w:rPr>
    </w:lvl>
    <w:lvl w:ilvl="1" w:tplc="91AE5E6E">
      <w:numFmt w:val="bullet"/>
      <w:lvlText w:val="•"/>
      <w:lvlJc w:val="left"/>
      <w:pPr>
        <w:ind w:left="1058" w:hanging="360"/>
      </w:pPr>
      <w:rPr>
        <w:rFonts w:hint="default"/>
      </w:rPr>
    </w:lvl>
    <w:lvl w:ilvl="2" w:tplc="0CCEA78A">
      <w:numFmt w:val="bullet"/>
      <w:lvlText w:val="•"/>
      <w:lvlJc w:val="left"/>
      <w:pPr>
        <w:ind w:left="1657" w:hanging="360"/>
      </w:pPr>
      <w:rPr>
        <w:rFonts w:hint="default"/>
      </w:rPr>
    </w:lvl>
    <w:lvl w:ilvl="3" w:tplc="D75A37FC">
      <w:numFmt w:val="bullet"/>
      <w:lvlText w:val="•"/>
      <w:lvlJc w:val="left"/>
      <w:pPr>
        <w:ind w:left="2255" w:hanging="360"/>
      </w:pPr>
      <w:rPr>
        <w:rFonts w:hint="default"/>
      </w:rPr>
    </w:lvl>
    <w:lvl w:ilvl="4" w:tplc="46106454">
      <w:numFmt w:val="bullet"/>
      <w:lvlText w:val="•"/>
      <w:lvlJc w:val="left"/>
      <w:pPr>
        <w:ind w:left="2854" w:hanging="360"/>
      </w:pPr>
      <w:rPr>
        <w:rFonts w:hint="default"/>
      </w:rPr>
    </w:lvl>
    <w:lvl w:ilvl="5" w:tplc="6BEEED92">
      <w:numFmt w:val="bullet"/>
      <w:lvlText w:val="•"/>
      <w:lvlJc w:val="left"/>
      <w:pPr>
        <w:ind w:left="3452" w:hanging="360"/>
      </w:pPr>
      <w:rPr>
        <w:rFonts w:hint="default"/>
      </w:rPr>
    </w:lvl>
    <w:lvl w:ilvl="6" w:tplc="B51471F2">
      <w:numFmt w:val="bullet"/>
      <w:lvlText w:val="•"/>
      <w:lvlJc w:val="left"/>
      <w:pPr>
        <w:ind w:left="4051" w:hanging="360"/>
      </w:pPr>
      <w:rPr>
        <w:rFonts w:hint="default"/>
      </w:rPr>
    </w:lvl>
    <w:lvl w:ilvl="7" w:tplc="C4243DF2">
      <w:numFmt w:val="bullet"/>
      <w:lvlText w:val="•"/>
      <w:lvlJc w:val="left"/>
      <w:pPr>
        <w:ind w:left="4649" w:hanging="360"/>
      </w:pPr>
      <w:rPr>
        <w:rFonts w:hint="default"/>
      </w:rPr>
    </w:lvl>
    <w:lvl w:ilvl="8" w:tplc="CDE09F60">
      <w:numFmt w:val="bullet"/>
      <w:lvlText w:val="•"/>
      <w:lvlJc w:val="left"/>
      <w:pPr>
        <w:ind w:left="5248" w:hanging="360"/>
      </w:pPr>
      <w:rPr>
        <w:rFonts w:hint="default"/>
      </w:rPr>
    </w:lvl>
  </w:abstractNum>
  <w:abstractNum w:abstractNumId="30" w15:restartNumberingAfterBreak="0">
    <w:nsid w:val="6AC3053D"/>
    <w:multiLevelType w:val="hybridMultilevel"/>
    <w:tmpl w:val="63C876F8"/>
    <w:lvl w:ilvl="0" w:tplc="64E2ACF4">
      <w:numFmt w:val="bullet"/>
      <w:lvlText w:val=""/>
      <w:lvlJc w:val="left"/>
      <w:pPr>
        <w:ind w:left="467" w:hanging="361"/>
      </w:pPr>
      <w:rPr>
        <w:rFonts w:ascii="Wingdings" w:eastAsia="Wingdings" w:hAnsi="Wingdings" w:cs="Wingdings" w:hint="default"/>
        <w:w w:val="100"/>
        <w:sz w:val="21"/>
        <w:szCs w:val="21"/>
      </w:rPr>
    </w:lvl>
    <w:lvl w:ilvl="1" w:tplc="8AA8C734">
      <w:numFmt w:val="bullet"/>
      <w:lvlText w:val="•"/>
      <w:lvlJc w:val="left"/>
      <w:pPr>
        <w:ind w:left="1513" w:hanging="361"/>
      </w:pPr>
      <w:rPr>
        <w:rFonts w:hint="default"/>
      </w:rPr>
    </w:lvl>
    <w:lvl w:ilvl="2" w:tplc="9F948F96">
      <w:numFmt w:val="bullet"/>
      <w:lvlText w:val="•"/>
      <w:lvlJc w:val="left"/>
      <w:pPr>
        <w:ind w:left="2567" w:hanging="361"/>
      </w:pPr>
      <w:rPr>
        <w:rFonts w:hint="default"/>
      </w:rPr>
    </w:lvl>
    <w:lvl w:ilvl="3" w:tplc="09E01B7E">
      <w:numFmt w:val="bullet"/>
      <w:lvlText w:val="•"/>
      <w:lvlJc w:val="left"/>
      <w:pPr>
        <w:ind w:left="3620" w:hanging="361"/>
      </w:pPr>
      <w:rPr>
        <w:rFonts w:hint="default"/>
      </w:rPr>
    </w:lvl>
    <w:lvl w:ilvl="4" w:tplc="23D05282">
      <w:numFmt w:val="bullet"/>
      <w:lvlText w:val="•"/>
      <w:lvlJc w:val="left"/>
      <w:pPr>
        <w:ind w:left="4674" w:hanging="361"/>
      </w:pPr>
      <w:rPr>
        <w:rFonts w:hint="default"/>
      </w:rPr>
    </w:lvl>
    <w:lvl w:ilvl="5" w:tplc="A560D86C">
      <w:numFmt w:val="bullet"/>
      <w:lvlText w:val="•"/>
      <w:lvlJc w:val="left"/>
      <w:pPr>
        <w:ind w:left="5728" w:hanging="361"/>
      </w:pPr>
      <w:rPr>
        <w:rFonts w:hint="default"/>
      </w:rPr>
    </w:lvl>
    <w:lvl w:ilvl="6" w:tplc="40660EF8">
      <w:numFmt w:val="bullet"/>
      <w:lvlText w:val="•"/>
      <w:lvlJc w:val="left"/>
      <w:pPr>
        <w:ind w:left="6781" w:hanging="361"/>
      </w:pPr>
      <w:rPr>
        <w:rFonts w:hint="default"/>
      </w:rPr>
    </w:lvl>
    <w:lvl w:ilvl="7" w:tplc="ABAA4CD0">
      <w:numFmt w:val="bullet"/>
      <w:lvlText w:val="•"/>
      <w:lvlJc w:val="left"/>
      <w:pPr>
        <w:ind w:left="7835" w:hanging="361"/>
      </w:pPr>
      <w:rPr>
        <w:rFonts w:hint="default"/>
      </w:rPr>
    </w:lvl>
    <w:lvl w:ilvl="8" w:tplc="32CAD8FA">
      <w:numFmt w:val="bullet"/>
      <w:lvlText w:val="•"/>
      <w:lvlJc w:val="left"/>
      <w:pPr>
        <w:ind w:left="8888" w:hanging="361"/>
      </w:pPr>
      <w:rPr>
        <w:rFonts w:hint="default"/>
      </w:rPr>
    </w:lvl>
  </w:abstractNum>
  <w:abstractNum w:abstractNumId="31" w15:restartNumberingAfterBreak="0">
    <w:nsid w:val="6F751CD4"/>
    <w:multiLevelType w:val="hybridMultilevel"/>
    <w:tmpl w:val="2F8A203C"/>
    <w:lvl w:ilvl="0" w:tplc="15C234FA">
      <w:numFmt w:val="bullet"/>
      <w:lvlText w:val=""/>
      <w:lvlJc w:val="left"/>
      <w:pPr>
        <w:ind w:left="334" w:hanging="116"/>
      </w:pPr>
      <w:rPr>
        <w:rFonts w:ascii="Wingdings" w:eastAsia="Wingdings" w:hAnsi="Wingdings" w:cs="Wingdings" w:hint="default"/>
        <w:color w:val="9C5307"/>
        <w:w w:val="100"/>
        <w:position w:val="4"/>
        <w:sz w:val="12"/>
        <w:szCs w:val="12"/>
      </w:rPr>
    </w:lvl>
    <w:lvl w:ilvl="1" w:tplc="CC76660C">
      <w:numFmt w:val="bullet"/>
      <w:lvlText w:val="•"/>
      <w:lvlJc w:val="left"/>
      <w:pPr>
        <w:ind w:left="702" w:hanging="116"/>
      </w:pPr>
      <w:rPr>
        <w:rFonts w:hint="default"/>
      </w:rPr>
    </w:lvl>
    <w:lvl w:ilvl="2" w:tplc="728E292E">
      <w:numFmt w:val="bullet"/>
      <w:lvlText w:val="•"/>
      <w:lvlJc w:val="left"/>
      <w:pPr>
        <w:ind w:left="1064" w:hanging="116"/>
      </w:pPr>
      <w:rPr>
        <w:rFonts w:hint="default"/>
      </w:rPr>
    </w:lvl>
    <w:lvl w:ilvl="3" w:tplc="4FC6DBA0">
      <w:numFmt w:val="bullet"/>
      <w:lvlText w:val="•"/>
      <w:lvlJc w:val="left"/>
      <w:pPr>
        <w:ind w:left="1426" w:hanging="116"/>
      </w:pPr>
      <w:rPr>
        <w:rFonts w:hint="default"/>
      </w:rPr>
    </w:lvl>
    <w:lvl w:ilvl="4" w:tplc="429EFF22">
      <w:numFmt w:val="bullet"/>
      <w:lvlText w:val="•"/>
      <w:lvlJc w:val="left"/>
      <w:pPr>
        <w:ind w:left="1788" w:hanging="116"/>
      </w:pPr>
      <w:rPr>
        <w:rFonts w:hint="default"/>
      </w:rPr>
    </w:lvl>
    <w:lvl w:ilvl="5" w:tplc="435465AE">
      <w:numFmt w:val="bullet"/>
      <w:lvlText w:val="•"/>
      <w:lvlJc w:val="left"/>
      <w:pPr>
        <w:ind w:left="2150" w:hanging="116"/>
      </w:pPr>
      <w:rPr>
        <w:rFonts w:hint="default"/>
      </w:rPr>
    </w:lvl>
    <w:lvl w:ilvl="6" w:tplc="39528F56">
      <w:numFmt w:val="bullet"/>
      <w:lvlText w:val="•"/>
      <w:lvlJc w:val="left"/>
      <w:pPr>
        <w:ind w:left="2512" w:hanging="116"/>
      </w:pPr>
      <w:rPr>
        <w:rFonts w:hint="default"/>
      </w:rPr>
    </w:lvl>
    <w:lvl w:ilvl="7" w:tplc="5CF80200">
      <w:numFmt w:val="bullet"/>
      <w:lvlText w:val="•"/>
      <w:lvlJc w:val="left"/>
      <w:pPr>
        <w:ind w:left="2874" w:hanging="116"/>
      </w:pPr>
      <w:rPr>
        <w:rFonts w:hint="default"/>
      </w:rPr>
    </w:lvl>
    <w:lvl w:ilvl="8" w:tplc="16E8102E">
      <w:numFmt w:val="bullet"/>
      <w:lvlText w:val="•"/>
      <w:lvlJc w:val="left"/>
      <w:pPr>
        <w:ind w:left="3236" w:hanging="116"/>
      </w:pPr>
      <w:rPr>
        <w:rFonts w:hint="default"/>
      </w:rPr>
    </w:lvl>
  </w:abstractNum>
  <w:abstractNum w:abstractNumId="32" w15:restartNumberingAfterBreak="0">
    <w:nsid w:val="71D53921"/>
    <w:multiLevelType w:val="hybridMultilevel"/>
    <w:tmpl w:val="BA004A0E"/>
    <w:lvl w:ilvl="0" w:tplc="73EA36D2">
      <w:numFmt w:val="bullet"/>
      <w:lvlText w:val=""/>
      <w:lvlJc w:val="left"/>
      <w:pPr>
        <w:ind w:left="827" w:hanging="361"/>
      </w:pPr>
      <w:rPr>
        <w:rFonts w:ascii="Symbol" w:eastAsia="Symbol" w:hAnsi="Symbol" w:cs="Symbol" w:hint="default"/>
        <w:w w:val="100"/>
        <w:sz w:val="24"/>
        <w:szCs w:val="24"/>
      </w:rPr>
    </w:lvl>
    <w:lvl w:ilvl="1" w:tplc="83B4F322">
      <w:numFmt w:val="bullet"/>
      <w:lvlText w:val="•"/>
      <w:lvlJc w:val="left"/>
      <w:pPr>
        <w:ind w:left="1231" w:hanging="361"/>
      </w:pPr>
      <w:rPr>
        <w:rFonts w:hint="default"/>
      </w:rPr>
    </w:lvl>
    <w:lvl w:ilvl="2" w:tplc="E6E6B3F8">
      <w:numFmt w:val="bullet"/>
      <w:lvlText w:val="•"/>
      <w:lvlJc w:val="left"/>
      <w:pPr>
        <w:ind w:left="1643" w:hanging="361"/>
      </w:pPr>
      <w:rPr>
        <w:rFonts w:hint="default"/>
      </w:rPr>
    </w:lvl>
    <w:lvl w:ilvl="3" w:tplc="E6304FF2">
      <w:numFmt w:val="bullet"/>
      <w:lvlText w:val="•"/>
      <w:lvlJc w:val="left"/>
      <w:pPr>
        <w:ind w:left="2054" w:hanging="361"/>
      </w:pPr>
      <w:rPr>
        <w:rFonts w:hint="default"/>
      </w:rPr>
    </w:lvl>
    <w:lvl w:ilvl="4" w:tplc="687CDAA8">
      <w:numFmt w:val="bullet"/>
      <w:lvlText w:val="•"/>
      <w:lvlJc w:val="left"/>
      <w:pPr>
        <w:ind w:left="2466" w:hanging="361"/>
      </w:pPr>
      <w:rPr>
        <w:rFonts w:hint="default"/>
      </w:rPr>
    </w:lvl>
    <w:lvl w:ilvl="5" w:tplc="19B0BBFA">
      <w:numFmt w:val="bullet"/>
      <w:lvlText w:val="•"/>
      <w:lvlJc w:val="left"/>
      <w:pPr>
        <w:ind w:left="2877" w:hanging="361"/>
      </w:pPr>
      <w:rPr>
        <w:rFonts w:hint="default"/>
      </w:rPr>
    </w:lvl>
    <w:lvl w:ilvl="6" w:tplc="EA22A854">
      <w:numFmt w:val="bullet"/>
      <w:lvlText w:val="•"/>
      <w:lvlJc w:val="left"/>
      <w:pPr>
        <w:ind w:left="3289" w:hanging="361"/>
      </w:pPr>
      <w:rPr>
        <w:rFonts w:hint="default"/>
      </w:rPr>
    </w:lvl>
    <w:lvl w:ilvl="7" w:tplc="4D343F6E">
      <w:numFmt w:val="bullet"/>
      <w:lvlText w:val="•"/>
      <w:lvlJc w:val="left"/>
      <w:pPr>
        <w:ind w:left="3700" w:hanging="361"/>
      </w:pPr>
      <w:rPr>
        <w:rFonts w:hint="default"/>
      </w:rPr>
    </w:lvl>
    <w:lvl w:ilvl="8" w:tplc="D36EDA96">
      <w:numFmt w:val="bullet"/>
      <w:lvlText w:val="•"/>
      <w:lvlJc w:val="left"/>
      <w:pPr>
        <w:ind w:left="4112" w:hanging="361"/>
      </w:pPr>
      <w:rPr>
        <w:rFonts w:hint="default"/>
      </w:rPr>
    </w:lvl>
  </w:abstractNum>
  <w:abstractNum w:abstractNumId="33" w15:restartNumberingAfterBreak="0">
    <w:nsid w:val="7AFC6345"/>
    <w:multiLevelType w:val="hybridMultilevel"/>
    <w:tmpl w:val="55BC89DA"/>
    <w:lvl w:ilvl="0" w:tplc="F8BE2F42">
      <w:numFmt w:val="bullet"/>
      <w:lvlText w:val=""/>
      <w:lvlJc w:val="left"/>
      <w:pPr>
        <w:ind w:left="98" w:hanging="116"/>
      </w:pPr>
      <w:rPr>
        <w:rFonts w:ascii="Wingdings" w:eastAsia="Wingdings" w:hAnsi="Wingdings" w:cs="Wingdings" w:hint="default"/>
        <w:color w:val="9C5307"/>
        <w:w w:val="100"/>
        <w:position w:val="4"/>
        <w:sz w:val="12"/>
        <w:szCs w:val="12"/>
      </w:rPr>
    </w:lvl>
    <w:lvl w:ilvl="1" w:tplc="5A783DD8">
      <w:numFmt w:val="bullet"/>
      <w:lvlText w:val="•"/>
      <w:lvlJc w:val="left"/>
      <w:pPr>
        <w:ind w:left="175" w:hanging="116"/>
      </w:pPr>
      <w:rPr>
        <w:rFonts w:hint="default"/>
      </w:rPr>
    </w:lvl>
    <w:lvl w:ilvl="2" w:tplc="0E484910">
      <w:numFmt w:val="bullet"/>
      <w:lvlText w:val="•"/>
      <w:lvlJc w:val="left"/>
      <w:pPr>
        <w:ind w:left="250" w:hanging="116"/>
      </w:pPr>
      <w:rPr>
        <w:rFonts w:hint="default"/>
      </w:rPr>
    </w:lvl>
    <w:lvl w:ilvl="3" w:tplc="4462C34E">
      <w:numFmt w:val="bullet"/>
      <w:lvlText w:val="•"/>
      <w:lvlJc w:val="left"/>
      <w:pPr>
        <w:ind w:left="325" w:hanging="116"/>
      </w:pPr>
      <w:rPr>
        <w:rFonts w:hint="default"/>
      </w:rPr>
    </w:lvl>
    <w:lvl w:ilvl="4" w:tplc="3CA60504">
      <w:numFmt w:val="bullet"/>
      <w:lvlText w:val="•"/>
      <w:lvlJc w:val="left"/>
      <w:pPr>
        <w:ind w:left="401" w:hanging="116"/>
      </w:pPr>
      <w:rPr>
        <w:rFonts w:hint="default"/>
      </w:rPr>
    </w:lvl>
    <w:lvl w:ilvl="5" w:tplc="B016E390">
      <w:numFmt w:val="bullet"/>
      <w:lvlText w:val="•"/>
      <w:lvlJc w:val="left"/>
      <w:pPr>
        <w:ind w:left="476" w:hanging="116"/>
      </w:pPr>
      <w:rPr>
        <w:rFonts w:hint="default"/>
      </w:rPr>
    </w:lvl>
    <w:lvl w:ilvl="6" w:tplc="A3BAAD56">
      <w:numFmt w:val="bullet"/>
      <w:lvlText w:val="•"/>
      <w:lvlJc w:val="left"/>
      <w:pPr>
        <w:ind w:left="551" w:hanging="116"/>
      </w:pPr>
      <w:rPr>
        <w:rFonts w:hint="default"/>
      </w:rPr>
    </w:lvl>
    <w:lvl w:ilvl="7" w:tplc="5CD8252A">
      <w:numFmt w:val="bullet"/>
      <w:lvlText w:val="•"/>
      <w:lvlJc w:val="left"/>
      <w:pPr>
        <w:ind w:left="627" w:hanging="116"/>
      </w:pPr>
      <w:rPr>
        <w:rFonts w:hint="default"/>
      </w:rPr>
    </w:lvl>
    <w:lvl w:ilvl="8" w:tplc="23F4B24C">
      <w:numFmt w:val="bullet"/>
      <w:lvlText w:val="•"/>
      <w:lvlJc w:val="left"/>
      <w:pPr>
        <w:ind w:left="702" w:hanging="116"/>
      </w:pPr>
      <w:rPr>
        <w:rFonts w:hint="default"/>
      </w:rPr>
    </w:lvl>
  </w:abstractNum>
  <w:abstractNum w:abstractNumId="34" w15:restartNumberingAfterBreak="0">
    <w:nsid w:val="7C743790"/>
    <w:multiLevelType w:val="hybridMultilevel"/>
    <w:tmpl w:val="A2DA382E"/>
    <w:lvl w:ilvl="0" w:tplc="A0DEE110">
      <w:numFmt w:val="bullet"/>
      <w:lvlText w:val=""/>
      <w:lvlJc w:val="left"/>
      <w:pPr>
        <w:ind w:left="129" w:hanging="91"/>
      </w:pPr>
      <w:rPr>
        <w:rFonts w:ascii="Wingdings" w:eastAsia="Wingdings" w:hAnsi="Wingdings" w:cs="Wingdings" w:hint="default"/>
        <w:color w:val="9C5307"/>
        <w:spacing w:val="-8"/>
        <w:w w:val="100"/>
        <w:position w:val="4"/>
        <w:sz w:val="10"/>
        <w:szCs w:val="10"/>
      </w:rPr>
    </w:lvl>
    <w:lvl w:ilvl="1" w:tplc="E2209DA0">
      <w:numFmt w:val="bullet"/>
      <w:lvlText w:val="•"/>
      <w:lvlJc w:val="left"/>
      <w:pPr>
        <w:ind w:left="220" w:hanging="91"/>
      </w:pPr>
      <w:rPr>
        <w:rFonts w:hint="default"/>
      </w:rPr>
    </w:lvl>
    <w:lvl w:ilvl="2" w:tplc="9BD24BB8">
      <w:numFmt w:val="bullet"/>
      <w:lvlText w:val="•"/>
      <w:lvlJc w:val="left"/>
      <w:pPr>
        <w:ind w:left="321" w:hanging="91"/>
      </w:pPr>
      <w:rPr>
        <w:rFonts w:hint="default"/>
      </w:rPr>
    </w:lvl>
    <w:lvl w:ilvl="3" w:tplc="57B8A63E">
      <w:numFmt w:val="bullet"/>
      <w:lvlText w:val="•"/>
      <w:lvlJc w:val="left"/>
      <w:pPr>
        <w:ind w:left="422" w:hanging="91"/>
      </w:pPr>
      <w:rPr>
        <w:rFonts w:hint="default"/>
      </w:rPr>
    </w:lvl>
    <w:lvl w:ilvl="4" w:tplc="1A0EFA50">
      <w:numFmt w:val="bullet"/>
      <w:lvlText w:val="•"/>
      <w:lvlJc w:val="left"/>
      <w:pPr>
        <w:ind w:left="523" w:hanging="91"/>
      </w:pPr>
      <w:rPr>
        <w:rFonts w:hint="default"/>
      </w:rPr>
    </w:lvl>
    <w:lvl w:ilvl="5" w:tplc="7F5EA9A2">
      <w:numFmt w:val="bullet"/>
      <w:lvlText w:val="•"/>
      <w:lvlJc w:val="left"/>
      <w:pPr>
        <w:ind w:left="624" w:hanging="91"/>
      </w:pPr>
      <w:rPr>
        <w:rFonts w:hint="default"/>
      </w:rPr>
    </w:lvl>
    <w:lvl w:ilvl="6" w:tplc="1DDE48F2">
      <w:numFmt w:val="bullet"/>
      <w:lvlText w:val="•"/>
      <w:lvlJc w:val="left"/>
      <w:pPr>
        <w:ind w:left="724" w:hanging="91"/>
      </w:pPr>
      <w:rPr>
        <w:rFonts w:hint="default"/>
      </w:rPr>
    </w:lvl>
    <w:lvl w:ilvl="7" w:tplc="F080045C">
      <w:numFmt w:val="bullet"/>
      <w:lvlText w:val="•"/>
      <w:lvlJc w:val="left"/>
      <w:pPr>
        <w:ind w:left="825" w:hanging="91"/>
      </w:pPr>
      <w:rPr>
        <w:rFonts w:hint="default"/>
      </w:rPr>
    </w:lvl>
    <w:lvl w:ilvl="8" w:tplc="7D1AAD8E">
      <w:numFmt w:val="bullet"/>
      <w:lvlText w:val="•"/>
      <w:lvlJc w:val="left"/>
      <w:pPr>
        <w:ind w:left="926" w:hanging="91"/>
      </w:pPr>
      <w:rPr>
        <w:rFonts w:hint="default"/>
      </w:rPr>
    </w:lvl>
  </w:abstractNum>
  <w:num w:numId="1">
    <w:abstractNumId w:val="26"/>
  </w:num>
  <w:num w:numId="2">
    <w:abstractNumId w:val="6"/>
  </w:num>
  <w:num w:numId="3">
    <w:abstractNumId w:val="3"/>
  </w:num>
  <w:num w:numId="4">
    <w:abstractNumId w:val="19"/>
  </w:num>
  <w:num w:numId="5">
    <w:abstractNumId w:val="15"/>
  </w:num>
  <w:num w:numId="6">
    <w:abstractNumId w:val="29"/>
  </w:num>
  <w:num w:numId="7">
    <w:abstractNumId w:val="22"/>
  </w:num>
  <w:num w:numId="8">
    <w:abstractNumId w:val="27"/>
  </w:num>
  <w:num w:numId="9">
    <w:abstractNumId w:val="8"/>
  </w:num>
  <w:num w:numId="10">
    <w:abstractNumId w:val="12"/>
  </w:num>
  <w:num w:numId="11">
    <w:abstractNumId w:val="9"/>
  </w:num>
  <w:num w:numId="12">
    <w:abstractNumId w:val="7"/>
  </w:num>
  <w:num w:numId="13">
    <w:abstractNumId w:val="4"/>
  </w:num>
  <w:num w:numId="14">
    <w:abstractNumId w:val="23"/>
  </w:num>
  <w:num w:numId="15">
    <w:abstractNumId w:val="21"/>
  </w:num>
  <w:num w:numId="16">
    <w:abstractNumId w:val="30"/>
  </w:num>
  <w:num w:numId="17">
    <w:abstractNumId w:val="16"/>
  </w:num>
  <w:num w:numId="18">
    <w:abstractNumId w:val="0"/>
  </w:num>
  <w:num w:numId="19">
    <w:abstractNumId w:val="17"/>
  </w:num>
  <w:num w:numId="20">
    <w:abstractNumId w:val="18"/>
  </w:num>
  <w:num w:numId="21">
    <w:abstractNumId w:val="32"/>
  </w:num>
  <w:num w:numId="22">
    <w:abstractNumId w:val="13"/>
  </w:num>
  <w:num w:numId="23">
    <w:abstractNumId w:val="11"/>
  </w:num>
  <w:num w:numId="24">
    <w:abstractNumId w:val="14"/>
  </w:num>
  <w:num w:numId="25">
    <w:abstractNumId w:val="31"/>
  </w:num>
  <w:num w:numId="26">
    <w:abstractNumId w:val="34"/>
  </w:num>
  <w:num w:numId="27">
    <w:abstractNumId w:val="28"/>
  </w:num>
  <w:num w:numId="28">
    <w:abstractNumId w:val="2"/>
  </w:num>
  <w:num w:numId="29">
    <w:abstractNumId w:val="33"/>
  </w:num>
  <w:num w:numId="30">
    <w:abstractNumId w:val="20"/>
  </w:num>
  <w:num w:numId="31">
    <w:abstractNumId w:val="10"/>
  </w:num>
  <w:num w:numId="32">
    <w:abstractNumId w:val="24"/>
  </w:num>
  <w:num w:numId="33">
    <w:abstractNumId w:val="5"/>
  </w:num>
  <w:num w:numId="34">
    <w:abstractNumId w:val="1"/>
  </w:num>
  <w:num w:numId="3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4902AF"/>
    <w:rsid w:val="000E3714"/>
    <w:rsid w:val="0010309E"/>
    <w:rsid w:val="00182172"/>
    <w:rsid w:val="00193A9E"/>
    <w:rsid w:val="004902AF"/>
    <w:rsid w:val="004B1476"/>
    <w:rsid w:val="00542BDF"/>
    <w:rsid w:val="005F16AB"/>
    <w:rsid w:val="0079596B"/>
    <w:rsid w:val="007C4FE4"/>
    <w:rsid w:val="00951993"/>
    <w:rsid w:val="009D48A3"/>
    <w:rsid w:val="00AE3B76"/>
    <w:rsid w:val="00B01EC7"/>
    <w:rsid w:val="00B05C69"/>
    <w:rsid w:val="00DE4D26"/>
    <w:rsid w:val="00E471AA"/>
    <w:rsid w:val="00E95CE2"/>
    <w:rsid w:val="00F91759"/>
    <w:rsid w:val="00FE0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56D1BBC"/>
  <w15:docId w15:val="{70C873A7-7F9C-4620-9F15-D102AF89D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2640"/>
      <w:outlineLvl w:val="0"/>
    </w:pPr>
    <w:rPr>
      <w:b/>
      <w:bCs/>
      <w:sz w:val="72"/>
      <w:szCs w:val="72"/>
    </w:rPr>
  </w:style>
  <w:style w:type="paragraph" w:styleId="Heading2">
    <w:name w:val="heading 2"/>
    <w:basedOn w:val="Normal"/>
    <w:uiPriority w:val="1"/>
    <w:qFormat/>
    <w:pPr>
      <w:ind w:left="180"/>
      <w:outlineLvl w:val="1"/>
    </w:pPr>
    <w:rPr>
      <w:rFonts w:ascii="Calibri" w:eastAsia="Calibri" w:hAnsi="Calibri" w:cs="Calibri"/>
      <w:b/>
      <w:bCs/>
      <w:sz w:val="32"/>
      <w:szCs w:val="32"/>
    </w:rPr>
  </w:style>
  <w:style w:type="paragraph" w:styleId="Heading3">
    <w:name w:val="heading 3"/>
    <w:basedOn w:val="Normal"/>
    <w:uiPriority w:val="1"/>
    <w:qFormat/>
    <w:pPr>
      <w:spacing w:before="79"/>
      <w:ind w:left="1690"/>
      <w:outlineLvl w:val="2"/>
    </w:pPr>
    <w:rPr>
      <w:b/>
      <w:bCs/>
      <w:sz w:val="28"/>
      <w:szCs w:val="28"/>
    </w:rPr>
  </w:style>
  <w:style w:type="paragraph" w:styleId="Heading4">
    <w:name w:val="heading 4"/>
    <w:basedOn w:val="Normal"/>
    <w:uiPriority w:val="1"/>
    <w:qFormat/>
    <w:pPr>
      <w:spacing w:before="67"/>
      <w:ind w:left="1690"/>
      <w:jc w:val="center"/>
      <w:outlineLvl w:val="3"/>
    </w:pPr>
    <w:rPr>
      <w:sz w:val="28"/>
      <w:szCs w:val="28"/>
    </w:rPr>
  </w:style>
  <w:style w:type="paragraph" w:styleId="Heading5">
    <w:name w:val="heading 5"/>
    <w:basedOn w:val="Normal"/>
    <w:uiPriority w:val="1"/>
    <w:qFormat/>
    <w:pPr>
      <w:ind w:left="1180"/>
      <w:outlineLvl w:val="4"/>
    </w:pPr>
    <w:rPr>
      <w:b/>
      <w:bCs/>
      <w:sz w:val="24"/>
      <w:szCs w:val="24"/>
    </w:rPr>
  </w:style>
  <w:style w:type="paragraph" w:styleId="Heading6">
    <w:name w:val="heading 6"/>
    <w:basedOn w:val="Normal"/>
    <w:uiPriority w:val="1"/>
    <w:qFormat/>
    <w:pPr>
      <w:ind w:left="1180"/>
      <w:outlineLvl w:val="5"/>
    </w:pPr>
    <w:rPr>
      <w:sz w:val="24"/>
      <w:szCs w:val="24"/>
    </w:rPr>
  </w:style>
  <w:style w:type="paragraph" w:styleId="Heading7">
    <w:name w:val="heading 7"/>
    <w:basedOn w:val="Normal"/>
    <w:uiPriority w:val="1"/>
    <w:qFormat/>
    <w:pPr>
      <w:spacing w:before="93"/>
      <w:ind w:left="662"/>
      <w:outlineLvl w:val="6"/>
    </w:pPr>
    <w:rPr>
      <w:b/>
      <w:bCs/>
      <w:sz w:val="23"/>
      <w:szCs w:val="23"/>
    </w:rPr>
  </w:style>
  <w:style w:type="paragraph" w:styleId="Heading8">
    <w:name w:val="heading 8"/>
    <w:basedOn w:val="Normal"/>
    <w:uiPriority w:val="1"/>
    <w:qFormat/>
    <w:pPr>
      <w:spacing w:before="60"/>
      <w:ind w:left="1107" w:hanging="360"/>
      <w:outlineLvl w:val="7"/>
    </w:pPr>
    <w:rPr>
      <w:sz w:val="23"/>
      <w:szCs w:val="23"/>
    </w:rPr>
  </w:style>
  <w:style w:type="paragraph" w:styleId="Heading9">
    <w:name w:val="heading 9"/>
    <w:basedOn w:val="Normal"/>
    <w:uiPriority w:val="1"/>
    <w:qFormat/>
    <w:pPr>
      <w:ind w:left="1192"/>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900"/>
    </w:pPr>
    <w:rPr>
      <w:b/>
      <w:bCs/>
      <w:sz w:val="28"/>
      <w:szCs w:val="28"/>
    </w:rPr>
  </w:style>
  <w:style w:type="paragraph" w:styleId="BodyText">
    <w:name w:val="Body Text"/>
    <w:basedOn w:val="Normal"/>
    <w:uiPriority w:val="1"/>
    <w:qFormat/>
  </w:style>
  <w:style w:type="paragraph" w:styleId="ListParagraph">
    <w:name w:val="List Paragraph"/>
    <w:basedOn w:val="Normal"/>
    <w:uiPriority w:val="1"/>
    <w:qFormat/>
    <w:pPr>
      <w:spacing w:before="60"/>
      <w:ind w:left="1192"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48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A3"/>
    <w:rPr>
      <w:rFonts w:ascii="Segoe UI" w:eastAsia="Arial" w:hAnsi="Segoe UI" w:cs="Segoe UI"/>
      <w:sz w:val="18"/>
      <w:szCs w:val="18"/>
    </w:rPr>
  </w:style>
  <w:style w:type="paragraph" w:styleId="Header">
    <w:name w:val="header"/>
    <w:basedOn w:val="Normal"/>
    <w:link w:val="HeaderChar"/>
    <w:uiPriority w:val="99"/>
    <w:unhideWhenUsed/>
    <w:rsid w:val="00E471AA"/>
    <w:pPr>
      <w:tabs>
        <w:tab w:val="center" w:pos="4680"/>
        <w:tab w:val="right" w:pos="9360"/>
      </w:tabs>
    </w:pPr>
  </w:style>
  <w:style w:type="character" w:customStyle="1" w:styleId="HeaderChar">
    <w:name w:val="Header Char"/>
    <w:basedOn w:val="DefaultParagraphFont"/>
    <w:link w:val="Header"/>
    <w:uiPriority w:val="99"/>
    <w:rsid w:val="00E471AA"/>
    <w:rPr>
      <w:rFonts w:ascii="Arial" w:eastAsia="Arial" w:hAnsi="Arial" w:cs="Arial"/>
    </w:rPr>
  </w:style>
  <w:style w:type="paragraph" w:styleId="Footer">
    <w:name w:val="footer"/>
    <w:basedOn w:val="Normal"/>
    <w:link w:val="FooterChar"/>
    <w:uiPriority w:val="99"/>
    <w:unhideWhenUsed/>
    <w:rsid w:val="00E471AA"/>
    <w:pPr>
      <w:tabs>
        <w:tab w:val="center" w:pos="4680"/>
        <w:tab w:val="right" w:pos="9360"/>
      </w:tabs>
    </w:pPr>
  </w:style>
  <w:style w:type="character" w:customStyle="1" w:styleId="FooterChar">
    <w:name w:val="Footer Char"/>
    <w:basedOn w:val="DefaultParagraphFont"/>
    <w:link w:val="Footer"/>
    <w:uiPriority w:val="99"/>
    <w:rsid w:val="00E471A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83.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4.jpeg"/><Relationship Id="rId84" Type="http://schemas.openxmlformats.org/officeDocument/2006/relationships/image" Target="media/image68.png"/><Relationship Id="rId89" Type="http://schemas.openxmlformats.org/officeDocument/2006/relationships/image" Target="media/image72.png"/><Relationship Id="rId112" Type="http://schemas.openxmlformats.org/officeDocument/2006/relationships/hyperlink" Target="http://www.flhealth.gov/ccfp/" TargetMode="External"/><Relationship Id="rId16" Type="http://schemas.openxmlformats.org/officeDocument/2006/relationships/image" Target="media/image5.jpeg"/><Relationship Id="rId107" Type="http://schemas.openxmlformats.org/officeDocument/2006/relationships/hyperlink" Target="http://www.costco.com/" TargetMode="External"/><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hyperlink" Target="http://www.floridahealth.gov/ccfp)" TargetMode="External"/><Relationship Id="rId79" Type="http://schemas.openxmlformats.org/officeDocument/2006/relationships/image" Target="media/image63.png"/><Relationship Id="rId102" Type="http://schemas.openxmlformats.org/officeDocument/2006/relationships/hyperlink" Target="http://www.flhealth.gov/ccfp/" TargetMode="External"/><Relationship Id="rId123" Type="http://schemas.openxmlformats.org/officeDocument/2006/relationships/image" Target="media/image89.png"/><Relationship Id="rId128" Type="http://schemas.openxmlformats.org/officeDocument/2006/relationships/footer" Target="footer9.xml"/><Relationship Id="rId5" Type="http://schemas.openxmlformats.org/officeDocument/2006/relationships/footnotes" Target="footnotes.xml"/><Relationship Id="rId90" Type="http://schemas.openxmlformats.org/officeDocument/2006/relationships/image" Target="media/image73.png"/><Relationship Id="rId95" Type="http://schemas.openxmlformats.org/officeDocument/2006/relationships/hyperlink" Target="http://www.floridahealth.gov/ccfp/"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hyperlink" Target="http://www.fns.usda.gov/tn/nutrition-wellness-tips-young-children" TargetMode="External"/><Relationship Id="rId69" Type="http://schemas.openxmlformats.org/officeDocument/2006/relationships/image" Target="media/image55.jpeg"/><Relationship Id="rId77" Type="http://schemas.openxmlformats.org/officeDocument/2006/relationships/image" Target="media/image61.png"/><Relationship Id="rId100" Type="http://schemas.openxmlformats.org/officeDocument/2006/relationships/hyperlink" Target="http://www.floridahealth.gov/environmental-" TargetMode="External"/><Relationship Id="rId105" Type="http://schemas.openxmlformats.org/officeDocument/2006/relationships/hyperlink" Target="http://www.8thcontinent.com/product-finder/" TargetMode="External"/><Relationship Id="rId113" Type="http://schemas.openxmlformats.org/officeDocument/2006/relationships/image" Target="media/image79.png"/><Relationship Id="rId118" Type="http://schemas.openxmlformats.org/officeDocument/2006/relationships/image" Target="media/image84.png"/><Relationship Id="rId126" Type="http://schemas.openxmlformats.org/officeDocument/2006/relationships/image" Target="media/image91.png"/><Relationship Id="rId8" Type="http://schemas.openxmlformats.org/officeDocument/2006/relationships/hyperlink" Target="http://www.floridahealth.gov/ccfp/" TargetMode="External"/><Relationship Id="rId51" Type="http://schemas.openxmlformats.org/officeDocument/2006/relationships/image" Target="media/image40.jpeg"/><Relationship Id="rId72" Type="http://schemas.openxmlformats.org/officeDocument/2006/relationships/image" Target="media/image58.jpe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footer" Target="footer5.xml"/><Relationship Id="rId98" Type="http://schemas.openxmlformats.org/officeDocument/2006/relationships/hyperlink" Target="http://nepis.epa.gov/Exe/ZyPDF.cgi?Dockey=P100HGM8.txt" TargetMode="External"/><Relationship Id="rId121"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3.jpeg"/><Relationship Id="rId103" Type="http://schemas.openxmlformats.org/officeDocument/2006/relationships/image" Target="media/image77.png"/><Relationship Id="rId108" Type="http://schemas.openxmlformats.org/officeDocument/2006/relationships/hyperlink" Target="http://www.pacificfoods.com/retail-stores/" TargetMode="External"/><Relationship Id="rId116" Type="http://schemas.openxmlformats.org/officeDocument/2006/relationships/image" Target="media/image82.png"/><Relationship Id="rId124" Type="http://schemas.openxmlformats.org/officeDocument/2006/relationships/image" Target="media/image90.png"/><Relationship Id="rId12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0.jpeg"/><Relationship Id="rId70" Type="http://schemas.openxmlformats.org/officeDocument/2006/relationships/image" Target="media/image56.jpeg"/><Relationship Id="rId75" Type="http://schemas.openxmlformats.org/officeDocument/2006/relationships/image" Target="media/image59.jpeg"/><Relationship Id="rId83" Type="http://schemas.openxmlformats.org/officeDocument/2006/relationships/image" Target="media/image67.png"/><Relationship Id="rId88" Type="http://schemas.openxmlformats.org/officeDocument/2006/relationships/hyperlink" Target="http://www.floridahealth.gov/ccfp/" TargetMode="External"/><Relationship Id="rId91" Type="http://schemas.openxmlformats.org/officeDocument/2006/relationships/image" Target="media/image74.png"/><Relationship Id="rId96" Type="http://schemas.openxmlformats.org/officeDocument/2006/relationships/hyperlink" Target="http://www.Foodsafety.gov/" TargetMode="External"/><Relationship Id="rId111"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6" Type="http://schemas.openxmlformats.org/officeDocument/2006/relationships/hyperlink" Target="http://www.walmart.com/" TargetMode="External"/><Relationship Id="rId114" Type="http://schemas.openxmlformats.org/officeDocument/2006/relationships/image" Target="media/image80.png"/><Relationship Id="rId119" Type="http://schemas.openxmlformats.org/officeDocument/2006/relationships/image" Target="media/image85.png"/><Relationship Id="rId127" Type="http://schemas.openxmlformats.org/officeDocument/2006/relationships/image" Target="media/image92.png"/><Relationship Id="rId10" Type="http://schemas.openxmlformats.org/officeDocument/2006/relationships/hyperlink" Target="mailto:program.intake@usda.gov"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footer" Target="footer4.xml"/><Relationship Id="rId73" Type="http://schemas.openxmlformats.org/officeDocument/2006/relationships/hyperlink" Target="http://www.fns.usda.gov/cnlabeling/child-nutrition-cn-labeling-program" TargetMode="External"/><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footer" Target="footer6.xml"/><Relationship Id="rId99" Type="http://schemas.openxmlformats.org/officeDocument/2006/relationships/hyperlink" Target="http://www.epa.gov/dwreginfo/lead-drinking-water-schools-and-" TargetMode="External"/><Relationship Id="rId101" Type="http://schemas.openxmlformats.org/officeDocument/2006/relationships/hyperlink" Target="http://www.drinkingwateralliance.org/education-earlycare" TargetMode="External"/><Relationship Id="rId122" Type="http://schemas.openxmlformats.org/officeDocument/2006/relationships/image" Target="media/image88.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scr.usda.gov/complaint_filing_cust.html" TargetMode="External"/><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hyperlink" Target="http://www.silk.com/where-to-buy" TargetMode="Externa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0.jpeg"/><Relationship Id="rId97" Type="http://schemas.openxmlformats.org/officeDocument/2006/relationships/image" Target="media/image76.jpeg"/><Relationship Id="rId104" Type="http://schemas.openxmlformats.org/officeDocument/2006/relationships/footer" Target="footer7.xml"/><Relationship Id="rId120" Type="http://schemas.openxmlformats.org/officeDocument/2006/relationships/image" Target="media/image86.png"/><Relationship Id="rId125" Type="http://schemas.openxmlformats.org/officeDocument/2006/relationships/footer" Target="footer8.xml"/><Relationship Id="rId7" Type="http://schemas.openxmlformats.org/officeDocument/2006/relationships/image" Target="media/image1.png"/><Relationship Id="rId71" Type="http://schemas.openxmlformats.org/officeDocument/2006/relationships/image" Target="media/image57.jpe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2.jpeg"/><Relationship Id="rId87" Type="http://schemas.openxmlformats.org/officeDocument/2006/relationships/image" Target="media/image71.png"/><Relationship Id="rId110" Type="http://schemas.openxmlformats.org/officeDocument/2006/relationships/hyperlink" Target="http://www.westsoymilk.com/store-locator/" TargetMode="External"/><Relationship Id="rId115" Type="http://schemas.openxmlformats.org/officeDocument/2006/relationships/image" Target="media/image81.png"/><Relationship Id="rId61" Type="http://schemas.openxmlformats.org/officeDocument/2006/relationships/footer" Target="footer3.xml"/><Relationship Id="rId82"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1110</TotalTime>
  <Pages>1</Pages>
  <Words>10886</Words>
  <Characters>62051</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Beverly Wilks</cp:lastModifiedBy>
  <cp:revision>9</cp:revision>
  <cp:lastPrinted>2018-06-14T13:46:00Z</cp:lastPrinted>
  <dcterms:created xsi:type="dcterms:W3CDTF">2018-05-29T21:45:00Z</dcterms:created>
  <dcterms:modified xsi:type="dcterms:W3CDTF">2018-06-14T17:54:00Z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2017-08-21T00:00:00Z</vt:filetime>
  </property>
  <property fmtid="{D5CDD505-2E9C-101B-9397-08002B2CF9AE}" pid="3" name="Creator">
    <vt:lpwstr>PScript5.dll Version 5.2.2</vt:lpwstr>
  </property>
  <property fmtid="{D5CDD505-2E9C-101B-9397-08002B2CF9AE}" pid="4" name="LastSaved">
    <vt:filetime>2018-05-29T00:00:00Z</vt:filetime>
  </property>
</Properties>
</file>