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99" w:rsidRDefault="006B6B99">
      <w:pPr>
        <w:pStyle w:val="Default"/>
      </w:pPr>
    </w:p>
    <w:p w:rsidR="006B6B99" w:rsidRDefault="00AC4E8B">
      <w:pPr>
        <w:pStyle w:val="Default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Disclaimer: Prince George’s County Public Schools is not sponsoring, endorsing, or recommending the activities announced in this material/flyer. </w:t>
      </w:r>
    </w:p>
    <w:p w:rsidR="006B6B99" w:rsidRDefault="00AC4E8B">
      <w:pPr>
        <w:pStyle w:val="Default"/>
        <w:rPr>
          <w:rFonts w:ascii="Arial Black" w:hAnsi="Arial Black" w:cs="Times New Roman"/>
          <w:sz w:val="32"/>
          <w:szCs w:val="32"/>
        </w:rPr>
      </w:pPr>
      <w:r>
        <w:rPr>
          <w:rFonts w:ascii="Arial Black" w:hAnsi="Arial Black" w:cs="Times New Roman"/>
          <w:sz w:val="32"/>
          <w:szCs w:val="32"/>
        </w:rPr>
        <w:t xml:space="preserve">Laurel Boys and Girls Club Affiliates of Prince George’s County Boys and Girls Club Basketball                   Season </w:t>
      </w:r>
    </w:p>
    <w:p w:rsidR="006B6B99" w:rsidRDefault="006B6B99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6B6B99" w:rsidRDefault="00AC4E8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 to the Laurel Boys and Girls Basketball League. The league provides instruction, games, and sportsmanship for boys and girls 5</w:t>
      </w:r>
      <w:r>
        <w:rPr>
          <w:rFonts w:ascii="Times New Roman" w:hAnsi="Times New Roman" w:cs="Times New Roman"/>
        </w:rPr>
        <w:t xml:space="preserve">-18 and also that live in the Greater Laurel area and neighboring communities. The program is organized from early January through mid-March. </w:t>
      </w:r>
    </w:p>
    <w:p w:rsidR="006B6B99" w:rsidRDefault="006B6B9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6B6B99" w:rsidRDefault="00AC4E8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Online Registration </w:t>
      </w:r>
    </w:p>
    <w:p w:rsidR="006B6B99" w:rsidRDefault="00AC4E8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season we are offering on-line registration. The service will accept Visa, MasterCard,</w:t>
      </w:r>
      <w:r>
        <w:rPr>
          <w:rFonts w:ascii="Times New Roman" w:hAnsi="Times New Roman" w:cs="Times New Roman"/>
        </w:rPr>
        <w:t xml:space="preserve"> and American Express credit or debit cards. You can register online by visiting our website at www.laurelboysandgirlsclub.org or </w:t>
      </w:r>
      <w:hyperlink r:id="rId7" w:history="1">
        <w:r>
          <w:rPr>
            <w:rStyle w:val="Hyperlink"/>
            <w:rFonts w:ascii="Times New Roman" w:hAnsi="Times New Roman" w:cs="Times New Roman"/>
          </w:rPr>
          <w:t>https://laurelboysandgirlsclub.sportssignupapp.com/Lo</w:t>
        </w:r>
        <w:r>
          <w:rPr>
            <w:rStyle w:val="Hyperlink"/>
            <w:rFonts w:ascii="Times New Roman" w:hAnsi="Times New Roman" w:cs="Times New Roman"/>
          </w:rPr>
          <w:t>gin</w:t>
        </w:r>
      </w:hyperlink>
    </w:p>
    <w:p w:rsidR="006B6B99" w:rsidRDefault="006B6B99">
      <w:pPr>
        <w:pStyle w:val="Default"/>
        <w:rPr>
          <w:rFonts w:ascii="Times New Roman" w:hAnsi="Times New Roman" w:cs="Times New Roman"/>
        </w:rPr>
      </w:pPr>
    </w:p>
    <w:p w:rsidR="006B6B99" w:rsidRDefault="00AC4E8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REGISTRATION: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Please consider using on-line registration. We will continue to accept paper registration. </w:t>
      </w:r>
      <w:r>
        <w:rPr>
          <w:rFonts w:ascii="Times New Roman" w:hAnsi="Times New Roman" w:cs="Times New Roman"/>
          <w:b/>
          <w:bCs/>
        </w:rPr>
        <w:t>No late registrations.</w:t>
      </w:r>
    </w:p>
    <w:p w:rsidR="006B6B99" w:rsidRDefault="006B6B99">
      <w:pPr>
        <w:pStyle w:val="Default"/>
        <w:rPr>
          <w:rFonts w:ascii="Times New Roman" w:hAnsi="Times New Roman" w:cs="Times New Roman"/>
        </w:rPr>
      </w:pPr>
    </w:p>
    <w:p w:rsidR="006B6B99" w:rsidRDefault="00AC4E8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FEES: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The cost of this year’s early registration for basketball is $100 dollars from October </w:t>
      </w:r>
    </w:p>
    <w:p w:rsidR="006B6B99" w:rsidRDefault="00AC4E8B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</w:rPr>
        <w:t xml:space="preserve">30 thru December 14, 2018. </w:t>
      </w:r>
      <w:r>
        <w:rPr>
          <w:rFonts w:ascii="Times New Roman" w:hAnsi="Times New Roman" w:cs="Times New Roman"/>
          <w:b/>
          <w:bCs/>
        </w:rPr>
        <w:t xml:space="preserve">Payment is required at the time of registration. </w:t>
      </w:r>
      <w:r>
        <w:rPr>
          <w:rFonts w:ascii="Times New Roman" w:hAnsi="Times New Roman" w:cs="Times New Roman"/>
          <w:bCs/>
        </w:rPr>
        <w:t xml:space="preserve">For </w:t>
      </w:r>
      <w:r>
        <w:rPr>
          <w:rFonts w:ascii="Times New Roman" w:hAnsi="Times New Roman" w:cs="Times New Roman"/>
        </w:rPr>
        <w:t xml:space="preserve">in person </w:t>
      </w:r>
      <w:proofErr w:type="spellStart"/>
      <w:r>
        <w:rPr>
          <w:rFonts w:ascii="Times New Roman" w:hAnsi="Times New Roman" w:cs="Times New Roman"/>
        </w:rPr>
        <w:t>registration</w:t>
      </w:r>
      <w:proofErr w:type="gramStart"/>
      <w:r>
        <w:rPr>
          <w:rFonts w:ascii="Times New Roman" w:hAnsi="Times New Roman" w:cs="Times New Roman"/>
        </w:rPr>
        <w:t>,checks</w:t>
      </w:r>
      <w:proofErr w:type="spellEnd"/>
      <w:proofErr w:type="gramEnd"/>
      <w:r>
        <w:rPr>
          <w:rFonts w:ascii="Times New Roman" w:hAnsi="Times New Roman" w:cs="Times New Roman"/>
        </w:rPr>
        <w:t xml:space="preserve"> should be made </w:t>
      </w:r>
      <w:r>
        <w:rPr>
          <w:rFonts w:ascii="Times New Roman" w:hAnsi="Times New Roman" w:cs="Times New Roman"/>
          <w:b/>
          <w:bCs/>
        </w:rPr>
        <w:t xml:space="preserve">payable to LBGC. </w:t>
      </w:r>
      <w:r>
        <w:rPr>
          <w:rFonts w:ascii="Times New Roman" w:hAnsi="Times New Roman" w:cs="Times New Roman"/>
        </w:rPr>
        <w:t>In the event of a bounced check, the player will not be placed on a team until payment is satisfied including a $25.00 penalty.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6B6B99" w:rsidRDefault="006B6B99">
      <w:pPr>
        <w:pStyle w:val="Default"/>
        <w:rPr>
          <w:rFonts w:ascii="Times New Roman" w:hAnsi="Times New Roman" w:cs="Times New Roman"/>
        </w:rPr>
      </w:pPr>
    </w:p>
    <w:p w:rsidR="006B6B99" w:rsidRDefault="00AC4E8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PURPOSE: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</w:rPr>
        <w:t>e Laurel Boys and Girls Club (LBGC) provides basketball instruction, games, and sportsmanship for boys and girls ages 5 and older that live in Greater Laurel area and neighboring communities. We offer programs organized according to age. The league activit</w:t>
      </w:r>
      <w:r>
        <w:rPr>
          <w:rFonts w:ascii="Times New Roman" w:hAnsi="Times New Roman" w:cs="Times New Roman"/>
        </w:rPr>
        <w:t xml:space="preserve">ies go from late December through mid-March. </w:t>
      </w:r>
    </w:p>
    <w:p w:rsidR="006B6B99" w:rsidRDefault="006B6B9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6B6B99" w:rsidRDefault="00AC4E8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KEY DATES: Oct. 30 2018- Dec.14, 2018 ($100) </w:t>
      </w:r>
    </w:p>
    <w:p w:rsidR="006B6B99" w:rsidRDefault="006B6B9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6B6B99" w:rsidRDefault="00AC4E8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• LEAGUE DETAILS • </w:t>
      </w:r>
    </w:p>
    <w:p w:rsidR="006B6B99" w:rsidRDefault="006B6B9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6B6B99" w:rsidRDefault="00AC4E8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AGE GROUPS: (Age determined by age of child on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January 1, 2019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6B6B99" w:rsidRDefault="00AC4E8B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Age 5-18, Age groups are typically 5,6,7,8,9,10,11,12,13,14,15-18 and unlimi</w:t>
      </w:r>
      <w:r>
        <w:rPr>
          <w:rFonts w:ascii="Verdana" w:hAnsi="Verdana" w:cs="Verdana"/>
          <w:sz w:val="20"/>
          <w:szCs w:val="20"/>
        </w:rPr>
        <w:t xml:space="preserve">ted. </w:t>
      </w:r>
    </w:p>
    <w:p w:rsidR="006B6B99" w:rsidRDefault="006B6B9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6B6B99" w:rsidRDefault="00AC4E8B">
      <w:pPr>
        <w:pStyle w:val="Default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ELIGIBILITY: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>Age groups are based on the age the player becomes on</w:t>
      </w:r>
      <w:r>
        <w:rPr>
          <w:rFonts w:ascii="Times New Roman" w:hAnsi="Times New Roman" w:cs="Times New Roman"/>
        </w:rPr>
        <w:t xml:space="preserve"> January 1, 2019. Children playing interscholastic junior or senior high basketball for a public or private school are not eligible to participate. Players are prohibited from playing</w:t>
      </w:r>
      <w:r>
        <w:rPr>
          <w:rFonts w:ascii="Times New Roman" w:hAnsi="Times New Roman" w:cs="Times New Roman"/>
        </w:rPr>
        <w:t xml:space="preserve"> on both a league team and a Select/Travel team during the same season. Boys in the 15-18 division must be enrolled in high school.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6B6B99" w:rsidRDefault="00AC4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For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eligibity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please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Refer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PGCBGC Ground Rules (Rev. 02/18)</w:t>
      </w:r>
    </w:p>
    <w:p w:rsidR="006B6B99" w:rsidRDefault="00AC4E8B">
      <w:pPr>
        <w:pStyle w:val="Default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Each player must have a PGCBGC laminated ID card or a MVA </w:t>
      </w:r>
      <w:r>
        <w:rPr>
          <w:rFonts w:ascii="Times New Roman" w:eastAsia="Times New Roman" w:hAnsi="Times New Roman" w:cs="Times New Roman"/>
          <w:color w:val="222222"/>
        </w:rPr>
        <w:t>ID card</w:t>
      </w:r>
    </w:p>
    <w:p w:rsidR="006B6B99" w:rsidRDefault="006B6B99">
      <w:pPr>
        <w:pStyle w:val="Default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6B6B99" w:rsidRDefault="00AC4E8B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LEAGUE OPENING:</w:t>
      </w:r>
      <w:r>
        <w:rPr>
          <w:rFonts w:ascii="Times New Roman" w:eastAsia="Times New Roman" w:hAnsi="Times New Roman" w:cs="Times New Roman"/>
          <w:color w:val="222222"/>
        </w:rPr>
        <w:t xml:space="preserve"> All leagues will open the week of January 7, 2019</w:t>
      </w:r>
    </w:p>
    <w:p w:rsidR="006B6B99" w:rsidRDefault="006B6B99">
      <w:pPr>
        <w:pStyle w:val="Default"/>
        <w:rPr>
          <w:rFonts w:ascii="Verdana" w:hAnsi="Verdana" w:cs="Verdana"/>
          <w:sz w:val="20"/>
          <w:szCs w:val="20"/>
        </w:rPr>
      </w:pPr>
    </w:p>
    <w:p w:rsidR="006B6B99" w:rsidRDefault="00AC4E8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NUMBER OF PLAYERS AND TEAMS: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Last season there were nearly 300 children registered in the league with 8-12 children per team depending on the age group. The Commissioner decides how many teams will be formed. </w:t>
      </w:r>
    </w:p>
    <w:p w:rsidR="006B6B99" w:rsidRDefault="006B6B99">
      <w:pPr>
        <w:pStyle w:val="Default"/>
        <w:rPr>
          <w:rFonts w:ascii="Times New Roman" w:hAnsi="Times New Roman" w:cs="Times New Roman"/>
        </w:rPr>
      </w:pPr>
    </w:p>
    <w:p w:rsidR="006B6B99" w:rsidRDefault="00AC4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CLASSIFICATIONS: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There will be two (2) league classifications for particip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ation in the PGCBGC basketball program. The leagues will be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(AAA)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(AA)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The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(AAA)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league will be considered “Competitive” and the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(AA)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league will be considered “Developmental.”  Unit clubs shall submit their team league designation requests on the Spo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rt Questionnaires. For competitive balance and the structural integrity of the league, there will be a fair representation of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AAA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teams in all age groups. Unit club requests for team designations will be reviewed and scheduled accordingly by the PGCBGC Sports Office/Sports Specialists.  </w:t>
      </w:r>
    </w:p>
    <w:p w:rsidR="006B6B99" w:rsidRDefault="006B6B99">
      <w:pPr>
        <w:pStyle w:val="Default"/>
        <w:rPr>
          <w:rFonts w:ascii="Times New Roman" w:hAnsi="Times New Roman" w:cs="Times New Roman"/>
          <w:b/>
          <w:bCs/>
        </w:rPr>
      </w:pPr>
    </w:p>
    <w:p w:rsidR="006B6B99" w:rsidRDefault="00AC4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LEAGUES: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Boys 8, 9, 10, 11, 12, 13, 14, &amp; Under      </w:t>
      </w:r>
    </w:p>
    <w:p w:rsidR="006B6B99" w:rsidRDefault="00AC4E8B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Girls 8, 10, 12, 14, &amp; Under III.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</w:p>
    <w:p w:rsidR="006B6B99" w:rsidRDefault="006B6B9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B6B99" w:rsidRDefault="00AC4E8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 PRACTICES: </w:t>
      </w:r>
      <w:r>
        <w:rPr>
          <w:rFonts w:ascii="Times New Roman" w:hAnsi="Times New Roman" w:cs="Times New Roman"/>
          <w:sz w:val="28"/>
          <w:szCs w:val="28"/>
        </w:rPr>
        <w:t xml:space="preserve">Practices are normally limited to a maximum of </w:t>
      </w:r>
      <w:r>
        <w:rPr>
          <w:rFonts w:ascii="Times New Roman" w:hAnsi="Times New Roman" w:cs="Times New Roman"/>
          <w:b/>
          <w:bCs/>
          <w:sz w:val="28"/>
          <w:szCs w:val="28"/>
        </w:rPr>
        <w:t>two hours two nights per week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Players will be notified by their coach of the first practice sometime in November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There will be no practices during the winter vacation period from December 26, 20</w:t>
      </w:r>
      <w:r>
        <w:rPr>
          <w:rFonts w:ascii="Times New Roman" w:hAnsi="Times New Roman" w:cs="Times New Roman"/>
          <w:sz w:val="28"/>
          <w:szCs w:val="28"/>
        </w:rPr>
        <w:t>18 through January 2, 2019. While registering, parents may indicate weeknights or time slots to be avoided, within reason, to prevent conflicts with scouting, religious, or other recurring activities.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6B6B99" w:rsidRDefault="006B6B9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6B6B99" w:rsidRDefault="00AC4E8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PRACTICES: </w:t>
      </w:r>
      <w:r>
        <w:rPr>
          <w:rFonts w:ascii="Times New Roman" w:hAnsi="Times New Roman" w:cs="Times New Roman"/>
          <w:bCs/>
        </w:rPr>
        <w:t>Typically practices are held at local area</w:t>
      </w:r>
      <w:r>
        <w:rPr>
          <w:rFonts w:ascii="Times New Roman" w:hAnsi="Times New Roman" w:cs="Times New Roman"/>
          <w:bCs/>
        </w:rPr>
        <w:t xml:space="preserve"> schools which include: Laurel Elementary and Scotchtown Elementary School as well as LBGC. </w:t>
      </w:r>
      <w:r>
        <w:rPr>
          <w:rFonts w:ascii="Times New Roman" w:hAnsi="Times New Roman" w:cs="Times New Roman"/>
        </w:rPr>
        <w:t>Practice time will be for 2 hours 6:00-8:00 for ages 5-12 8:00-9:00 13-18.</w:t>
      </w:r>
    </w:p>
    <w:p w:rsidR="006B6B99" w:rsidRDefault="006B6B99">
      <w:pPr>
        <w:pStyle w:val="Default"/>
        <w:rPr>
          <w:rFonts w:ascii="Times New Roman" w:hAnsi="Times New Roman" w:cs="Times New Roman"/>
          <w:bCs/>
        </w:rPr>
      </w:pPr>
    </w:p>
    <w:p w:rsidR="006B6B99" w:rsidRDefault="00AC4E8B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SKILLS EVALUATION: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We will conduct skills evaluations. Coaches have a draft after the </w:t>
      </w:r>
      <w:r>
        <w:rPr>
          <w:rFonts w:ascii="Times New Roman" w:hAnsi="Times New Roman" w:cs="Times New Roman"/>
        </w:rPr>
        <w:t>commissioners structure the team.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6B6B99" w:rsidRDefault="006B6B9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6B6B99" w:rsidRDefault="00AC4E8B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GAMES: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Regular season games are scheduled to begin on Saturday, January 7, 2019 for most age groups and continue until the end of February/Mid-March. No games, including playoffs, can be played after March 2019</w:t>
      </w:r>
      <w:r>
        <w:rPr>
          <w:rFonts w:ascii="Verdana" w:hAnsi="Verdana" w:cs="Verdana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All game</w:t>
      </w:r>
      <w:r>
        <w:rPr>
          <w:rFonts w:ascii="Times New Roman" w:hAnsi="Times New Roman" w:cs="Times New Roman"/>
          <w:b/>
          <w:bCs/>
          <w:sz w:val="28"/>
          <w:szCs w:val="28"/>
        </w:rPr>
        <w:t>s are held at the Laurel Boys and Girls club or surrounding schools or Prince Georges County Boys Girl’s clubs, games are usually played from Thursday-Sunday.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6B6B99" w:rsidRDefault="006B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B6B99" w:rsidRDefault="00AC4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UNIFORMS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 All players on a team must wear uniforms consisting of shorts and matching jerseys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nd numbers. Players must wear non-marking gym shoes and socks.  If T-shirts are worn underneath their jerseys, they must all be the same color as the torso color of the team jersey. VIOLATION OF THIS RULE WILL RESULT IN A $25.00 FINE.  Also, if for some 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ason 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jersey is lost or destroyed, the coach is responsible for calling the Boys/Girls Club Office to report the new assigned number.  No pants may be worn underneath team shorts, except long-legged girdle and girdle must be same color as team uniform.  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he penalty for violation of this rule is the player/s cannot participate in the game. No shorts with pockets allowed. Any number allowed on jersey but must be different from team mates.  </w:t>
      </w:r>
    </w:p>
    <w:p w:rsidR="006B6B99" w:rsidRDefault="006B6B99">
      <w:pPr>
        <w:pStyle w:val="Default"/>
        <w:rPr>
          <w:rFonts w:ascii="Times New Roman" w:hAnsi="Times New Roman" w:cs="Times New Roman"/>
          <w:b/>
          <w:bCs/>
        </w:rPr>
      </w:pPr>
    </w:p>
    <w:p w:rsidR="006B6B99" w:rsidRDefault="00AC4E8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PLAYING TIME: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The club requires that each coach play all participa</w:t>
      </w:r>
      <w:r>
        <w:rPr>
          <w:rFonts w:ascii="Times New Roman" w:hAnsi="Times New Roman" w:cs="Times New Roman"/>
        </w:rPr>
        <w:t xml:space="preserve">nts at least 25%-50% of the game time. </w:t>
      </w:r>
    </w:p>
    <w:p w:rsidR="006B6B99" w:rsidRDefault="006B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B6B99" w:rsidRDefault="00AC4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BASKETBALLS: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All girls will use the 120 or 28.5 (leather), Boys (8-11) will use the 120 or 28.5 (leather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  ALL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BOYS</w:t>
      </w:r>
    </w:p>
    <w:p w:rsidR="006B6B99" w:rsidRDefault="006B6B99">
      <w:pPr>
        <w:pStyle w:val="Default"/>
        <w:rPr>
          <w:rFonts w:ascii="Verdana" w:hAnsi="Verdana" w:cs="Verdana"/>
          <w:b/>
          <w:bCs/>
          <w:sz w:val="20"/>
          <w:szCs w:val="20"/>
        </w:rPr>
      </w:pPr>
    </w:p>
    <w:p w:rsidR="006B6B99" w:rsidRDefault="00AC4E8B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</w:p>
    <w:p w:rsidR="006B6B99" w:rsidRDefault="00AC4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REFEREES</w:t>
      </w:r>
      <w:r>
        <w:rPr>
          <w:rFonts w:ascii="Verdana" w:hAnsi="Verdana" w:cs="Verdana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LBGC uses board certified officials for age groups with the exception of the 5-7 year </w:t>
      </w:r>
      <w:r>
        <w:rPr>
          <w:rFonts w:ascii="Times New Roman" w:hAnsi="Times New Roman" w:cs="Times New Roman"/>
          <w:sz w:val="24"/>
          <w:szCs w:val="24"/>
        </w:rPr>
        <w:t>old group.</w:t>
      </w:r>
    </w:p>
    <w:p w:rsidR="006B6B99" w:rsidRDefault="006B6B99">
      <w:pPr>
        <w:rPr>
          <w:rFonts w:ascii="Times New Roman" w:hAnsi="Times New Roman" w:cs="Times New Roman"/>
          <w:sz w:val="24"/>
          <w:szCs w:val="24"/>
        </w:rPr>
      </w:pPr>
    </w:p>
    <w:p w:rsidR="006B6B99" w:rsidRDefault="00AC4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2556268" cy="1577340"/>
            <wp:effectExtent l="0" t="0" r="0" b="3810"/>
            <wp:docPr id="1" name="Picture 1" descr="http://nebula.wsimg.com/42909117b413d432d807e6a268ed7d02?AccessKeyId=B0C997613F434579F355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bula.wsimg.com/42909117b413d432d807e6a268ed7d02?AccessKeyId=B0C997613F434579F355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064" cy="1585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B99" w:rsidRDefault="006B6B99">
      <w:pPr>
        <w:rPr>
          <w:rFonts w:ascii="Times New Roman" w:hAnsi="Times New Roman" w:cs="Times New Roman"/>
          <w:sz w:val="24"/>
          <w:szCs w:val="24"/>
        </w:rPr>
      </w:pPr>
    </w:p>
    <w:p w:rsidR="006B6B99" w:rsidRDefault="00AC4E8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Disclaimer: Prince George’s County Public Schools is not sponsoring, endorsing, or recommending the activities announced in</w:t>
      </w:r>
      <w:bookmarkStart w:id="0" w:name="_GoBack"/>
      <w:bookmarkEnd w:id="0"/>
      <w:r>
        <w:rPr>
          <w:b/>
          <w:bCs/>
          <w:sz w:val="20"/>
          <w:szCs w:val="20"/>
        </w:rPr>
        <w:t xml:space="preserve"> this material/flyer. </w:t>
      </w:r>
    </w:p>
    <w:sectPr w:rsidR="006B6B9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8B" w:rsidRDefault="00AC4E8B">
      <w:pPr>
        <w:spacing w:after="0" w:line="240" w:lineRule="auto"/>
      </w:pPr>
      <w:r>
        <w:separator/>
      </w:r>
    </w:p>
  </w:endnote>
  <w:endnote w:type="continuationSeparator" w:id="0">
    <w:p w:rsidR="00AC4E8B" w:rsidRDefault="00AC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74845"/>
      <w:docPartObj>
        <w:docPartGallery w:val="Page Numbers (Bottom of Page)"/>
        <w:docPartUnique/>
      </w:docPartObj>
    </w:sdtPr>
    <w:sdtEndPr/>
    <w:sdtContent>
      <w:p w:rsidR="006B6B99" w:rsidRDefault="00AC4E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C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B6B99" w:rsidRDefault="006B6B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8B" w:rsidRDefault="00AC4E8B">
      <w:pPr>
        <w:spacing w:after="0" w:line="240" w:lineRule="auto"/>
      </w:pPr>
      <w:r>
        <w:separator/>
      </w:r>
    </w:p>
  </w:footnote>
  <w:footnote w:type="continuationSeparator" w:id="0">
    <w:p w:rsidR="00AC4E8B" w:rsidRDefault="00AC4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99"/>
    <w:rsid w:val="00222CB8"/>
    <w:rsid w:val="006B6B99"/>
    <w:rsid w:val="00AC4E8B"/>
    <w:rsid w:val="00D6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-6586789274108325471apple-tab-span">
    <w:name w:val="m_-6586789274108325471apple-tab-span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-6586789274108325471apple-tab-span">
    <w:name w:val="m_-6586789274108325471apple-tab-span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laurelboysandgirlsclub.sportssignupapp.com/Log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MedStar Health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singh</dc:creator>
  <cp:lastModifiedBy>Tameeka Pickett</cp:lastModifiedBy>
  <cp:revision>3</cp:revision>
  <cp:lastPrinted>2017-10-17T17:19:00Z</cp:lastPrinted>
  <dcterms:created xsi:type="dcterms:W3CDTF">2018-10-30T16:06:00Z</dcterms:created>
  <dcterms:modified xsi:type="dcterms:W3CDTF">2018-10-30T16:07:00Z</dcterms:modified>
</cp:coreProperties>
</file>