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9" w:rsidRDefault="00F20D4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.4pt;width:580.65pt;height:91.4pt;z-index:251660288;mso-width-relative:margin;mso-height-relative:margin" strokecolor="#00b050" strokeweight="2.25pt">
            <v:textbox>
              <w:txbxContent>
                <w:p w:rsidR="00B54D05" w:rsidRPr="005F444A" w:rsidRDefault="00B54D05" w:rsidP="005F444A"/>
              </w:txbxContent>
            </v:textbox>
          </v:shape>
        </w:pict>
      </w:r>
      <w:r>
        <w:rPr>
          <w:noProof/>
        </w:rPr>
        <w:pict>
          <v:rect id="_x0000_s1027" style="position:absolute;margin-left:3.6pt;margin-top:4.5pt;width:573.45pt;height:84.3pt;z-index:251661312" strokecolor="#00b050"/>
        </w:pict>
      </w:r>
      <w:r w:rsidR="001C529B">
        <w:rPr>
          <w:noProof/>
          <w:lang w:eastAsia="zh-TW"/>
        </w:rPr>
        <w:pict>
          <v:shape id="_x0000_s1028" type="#_x0000_t202" style="position:absolute;margin-left:4.95pt;margin-top:7.8pt;width:94.05pt;height:78pt;z-index:251663360;mso-width-relative:margin;mso-height-relative:margin" stroked="f">
            <v:textbox>
              <w:txbxContent>
                <w:p w:rsidR="005F444A" w:rsidRDefault="005F444A">
                  <w:r>
                    <w:rPr>
                      <w:noProof/>
                    </w:rPr>
                    <w:drawing>
                      <wp:inline distT="0" distB="0" distL="0" distR="0">
                        <wp:extent cx="872490" cy="983851"/>
                        <wp:effectExtent l="19050" t="0" r="3810" b="0"/>
                        <wp:docPr id="2" name="Picture 1" descr="leprechaun-st-patricks-day-cartoon-character-M0E56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prechaun-st-patricks-day-cartoon-character-M0E56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260" cy="985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2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3pt;margin-top:16.8pt;width:415.2pt;height:62.4pt;z-index:251666432;mso-position-horizontal-relative:margin;mso-position-vertical-relative:margin" fillcolor="#00b050" strokecolor="#17365d [2415]">
            <v:shadow color="#868686"/>
            <v:textpath style="font-family:&quot;Arial Black&quot;;font-weight:bold;v-text-kern:t" trim="t" fitpath="t" string="AAT NEWS"/>
            <w10:wrap type="square" anchorx="margin" anchory="margin"/>
          </v:shape>
        </w:pict>
      </w:r>
      <w:r w:rsidR="00B60DCA">
        <w:tab/>
      </w:r>
    </w:p>
    <w:p w:rsidR="00CA3DD9" w:rsidRPr="00CA3DD9" w:rsidRDefault="00CA3DD9" w:rsidP="00CA3DD9"/>
    <w:p w:rsidR="00CA3DD9" w:rsidRPr="00CA3DD9" w:rsidRDefault="001C529B" w:rsidP="00CA3DD9">
      <w:r>
        <w:rPr>
          <w:noProof/>
          <w:lang w:eastAsia="zh-TW"/>
        </w:rPr>
        <w:pict>
          <v:shape id="_x0000_s1029" type="#_x0000_t202" style="position:absolute;margin-left:503.15pt;margin-top:17.25pt;width:81.85pt;height:19.8pt;z-index:251665408;mso-width-relative:margin;mso-height-relative:margin" filled="f" stroked="f">
            <v:textbox>
              <w:txbxContent>
                <w:p w:rsidR="00CA3DD9" w:rsidRDefault="00CA3DD9">
                  <w:r>
                    <w:t>March 2019</w:t>
                  </w:r>
                </w:p>
              </w:txbxContent>
            </v:textbox>
          </v:shape>
        </w:pict>
      </w:r>
    </w:p>
    <w:p w:rsidR="00CA3DD9" w:rsidRPr="00CA3DD9" w:rsidRDefault="001C529B" w:rsidP="00CA3DD9">
      <w:r>
        <w:rPr>
          <w:noProof/>
          <w:lang w:eastAsia="zh-TW"/>
        </w:rPr>
        <w:pict>
          <v:shape id="_x0000_s1063" type="#_x0000_t202" style="position:absolute;margin-left:285.6pt;margin-top:19.3pt;width:303pt;height:390.3pt;z-index:251712512;mso-width-relative:margin;mso-height-relative:margin" stroked="f">
            <v:textbox>
              <w:txbxContent>
                <w:p w:rsidR="00035E26" w:rsidRDefault="00D46424" w:rsidP="0058786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D46424">
                    <w:rPr>
                      <w:sz w:val="22"/>
                    </w:rPr>
                    <w:t xml:space="preserve">   </w:t>
                  </w:r>
                  <w:r w:rsidR="00035E26">
                    <w:rPr>
                      <w:sz w:val="22"/>
                    </w:rPr>
                    <w:t xml:space="preserve">               </w:t>
                  </w:r>
                  <w:r w:rsidR="00035E26">
                    <w:rPr>
                      <w:b/>
                      <w:sz w:val="32"/>
                      <w:szCs w:val="32"/>
                    </w:rPr>
                    <w:t>Car Rental Reminders</w:t>
                  </w:r>
                </w:p>
                <w:p w:rsidR="00D46424" w:rsidRDefault="00D46424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D46424">
                    <w:rPr>
                      <w:sz w:val="22"/>
                    </w:rPr>
                    <w:t>If you are going to arrive earlier or later than your reserved time, please contact dispatch so the rental agreement can be updated.</w:t>
                  </w: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D46424" w:rsidRPr="00D46424" w:rsidRDefault="00D46424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D46424">
                    <w:rPr>
                      <w:sz w:val="22"/>
                    </w:rPr>
                    <w:t>All cars must be returned within 24 hours of pickup time.</w:t>
                  </w:r>
                </w:p>
                <w:p w:rsidR="00D46424" w:rsidRPr="00D46424" w:rsidRDefault="00D46424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D46424">
                    <w:rPr>
                      <w:sz w:val="22"/>
                    </w:rPr>
                    <w:t>Always, always, always</w:t>
                  </w:r>
                  <w:r w:rsidR="00035E26">
                    <w:rPr>
                      <w:sz w:val="22"/>
                    </w:rPr>
                    <w:t xml:space="preserve"> </w:t>
                  </w:r>
                  <w:r w:rsidRPr="00D46424">
                    <w:rPr>
                      <w:sz w:val="22"/>
                    </w:rPr>
                    <w:t xml:space="preserve">inspect the car prior to leaving and dropping off.  Do this with the car rental agent.  If </w:t>
                  </w:r>
                  <w:r w:rsidR="00035E26">
                    <w:rPr>
                      <w:sz w:val="22"/>
                    </w:rPr>
                    <w:t>t</w:t>
                  </w:r>
                  <w:r w:rsidRPr="00D46424">
                    <w:rPr>
                      <w:sz w:val="22"/>
                    </w:rPr>
                    <w:t>here is any damage, no matter how small, make sure it is noted on the paperwork.  We also suggest you take a picture of the issue as an extra layer of protection against a claim.</w:t>
                  </w: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D46424" w:rsidRPr="00D46424" w:rsidRDefault="00D46424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D46424">
                    <w:rPr>
                      <w:sz w:val="22"/>
                    </w:rPr>
                    <w:t>Fill It Up!  If you choose to take the Fueling Option they charge a premium; often close to $10.00 per gallon.  If you do not fill it up before returning the car, they will change this rate per gallon.  This will not be covered by AAT.</w:t>
                  </w: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D46424" w:rsidRDefault="008F2E77" w:rsidP="0058786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Many car rental agencies may</w:t>
                  </w:r>
                  <w:r w:rsidR="00D46424" w:rsidRPr="00D46424">
                    <w:rPr>
                      <w:sz w:val="22"/>
                    </w:rPr>
                    <w:t xml:space="preserve"> pick you</w:t>
                  </w:r>
                  <w:r w:rsidR="00035E26">
                    <w:t xml:space="preserve"> up.  </w:t>
                  </w:r>
                  <w:r w:rsidR="00035E26" w:rsidRPr="00035E26">
                    <w:rPr>
                      <w:sz w:val="22"/>
                    </w:rPr>
                    <w:t>Call ahead so they can plan their staffing.</w:t>
                  </w: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035E26" w:rsidRDefault="00035E26" w:rsidP="0058786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When driving a rental car toll drivers are responsible for the tolls.</w:t>
                  </w: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035E26" w:rsidRPr="00035E26" w:rsidRDefault="00035E26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035E26">
                    <w:rPr>
                      <w:sz w:val="22"/>
                    </w:rPr>
                    <w:t>Car rental woes…A driv</w:t>
                  </w:r>
                  <w:r w:rsidR="00A701BB">
                    <w:rPr>
                      <w:sz w:val="22"/>
                    </w:rPr>
                    <w:t xml:space="preserve">er arrived early to pick up his </w:t>
                  </w:r>
                  <w:r w:rsidRPr="00035E26">
                    <w:rPr>
                      <w:sz w:val="22"/>
                    </w:rPr>
                    <w:t>car,</w:t>
                  </w:r>
                  <w:r w:rsidR="00A701BB">
                    <w:rPr>
                      <w:sz w:val="22"/>
                    </w:rPr>
                    <w:t xml:space="preserve"> </w:t>
                  </w:r>
                  <w:r w:rsidR="00571F88">
                    <w:rPr>
                      <w:sz w:val="22"/>
                    </w:rPr>
                    <w:t>h</w:t>
                  </w:r>
                  <w:r w:rsidRPr="00035E26">
                    <w:rPr>
                      <w:sz w:val="22"/>
                    </w:rPr>
                    <w:t>e was told there was only a truck available.  His rental went from $138 to $442.  In this case the dispatcher was able to “fix” the issue but this is not always the case.  AAT cannot be responsible for any up</w:t>
                  </w:r>
                  <w:r w:rsidR="00A701BB">
                    <w:rPr>
                      <w:sz w:val="22"/>
                    </w:rPr>
                    <w:t xml:space="preserve"> </w:t>
                  </w:r>
                  <w:r w:rsidRPr="00035E26">
                    <w:rPr>
                      <w:sz w:val="22"/>
                    </w:rPr>
                    <w:t>charges.</w:t>
                  </w:r>
                  <w:r w:rsidR="00A701BB">
                    <w:rPr>
                      <w:sz w:val="22"/>
                    </w:rPr>
                    <w:t xml:space="preserve"> Call your dispatcher!</w:t>
                  </w:r>
                  <w:r w:rsidRPr="00035E26"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4.05pt;margin-top:21.7pt;width:123.45pt;height:107.4pt;z-index:251668480;mso-width-relative:margin;mso-height-relative:margin" stroked="f">
            <v:textbox>
              <w:txbxContent>
                <w:p w:rsidR="00563BFF" w:rsidRPr="00563BFF" w:rsidRDefault="00563BFF" w:rsidP="00563BFF">
                  <w:r>
                    <w:rPr>
                      <w:noProof/>
                    </w:rPr>
                    <w:drawing>
                      <wp:inline distT="0" distB="0" distL="0" distR="0">
                        <wp:extent cx="1450571" cy="1280160"/>
                        <wp:effectExtent l="19050" t="0" r="0" b="0"/>
                        <wp:docPr id="4" name="Picture 3" descr="May-2019-Calend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y-2019-Calenda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568" cy="1278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3DD9" w:rsidRPr="00CA3DD9" w:rsidRDefault="001C529B" w:rsidP="00563BFF">
      <w:pPr>
        <w:tabs>
          <w:tab w:val="left" w:pos="1860"/>
        </w:tabs>
      </w:pPr>
      <w:r>
        <w:rPr>
          <w:noProof/>
        </w:rPr>
        <w:pict>
          <v:oval id="_x0000_s1035" style="position:absolute;margin-left:99pt;margin-top:15.35pt;width:16.2pt;height:17.4pt;z-index:251670528" filled="f" strokecolor="red" strokeweight="1pt"/>
        </w:pict>
      </w:r>
      <w:r>
        <w:rPr>
          <w:noProof/>
          <w:lang w:eastAsia="zh-TW"/>
        </w:rPr>
        <w:pict>
          <v:shape id="_x0000_s1036" type="#_x0000_t202" style="position:absolute;margin-left:99.75pt;margin-top:20.45pt;width:195pt;height:79.8pt;z-index:251715584;mso-width-relative:margin;mso-height-relative:margin" filled="f" stroked="f">
            <v:textbox style="mso-next-textbox:#_x0000_s1036">
              <w:txbxContent>
                <w:p w:rsidR="00563BFF" w:rsidRPr="00811658" w:rsidRDefault="00563BFF">
                  <w:pPr>
                    <w:rPr>
                      <w:b/>
                    </w:rPr>
                  </w:pPr>
                </w:p>
                <w:p w:rsidR="0082639E" w:rsidRPr="0082639E" w:rsidRDefault="00563BFF" w:rsidP="0082639E">
                  <w:pPr>
                    <w:rPr>
                      <w:b/>
                      <w:sz w:val="28"/>
                      <w:szCs w:val="28"/>
                    </w:rPr>
                  </w:pPr>
                  <w:r w:rsidRPr="0082639E">
                    <w:rPr>
                      <w:sz w:val="28"/>
                      <w:szCs w:val="28"/>
                    </w:rPr>
                    <w:t xml:space="preserve">  </w:t>
                  </w:r>
                  <w:r w:rsidR="00AC2736" w:rsidRPr="0082639E">
                    <w:rPr>
                      <w:sz w:val="28"/>
                      <w:szCs w:val="28"/>
                    </w:rPr>
                    <w:t xml:space="preserve">      </w:t>
                  </w:r>
                  <w:r w:rsidRPr="0082639E">
                    <w:rPr>
                      <w:sz w:val="28"/>
                      <w:szCs w:val="28"/>
                    </w:rPr>
                    <w:t xml:space="preserve"> </w:t>
                  </w:r>
                  <w:r w:rsidRPr="0082639E">
                    <w:rPr>
                      <w:b/>
                      <w:sz w:val="28"/>
                      <w:szCs w:val="28"/>
                    </w:rPr>
                    <w:t xml:space="preserve">May </w:t>
                  </w:r>
                  <w:r w:rsidR="00AC2736" w:rsidRPr="0082639E">
                    <w:rPr>
                      <w:b/>
                      <w:sz w:val="28"/>
                      <w:szCs w:val="28"/>
                    </w:rPr>
                    <w:t>4, 2019</w:t>
                  </w:r>
                </w:p>
                <w:p w:rsidR="0082639E" w:rsidRPr="0082639E" w:rsidRDefault="0082639E" w:rsidP="0082639E">
                  <w:pPr>
                    <w:spacing w:after="0" w:line="24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AC2736" w:rsidRPr="0082639E">
                    <w:rPr>
                      <w:b/>
                      <w:sz w:val="28"/>
                      <w:szCs w:val="28"/>
                    </w:rPr>
                    <w:t xml:space="preserve">Annual Drivers </w:t>
                  </w:r>
                  <w:r w:rsidR="00811658" w:rsidRPr="0082639E">
                    <w:rPr>
                      <w:b/>
                      <w:sz w:val="28"/>
                      <w:szCs w:val="28"/>
                    </w:rPr>
                    <w:t>Meeting</w:t>
                  </w:r>
                </w:p>
                <w:p w:rsidR="00811658" w:rsidRPr="0082639E" w:rsidRDefault="00811658" w:rsidP="0082639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2639E">
                    <w:rPr>
                      <w:sz w:val="20"/>
                      <w:szCs w:val="20"/>
                    </w:rPr>
                    <w:t>Watch for d</w:t>
                  </w:r>
                  <w:r w:rsidRPr="00811658">
                    <w:rPr>
                      <w:sz w:val="20"/>
                      <w:szCs w:val="20"/>
                    </w:rPr>
                    <w:t>etails in April newsletter.</w:t>
                  </w:r>
                </w:p>
                <w:p w:rsidR="00AC2736" w:rsidRPr="00AC2736" w:rsidRDefault="00AC2736" w:rsidP="00811658">
                  <w:pPr>
                    <w:spacing w:after="0"/>
                    <w:rPr>
                      <w:szCs w:val="24"/>
                    </w:rPr>
                  </w:pPr>
                  <w:r w:rsidRPr="00811658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126.75pt;margin-top:15.05pt;width:156.45pt;height:35.7pt;z-index:251696128;mso-height-percent:200;mso-height-percent:200;mso-width-relative:margin;mso-height-relative:margin" filled="f" stroked="f">
            <v:textbox style="mso-next-textbox:#_x0000_s1054;mso-fit-shape-to-text:t">
              <w:txbxContent>
                <w:p w:rsidR="0082639E" w:rsidRPr="0082639E" w:rsidRDefault="0082639E">
                  <w:pPr>
                    <w:rPr>
                      <w:b/>
                      <w:sz w:val="28"/>
                      <w:szCs w:val="28"/>
                    </w:rPr>
                  </w:pPr>
                  <w:r w:rsidRPr="0082639E">
                    <w:rPr>
                      <w:b/>
                      <w:sz w:val="28"/>
                      <w:szCs w:val="28"/>
                    </w:rPr>
                    <w:t>SAVE THE DATE!!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107.9pt;margin-top:3.35pt;width:165.7pt;height:47.4pt;z-index:251671552"/>
        </w:pict>
      </w:r>
      <w:r w:rsidR="00563BFF">
        <w:tab/>
      </w:r>
    </w:p>
    <w:p w:rsidR="00CA3DD9" w:rsidRPr="00CA3DD9" w:rsidRDefault="00CA3DD9" w:rsidP="00CA3DD9"/>
    <w:p w:rsidR="00CA3DD9" w:rsidRPr="00CA3DD9" w:rsidRDefault="00CA3DD9" w:rsidP="00CA3DD9"/>
    <w:p w:rsidR="00CA3DD9" w:rsidRPr="00CA3DD9" w:rsidRDefault="009F764F" w:rsidP="00CA3DD9">
      <w:r>
        <w:rPr>
          <w:noProof/>
        </w:rPr>
        <w:pict>
          <v:rect id="_x0000_s1065" style="position:absolute;margin-left:111.6pt;margin-top:.7pt;width:162pt;height:27pt;z-index:251714560" fillcolor="white [3212]" strokecolor="white [3212]"/>
        </w:pict>
      </w:r>
    </w:p>
    <w:p w:rsidR="00CA3DD9" w:rsidRDefault="00CA3DD9" w:rsidP="00CA3DD9"/>
    <w:p w:rsidR="004D3AA6" w:rsidRDefault="001C529B" w:rsidP="00CA3DD9">
      <w:pPr>
        <w:tabs>
          <w:tab w:val="left" w:pos="1728"/>
        </w:tabs>
      </w:pPr>
      <w:r>
        <w:rPr>
          <w:noProof/>
          <w:lang w:eastAsia="zh-TW"/>
        </w:rPr>
        <w:pict>
          <v:shape id="_x0000_s1046" type="#_x0000_t202" style="position:absolute;margin-left:-6.45pt;margin-top:61.2pt;width:289.65pt;height:225.6pt;z-index:251707392;mso-width-relative:margin;mso-height-relative:margin" stroked="f">
            <v:textbox style="mso-next-textbox:#_x0000_s1046">
              <w:txbxContent>
                <w:p w:rsidR="00AB7722" w:rsidRDefault="0077254F" w:rsidP="008C75DB">
                  <w:pPr>
                    <w:spacing w:after="0" w:line="240" w:lineRule="auto"/>
                    <w:rPr>
                      <w:sz w:val="22"/>
                    </w:rPr>
                  </w:pPr>
                  <w:r w:rsidRPr="00EC53EA">
                    <w:rPr>
                      <w:b/>
                      <w:sz w:val="22"/>
                    </w:rPr>
                    <w:t>RIM</w:t>
                  </w:r>
                  <w:r w:rsidR="00A701BB">
                    <w:rPr>
                      <w:b/>
                      <w:sz w:val="22"/>
                    </w:rPr>
                    <w:t>S</w:t>
                  </w:r>
                  <w:r>
                    <w:rPr>
                      <w:sz w:val="22"/>
                    </w:rPr>
                    <w:t xml:space="preserve">:  Check </w:t>
                  </w:r>
                  <w:proofErr w:type="gramStart"/>
                  <w:r>
                    <w:rPr>
                      <w:sz w:val="22"/>
                    </w:rPr>
                    <w:t>both inside and outside of the rim to make sure it is not cracked, bent or</w:t>
                  </w:r>
                  <w:proofErr w:type="gramEnd"/>
                  <w:r>
                    <w:rPr>
                      <w:sz w:val="22"/>
                    </w:rPr>
                    <w:t xml:space="preserve"> welded.  </w:t>
                  </w: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77254F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r w:rsidRPr="00EC53EA">
                    <w:rPr>
                      <w:b/>
                      <w:sz w:val="22"/>
                    </w:rPr>
                    <w:t>TIRES</w:t>
                  </w:r>
                  <w:proofErr w:type="gramStart"/>
                  <w:r>
                    <w:rPr>
                      <w:sz w:val="22"/>
                    </w:rPr>
                    <w:t>;  Make</w:t>
                  </w:r>
                  <w:proofErr w:type="gramEnd"/>
                  <w:r>
                    <w:rPr>
                      <w:sz w:val="22"/>
                    </w:rPr>
                    <w:t xml:space="preserve"> sure there are no</w:t>
                  </w:r>
                  <w:r w:rsidR="0077254F">
                    <w:rPr>
                      <w:sz w:val="22"/>
                    </w:rPr>
                    <w:t xml:space="preserve"> cuts or bubbles and that the tire is in good overall condition.  Check the tire thread to make sure you </w:t>
                  </w:r>
                  <w:r>
                    <w:rPr>
                      <w:sz w:val="22"/>
                    </w:rPr>
                    <w:t xml:space="preserve">have at least 4/32” on the front tires and 2/32” on the rear tires. Valve caps and stems are not missing.  NO recaps on steering tires.  </w:t>
                  </w: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r w:rsidRPr="00EC53EA">
                    <w:rPr>
                      <w:b/>
                      <w:sz w:val="22"/>
                    </w:rPr>
                    <w:t>HUB OIL SEAL</w:t>
                  </w:r>
                  <w:r>
                    <w:rPr>
                      <w:sz w:val="22"/>
                    </w:rPr>
                    <w:t>: Check the hub oil/grease seals along with the axle seals are not leaking.</w:t>
                  </w: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All </w:t>
                  </w:r>
                  <w:r w:rsidRPr="00EC53EA">
                    <w:rPr>
                      <w:b/>
                      <w:sz w:val="22"/>
                    </w:rPr>
                    <w:t>LUG NUTS</w:t>
                  </w:r>
                  <w:r>
                    <w:rPr>
                      <w:sz w:val="22"/>
                    </w:rPr>
                    <w:t xml:space="preserve"> must be present and securely tightened,</w:t>
                  </w: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free</w:t>
                  </w:r>
                  <w:proofErr w:type="gramEnd"/>
                  <w:r>
                    <w:rPr>
                      <w:sz w:val="22"/>
                    </w:rPr>
                    <w:t xml:space="preserve"> of cracks and distortions.   </w:t>
                  </w: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C75DB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r w:rsidRPr="00EC53EA">
                    <w:rPr>
                      <w:b/>
                      <w:sz w:val="22"/>
                    </w:rPr>
                    <w:t>MUD FLAPS</w:t>
                  </w:r>
                  <w:r>
                    <w:rPr>
                      <w:sz w:val="22"/>
                    </w:rPr>
                    <w:t>—must be present and securely attached.  (They cannot be attached with zip ties.)</w:t>
                  </w:r>
                </w:p>
                <w:p w:rsidR="008C75DB" w:rsidRPr="00522FDA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E955A9" w:rsidRPr="00522FDA" w:rsidRDefault="008C75DB" w:rsidP="008C75D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  <w:p w:rsidR="00E955A9" w:rsidRDefault="00E955A9" w:rsidP="008C75DB">
                  <w:pPr>
                    <w:spacing w:after="0" w:line="240" w:lineRule="auto"/>
                  </w:pP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9.9pt;margin-top:9pt;width:233.3pt;height:71.05pt;z-index:251679744;mso-width-relative:margin;mso-height-relative:margin" filled="f" stroked="f">
            <v:textbox style="mso-next-textbox:#_x0000_s1043">
              <w:txbxContent>
                <w:p w:rsidR="004D3AA6" w:rsidRDefault="00945343" w:rsidP="00945343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Pre- Trip </w:t>
                  </w:r>
                  <w:r w:rsidR="004D3AA6" w:rsidRPr="00433869">
                    <w:rPr>
                      <w:b/>
                      <w:sz w:val="44"/>
                      <w:szCs w:val="44"/>
                    </w:rPr>
                    <w:t>Inspecti</w:t>
                  </w:r>
                  <w:r>
                    <w:rPr>
                      <w:b/>
                      <w:sz w:val="44"/>
                      <w:szCs w:val="44"/>
                    </w:rPr>
                    <w:t xml:space="preserve">on </w:t>
                  </w:r>
                </w:p>
                <w:p w:rsidR="00EC53EA" w:rsidRPr="00EC53EA" w:rsidRDefault="00EC53EA" w:rsidP="00945343">
                  <w:pPr>
                    <w:spacing w:after="0" w:line="240" w:lineRule="auto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EC53EA">
                    <w:rPr>
                      <w:b/>
                      <w:i/>
                      <w:sz w:val="32"/>
                      <w:szCs w:val="32"/>
                    </w:rPr>
                    <w:t xml:space="preserve">“Wheels”    </w:t>
                  </w:r>
                </w:p>
              </w:txbxContent>
            </v:textbox>
          </v:shape>
        </w:pict>
      </w:r>
      <w:r w:rsidR="00945343">
        <w:rPr>
          <w:noProof/>
        </w:rPr>
        <w:drawing>
          <wp:inline distT="0" distB="0" distL="0" distR="0">
            <wp:extent cx="575310" cy="763830"/>
            <wp:effectExtent l="19050" t="0" r="0" b="0"/>
            <wp:docPr id="9" name="Picture 31" descr="detective-holding-magnifying-glass_gg8809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ctive-holding-magnifying-glass_gg880923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47" cy="7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DD9">
        <w:tab/>
      </w:r>
    </w:p>
    <w:p w:rsidR="004D3AA6" w:rsidRPr="004D3AA6" w:rsidRDefault="004D3AA6" w:rsidP="004D3AA6"/>
    <w:p w:rsidR="004D3AA6" w:rsidRDefault="004D3AA6" w:rsidP="004D3AA6"/>
    <w:p w:rsidR="004D3AA6" w:rsidRDefault="004D3AA6" w:rsidP="004D3AA6"/>
    <w:p w:rsidR="004D3AA6" w:rsidRDefault="004D3AA6" w:rsidP="004D3AA6"/>
    <w:p w:rsidR="004D3AA6" w:rsidRDefault="004D3AA6" w:rsidP="004D3AA6"/>
    <w:p w:rsidR="00704A5B" w:rsidRDefault="001C529B" w:rsidP="004D3AA6">
      <w:pPr>
        <w:tabs>
          <w:tab w:val="left" w:pos="6720"/>
        </w:tabs>
      </w:pPr>
      <w:r>
        <w:rPr>
          <w:noProof/>
          <w:lang w:eastAsia="zh-TW"/>
        </w:rPr>
        <w:pict>
          <v:shape id="_x0000_s1059" type="#_x0000_t202" style="position:absolute;margin-left:48.05pt;margin-top:1in;width:167.2pt;height:33.1pt;z-index:251706368;mso-width-relative:margin;mso-height-relative:margin" stroked="f">
            <v:textbox style="mso-next-textbox:#_x0000_s1059">
              <w:txbxContent>
                <w:p w:rsidR="00075E81" w:rsidRDefault="00075E81">
                  <w:r>
                    <w:rPr>
                      <w:noProof/>
                    </w:rPr>
                    <w:drawing>
                      <wp:inline distT="0" distB="0" distL="0" distR="0">
                        <wp:extent cx="2026920" cy="441960"/>
                        <wp:effectExtent l="0" t="0" r="0" b="0"/>
                        <wp:docPr id="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92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E81" w:rsidRDefault="00075E81"/>
              </w:txbxContent>
            </v:textbox>
          </v:shape>
        </w:pict>
      </w:r>
      <w:r>
        <w:rPr>
          <w:noProof/>
        </w:rPr>
        <w:pict>
          <v:rect id="_x0000_s1053" style="position:absolute;margin-left:58.5pt;margin-top:85.25pt;width:152.3pt;height:21.6pt;z-index:251693056" stroked="f"/>
        </w:pict>
      </w:r>
      <w:r>
        <w:rPr>
          <w:noProof/>
        </w:rPr>
        <w:pict>
          <v:rect id="_x0000_s1044" style="position:absolute;margin-left:.75pt;margin-top:96.6pt;width:277.65pt;height:225.6pt;z-index:251680768" filled="f" strokeweight="1pt">
            <v:stroke dashstyle="longDashDot"/>
          </v:rect>
        </w:pict>
      </w:r>
      <w:r w:rsidR="004D3AA6">
        <w:tab/>
      </w:r>
    </w:p>
    <w:p w:rsidR="00EC53EA" w:rsidRPr="004D3AA6" w:rsidRDefault="00F20D46" w:rsidP="004D3AA6">
      <w:pPr>
        <w:tabs>
          <w:tab w:val="left" w:pos="6720"/>
        </w:tabs>
      </w:pPr>
      <w:r>
        <w:rPr>
          <w:noProof/>
          <w:lang w:eastAsia="zh-TW"/>
        </w:rPr>
        <w:pict>
          <v:shape id="_x0000_s1058" type="#_x0000_t202" style="position:absolute;margin-left:209.4pt;margin-top:234.55pt;width:85.35pt;height:86.45pt;z-index:251704320;mso-width-relative:margin;mso-height-relative:margin" filled="f" stroked="f">
            <v:textbox style="mso-next-textbox:#_x0000_s1058">
              <w:txbxContent>
                <w:p w:rsidR="00C41D02" w:rsidRDefault="00C41D02">
                  <w:r>
                    <w:rPr>
                      <w:noProof/>
                    </w:rPr>
                    <w:drawing>
                      <wp:inline distT="0" distB="0" distL="0" distR="0">
                        <wp:extent cx="490288" cy="720090"/>
                        <wp:effectExtent l="19050" t="0" r="5012" b="0"/>
                        <wp:docPr id="21" name="Picture 20" descr="overflowing-trashbin-vector-clip-art-csp14920117-within-trash-can-clip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verflowing-trashbin-vector-clip-art-csp14920117-within-trash-can-clipar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365" cy="724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007">
        <w:rPr>
          <w:noProof/>
          <w:lang w:eastAsia="zh-TW"/>
        </w:rPr>
        <w:pict>
          <v:shape id="_x0000_s1048" type="#_x0000_t202" style="position:absolute;margin-left:3.6pt;margin-top:81.55pt;width:284.85pt;height:220.65pt;z-index:251685888;mso-width-relative:margin;mso-height-relative:margin" filled="f" stroked="f">
            <v:textbox style="mso-next-textbox:#_x0000_s1048">
              <w:txbxContent>
                <w:p w:rsidR="00D14257" w:rsidRDefault="00D14257" w:rsidP="00D14257">
                  <w:pPr>
                    <w:spacing w:after="0" w:line="240" w:lineRule="auto"/>
                    <w:rPr>
                      <w:sz w:val="22"/>
                    </w:rPr>
                  </w:pPr>
                  <w:r w:rsidRPr="00D14257">
                    <w:rPr>
                      <w:b/>
                      <w:sz w:val="22"/>
                    </w:rPr>
                    <w:t>PROPHESY</w:t>
                  </w:r>
                  <w:r w:rsidR="009D70E3" w:rsidRPr="00D14257">
                    <w:rPr>
                      <w:sz w:val="22"/>
                    </w:rPr>
                    <w:t>—</w:t>
                  </w:r>
                  <w:r w:rsidR="009D70E3" w:rsidRPr="00E6717C">
                    <w:rPr>
                      <w:i/>
                      <w:sz w:val="22"/>
                      <w:u w:val="single"/>
                    </w:rPr>
                    <w:t>DO NOT DEVIATE</w:t>
                  </w:r>
                  <w:r w:rsidR="009D70E3" w:rsidRPr="00D14257">
                    <w:rPr>
                      <w:sz w:val="22"/>
                    </w:rPr>
                    <w:t xml:space="preserve"> from the provided prophesy</w:t>
                  </w:r>
                  <w:r w:rsidR="00125007">
                    <w:rPr>
                      <w:sz w:val="22"/>
                    </w:rPr>
                    <w:t xml:space="preserve"> route</w:t>
                  </w:r>
                  <w:r w:rsidR="00EC53EA">
                    <w:rPr>
                      <w:sz w:val="22"/>
                    </w:rPr>
                    <w:t xml:space="preserve"> unless you have spoken to your </w:t>
                  </w:r>
                  <w:r w:rsidR="009D70E3" w:rsidRPr="00D14257">
                    <w:rPr>
                      <w:sz w:val="22"/>
                    </w:rPr>
                    <w:t xml:space="preserve">dispatcher.  </w:t>
                  </w:r>
                  <w:r w:rsidR="009D70E3" w:rsidRPr="00D14257">
                    <w:rPr>
                      <w:b/>
                      <w:sz w:val="22"/>
                      <w:u w:val="single"/>
                    </w:rPr>
                    <w:t>NO</w:t>
                  </w:r>
                  <w:r w:rsidR="009D70E3" w:rsidRPr="00D14257">
                    <w:rPr>
                      <w:b/>
                      <w:sz w:val="22"/>
                    </w:rPr>
                    <w:t xml:space="preserve"> exceptions</w:t>
                  </w:r>
                  <w:r w:rsidR="009D70E3" w:rsidRPr="00D14257">
                    <w:rPr>
                      <w:sz w:val="22"/>
                    </w:rPr>
                    <w:t>.</w:t>
                  </w:r>
                </w:p>
                <w:p w:rsidR="00D14257" w:rsidRPr="00D14257" w:rsidRDefault="00125007" w:rsidP="00D14257">
                  <w:pPr>
                    <w:spacing w:after="0" w:line="240" w:lineRule="auto"/>
                    <w:rPr>
                      <w:sz w:val="22"/>
                    </w:rPr>
                  </w:pPr>
                  <w:r w:rsidRPr="00D14257">
                    <w:rPr>
                      <w:noProof/>
                    </w:rPr>
                    <w:drawing>
                      <wp:inline distT="0" distB="0" distL="0" distR="0">
                        <wp:extent cx="327660" cy="327660"/>
                        <wp:effectExtent l="19050" t="0" r="0" b="0"/>
                        <wp:docPr id="3" name="Picture 23" descr="triang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angle.jpg"/>
                                <pic:cNvPicPr/>
                              </pic:nvPicPr>
                              <pic:blipFill>
                                <a:blip r:embed="rId9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177" cy="334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5007" w:rsidRDefault="00125007" w:rsidP="0058786B">
                  <w:pPr>
                    <w:spacing w:after="0" w:line="240" w:lineRule="auto"/>
                    <w:rPr>
                      <w:rFonts w:ascii="Goudy Stout" w:hAnsi="Goudy Stout"/>
                      <w:szCs w:val="24"/>
                    </w:rPr>
                  </w:pPr>
                </w:p>
                <w:p w:rsidR="0058786B" w:rsidRDefault="0058786B" w:rsidP="0058786B">
                  <w:pPr>
                    <w:spacing w:after="0" w:line="240" w:lineRule="auto"/>
                    <w:rPr>
                      <w:sz w:val="22"/>
                    </w:rPr>
                  </w:pPr>
                  <w:r w:rsidRPr="00BE6A65">
                    <w:rPr>
                      <w:b/>
                      <w:sz w:val="22"/>
                      <w:u w:val="single"/>
                    </w:rPr>
                    <w:t>SAFTEY VESTS</w:t>
                  </w:r>
                  <w:r>
                    <w:rPr>
                      <w:sz w:val="22"/>
                    </w:rPr>
                    <w:t xml:space="preserve"> </w:t>
                  </w:r>
                  <w:r w:rsidRPr="00125007">
                    <w:rPr>
                      <w:sz w:val="22"/>
                    </w:rPr>
                    <w:t>a</w:t>
                  </w:r>
                  <w:r w:rsidR="00125007" w:rsidRPr="00125007">
                    <w:rPr>
                      <w:sz w:val="22"/>
                    </w:rPr>
                    <w:t xml:space="preserve">re available for all AAT contractors.  </w:t>
                  </w:r>
                  <w:proofErr w:type="gramStart"/>
                  <w:r w:rsidR="00125007" w:rsidRPr="00125007">
                    <w:rPr>
                      <w:sz w:val="22"/>
                    </w:rPr>
                    <w:t>I</w:t>
                  </w:r>
                  <w:r w:rsidRPr="00125007">
                    <w:rPr>
                      <w:sz w:val="22"/>
                    </w:rPr>
                    <w:t xml:space="preserve">f </w:t>
                  </w:r>
                  <w:r w:rsidR="00125007" w:rsidRPr="00125007">
                    <w:rPr>
                      <w:sz w:val="22"/>
                    </w:rPr>
                    <w:t xml:space="preserve"> y</w:t>
                  </w:r>
                  <w:r w:rsidRPr="00125007">
                    <w:rPr>
                      <w:sz w:val="22"/>
                    </w:rPr>
                    <w:t>ou</w:t>
                  </w:r>
                  <w:proofErr w:type="gramEnd"/>
                  <w:r w:rsidRPr="00125007">
                    <w:rPr>
                      <w:sz w:val="22"/>
                    </w:rPr>
                    <w:t xml:space="preserve"> have</w:t>
                  </w:r>
                  <w:r w:rsidR="00125007">
                    <w:rPr>
                      <w:sz w:val="22"/>
                    </w:rPr>
                    <w:t xml:space="preserve"> not received your safety vest, </w:t>
                  </w:r>
                  <w:r w:rsidRPr="00125007">
                    <w:rPr>
                      <w:sz w:val="22"/>
                    </w:rPr>
                    <w:t>please see DJ.</w:t>
                  </w:r>
                </w:p>
                <w:p w:rsidR="00F20D46" w:rsidRPr="00125007" w:rsidRDefault="00F20D46" w:rsidP="0058786B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F20D46" w:rsidRDefault="00075E81" w:rsidP="0052682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Sometimes drivers arrive to pick up a</w:t>
                  </w:r>
                  <w:r w:rsidR="00F20D46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truck and it is </w:t>
                  </w:r>
                </w:p>
                <w:p w:rsidR="00F20D46" w:rsidRDefault="00075E81" w:rsidP="0052682C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in</w:t>
                  </w:r>
                  <w:proofErr w:type="gramEnd"/>
                  <w:r>
                    <w:rPr>
                      <w:sz w:val="22"/>
                    </w:rPr>
                    <w:t xml:space="preserve"> a less than desirable condition.  Please </w:t>
                  </w:r>
                </w:p>
                <w:p w:rsidR="00F20D46" w:rsidRDefault="00F20D46" w:rsidP="0052682C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take</w:t>
                  </w:r>
                  <w:proofErr w:type="gramEnd"/>
                  <w:r>
                    <w:rPr>
                      <w:sz w:val="22"/>
                    </w:rPr>
                    <w:t xml:space="preserve"> a</w:t>
                  </w:r>
                  <w:r w:rsidR="00075E81">
                    <w:rPr>
                      <w:sz w:val="22"/>
                    </w:rPr>
                    <w:t xml:space="preserve"> picture to</w:t>
                  </w:r>
                  <w:r>
                    <w:rPr>
                      <w:sz w:val="22"/>
                    </w:rPr>
                    <w:t xml:space="preserve"> </w:t>
                  </w:r>
                  <w:r w:rsidR="00075E81">
                    <w:rPr>
                      <w:sz w:val="22"/>
                    </w:rPr>
                    <w:t xml:space="preserve">send to dispatch and </w:t>
                  </w:r>
                </w:p>
                <w:p w:rsidR="00F20D46" w:rsidRDefault="00075E81" w:rsidP="0052682C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then</w:t>
                  </w:r>
                  <w:proofErr w:type="gramEnd"/>
                  <w:r>
                    <w:rPr>
                      <w:sz w:val="22"/>
                    </w:rPr>
                    <w:t xml:space="preserve"> take a few </w:t>
                  </w:r>
                  <w:r w:rsidR="00EC53EA">
                    <w:rPr>
                      <w:sz w:val="22"/>
                    </w:rPr>
                    <w:t xml:space="preserve">minutes </w:t>
                  </w:r>
                  <w:r w:rsidR="0058786B">
                    <w:rPr>
                      <w:sz w:val="22"/>
                    </w:rPr>
                    <w:t>at your first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F20D46" w:rsidRDefault="00075E81" w:rsidP="0052682C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fuel</w:t>
                  </w:r>
                  <w:proofErr w:type="gramEnd"/>
                  <w:r>
                    <w:rPr>
                      <w:sz w:val="22"/>
                    </w:rPr>
                    <w:t xml:space="preserve"> stop to clean out the cab. </w:t>
                  </w:r>
                  <w:r w:rsidR="00125007">
                    <w:rPr>
                      <w:sz w:val="22"/>
                    </w:rPr>
                    <w:t xml:space="preserve">Always </w:t>
                  </w:r>
                </w:p>
                <w:p w:rsidR="00075E81" w:rsidRPr="009D70E3" w:rsidRDefault="00F20D46" w:rsidP="0052682C">
                  <w:pPr>
                    <w:spacing w:after="0" w:line="240" w:lineRule="auto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deliver</w:t>
                  </w:r>
                  <w:proofErr w:type="gramEnd"/>
                  <w:r>
                    <w:rPr>
                      <w:sz w:val="22"/>
                    </w:rPr>
                    <w:t xml:space="preserve"> with a clean </w:t>
                  </w:r>
                  <w:r w:rsidR="00125007">
                    <w:rPr>
                      <w:sz w:val="22"/>
                    </w:rPr>
                    <w:t xml:space="preserve">cab.  </w:t>
                  </w:r>
                  <w:r w:rsidR="00A701BB">
                    <w:rPr>
                      <w:sz w:val="22"/>
                    </w:rPr>
                    <w:t xml:space="preserve">  </w:t>
                  </w:r>
                  <w:r w:rsidR="00A701BB" w:rsidRPr="00A701BB">
                    <w:rPr>
                      <w:i/>
                      <w:sz w:val="22"/>
                    </w:rPr>
                    <w:t>Thank you.</w:t>
                  </w:r>
                </w:p>
              </w:txbxContent>
            </v:textbox>
          </v:shape>
        </w:pict>
      </w:r>
      <w:r w:rsidR="00125007">
        <w:rPr>
          <w:noProof/>
          <w:lang w:eastAsia="zh-TW"/>
        </w:rPr>
        <w:pict>
          <v:shape id="_x0000_s1056" type="#_x0000_t202" style="position:absolute;margin-left:13.95pt;margin-top:126.55pt;width:286.65pt;height:27pt;z-index:251700224;mso-width-relative:margin;mso-height-relative:margin" filled="f" stroked="f">
            <v:textbox style="mso-next-textbox:#_x0000_s1056">
              <w:txbxContent>
                <w:p w:rsidR="00D14257" w:rsidRPr="00D14257" w:rsidRDefault="00D14257" w:rsidP="00D14257">
                  <w:pPr>
                    <w:spacing w:after="0" w:line="240" w:lineRule="auto"/>
                    <w:rPr>
                      <w:szCs w:val="24"/>
                    </w:rPr>
                  </w:pPr>
                  <w:r w:rsidRPr="003121FC">
                    <w:rPr>
                      <w:b/>
                      <w:sz w:val="26"/>
                      <w:szCs w:val="26"/>
                    </w:rPr>
                    <w:t>TRIANGLES</w:t>
                  </w:r>
                  <w:r>
                    <w:rPr>
                      <w:b/>
                      <w:szCs w:val="24"/>
                    </w:rPr>
                    <w:t xml:space="preserve">-- </w:t>
                  </w:r>
                  <w:r w:rsidRPr="00D14257">
                    <w:rPr>
                      <w:szCs w:val="24"/>
                    </w:rPr>
                    <w:t xml:space="preserve">Don’t leave home </w:t>
                  </w:r>
                  <w:r>
                    <w:rPr>
                      <w:szCs w:val="24"/>
                    </w:rPr>
                    <w:t xml:space="preserve">without </w:t>
                  </w:r>
                  <w:r w:rsidRPr="00D14257">
                    <w:rPr>
                      <w:szCs w:val="24"/>
                    </w:rPr>
                    <w:t>them.</w:t>
                  </w:r>
                </w:p>
                <w:p w:rsidR="00D14257" w:rsidRDefault="00D14257"/>
              </w:txbxContent>
            </v:textbox>
          </v:shape>
        </w:pict>
      </w:r>
      <w:r w:rsidR="001C529B">
        <w:rPr>
          <w:noProof/>
          <w:lang w:eastAsia="zh-TW"/>
        </w:rPr>
        <w:pict>
          <v:shape id="_x0000_s1055" type="#_x0000_t202" style="position:absolute;margin-left:294.75pt;margin-top:261.55pt;width:43.35pt;height:34.8pt;z-index:251698176;mso-width-relative:margin;mso-height-relative:margin" stroked="f">
            <v:textbox style="mso-next-textbox:#_x0000_s1055">
              <w:txbxContent>
                <w:p w:rsidR="00D14257" w:rsidRDefault="00A701BB">
                  <w:r>
                    <w:rPr>
                      <w:noProof/>
                    </w:rPr>
                    <w:drawing>
                      <wp:inline distT="0" distB="0" distL="0" distR="0">
                        <wp:extent cx="327025" cy="350520"/>
                        <wp:effectExtent l="19050" t="0" r="0" b="0"/>
                        <wp:docPr id="25" name="Picture 24" descr="1516161146327800162four-leaf-clover-clipart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16161146327800162four-leaf-clover-clipart.med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025" cy="35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29B">
        <w:rPr>
          <w:noProof/>
        </w:rPr>
        <w:pict>
          <v:shape id="_x0000_s1061" type="#_x0000_t202" style="position:absolute;margin-left:291pt;margin-top:70.75pt;width:290.4pt;height:140.3pt;z-index:251710464;mso-width-relative:margin;mso-height-relative:margin" strokecolor="#00b050" strokeweight=".25pt">
            <v:textbox>
              <w:txbxContent>
                <w:p w:rsidR="00EC53EA" w:rsidRPr="00A701BB" w:rsidRDefault="00EC53EA" w:rsidP="00EC53EA">
                  <w:pPr>
                    <w:spacing w:after="0" w:line="288" w:lineRule="atLeast"/>
                    <w:jc w:val="center"/>
                    <w:outlineLvl w:val="0"/>
                    <w:rPr>
                      <w:rFonts w:eastAsia="Times New Roman"/>
                      <w:b/>
                      <w:color w:val="00B050"/>
                      <w:kern w:val="36"/>
                      <w:sz w:val="28"/>
                      <w:szCs w:val="28"/>
                      <w:u w:val="single"/>
                    </w:rPr>
                  </w:pPr>
                  <w:r w:rsidRPr="00A701BB">
                    <w:rPr>
                      <w:rFonts w:eastAsia="Times New Roman"/>
                      <w:b/>
                      <w:color w:val="00B050"/>
                      <w:kern w:val="36"/>
                      <w:sz w:val="28"/>
                      <w:szCs w:val="28"/>
                      <w:u w:val="single"/>
                    </w:rPr>
                    <w:t>Buckle Up</w:t>
                  </w:r>
                </w:p>
                <w:p w:rsidR="00A701BB" w:rsidRDefault="00D46424" w:rsidP="00A701BB">
                  <w:pPr>
                    <w:spacing w:after="0" w:line="240" w:lineRule="auto"/>
                    <w:outlineLvl w:val="1"/>
                    <w:rPr>
                      <w:rFonts w:eastAsia="Times New Roman"/>
                      <w:bCs/>
                      <w:color w:val="505050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Seat</w:t>
                  </w:r>
                  <w:r w:rsidR="00EC53EA" w:rsidRPr="00A05840">
                    <w:rPr>
                      <w:rFonts w:eastAsia="Times New Roman"/>
                      <w:sz w:val="22"/>
                    </w:rPr>
                    <w:t xml:space="preserve"> belt use remains one of the cheapest, easiest, and most important means to </w:t>
                  </w:r>
                  <w:r w:rsidR="00EC53EA" w:rsidRPr="00A05840">
                    <w:rPr>
                      <w:rFonts w:eastAsia="Times New Roman"/>
                      <w:bCs/>
                      <w:sz w:val="22"/>
                    </w:rPr>
                    <w:t>protect commercial motor vehicle (CMV) drivers</w:t>
                  </w:r>
                  <w:r w:rsidR="00EC53EA" w:rsidRPr="00A05840">
                    <w:rPr>
                      <w:rFonts w:eastAsia="Times New Roman"/>
                      <w:sz w:val="22"/>
                    </w:rPr>
                    <w:t>.</w:t>
                  </w:r>
                  <w:r>
                    <w:rPr>
                      <w:rFonts w:eastAsia="Times New Roman"/>
                      <w:sz w:val="22"/>
                    </w:rPr>
                    <w:t xml:space="preserve">  It is also the law.</w:t>
                  </w:r>
                  <w:r w:rsidR="00EC53EA" w:rsidRPr="00A05840">
                    <w:rPr>
                      <w:rFonts w:eastAsia="Times New Roman"/>
                      <w:sz w:val="22"/>
                    </w:rPr>
                    <w:t> </w:t>
                  </w:r>
                </w:p>
                <w:p w:rsidR="00A701BB" w:rsidRDefault="00A701BB" w:rsidP="00A701BB">
                  <w:pPr>
                    <w:spacing w:after="0" w:line="240" w:lineRule="auto"/>
                    <w:outlineLvl w:val="1"/>
                    <w:rPr>
                      <w:rFonts w:eastAsia="Times New Roman"/>
                      <w:bCs/>
                      <w:color w:val="505050"/>
                      <w:sz w:val="22"/>
                    </w:rPr>
                  </w:pPr>
                </w:p>
                <w:p w:rsidR="00EC53EA" w:rsidRPr="00A701BB" w:rsidRDefault="00EC53EA" w:rsidP="00A701BB">
                  <w:pPr>
                    <w:spacing w:after="0" w:line="240" w:lineRule="auto"/>
                    <w:outlineLvl w:val="1"/>
                    <w:rPr>
                      <w:rFonts w:eastAsia="Times New Roman"/>
                      <w:bCs/>
                      <w:color w:val="505050"/>
                      <w:sz w:val="22"/>
                    </w:rPr>
                  </w:pPr>
                  <w:r w:rsidRPr="00A05840">
                    <w:rPr>
                      <w:rFonts w:eastAsia="Times New Roman"/>
                      <w:sz w:val="22"/>
                    </w:rPr>
                    <w:t>Since the</w:t>
                  </w:r>
                  <w:r w:rsidR="00A05840" w:rsidRPr="00A05840">
                    <w:rPr>
                      <w:rFonts w:eastAsia="Times New Roman"/>
                      <w:sz w:val="22"/>
                    </w:rPr>
                    <w:t xml:space="preserve"> inception of the FMCSA Safety </w:t>
                  </w:r>
                  <w:r w:rsidRPr="00A05840">
                    <w:rPr>
                      <w:rFonts w:eastAsia="Times New Roman"/>
                      <w:sz w:val="22"/>
                    </w:rPr>
                    <w:t>Belt Usage by A Commercial Motor Vehicle Driver study in 2007, overall safety belt use for drivers has steadily increased each year from a use rate of 65% in 2007 to the current high of 86%.</w:t>
                  </w:r>
                  <w:r w:rsidR="00D46424">
                    <w:rPr>
                      <w:rFonts w:eastAsia="Times New Roman"/>
                      <w:sz w:val="22"/>
                    </w:rPr>
                    <w:t xml:space="preserve">  </w:t>
                  </w:r>
                  <w:proofErr w:type="gramStart"/>
                  <w:r w:rsidRPr="00A05840">
                    <w:rPr>
                      <w:rFonts w:eastAsia="Times New Roman"/>
                      <w:b/>
                      <w:i/>
                      <w:sz w:val="22"/>
                    </w:rPr>
                    <w:t>Be</w:t>
                  </w:r>
                  <w:proofErr w:type="gramEnd"/>
                  <w:r w:rsidRPr="00A05840">
                    <w:rPr>
                      <w:rFonts w:eastAsia="Times New Roman"/>
                      <w:b/>
                      <w:i/>
                      <w:sz w:val="22"/>
                    </w:rPr>
                    <w:t xml:space="preserve"> Safe…..Stay Buckled Up!!</w:t>
                  </w:r>
                </w:p>
                <w:p w:rsidR="00EC53EA" w:rsidRPr="0042301C" w:rsidRDefault="00EC53EA" w:rsidP="00EC53EA">
                  <w:pPr>
                    <w:spacing w:before="36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</w:p>
                <w:p w:rsidR="00EC53EA" w:rsidRPr="0042301C" w:rsidRDefault="00EC53EA" w:rsidP="00EC53EA">
                  <w:pPr>
                    <w:spacing w:before="360" w:after="360" w:line="240" w:lineRule="auto"/>
                    <w:rPr>
                      <w:rFonts w:eastAsia="Times New Roman"/>
                      <w:szCs w:val="24"/>
                    </w:rPr>
                  </w:pPr>
                  <w:r w:rsidRPr="0042301C">
                    <w:rPr>
                      <w:rFonts w:eastAsia="Times New Roman"/>
                      <w:szCs w:val="24"/>
                    </w:rPr>
                    <w:t>.</w:t>
                  </w:r>
                </w:p>
                <w:p w:rsidR="00EC53EA" w:rsidRPr="005E0572" w:rsidRDefault="00EC53EA" w:rsidP="00EC53EA"/>
              </w:txbxContent>
            </v:textbox>
          </v:shape>
        </w:pict>
      </w:r>
      <w:r w:rsidR="001C529B">
        <w:rPr>
          <w:noProof/>
          <w:lang w:eastAsia="zh-TW"/>
        </w:rPr>
        <w:pict>
          <v:shape id="_x0000_s1051" type="#_x0000_t202" style="position:absolute;margin-left:292.05pt;margin-top:214.75pt;width:304.05pt;height:99pt;z-index:251692032;mso-width-relative:margin;mso-height-relative:margin" stroked="f">
            <v:textbox style="mso-next-textbox:#_x0000_s1051">
              <w:txbxContent>
                <w:p w:rsidR="00571F88" w:rsidRDefault="00213BDA" w:rsidP="00A701BB">
                  <w:pPr>
                    <w:spacing w:after="0" w:line="240" w:lineRule="auto"/>
                    <w:rPr>
                      <w:sz w:val="22"/>
                    </w:rPr>
                  </w:pPr>
                  <w:r w:rsidRPr="00C41D02">
                    <w:rPr>
                      <w:sz w:val="22"/>
                    </w:rPr>
                    <w:t>There are 10,000 three-leaf clovers for every four-leaf clov</w:t>
                  </w:r>
                  <w:r w:rsidR="00D04A49">
                    <w:rPr>
                      <w:sz w:val="22"/>
                    </w:rPr>
                    <w:t>er!  The odds of finding a four</w:t>
                  </w:r>
                  <w:r w:rsidRPr="00C41D02">
                    <w:rPr>
                      <w:sz w:val="22"/>
                    </w:rPr>
                    <w:t xml:space="preserve"> leaf clover are not exaggerated. </w:t>
                  </w:r>
                  <w:r w:rsidR="00035E26">
                    <w:rPr>
                      <w:sz w:val="22"/>
                    </w:rPr>
                    <w:t>If you find one, you</w:t>
                  </w:r>
                  <w:r w:rsidR="00A701BB">
                    <w:rPr>
                      <w:sz w:val="22"/>
                    </w:rPr>
                    <w:t xml:space="preserve"> are</w:t>
                  </w:r>
                  <w:r w:rsidR="00035E26">
                    <w:rPr>
                      <w:sz w:val="22"/>
                    </w:rPr>
                    <w:t xml:space="preserve"> </w:t>
                  </w:r>
                  <w:r w:rsidR="00571F88">
                    <w:rPr>
                      <w:sz w:val="22"/>
                    </w:rPr>
                    <w:t>truly lucky!</w:t>
                  </w:r>
                </w:p>
                <w:p w:rsidR="0082639E" w:rsidRPr="00C41D02" w:rsidRDefault="00A701BB" w:rsidP="00A701B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 w:rsidR="00571F88">
                    <w:rPr>
                      <w:sz w:val="22"/>
                    </w:rPr>
                    <w:t xml:space="preserve"> </w:t>
                  </w:r>
                  <w:r w:rsidR="00C41D02" w:rsidRPr="00C41D02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       </w:t>
                  </w:r>
                  <w:r w:rsidR="005E579B">
                    <w:rPr>
                      <w:sz w:val="22"/>
                    </w:rPr>
                    <w:t xml:space="preserve">Enjoy </w:t>
                  </w:r>
                  <w:proofErr w:type="gramStart"/>
                  <w:r w:rsidR="005E579B">
                    <w:rPr>
                      <w:sz w:val="22"/>
                    </w:rPr>
                    <w:t>March,</w:t>
                  </w:r>
                  <w:proofErr w:type="gramEnd"/>
                  <w:r w:rsidR="005E579B">
                    <w:rPr>
                      <w:sz w:val="22"/>
                    </w:rPr>
                    <w:t xml:space="preserve"> S</w:t>
                  </w:r>
                  <w:r>
                    <w:rPr>
                      <w:sz w:val="22"/>
                    </w:rPr>
                    <w:t>pring weather will be here soon.</w:t>
                  </w:r>
                </w:p>
                <w:p w:rsidR="00571F88" w:rsidRDefault="00571F88" w:rsidP="00A701B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</w:t>
                  </w:r>
                  <w:r w:rsidR="00A701BB">
                    <w:rPr>
                      <w:sz w:val="22"/>
                    </w:rPr>
                    <w:t xml:space="preserve">           </w:t>
                  </w:r>
                  <w:r>
                    <w:rPr>
                      <w:sz w:val="22"/>
                    </w:rPr>
                    <w:t xml:space="preserve"> </w:t>
                  </w:r>
                  <w:r w:rsidR="00D14257" w:rsidRPr="00C41D02">
                    <w:rPr>
                      <w:sz w:val="22"/>
                    </w:rPr>
                    <w:t xml:space="preserve">Debra, Scott, Penney, Jackie, </w:t>
                  </w:r>
                </w:p>
                <w:p w:rsidR="00D14257" w:rsidRPr="00C41D02" w:rsidRDefault="00571F88" w:rsidP="00A701BB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</w:t>
                  </w:r>
                  <w:r w:rsidR="00A701BB">
                    <w:rPr>
                      <w:sz w:val="22"/>
                    </w:rPr>
                    <w:t xml:space="preserve">     </w:t>
                  </w:r>
                  <w:r w:rsidR="0058786B">
                    <w:rPr>
                      <w:sz w:val="22"/>
                    </w:rPr>
                    <w:t xml:space="preserve">    </w:t>
                  </w:r>
                  <w:r>
                    <w:rPr>
                      <w:sz w:val="22"/>
                    </w:rPr>
                    <w:t xml:space="preserve">  DJ, </w:t>
                  </w:r>
                  <w:r w:rsidR="00D14257" w:rsidRPr="00C41D02">
                    <w:rPr>
                      <w:sz w:val="22"/>
                    </w:rPr>
                    <w:t>Donna, Kara and Patti</w:t>
                  </w:r>
                </w:p>
                <w:p w:rsidR="00D14257" w:rsidRDefault="00D14257"/>
              </w:txbxContent>
            </v:textbox>
          </v:shape>
        </w:pict>
      </w:r>
      <w:r w:rsidR="001C529B">
        <w:rPr>
          <w:noProof/>
          <w:lang w:eastAsia="zh-TW"/>
        </w:rPr>
        <w:pict>
          <v:shape id="_x0000_s1060" type="#_x0000_t202" style="position:absolute;margin-left:273.6pt;margin-top:15.55pt;width:140.4pt;height:51.1pt;z-index:251709440;mso-width-relative:margin;mso-height-relative:margin" filled="f" stroked="f">
            <v:textbox>
              <w:txbxContent>
                <w:p w:rsidR="00EC53EA" w:rsidRPr="00EC53EA" w:rsidRDefault="00D04A49" w:rsidP="00EC53EA">
                  <w:r>
                    <w:rPr>
                      <w:noProof/>
                    </w:rPr>
                    <w:drawing>
                      <wp:inline distT="0" distB="0" distL="0" distR="0">
                        <wp:extent cx="1375410" cy="686079"/>
                        <wp:effectExtent l="19050" t="0" r="0" b="0"/>
                        <wp:docPr id="5" name="Picture 4" descr="h bday 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 bday 4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502" cy="68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29B">
        <w:rPr>
          <w:noProof/>
          <w:lang w:eastAsia="zh-TW"/>
        </w:rPr>
        <w:pict>
          <v:shape id="_x0000_s1057" type="#_x0000_t202" style="position:absolute;margin-left:379.5pt;margin-top:26.95pt;width:233.25pt;height:32.5pt;z-index:251713536;mso-width-percent:400;mso-height-percent:200;mso-width-percent:400;mso-height-percent:200;mso-width-relative:margin;mso-height-relative:margin" filled="f" stroked="f">
            <v:textbox style="mso-next-textbox:#_x0000_s1057;mso-fit-shape-to-text:t">
              <w:txbxContent>
                <w:p w:rsidR="00EC53EA" w:rsidRPr="00A05840" w:rsidRDefault="00AB7722" w:rsidP="00EC53EA">
                  <w:pPr>
                    <w:spacing w:after="0" w:line="240" w:lineRule="auto"/>
                    <w:rPr>
                      <w:sz w:val="22"/>
                    </w:rPr>
                  </w:pPr>
                  <w:r w:rsidRPr="00A05840">
                    <w:rPr>
                      <w:sz w:val="22"/>
                    </w:rPr>
                    <w:t>Jim B., Ryan C., Dorian F., David H.,</w:t>
                  </w:r>
                </w:p>
                <w:p w:rsidR="00AB7722" w:rsidRPr="00AB7722" w:rsidRDefault="00AB7722" w:rsidP="00EC53EA">
                  <w:pPr>
                    <w:spacing w:after="0" w:line="240" w:lineRule="auto"/>
                  </w:pPr>
                  <w:proofErr w:type="gramStart"/>
                  <w:r w:rsidRPr="00A05840">
                    <w:rPr>
                      <w:sz w:val="22"/>
                    </w:rPr>
                    <w:t>Jim M., Allan P., Dan V. and Paul W.</w:t>
                  </w:r>
                  <w:proofErr w:type="gramEnd"/>
                </w:p>
              </w:txbxContent>
            </v:textbox>
          </v:shape>
        </w:pict>
      </w:r>
    </w:p>
    <w:sectPr w:rsidR="00EC53EA" w:rsidRPr="004D3AA6" w:rsidSect="00B54D0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41B86"/>
    <w:rsid w:val="000263FA"/>
    <w:rsid w:val="00035E26"/>
    <w:rsid w:val="00075E81"/>
    <w:rsid w:val="000C0E80"/>
    <w:rsid w:val="00115ED6"/>
    <w:rsid w:val="00125007"/>
    <w:rsid w:val="00141B86"/>
    <w:rsid w:val="00165383"/>
    <w:rsid w:val="00176BA1"/>
    <w:rsid w:val="001C529B"/>
    <w:rsid w:val="00213BDA"/>
    <w:rsid w:val="0022219C"/>
    <w:rsid w:val="00347639"/>
    <w:rsid w:val="00393D58"/>
    <w:rsid w:val="00400128"/>
    <w:rsid w:val="00496536"/>
    <w:rsid w:val="004D3AA6"/>
    <w:rsid w:val="00513249"/>
    <w:rsid w:val="00522FDA"/>
    <w:rsid w:val="0052682C"/>
    <w:rsid w:val="00563BFF"/>
    <w:rsid w:val="00571F88"/>
    <w:rsid w:val="0058786B"/>
    <w:rsid w:val="005C123D"/>
    <w:rsid w:val="005E579B"/>
    <w:rsid w:val="005F444A"/>
    <w:rsid w:val="00704A5B"/>
    <w:rsid w:val="00707B38"/>
    <w:rsid w:val="0077254F"/>
    <w:rsid w:val="007754A0"/>
    <w:rsid w:val="00811658"/>
    <w:rsid w:val="0082639E"/>
    <w:rsid w:val="00830481"/>
    <w:rsid w:val="008C75DB"/>
    <w:rsid w:val="008F2E77"/>
    <w:rsid w:val="00945343"/>
    <w:rsid w:val="009471C6"/>
    <w:rsid w:val="009D70E3"/>
    <w:rsid w:val="009F764F"/>
    <w:rsid w:val="00A05840"/>
    <w:rsid w:val="00A701BB"/>
    <w:rsid w:val="00AB7722"/>
    <w:rsid w:val="00AC2736"/>
    <w:rsid w:val="00B54D05"/>
    <w:rsid w:val="00B60DCA"/>
    <w:rsid w:val="00C31F88"/>
    <w:rsid w:val="00C41D02"/>
    <w:rsid w:val="00C7590E"/>
    <w:rsid w:val="00C910BD"/>
    <w:rsid w:val="00CA3DD9"/>
    <w:rsid w:val="00CB0E2F"/>
    <w:rsid w:val="00CD3218"/>
    <w:rsid w:val="00CD7088"/>
    <w:rsid w:val="00D04A49"/>
    <w:rsid w:val="00D14257"/>
    <w:rsid w:val="00D46424"/>
    <w:rsid w:val="00D53B89"/>
    <w:rsid w:val="00D704F0"/>
    <w:rsid w:val="00E067CC"/>
    <w:rsid w:val="00E6717C"/>
    <w:rsid w:val="00E955A9"/>
    <w:rsid w:val="00EA3359"/>
    <w:rsid w:val="00EC53EA"/>
    <w:rsid w:val="00F20D46"/>
    <w:rsid w:val="00FA0540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5B"/>
  </w:style>
  <w:style w:type="paragraph" w:styleId="Heading2">
    <w:name w:val="heading 2"/>
    <w:basedOn w:val="Normal"/>
    <w:link w:val="Heading2Char"/>
    <w:uiPriority w:val="9"/>
    <w:qFormat/>
    <w:rsid w:val="009D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70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Ford</dc:creator>
  <cp:lastModifiedBy>Eric Ford</cp:lastModifiedBy>
  <cp:revision>18</cp:revision>
  <cp:lastPrinted>2019-03-06T20:51:00Z</cp:lastPrinted>
  <dcterms:created xsi:type="dcterms:W3CDTF">2019-01-24T20:57:00Z</dcterms:created>
  <dcterms:modified xsi:type="dcterms:W3CDTF">2019-03-06T20:55:00Z</dcterms:modified>
</cp:coreProperties>
</file>