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49" w:rsidRPr="00580E4C" w:rsidRDefault="00430349" w:rsidP="00B70307">
      <w:pPr>
        <w:jc w:val="center"/>
        <w:rPr>
          <w:b/>
          <w:sz w:val="28"/>
          <w:u w:val="single"/>
        </w:rPr>
      </w:pPr>
      <w:bookmarkStart w:id="0" w:name="_GoBack"/>
      <w:bookmarkEnd w:id="0"/>
      <w:r w:rsidRPr="00580E4C">
        <w:rPr>
          <w:b/>
          <w:sz w:val="28"/>
          <w:u w:val="single"/>
        </w:rPr>
        <w:t xml:space="preserve">General </w:t>
      </w:r>
      <w:r w:rsidR="000C5363" w:rsidRPr="00580E4C">
        <w:rPr>
          <w:b/>
          <w:sz w:val="28"/>
          <w:u w:val="single"/>
        </w:rPr>
        <w:t xml:space="preserve">NRA </w:t>
      </w:r>
      <w:r w:rsidR="004D179B" w:rsidRPr="00580E4C">
        <w:rPr>
          <w:b/>
          <w:sz w:val="28"/>
          <w:u w:val="single"/>
        </w:rPr>
        <w:t>Safety Rules</w:t>
      </w:r>
    </w:p>
    <w:p w:rsidR="00430349" w:rsidRPr="005E016E" w:rsidRDefault="00430349" w:rsidP="004D179B">
      <w:pPr>
        <w:pStyle w:val="NoSpacing"/>
        <w:numPr>
          <w:ilvl w:val="0"/>
          <w:numId w:val="8"/>
        </w:numPr>
        <w:rPr>
          <w:rStyle w:val="Strong"/>
          <w:b w:val="0"/>
          <w:sz w:val="21"/>
          <w:szCs w:val="21"/>
        </w:rPr>
      </w:pPr>
      <w:r w:rsidRPr="005E016E">
        <w:rPr>
          <w:rStyle w:val="Strong"/>
          <w:b w:val="0"/>
          <w:sz w:val="21"/>
          <w:szCs w:val="21"/>
        </w:rPr>
        <w:t>ALWAYS keep the gun pointed in a safe direction.</w:t>
      </w:r>
    </w:p>
    <w:p w:rsidR="00430349" w:rsidRPr="005E016E" w:rsidRDefault="00430349" w:rsidP="004D179B">
      <w:pPr>
        <w:pStyle w:val="NoSpacing"/>
        <w:numPr>
          <w:ilvl w:val="0"/>
          <w:numId w:val="8"/>
        </w:numPr>
        <w:rPr>
          <w:rStyle w:val="Strong"/>
          <w:b w:val="0"/>
          <w:sz w:val="21"/>
          <w:szCs w:val="21"/>
        </w:rPr>
      </w:pPr>
      <w:r w:rsidRPr="005E016E">
        <w:rPr>
          <w:rStyle w:val="Strong"/>
          <w:b w:val="0"/>
          <w:sz w:val="21"/>
          <w:szCs w:val="21"/>
        </w:rPr>
        <w:t>ALWAYS keep your finger off the trigger until ready to shoot.</w:t>
      </w:r>
    </w:p>
    <w:p w:rsidR="00430349" w:rsidRPr="005E016E" w:rsidRDefault="00430349" w:rsidP="004D179B">
      <w:pPr>
        <w:pStyle w:val="NoSpacing"/>
        <w:numPr>
          <w:ilvl w:val="0"/>
          <w:numId w:val="8"/>
        </w:numPr>
        <w:rPr>
          <w:rStyle w:val="Strong"/>
          <w:b w:val="0"/>
          <w:sz w:val="21"/>
          <w:szCs w:val="21"/>
        </w:rPr>
      </w:pPr>
      <w:r w:rsidRPr="005E016E">
        <w:rPr>
          <w:rStyle w:val="Strong"/>
          <w:b w:val="0"/>
          <w:sz w:val="21"/>
          <w:szCs w:val="21"/>
        </w:rPr>
        <w:t>ALWAYS keep the gun unloaded until ready to use.</w:t>
      </w:r>
    </w:p>
    <w:p w:rsidR="0091385A" w:rsidRPr="005E016E" w:rsidRDefault="000C5363" w:rsidP="0087345E">
      <w:pPr>
        <w:pStyle w:val="NoSpacing"/>
        <w:numPr>
          <w:ilvl w:val="0"/>
          <w:numId w:val="8"/>
        </w:numPr>
        <w:rPr>
          <w:rStyle w:val="Strong"/>
          <w:b w:val="0"/>
          <w:sz w:val="21"/>
          <w:szCs w:val="21"/>
        </w:rPr>
      </w:pPr>
      <w:r w:rsidRPr="005E016E">
        <w:rPr>
          <w:rStyle w:val="Strong"/>
          <w:b w:val="0"/>
          <w:sz w:val="21"/>
          <w:szCs w:val="21"/>
        </w:rPr>
        <w:t>Know your target and what is beyond</w:t>
      </w:r>
    </w:p>
    <w:p w:rsidR="00430349" w:rsidRPr="00580E4C" w:rsidRDefault="002C7396" w:rsidP="00B70307">
      <w:pPr>
        <w:jc w:val="center"/>
        <w:rPr>
          <w:b/>
          <w:sz w:val="28"/>
          <w:u w:val="single"/>
        </w:rPr>
      </w:pPr>
      <w:r w:rsidRPr="00580E4C">
        <w:rPr>
          <w:b/>
          <w:sz w:val="28"/>
          <w:u w:val="single"/>
        </w:rPr>
        <w:t>SVRC Range Rules</w:t>
      </w:r>
    </w:p>
    <w:p w:rsidR="007A1D6F" w:rsidRPr="00580E4C" w:rsidRDefault="007A1D6F" w:rsidP="00430349">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Safety equipment</w:t>
      </w:r>
    </w:p>
    <w:p w:rsidR="0091385A" w:rsidRPr="005E016E" w:rsidRDefault="007A1D6F" w:rsidP="0091385A">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 xml:space="preserve">Eye and ear protection </w:t>
      </w:r>
      <w:r w:rsidR="00430349" w:rsidRPr="005E016E">
        <w:rPr>
          <w:rFonts w:eastAsia="Times New Roman" w:cs="Tahoma"/>
          <w:sz w:val="21"/>
          <w:szCs w:val="21"/>
        </w:rPr>
        <w:t>are required for all persons in the shooting area while the range is hot.</w:t>
      </w:r>
    </w:p>
    <w:p w:rsidR="007A1D6F" w:rsidRPr="00580E4C" w:rsidRDefault="007A1D6F" w:rsidP="007A1D6F">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Identification</w:t>
      </w:r>
      <w:r w:rsidR="002B16A3" w:rsidRPr="00580E4C">
        <w:rPr>
          <w:rFonts w:eastAsia="Times New Roman" w:cs="Times New Roman"/>
          <w:b/>
          <w:sz w:val="21"/>
          <w:szCs w:val="21"/>
        </w:rPr>
        <w:t xml:space="preserve"> </w:t>
      </w:r>
    </w:p>
    <w:p w:rsidR="00430349" w:rsidRPr="005E016E" w:rsidRDefault="00430349" w:rsidP="007A1D6F">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Members are required to wear and display their membership badges so that their name is clearly visible whenever they are on SVRC property.</w:t>
      </w:r>
    </w:p>
    <w:p w:rsidR="007A1D6F" w:rsidRPr="00580E4C" w:rsidRDefault="007A1D6F" w:rsidP="00430349">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Hours of operation</w:t>
      </w:r>
      <w:r w:rsidR="00D11AAB" w:rsidRPr="00580E4C">
        <w:rPr>
          <w:rFonts w:eastAsia="Times New Roman" w:cs="Times New Roman"/>
          <w:b/>
          <w:sz w:val="21"/>
          <w:szCs w:val="21"/>
        </w:rPr>
        <w:t xml:space="preserve"> </w:t>
      </w:r>
    </w:p>
    <w:p w:rsidR="00430349" w:rsidRPr="005E016E" w:rsidRDefault="007A1D6F" w:rsidP="007A1D6F">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 xml:space="preserve">SVRC is open </w:t>
      </w:r>
      <w:r w:rsidR="00430349" w:rsidRPr="005E016E">
        <w:rPr>
          <w:rFonts w:eastAsia="Times New Roman" w:cs="Tahoma"/>
          <w:sz w:val="21"/>
          <w:szCs w:val="21"/>
        </w:rPr>
        <w:t>7:00 am to 9:00 pm Monday through Friday and 9:00 am</w:t>
      </w:r>
      <w:r w:rsidR="004D179B" w:rsidRPr="005E016E">
        <w:rPr>
          <w:rFonts w:eastAsia="Times New Roman" w:cs="Tahoma"/>
          <w:sz w:val="21"/>
          <w:szCs w:val="21"/>
        </w:rPr>
        <w:t xml:space="preserve"> to 9:00 pm Saturday and Sunday.</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Prohibited activities / items</w:t>
      </w:r>
    </w:p>
    <w:p w:rsidR="00FE6852" w:rsidRPr="005E016E" w:rsidRDefault="00A73C79"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Smoking is not allowed on SVRC property </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It is forbidden to cross the firing line while the range is hot</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Shooters may not </w:t>
      </w:r>
      <w:r w:rsidR="005213BC" w:rsidRPr="005E016E">
        <w:rPr>
          <w:rFonts w:eastAsia="Times New Roman" w:cs="Times New Roman"/>
          <w:sz w:val="21"/>
          <w:szCs w:val="21"/>
        </w:rPr>
        <w:t xml:space="preserve">handle </w:t>
      </w:r>
      <w:r w:rsidRPr="005E016E">
        <w:rPr>
          <w:rFonts w:eastAsia="Times New Roman" w:cs="Times New Roman"/>
          <w:sz w:val="21"/>
          <w:szCs w:val="21"/>
        </w:rPr>
        <w:t>any loaded firearm outside anywhere on range other than at the firing line when the range is hot.</w:t>
      </w:r>
    </w:p>
    <w:p w:rsidR="00695E63" w:rsidRPr="005E016E" w:rsidRDefault="002B16A3"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.50 BMG, tracer, incendiary rounds, armor piercing rounds, and exploding targets</w:t>
      </w:r>
      <w:r w:rsidR="00544FE5" w:rsidRPr="005E016E">
        <w:rPr>
          <w:rFonts w:eastAsia="Times New Roman" w:cs="Times New Roman"/>
          <w:sz w:val="21"/>
          <w:szCs w:val="21"/>
        </w:rPr>
        <w:t xml:space="preserve"> are prohibited due to the damage to targets and the potential fire hazard.</w:t>
      </w:r>
      <w:r w:rsidRPr="005E016E">
        <w:rPr>
          <w:rFonts w:eastAsia="Times New Roman" w:cs="Times New Roman"/>
          <w:sz w:val="21"/>
          <w:szCs w:val="21"/>
        </w:rPr>
        <w:t xml:space="preserve">  </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The consumption of alcohol / drugs is prohibited on SVRC property, and </w:t>
      </w:r>
      <w:r w:rsidR="005F5BEA">
        <w:rPr>
          <w:rFonts w:eastAsia="Times New Roman" w:cs="Times New Roman"/>
          <w:sz w:val="21"/>
          <w:szCs w:val="21"/>
        </w:rPr>
        <w:t>people</w:t>
      </w:r>
      <w:r w:rsidRPr="005E016E">
        <w:rPr>
          <w:rFonts w:eastAsia="Times New Roman" w:cs="Times New Roman"/>
          <w:sz w:val="21"/>
          <w:szCs w:val="21"/>
        </w:rPr>
        <w:t xml:space="preserve"> under the influence of alcohol / drugs are not allowed </w:t>
      </w:r>
      <w:r w:rsidR="002B16A3" w:rsidRPr="005E016E">
        <w:rPr>
          <w:rFonts w:eastAsia="Times New Roman" w:cs="Times New Roman"/>
          <w:sz w:val="21"/>
          <w:szCs w:val="21"/>
        </w:rPr>
        <w:t>on SVRC property.</w:t>
      </w:r>
    </w:p>
    <w:p w:rsidR="004D179B" w:rsidRPr="00580E4C" w:rsidRDefault="004D179B" w:rsidP="00430349">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Opening and closing the range</w:t>
      </w:r>
    </w:p>
    <w:p w:rsidR="004D179B" w:rsidRPr="005E016E" w:rsidRDefault="004D179B" w:rsidP="004D179B">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The shed door and gate are required to be open at all times when the range is in use</w:t>
      </w:r>
      <w:r w:rsidR="00AD40AC" w:rsidRPr="005E016E">
        <w:rPr>
          <w:rFonts w:eastAsia="Times New Roman" w:cs="Times New Roman"/>
          <w:sz w:val="21"/>
          <w:szCs w:val="21"/>
        </w:rPr>
        <w:t>.</w:t>
      </w:r>
    </w:p>
    <w:p w:rsidR="004D179B" w:rsidRPr="005E016E" w:rsidRDefault="00AD40AC" w:rsidP="004D179B">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The last person to leave is required to turn off all lights, lock the shed and lock the gate behind them.  NEVER leave the range unlocked and unattended.</w:t>
      </w:r>
    </w:p>
    <w:p w:rsidR="00AD40AC" w:rsidRPr="00580E4C" w:rsidRDefault="00AD40AC" w:rsidP="00AD40AC">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Range locks and combinations</w:t>
      </w:r>
      <w:r w:rsidR="008B5DBD" w:rsidRPr="00580E4C">
        <w:rPr>
          <w:rFonts w:eastAsia="Times New Roman" w:cs="Times New Roman"/>
          <w:b/>
          <w:sz w:val="21"/>
          <w:szCs w:val="21"/>
        </w:rPr>
        <w:t xml:space="preserve"> </w:t>
      </w:r>
    </w:p>
    <w:p w:rsidR="00AD40AC" w:rsidRPr="005E016E" w:rsidRDefault="00AD40AC" w:rsidP="00AD40AC">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Do not share the gate/shed combination with any non-member</w:t>
      </w:r>
      <w:r w:rsidR="00DC47BD" w:rsidRPr="005E016E">
        <w:rPr>
          <w:rFonts w:eastAsia="Times New Roman" w:cs="Times New Roman"/>
          <w:sz w:val="21"/>
          <w:szCs w:val="21"/>
        </w:rPr>
        <w:t>.</w:t>
      </w:r>
    </w:p>
    <w:p w:rsidR="00AD40AC" w:rsidRPr="005E016E" w:rsidRDefault="00AD40AC" w:rsidP="00AD40AC">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If the locks become hard to operate notify a board member, do not apply your own lubricant or cleaner.</w:t>
      </w:r>
    </w:p>
    <w:p w:rsidR="00AD40AC" w:rsidRPr="00580E4C" w:rsidRDefault="004D179B" w:rsidP="004D179B">
      <w:pPr>
        <w:pStyle w:val="ListParagraph"/>
        <w:numPr>
          <w:ilvl w:val="0"/>
          <w:numId w:val="3"/>
        </w:numPr>
        <w:spacing w:before="100" w:beforeAutospacing="1" w:after="100" w:afterAutospacing="1" w:line="240" w:lineRule="auto"/>
        <w:rPr>
          <w:rFonts w:eastAsia="Times New Roman" w:cs="Tahoma"/>
          <w:b/>
          <w:sz w:val="21"/>
          <w:szCs w:val="21"/>
        </w:rPr>
      </w:pPr>
      <w:r w:rsidRPr="00580E4C">
        <w:rPr>
          <w:rFonts w:eastAsia="Times New Roman" w:cs="Tahoma"/>
          <w:b/>
          <w:sz w:val="21"/>
          <w:szCs w:val="21"/>
        </w:rPr>
        <w:t>C</w:t>
      </w:r>
      <w:r w:rsidR="00AD40AC" w:rsidRPr="00580E4C">
        <w:rPr>
          <w:rFonts w:eastAsia="Times New Roman" w:cs="Tahoma"/>
          <w:b/>
          <w:sz w:val="21"/>
          <w:szCs w:val="21"/>
        </w:rPr>
        <w:t>easefires</w:t>
      </w:r>
    </w:p>
    <w:p w:rsidR="004D179B" w:rsidRPr="005E016E" w:rsidRDefault="004D179B" w:rsidP="00AD40AC">
      <w:pPr>
        <w:pStyle w:val="ListParagraph"/>
        <w:numPr>
          <w:ilvl w:val="1"/>
          <w:numId w:val="3"/>
        </w:numPr>
        <w:spacing w:before="100" w:beforeAutospacing="1" w:after="100" w:afterAutospacing="1" w:line="240" w:lineRule="auto"/>
        <w:rPr>
          <w:rFonts w:eastAsia="Times New Roman" w:cs="Tahoma"/>
          <w:sz w:val="21"/>
          <w:szCs w:val="21"/>
        </w:rPr>
      </w:pPr>
      <w:r w:rsidRPr="005E016E">
        <w:rPr>
          <w:rFonts w:eastAsia="Times New Roman" w:cs="Tahoma"/>
          <w:sz w:val="21"/>
          <w:szCs w:val="21"/>
        </w:rPr>
        <w:t>There is no set timing for the leng</w:t>
      </w:r>
      <w:r w:rsidR="00AD40AC" w:rsidRPr="005E016E">
        <w:rPr>
          <w:rFonts w:eastAsia="Times New Roman" w:cs="Tahoma"/>
          <w:sz w:val="21"/>
          <w:szCs w:val="21"/>
        </w:rPr>
        <w:t>th or frequency of ceasefires;</w:t>
      </w:r>
      <w:r w:rsidRPr="005E016E">
        <w:rPr>
          <w:rFonts w:eastAsia="Times New Roman" w:cs="Tahoma"/>
          <w:sz w:val="21"/>
          <w:szCs w:val="21"/>
        </w:rPr>
        <w:t xml:space="preserve"> they are called on an as needed basis and with the </w:t>
      </w:r>
      <w:r w:rsidR="00AD40AC" w:rsidRPr="005E016E">
        <w:rPr>
          <w:rFonts w:eastAsia="Times New Roman" w:cs="Tahoma"/>
          <w:sz w:val="21"/>
          <w:szCs w:val="21"/>
        </w:rPr>
        <w:t>consensus of shooters present.</w:t>
      </w:r>
    </w:p>
    <w:p w:rsidR="00D17732" w:rsidRPr="005E016E" w:rsidRDefault="00D17732" w:rsidP="00AD40AC">
      <w:pPr>
        <w:pStyle w:val="ListParagraph"/>
        <w:numPr>
          <w:ilvl w:val="1"/>
          <w:numId w:val="3"/>
        </w:numPr>
        <w:spacing w:before="100" w:beforeAutospacing="1" w:after="100" w:afterAutospacing="1" w:line="240" w:lineRule="auto"/>
        <w:rPr>
          <w:rFonts w:eastAsia="Times New Roman" w:cs="Tahoma"/>
          <w:sz w:val="21"/>
          <w:szCs w:val="21"/>
        </w:rPr>
      </w:pPr>
      <w:r w:rsidRPr="005E016E">
        <w:rPr>
          <w:rFonts w:eastAsia="Times New Roman" w:cs="Tahoma"/>
          <w:sz w:val="21"/>
          <w:szCs w:val="21"/>
        </w:rPr>
        <w:t>The range buzzers and flashing lights are required to be active during the duration of cease fires</w:t>
      </w:r>
      <w:r w:rsidR="001851C8">
        <w:rPr>
          <w:rFonts w:eastAsia="Times New Roman" w:cs="Tahoma"/>
          <w:sz w:val="21"/>
          <w:szCs w:val="21"/>
        </w:rPr>
        <w:t>, regardless of how many people</w:t>
      </w:r>
      <w:r w:rsidRPr="005E016E">
        <w:rPr>
          <w:rFonts w:eastAsia="Times New Roman" w:cs="Tahoma"/>
          <w:sz w:val="21"/>
          <w:szCs w:val="21"/>
        </w:rPr>
        <w:t xml:space="preserve"> are on range.</w:t>
      </w:r>
    </w:p>
    <w:p w:rsidR="00AD40AC" w:rsidRPr="005E016E" w:rsidRDefault="00AD40AC" w:rsidP="00AD40AC">
      <w:pPr>
        <w:pStyle w:val="ListParagraph"/>
        <w:numPr>
          <w:ilvl w:val="1"/>
          <w:numId w:val="3"/>
        </w:numPr>
        <w:spacing w:before="100" w:beforeAutospacing="1" w:after="100" w:afterAutospacing="1" w:line="240" w:lineRule="auto"/>
        <w:rPr>
          <w:rFonts w:eastAsia="Times New Roman" w:cs="Tahoma"/>
          <w:sz w:val="21"/>
          <w:szCs w:val="21"/>
        </w:rPr>
      </w:pPr>
      <w:r w:rsidRPr="005E016E">
        <w:rPr>
          <w:rFonts w:eastAsia="Times New Roman" w:cs="Tahoma"/>
          <w:sz w:val="21"/>
          <w:szCs w:val="21"/>
        </w:rPr>
        <w:t>The pistol range can go cold while the rifle range stays hot; the pistol range is not required to coordinate cease fires with the rifle range.</w:t>
      </w:r>
    </w:p>
    <w:p w:rsidR="00AD40AC" w:rsidRPr="005E016E" w:rsidRDefault="00AD40AC" w:rsidP="00AD40AC">
      <w:pPr>
        <w:pStyle w:val="ListParagraph"/>
        <w:numPr>
          <w:ilvl w:val="1"/>
          <w:numId w:val="3"/>
        </w:numPr>
        <w:spacing w:before="100" w:beforeAutospacing="1" w:after="100" w:afterAutospacing="1" w:line="240" w:lineRule="auto"/>
        <w:rPr>
          <w:rFonts w:eastAsia="Times New Roman" w:cs="Tahoma"/>
          <w:sz w:val="21"/>
          <w:szCs w:val="21"/>
        </w:rPr>
      </w:pPr>
      <w:r w:rsidRPr="005E016E">
        <w:rPr>
          <w:rFonts w:eastAsia="Times New Roman" w:cs="Tahoma"/>
          <w:sz w:val="21"/>
          <w:szCs w:val="21"/>
        </w:rPr>
        <w:t xml:space="preserve">The rifle range </w:t>
      </w:r>
      <w:r w:rsidR="00D17732" w:rsidRPr="005E016E">
        <w:rPr>
          <w:rFonts w:eastAsia="Times New Roman" w:cs="Tahoma"/>
          <w:sz w:val="21"/>
          <w:szCs w:val="21"/>
        </w:rPr>
        <w:t>cannot</w:t>
      </w:r>
      <w:r w:rsidRPr="005E016E">
        <w:rPr>
          <w:rFonts w:eastAsia="Times New Roman" w:cs="Tahoma"/>
          <w:sz w:val="21"/>
          <w:szCs w:val="21"/>
        </w:rPr>
        <w:t xml:space="preserve"> go cold without t</w:t>
      </w:r>
      <w:r w:rsidR="00544FE5" w:rsidRPr="005E016E">
        <w:rPr>
          <w:rFonts w:eastAsia="Times New Roman" w:cs="Tahoma"/>
          <w:sz w:val="21"/>
          <w:szCs w:val="21"/>
        </w:rPr>
        <w:t>he pistol range also going cold;</w:t>
      </w:r>
      <w:r w:rsidRPr="005E016E">
        <w:rPr>
          <w:rFonts w:eastAsia="Times New Roman" w:cs="Tahoma"/>
          <w:sz w:val="21"/>
          <w:szCs w:val="21"/>
        </w:rPr>
        <w:t xml:space="preserve"> the rifle range is required to coordinate cease fires with the pistol range.</w:t>
      </w:r>
    </w:p>
    <w:p w:rsidR="004D179B" w:rsidRPr="005E016E" w:rsidRDefault="004D179B" w:rsidP="004D179B">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No handling of firearms anywhere on SVRC property during cease fire, even in the parking lot.</w:t>
      </w:r>
    </w:p>
    <w:p w:rsidR="00AD40AC" w:rsidRPr="005E016E" w:rsidRDefault="00AD40AC" w:rsidP="00AD40AC">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Firearms may not be brought from vehicles to the firing line when the range is cold.  Firearms may only be handled when the range is hot.</w:t>
      </w:r>
    </w:p>
    <w:p w:rsidR="0091385A" w:rsidRPr="005E016E" w:rsidRDefault="0091385A" w:rsidP="00AD40AC">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All firearms on the line are required to be unloaded prior to ceasefire, below are the detailed conditions per firearm type</w:t>
      </w:r>
    </w:p>
    <w:p w:rsidR="0091385A" w:rsidRPr="005E016E" w:rsidRDefault="0091385A" w:rsidP="0091385A">
      <w:pPr>
        <w:pStyle w:val="ListParagraph"/>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Handguns</w:t>
      </w:r>
    </w:p>
    <w:p w:rsidR="0091385A" w:rsidRPr="005E016E" w:rsidRDefault="0091385A" w:rsidP="0091385A">
      <w:pPr>
        <w:pStyle w:val="ListParagraph"/>
        <w:numPr>
          <w:ilvl w:val="3"/>
          <w:numId w:val="9"/>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Single action revolver - left on the bench pointed downrange with the chambers empty and loading gate open.</w:t>
      </w:r>
    </w:p>
    <w:p w:rsidR="0091385A" w:rsidRPr="005E016E" w:rsidRDefault="0091385A" w:rsidP="0091385A">
      <w:pPr>
        <w:pStyle w:val="ListParagraph"/>
        <w:numPr>
          <w:ilvl w:val="3"/>
          <w:numId w:val="9"/>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Double action revolver – left on the bench pointed downrange with the chambers empty and action open.</w:t>
      </w:r>
    </w:p>
    <w:p w:rsidR="0091385A" w:rsidRPr="005E016E" w:rsidRDefault="0091385A" w:rsidP="0091385A">
      <w:pPr>
        <w:pStyle w:val="ListParagraph"/>
        <w:numPr>
          <w:ilvl w:val="3"/>
          <w:numId w:val="9"/>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Single shot – left on the bench pointed downrange, chamber empty, action open.</w:t>
      </w:r>
    </w:p>
    <w:p w:rsidR="0091385A" w:rsidRPr="005E016E" w:rsidRDefault="0091385A" w:rsidP="0091385A">
      <w:pPr>
        <w:pStyle w:val="ListParagraph"/>
        <w:numPr>
          <w:ilvl w:val="3"/>
          <w:numId w:val="9"/>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Semi-automatic – left on the bench pointed downrange, magazine removed, chamber empty, and action locked or blocked open.</w:t>
      </w:r>
    </w:p>
    <w:p w:rsidR="0091385A" w:rsidRPr="005E016E" w:rsidRDefault="0091385A" w:rsidP="0091385A">
      <w:pPr>
        <w:pStyle w:val="ListParagraph"/>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Long guns (rifles and shotguns)</w:t>
      </w:r>
    </w:p>
    <w:p w:rsidR="0091385A" w:rsidRPr="005E016E" w:rsidRDefault="0091385A" w:rsidP="0091385A">
      <w:pPr>
        <w:pStyle w:val="ListParagraph"/>
        <w:numPr>
          <w:ilvl w:val="3"/>
          <w:numId w:val="10"/>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lastRenderedPageBreak/>
        <w:t>Semi-auto – magazine removed (or emptied in the case of fixed magazine actions), chamber emptied, action locked or blocked open, and racked or left on bench pointing downrange with an NRA approved open bolt indicator.</w:t>
      </w:r>
    </w:p>
    <w:p w:rsidR="0091385A" w:rsidRPr="005E016E" w:rsidRDefault="0091385A" w:rsidP="0091385A">
      <w:pPr>
        <w:pStyle w:val="ListParagraph"/>
        <w:numPr>
          <w:ilvl w:val="3"/>
          <w:numId w:val="10"/>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Bolt action – chamber empty, all cartridges removed, bolt open, and racked or left on bench pointed downrange with an NRA approved open bolt indicator.</w:t>
      </w:r>
    </w:p>
    <w:p w:rsidR="0091385A" w:rsidRPr="005E016E" w:rsidRDefault="0091385A" w:rsidP="0091385A">
      <w:pPr>
        <w:pStyle w:val="ListParagraph"/>
        <w:numPr>
          <w:ilvl w:val="3"/>
          <w:numId w:val="10"/>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 xml:space="preserve">Pump action - chamber empty, all cartridges removed, magazine removed (if it is removable), </w:t>
      </w:r>
      <w:proofErr w:type="gramStart"/>
      <w:r w:rsidRPr="005E016E">
        <w:rPr>
          <w:rFonts w:eastAsia="Times New Roman" w:cs="Tahoma"/>
          <w:sz w:val="21"/>
          <w:szCs w:val="21"/>
        </w:rPr>
        <w:t>action</w:t>
      </w:r>
      <w:proofErr w:type="gramEnd"/>
      <w:r w:rsidRPr="005E016E">
        <w:rPr>
          <w:rFonts w:eastAsia="Times New Roman" w:cs="Tahoma"/>
          <w:sz w:val="21"/>
          <w:szCs w:val="21"/>
        </w:rPr>
        <w:t xml:space="preserve"> open and racked.</w:t>
      </w:r>
    </w:p>
    <w:p w:rsidR="0091385A" w:rsidRPr="005E016E" w:rsidRDefault="0091385A" w:rsidP="0091385A">
      <w:pPr>
        <w:pStyle w:val="ListParagraph"/>
        <w:numPr>
          <w:ilvl w:val="3"/>
          <w:numId w:val="10"/>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Break action (single or multi-barrel) – chamber(s) empty, action open, racked.</w:t>
      </w:r>
    </w:p>
    <w:p w:rsidR="0091385A" w:rsidRPr="005E016E" w:rsidRDefault="0091385A" w:rsidP="0091385A">
      <w:pPr>
        <w:pStyle w:val="ListParagraph"/>
        <w:numPr>
          <w:ilvl w:val="2"/>
          <w:numId w:val="10"/>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Black powder</w:t>
      </w:r>
    </w:p>
    <w:p w:rsidR="0091385A" w:rsidRPr="005E016E" w:rsidRDefault="0091385A" w:rsidP="0091385A">
      <w:pPr>
        <w:pStyle w:val="ListParagraph"/>
        <w:numPr>
          <w:ilvl w:val="3"/>
          <w:numId w:val="11"/>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Percussion – cap removed, firearm racked or in charging stand.</w:t>
      </w:r>
    </w:p>
    <w:p w:rsidR="0091385A" w:rsidRPr="005E016E" w:rsidRDefault="0091385A" w:rsidP="0091385A">
      <w:pPr>
        <w:pStyle w:val="ListParagraph"/>
        <w:numPr>
          <w:ilvl w:val="3"/>
          <w:numId w:val="11"/>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Flintlock – no powder in pan, firearm racked or in charging stand.</w:t>
      </w:r>
    </w:p>
    <w:p w:rsidR="0091385A" w:rsidRPr="005E016E" w:rsidRDefault="0091385A" w:rsidP="0091385A">
      <w:pPr>
        <w:pStyle w:val="ListParagraph"/>
        <w:numPr>
          <w:ilvl w:val="3"/>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Inline – cap or primer removed, firearm racked or in charging stand.</w:t>
      </w:r>
    </w:p>
    <w:p w:rsidR="00BF736E" w:rsidRPr="005E016E" w:rsidRDefault="00BF736E" w:rsidP="00BF736E">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Emergency ceasefires - If you observe anything that you believe puts the safe operation of the range at risk, you should not hesitate to call an emergency ceasefire.  Start by yelling “STOP” or “CEASEFIRE”, while clearing your firearm.  Then move to engage the flashing light and buzzers as quickly as possible.</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Pistol range</w:t>
      </w:r>
    </w:p>
    <w:p w:rsidR="00544FE5" w:rsidRPr="005E016E" w:rsidRDefault="008B5DBD"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Only h</w:t>
      </w:r>
      <w:r w:rsidR="00544FE5" w:rsidRPr="005E016E">
        <w:rPr>
          <w:rFonts w:eastAsia="Times New Roman" w:cs="Tahoma"/>
          <w:sz w:val="21"/>
          <w:szCs w:val="21"/>
        </w:rPr>
        <w:t>andgun</w:t>
      </w:r>
      <w:r w:rsidRPr="005E016E">
        <w:rPr>
          <w:rFonts w:eastAsia="Times New Roman" w:cs="Tahoma"/>
          <w:sz w:val="21"/>
          <w:szCs w:val="21"/>
        </w:rPr>
        <w:t xml:space="preserve">s, .22lr rifles and archery are </w:t>
      </w:r>
      <w:r w:rsidR="00544FE5" w:rsidRPr="005E016E">
        <w:rPr>
          <w:rFonts w:eastAsia="Times New Roman" w:cs="Tahoma"/>
          <w:sz w:val="21"/>
          <w:szCs w:val="21"/>
        </w:rPr>
        <w:t>allowed on the pistol range.</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Rifle range</w:t>
      </w:r>
    </w:p>
    <w:p w:rsidR="00544FE5" w:rsidRPr="005E016E" w:rsidRDefault="004F46D1" w:rsidP="00544FE5">
      <w:pPr>
        <w:numPr>
          <w:ilvl w:val="1"/>
          <w:numId w:val="3"/>
        </w:numPr>
        <w:spacing w:before="100" w:beforeAutospacing="1" w:after="100" w:afterAutospacing="1" w:line="240" w:lineRule="auto"/>
        <w:rPr>
          <w:rFonts w:eastAsia="Times New Roman" w:cs="Times New Roman"/>
          <w:sz w:val="21"/>
          <w:szCs w:val="21"/>
        </w:rPr>
      </w:pPr>
      <w:r>
        <w:rPr>
          <w:rFonts w:eastAsia="Times New Roman" w:cs="Times New Roman"/>
          <w:sz w:val="21"/>
          <w:szCs w:val="21"/>
        </w:rPr>
        <w:t>Rifles, pistols and</w:t>
      </w:r>
      <w:r w:rsidR="00544FE5" w:rsidRPr="005E016E">
        <w:rPr>
          <w:rFonts w:eastAsia="Times New Roman" w:cs="Times New Roman"/>
          <w:sz w:val="21"/>
          <w:szCs w:val="21"/>
        </w:rPr>
        <w:t xml:space="preserve"> shotguns are allowed on the rifle range.</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Trap shooting is allowed on the rifle range, but only at the far </w:t>
      </w:r>
      <w:r w:rsidR="00795AAD" w:rsidRPr="005E016E">
        <w:rPr>
          <w:rFonts w:eastAsia="Times New Roman" w:cs="Times New Roman"/>
          <w:sz w:val="21"/>
          <w:szCs w:val="21"/>
        </w:rPr>
        <w:t xml:space="preserve">three </w:t>
      </w:r>
      <w:r w:rsidRPr="005E016E">
        <w:rPr>
          <w:rFonts w:eastAsia="Times New Roman" w:cs="Times New Roman"/>
          <w:sz w:val="21"/>
          <w:szCs w:val="21"/>
        </w:rPr>
        <w:t>right shooting stall</w:t>
      </w:r>
      <w:r w:rsidR="00795AAD" w:rsidRPr="005E016E">
        <w:rPr>
          <w:rFonts w:eastAsia="Times New Roman" w:cs="Times New Roman"/>
          <w:sz w:val="21"/>
          <w:szCs w:val="21"/>
        </w:rPr>
        <w:t>s</w:t>
      </w:r>
      <w:r w:rsidRPr="005E016E">
        <w:rPr>
          <w:rFonts w:eastAsia="Times New Roman" w:cs="Times New Roman"/>
          <w:sz w:val="21"/>
          <w:szCs w:val="21"/>
        </w:rPr>
        <w:t>.  All shot, pigeons, wadding</w:t>
      </w:r>
      <w:r w:rsidR="00FE6852" w:rsidRPr="005E016E">
        <w:rPr>
          <w:rFonts w:eastAsia="Times New Roman" w:cs="Times New Roman"/>
          <w:sz w:val="21"/>
          <w:szCs w:val="21"/>
        </w:rPr>
        <w:t xml:space="preserve">, shot cups, </w:t>
      </w:r>
      <w:proofErr w:type="spellStart"/>
      <w:r w:rsidR="00FE6852" w:rsidRPr="005E016E">
        <w:rPr>
          <w:rFonts w:eastAsia="Times New Roman" w:cs="Times New Roman"/>
          <w:sz w:val="21"/>
          <w:szCs w:val="21"/>
        </w:rPr>
        <w:t>etc</w:t>
      </w:r>
      <w:proofErr w:type="spellEnd"/>
      <w:r w:rsidR="00FE6852" w:rsidRPr="005E016E">
        <w:rPr>
          <w:rFonts w:eastAsia="Times New Roman" w:cs="Times New Roman"/>
          <w:sz w:val="21"/>
          <w:szCs w:val="21"/>
        </w:rPr>
        <w:t xml:space="preserve"> are required travel directly down the </w:t>
      </w:r>
      <w:r w:rsidRPr="005E016E">
        <w:rPr>
          <w:rFonts w:eastAsia="Times New Roman" w:cs="Times New Roman"/>
          <w:sz w:val="21"/>
          <w:szCs w:val="21"/>
        </w:rPr>
        <w:t>rifle range and not fall on the pistol range or adjacent woods or waterways.</w:t>
      </w:r>
      <w:r w:rsidR="004C020F" w:rsidRPr="005E016E">
        <w:rPr>
          <w:rFonts w:eastAsia="Times New Roman" w:cs="Times New Roman"/>
          <w:sz w:val="21"/>
          <w:szCs w:val="21"/>
        </w:rPr>
        <w:t xml:space="preserve"> </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Special event bays</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The bays running along the side of the rifle range are to be used for special events /disciplines only</w:t>
      </w:r>
      <w:r w:rsidR="004C020F" w:rsidRPr="005E016E">
        <w:rPr>
          <w:rFonts w:eastAsia="Times New Roman" w:cs="Times New Roman"/>
          <w:sz w:val="21"/>
          <w:szCs w:val="21"/>
        </w:rPr>
        <w:t>;</w:t>
      </w:r>
      <w:r w:rsidRPr="005E016E">
        <w:rPr>
          <w:rFonts w:eastAsia="Times New Roman" w:cs="Times New Roman"/>
          <w:sz w:val="21"/>
          <w:szCs w:val="21"/>
        </w:rPr>
        <w:t xml:space="preserve"> they are not to be used during regular open operation of the range.</w:t>
      </w:r>
      <w:r w:rsidR="004C020F" w:rsidRPr="005E016E">
        <w:rPr>
          <w:rFonts w:eastAsia="Times New Roman" w:cs="Times New Roman"/>
          <w:sz w:val="21"/>
          <w:szCs w:val="21"/>
        </w:rPr>
        <w:t xml:space="preserve"> </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Open / concealed carry</w:t>
      </w:r>
    </w:p>
    <w:p w:rsidR="00A73C79"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Open and concealed carry are permitted.</w:t>
      </w:r>
      <w:r w:rsidR="004C020F" w:rsidRPr="005E016E">
        <w:rPr>
          <w:rFonts w:eastAsia="Times New Roman" w:cs="Times New Roman"/>
          <w:sz w:val="21"/>
          <w:szCs w:val="21"/>
        </w:rPr>
        <w:t xml:space="preserve"> </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Carry firearms can remain holstered and on your person at all times including during a cease fire, but as with all other firearms are not to be handled until all </w:t>
      </w:r>
      <w:r w:rsidR="001851C8">
        <w:rPr>
          <w:rFonts w:eastAsia="Times New Roman" w:cs="Times New Roman"/>
          <w:sz w:val="21"/>
          <w:szCs w:val="21"/>
        </w:rPr>
        <w:t>people</w:t>
      </w:r>
      <w:r w:rsidRPr="005E016E">
        <w:rPr>
          <w:rFonts w:eastAsia="Times New Roman" w:cs="Times New Roman"/>
          <w:sz w:val="21"/>
          <w:szCs w:val="21"/>
        </w:rPr>
        <w:t xml:space="preserve"> are behind the firing line and the cease fire is over.</w:t>
      </w:r>
      <w:r w:rsidR="004C020F" w:rsidRPr="005E016E">
        <w:rPr>
          <w:rFonts w:eastAsia="Times New Roman" w:cs="Times New Roman"/>
          <w:sz w:val="21"/>
          <w:szCs w:val="21"/>
        </w:rPr>
        <w:t xml:space="preserve"> </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Drawing and presenting</w:t>
      </w:r>
      <w:r w:rsidR="004E03C5" w:rsidRPr="00580E4C">
        <w:rPr>
          <w:rFonts w:eastAsia="Times New Roman" w:cs="Tahoma"/>
          <w:b/>
          <w:sz w:val="21"/>
          <w:szCs w:val="21"/>
        </w:rPr>
        <w:t xml:space="preserve"> </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Drawing from a holster is allowed as long as all other safety rules are adhered to.</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Do not draw and present from a holster in any way that would result in the muzzle being</w:t>
      </w:r>
      <w:r w:rsidR="004E03C5" w:rsidRPr="005E016E">
        <w:rPr>
          <w:rFonts w:eastAsia="Times New Roman" w:cs="Tahoma"/>
          <w:sz w:val="21"/>
          <w:szCs w:val="21"/>
        </w:rPr>
        <w:t xml:space="preserve"> pointed at the firing line, at other people, or behind the shooter.</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Use of NFA items</w:t>
      </w:r>
    </w:p>
    <w:p w:rsidR="00CF7CCE" w:rsidRPr="005E016E" w:rsidRDefault="00544FE5" w:rsidP="00CF7CCE">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The use of suppressors, full-auto firearms, </w:t>
      </w:r>
      <w:r w:rsidR="004E03C5" w:rsidRPr="005E016E">
        <w:rPr>
          <w:rFonts w:eastAsia="Times New Roman" w:cs="Times New Roman"/>
          <w:sz w:val="21"/>
          <w:szCs w:val="21"/>
        </w:rPr>
        <w:t xml:space="preserve">and short barreled shotguns/rifles is permitted only as allowed by state and federal law. </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Rate of fire and magazine capacity</w:t>
      </w:r>
      <w:r w:rsidR="004E03C5" w:rsidRPr="00580E4C">
        <w:rPr>
          <w:rFonts w:eastAsia="Times New Roman" w:cs="Times New Roman"/>
          <w:b/>
          <w:sz w:val="21"/>
          <w:szCs w:val="21"/>
        </w:rPr>
        <w:t xml:space="preserve"> </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There is no limitation on magazine capacity or how many rounds can be loaded into magazines.</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There is no limitation on rate of fire, the only requirement is that all rounds are delivered down range </w:t>
      </w:r>
      <w:r w:rsidR="00FE6852" w:rsidRPr="005E016E">
        <w:rPr>
          <w:rFonts w:eastAsia="Times New Roman" w:cs="Times New Roman"/>
          <w:sz w:val="21"/>
          <w:szCs w:val="21"/>
        </w:rPr>
        <w:t xml:space="preserve">in a controlled manner </w:t>
      </w:r>
      <w:r w:rsidRPr="005E016E">
        <w:rPr>
          <w:rFonts w:eastAsia="Times New Roman" w:cs="Times New Roman"/>
          <w:sz w:val="21"/>
          <w:szCs w:val="21"/>
        </w:rPr>
        <w:t xml:space="preserve">and impact the berm. </w:t>
      </w:r>
    </w:p>
    <w:p w:rsidR="00AD40AC" w:rsidRPr="00580E4C" w:rsidRDefault="00AD40AC" w:rsidP="00AD40AC">
      <w:pPr>
        <w:pStyle w:val="ListParagraph"/>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Garbage</w:t>
      </w:r>
    </w:p>
    <w:p w:rsidR="00AD40AC" w:rsidRPr="005E016E" w:rsidRDefault="00AD40AC" w:rsidP="00AD40AC">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Shooters are required to take all trash with them.  There are no garbage services at SVRC, and no burning is allowed.</w:t>
      </w:r>
    </w:p>
    <w:p w:rsidR="00EC0369" w:rsidRPr="00580E4C" w:rsidRDefault="00EC0369" w:rsidP="00EC0369">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Target stands</w:t>
      </w:r>
      <w:r w:rsidR="00941167" w:rsidRPr="00580E4C">
        <w:rPr>
          <w:rFonts w:eastAsia="Times New Roman" w:cs="Times New Roman"/>
          <w:b/>
          <w:sz w:val="21"/>
          <w:szCs w:val="21"/>
        </w:rPr>
        <w:t xml:space="preserve"> </w:t>
      </w:r>
    </w:p>
    <w:p w:rsidR="00EC0369" w:rsidRPr="005E016E" w:rsidRDefault="00EC0369" w:rsidP="00EC03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SVRC no longer pr</w:t>
      </w:r>
      <w:r w:rsidR="001851C8">
        <w:rPr>
          <w:rFonts w:eastAsia="Times New Roman" w:cs="Times New Roman"/>
          <w:sz w:val="21"/>
          <w:szCs w:val="21"/>
        </w:rPr>
        <w:t>ovides target stands for shooters</w:t>
      </w:r>
      <w:r w:rsidRPr="005E016E">
        <w:rPr>
          <w:rFonts w:eastAsia="Times New Roman" w:cs="Times New Roman"/>
          <w:sz w:val="21"/>
          <w:szCs w:val="21"/>
        </w:rPr>
        <w:t>.</w:t>
      </w:r>
    </w:p>
    <w:p w:rsidR="00EC0369" w:rsidRPr="005E016E" w:rsidRDefault="00EC0369" w:rsidP="00EC03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Examples of member made target stands can be found on the web site, and there are a variety of commercially made target stands available for purchase.</w:t>
      </w:r>
    </w:p>
    <w:p w:rsidR="00EC0369" w:rsidRPr="005E016E" w:rsidRDefault="00EC0369" w:rsidP="00EC03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No target stands made of steel construction are allowed for use at SVRC.</w:t>
      </w:r>
    </w:p>
    <w:p w:rsidR="00544FE5" w:rsidRPr="00580E4C" w:rsidRDefault="00544FE5" w:rsidP="00544FE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Targets</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Targets may only be placed, retrieved or adjusted during cease fire – do not cross the firing line when the range is hot.</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Targets and target stands are to be aligned in a manner that your bullet goes directly down range and into a berm for the range you are shooting on.</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No targets or stands made of steel are allowed, with the only exception being the steel gongs at 200 yards provided by the range.</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lastRenderedPageBreak/>
        <w:t xml:space="preserve">No targets that disintegrate or leave behind trash are allowed, this includes food items which would attract wildlife.  </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Glass, rocks, steel and other shattering or ricochet causing targets are strictly prohibited.</w:t>
      </w:r>
    </w:p>
    <w:p w:rsidR="00544FE5" w:rsidRPr="005E016E" w:rsidRDefault="00544FE5"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Printed targets that might be considered racially, religiously, or politically inflammatory are prohibited.  This includes left over political advertisements from political campaigns (they may be used as backers, but not as targets).</w:t>
      </w:r>
    </w:p>
    <w:p w:rsidR="00544FE5" w:rsidRPr="005E016E" w:rsidRDefault="00FE6852" w:rsidP="00544FE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Biodegradable clay pigeons,</w:t>
      </w:r>
      <w:r w:rsidR="00544FE5" w:rsidRPr="005E016E">
        <w:rPr>
          <w:rFonts w:eastAsia="Times New Roman" w:cs="Tahoma"/>
          <w:sz w:val="21"/>
          <w:szCs w:val="21"/>
        </w:rPr>
        <w:t xml:space="preserve"> soft foam or polymer self-healin</w:t>
      </w:r>
      <w:r w:rsidR="009448CE" w:rsidRPr="005E016E">
        <w:rPr>
          <w:rFonts w:eastAsia="Times New Roman" w:cs="Tahoma"/>
          <w:sz w:val="21"/>
          <w:szCs w:val="21"/>
        </w:rPr>
        <w:t>g targets</w:t>
      </w:r>
      <w:r w:rsidRPr="005E016E">
        <w:rPr>
          <w:rFonts w:eastAsia="Times New Roman" w:cs="Tahoma"/>
          <w:sz w:val="21"/>
          <w:szCs w:val="21"/>
        </w:rPr>
        <w:t>, and plastic bottles</w:t>
      </w:r>
      <w:r w:rsidR="009448CE" w:rsidRPr="005E016E">
        <w:rPr>
          <w:rFonts w:eastAsia="Times New Roman" w:cs="Tahoma"/>
          <w:sz w:val="21"/>
          <w:szCs w:val="21"/>
        </w:rPr>
        <w:t xml:space="preserve"> are allowed.</w:t>
      </w:r>
      <w:r w:rsidR="00544FE5" w:rsidRPr="005E016E">
        <w:rPr>
          <w:rFonts w:eastAsia="Times New Roman" w:cs="Tahoma"/>
          <w:sz w:val="21"/>
          <w:szCs w:val="21"/>
        </w:rPr>
        <w:t xml:space="preserve"> </w:t>
      </w:r>
    </w:p>
    <w:p w:rsidR="00F90D15" w:rsidRPr="00580E4C" w:rsidRDefault="00F90D15" w:rsidP="00F90D15">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Trespassers</w:t>
      </w:r>
    </w:p>
    <w:p w:rsidR="00F90D15" w:rsidRPr="005E016E" w:rsidRDefault="00F90D15" w:rsidP="00F90D1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Non-members who access/utilize the range</w:t>
      </w:r>
      <w:r w:rsidR="00270800" w:rsidRPr="005E016E">
        <w:rPr>
          <w:rFonts w:eastAsia="Times New Roman" w:cs="Times New Roman"/>
          <w:sz w:val="21"/>
          <w:szCs w:val="21"/>
        </w:rPr>
        <w:t xml:space="preserve"> without a member acting as their host, and members who have failed to renew their membership are trespassers.</w:t>
      </w:r>
      <w:r w:rsidRPr="005E016E">
        <w:rPr>
          <w:rFonts w:eastAsia="Times New Roman" w:cs="Times New Roman"/>
          <w:sz w:val="21"/>
          <w:szCs w:val="21"/>
        </w:rPr>
        <w:t xml:space="preserve"> </w:t>
      </w:r>
    </w:p>
    <w:p w:rsidR="00F90D15" w:rsidRPr="005E016E" w:rsidRDefault="00F90D15" w:rsidP="00F90D15">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Take their vehicle license number and report it to the SVRC telephone number (206) 222-SVRC (7872). Include a complete description of the vehicle, shooters and their actions.</w:t>
      </w:r>
    </w:p>
    <w:p w:rsidR="00270800" w:rsidRPr="00580E4C" w:rsidRDefault="00270800" w:rsidP="00270800">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Wildlife</w:t>
      </w:r>
      <w:r w:rsidR="003D7146" w:rsidRPr="00580E4C">
        <w:rPr>
          <w:rFonts w:eastAsia="Times New Roman" w:cs="Tahoma"/>
          <w:b/>
          <w:sz w:val="21"/>
          <w:szCs w:val="21"/>
        </w:rPr>
        <w:t xml:space="preserve"> </w:t>
      </w:r>
    </w:p>
    <w:p w:rsidR="00270800" w:rsidRPr="005E016E" w:rsidRDefault="00270800" w:rsidP="00270800">
      <w:pPr>
        <w:pStyle w:val="ListParagraph"/>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While many in the club are avid hunters, the intentional killing of ay animals on the range is strictly forbidden.  Should it ever happen the club can and will seek sanctions, up to and including permanent expulsion and criminal prosecution.</w:t>
      </w:r>
    </w:p>
    <w:p w:rsidR="00270800" w:rsidRPr="00580E4C" w:rsidRDefault="00270800" w:rsidP="00270800">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Pets</w:t>
      </w:r>
      <w:r w:rsidR="003D7146" w:rsidRPr="00580E4C">
        <w:rPr>
          <w:rFonts w:eastAsia="Times New Roman" w:cs="Times New Roman"/>
          <w:b/>
          <w:sz w:val="21"/>
          <w:szCs w:val="21"/>
        </w:rPr>
        <w:t xml:space="preserve"> </w:t>
      </w:r>
    </w:p>
    <w:p w:rsidR="00270800" w:rsidRPr="005E016E" w:rsidRDefault="00270800" w:rsidP="00270800">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Pets are allowed in the parking lot while the range is hot, and can accompany their owner downrange while the range is cold.</w:t>
      </w:r>
    </w:p>
    <w:p w:rsidR="00270800" w:rsidRPr="005E016E" w:rsidRDefault="00270800" w:rsidP="00270800">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Any messes or damage caused by pets are to be cleaned up by their owner prior to leaving the range.</w:t>
      </w:r>
    </w:p>
    <w:p w:rsidR="00741DB2" w:rsidRPr="00580E4C" w:rsidRDefault="0091385A" w:rsidP="0091385A">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Guests</w:t>
      </w:r>
    </w:p>
    <w:p w:rsidR="0091385A" w:rsidRPr="005E016E" w:rsidRDefault="0091385A" w:rsidP="0091385A">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Members are allowed to bring guests. </w:t>
      </w:r>
    </w:p>
    <w:p w:rsidR="0091385A" w:rsidRPr="005E016E" w:rsidRDefault="0091385A" w:rsidP="0091385A">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The member is responsible for all actions of his or her guest.  If a guest violates SVRC rules, regulations or policies, the member will be held accountable.</w:t>
      </w:r>
    </w:p>
    <w:p w:rsidR="0091385A" w:rsidRPr="005E016E" w:rsidRDefault="0091385A" w:rsidP="0091385A">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If the range is busy and other members are unable to secure a bench, guests will be required to share a single bench with their member host.</w:t>
      </w:r>
      <w:r w:rsidR="003D7146" w:rsidRPr="005E016E">
        <w:rPr>
          <w:rFonts w:eastAsia="Times New Roman" w:cs="Tahoma"/>
          <w:sz w:val="21"/>
          <w:szCs w:val="21"/>
        </w:rPr>
        <w:t xml:space="preserve"> </w:t>
      </w:r>
    </w:p>
    <w:p w:rsidR="0091385A" w:rsidRPr="00580E4C" w:rsidRDefault="0091385A" w:rsidP="0091385A">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ahoma"/>
          <w:b/>
          <w:sz w:val="21"/>
          <w:szCs w:val="21"/>
        </w:rPr>
        <w:t>Emergencies</w:t>
      </w:r>
      <w:r w:rsidR="00BF736E" w:rsidRPr="00580E4C">
        <w:rPr>
          <w:rFonts w:eastAsia="Times New Roman" w:cs="Tahoma"/>
          <w:b/>
          <w:sz w:val="21"/>
          <w:szCs w:val="21"/>
        </w:rPr>
        <w:t xml:space="preserve"> and injuries</w:t>
      </w:r>
      <w:r w:rsidR="003D7146" w:rsidRPr="00580E4C">
        <w:rPr>
          <w:rFonts w:eastAsia="Times New Roman" w:cs="Tahoma"/>
          <w:b/>
          <w:sz w:val="21"/>
          <w:szCs w:val="21"/>
        </w:rPr>
        <w:t xml:space="preserve"> </w:t>
      </w:r>
    </w:p>
    <w:p w:rsidR="00BF736E" w:rsidRPr="005E016E" w:rsidRDefault="00BF736E" w:rsidP="00BF736E">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In case of emergency there are certain steps which need to be followed in a specific order</w:t>
      </w:r>
    </w:p>
    <w:p w:rsidR="005D1B07" w:rsidRPr="005E016E" w:rsidRDefault="005D1B07" w:rsidP="005D1B07">
      <w:pPr>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Call an emergency ceasefire on both ranges</w:t>
      </w:r>
    </w:p>
    <w:p w:rsidR="00BF736E" w:rsidRPr="005E016E" w:rsidRDefault="00BF736E" w:rsidP="00BF736E">
      <w:pPr>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ahoma"/>
          <w:sz w:val="21"/>
          <w:szCs w:val="21"/>
        </w:rPr>
        <w:t>Call 911 and get emergency services dispatched.  There is a landline in the target shed for calling emergency services; the address for the range is posted next to the phone.</w:t>
      </w:r>
    </w:p>
    <w:p w:rsidR="00BF736E" w:rsidRPr="005E016E" w:rsidRDefault="00BF736E" w:rsidP="00BF736E">
      <w:pPr>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If somebody is present who can provide medical assistance have them do so until emergency services arrive and take over.</w:t>
      </w:r>
    </w:p>
    <w:p w:rsidR="00BF736E" w:rsidRPr="005E016E" w:rsidRDefault="00BF736E" w:rsidP="00BF736E">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Additional steps can be taken if enough members are present to take on these duties</w:t>
      </w:r>
    </w:p>
    <w:p w:rsidR="00BF736E" w:rsidRPr="005E016E" w:rsidRDefault="00BF736E" w:rsidP="00BF736E">
      <w:pPr>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Using the shed phone and posted contact list start calling range officers and board members until you have confirmed at least one person can immediately come to the range.  Do not simply leave a voicemail, keep calling until you confirm somebody is on the way.</w:t>
      </w:r>
    </w:p>
    <w:p w:rsidR="00BF736E" w:rsidRPr="005E016E" w:rsidRDefault="00BF736E" w:rsidP="00BF736E">
      <w:pPr>
        <w:numPr>
          <w:ilvl w:val="2"/>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Have one or two members go to the main gate and control access to the range.  Only emergency services, law enforcement and SVRC officers or board members should be admitted access to the range.</w:t>
      </w:r>
      <w:r w:rsidR="002D0F69" w:rsidRPr="005E016E">
        <w:rPr>
          <w:rFonts w:eastAsia="Times New Roman" w:cs="Times New Roman"/>
          <w:sz w:val="21"/>
          <w:szCs w:val="21"/>
        </w:rPr>
        <w:t xml:space="preserve">  Be prepared to give an assessment to personnel regarding the situation.</w:t>
      </w:r>
    </w:p>
    <w:p w:rsidR="002D0F69" w:rsidRPr="005E016E" w:rsidRDefault="002D0F69" w:rsidP="002D0F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Once law enforcement and emergency services arrive, they are in control of the range, do as they direct.  Only once emergency services have confirmed the situation is handled, and have left the property, can the range be opened back up for use.</w:t>
      </w:r>
    </w:p>
    <w:p w:rsidR="002D0F69" w:rsidRPr="005E016E" w:rsidRDefault="002D0F69" w:rsidP="002D0F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There is a first aid kit in the target shed.  If you use anything from the kit be sure to securely close it when done, if left open there is chance of rodent contamination and the supplies will have to be recycled.  If you notice the kit is missing or low on stock of a critical item please notify range officers or board members.</w:t>
      </w:r>
    </w:p>
    <w:p w:rsidR="002D0F69" w:rsidRPr="005E016E" w:rsidRDefault="002D0F69" w:rsidP="002D0F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A trauma kit is located in the target </w:t>
      </w:r>
      <w:proofErr w:type="gramStart"/>
      <w:r w:rsidRPr="005E016E">
        <w:rPr>
          <w:rFonts w:eastAsia="Times New Roman" w:cs="Times New Roman"/>
          <w:sz w:val="21"/>
          <w:szCs w:val="21"/>
        </w:rPr>
        <w:t>shed,</w:t>
      </w:r>
      <w:proofErr w:type="gramEnd"/>
      <w:r w:rsidRPr="005E016E">
        <w:rPr>
          <w:rFonts w:eastAsia="Times New Roman" w:cs="Times New Roman"/>
          <w:sz w:val="21"/>
          <w:szCs w:val="21"/>
        </w:rPr>
        <w:t xml:space="preserve"> the use of this is reserved for trained medical personnel.  </w:t>
      </w:r>
    </w:p>
    <w:p w:rsidR="002D0F69" w:rsidRPr="00580E4C" w:rsidRDefault="002D0F69" w:rsidP="002D0F69">
      <w:pPr>
        <w:numPr>
          <w:ilvl w:val="0"/>
          <w:numId w:val="3"/>
        </w:numPr>
        <w:spacing w:before="100" w:beforeAutospacing="1" w:after="100" w:afterAutospacing="1" w:line="240" w:lineRule="auto"/>
        <w:rPr>
          <w:rFonts w:eastAsia="Times New Roman" w:cs="Times New Roman"/>
          <w:b/>
          <w:sz w:val="21"/>
          <w:szCs w:val="21"/>
        </w:rPr>
      </w:pPr>
      <w:r w:rsidRPr="00580E4C">
        <w:rPr>
          <w:rFonts w:eastAsia="Times New Roman" w:cs="Times New Roman"/>
          <w:b/>
          <w:sz w:val="21"/>
          <w:szCs w:val="21"/>
        </w:rPr>
        <w:t>Safety violations</w:t>
      </w:r>
      <w:r w:rsidR="00351485" w:rsidRPr="00580E4C">
        <w:rPr>
          <w:rFonts w:eastAsia="Times New Roman" w:cs="Times New Roman"/>
          <w:b/>
          <w:sz w:val="21"/>
          <w:szCs w:val="21"/>
        </w:rPr>
        <w:t xml:space="preserve"> </w:t>
      </w:r>
    </w:p>
    <w:p w:rsidR="002D0F69" w:rsidRPr="005E016E" w:rsidRDefault="002D0F69" w:rsidP="002D0F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If you see a simple safety violation like lack of eye/ear protection, please contact the shooter and notify them of the issue.</w:t>
      </w:r>
    </w:p>
    <w:p w:rsidR="002D0F69" w:rsidRPr="005E016E" w:rsidRDefault="002D0F69" w:rsidP="002D0F69">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If you notice a dangerous safety violation and feel comfortable approaching the shooter, please let them know about the issue and if needed direct them to club rules.  In the case you are not comfortable approaching the shooter about issue please look to get the shooters name and license plate number, </w:t>
      </w:r>
      <w:r w:rsidR="00F224C1" w:rsidRPr="005E016E">
        <w:rPr>
          <w:rFonts w:eastAsia="Times New Roman" w:cs="Times New Roman"/>
          <w:sz w:val="21"/>
          <w:szCs w:val="21"/>
        </w:rPr>
        <w:t>and then</w:t>
      </w:r>
      <w:r w:rsidRPr="005E016E">
        <w:rPr>
          <w:rFonts w:eastAsia="Times New Roman" w:cs="Times New Roman"/>
          <w:sz w:val="21"/>
          <w:szCs w:val="21"/>
        </w:rPr>
        <w:t xml:space="preserve"> provide that information to the club officers and board members.</w:t>
      </w:r>
    </w:p>
    <w:p w:rsidR="005355B0" w:rsidRPr="005E016E" w:rsidRDefault="00F224C1" w:rsidP="002B5892">
      <w:pPr>
        <w:numPr>
          <w:ilvl w:val="1"/>
          <w:numId w:val="3"/>
        </w:numPr>
        <w:spacing w:before="100" w:beforeAutospacing="1" w:after="100" w:afterAutospacing="1" w:line="240" w:lineRule="auto"/>
        <w:rPr>
          <w:rFonts w:eastAsia="Times New Roman" w:cs="Times New Roman"/>
          <w:sz w:val="21"/>
          <w:szCs w:val="21"/>
        </w:rPr>
      </w:pPr>
      <w:r w:rsidRPr="005E016E">
        <w:rPr>
          <w:rFonts w:eastAsia="Times New Roman" w:cs="Times New Roman"/>
          <w:sz w:val="21"/>
          <w:szCs w:val="21"/>
        </w:rPr>
        <w:t xml:space="preserve">If you feel threatened </w:t>
      </w:r>
      <w:r w:rsidR="0093358D">
        <w:rPr>
          <w:rFonts w:eastAsia="Times New Roman" w:cs="Times New Roman"/>
          <w:sz w:val="21"/>
          <w:szCs w:val="21"/>
        </w:rPr>
        <w:t>by the actions of another person on range, pack up and leave.</w:t>
      </w:r>
      <w:r w:rsidRPr="005E016E">
        <w:rPr>
          <w:rFonts w:eastAsia="Times New Roman" w:cs="Times New Roman"/>
          <w:sz w:val="21"/>
          <w:szCs w:val="21"/>
        </w:rPr>
        <w:t xml:space="preserve"> </w:t>
      </w:r>
      <w:r w:rsidR="0093358D">
        <w:rPr>
          <w:rFonts w:eastAsia="Times New Roman" w:cs="Times New Roman"/>
          <w:sz w:val="21"/>
          <w:szCs w:val="21"/>
        </w:rPr>
        <w:t xml:space="preserve"> I</w:t>
      </w:r>
      <w:r w:rsidRPr="005E016E">
        <w:rPr>
          <w:rFonts w:eastAsia="Times New Roman" w:cs="Times New Roman"/>
          <w:sz w:val="21"/>
          <w:szCs w:val="21"/>
        </w:rPr>
        <w:t>f possible get the name and license plate number of the shooter and provide that to club officers and board members.</w:t>
      </w:r>
    </w:p>
    <w:sectPr w:rsidR="005355B0" w:rsidRPr="005E016E" w:rsidSect="00155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0B"/>
    <w:multiLevelType w:val="multilevel"/>
    <w:tmpl w:val="9916725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820B0"/>
    <w:multiLevelType w:val="hybridMultilevel"/>
    <w:tmpl w:val="F7368170"/>
    <w:lvl w:ilvl="0" w:tplc="DB9A4C48">
      <w:start w:val="1"/>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6514E"/>
    <w:multiLevelType w:val="hybridMultilevel"/>
    <w:tmpl w:val="25B61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355C17"/>
    <w:multiLevelType w:val="multilevel"/>
    <w:tmpl w:val="C990389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Tahoma" w:eastAsia="Times New Roman" w:hAnsi="Tahoma" w:cs="Tahoma"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4E49F5"/>
    <w:multiLevelType w:val="multilevel"/>
    <w:tmpl w:val="9916725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309FA"/>
    <w:multiLevelType w:val="multilevel"/>
    <w:tmpl w:val="C990389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Tahoma" w:eastAsia="Times New Roman" w:hAnsi="Tahoma" w:cs="Tahoma"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034AC"/>
    <w:multiLevelType w:val="multilevel"/>
    <w:tmpl w:val="C17C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577DB"/>
    <w:multiLevelType w:val="multilevel"/>
    <w:tmpl w:val="CBC2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81662"/>
    <w:multiLevelType w:val="multilevel"/>
    <w:tmpl w:val="9916725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E6A58"/>
    <w:multiLevelType w:val="multilevel"/>
    <w:tmpl w:val="C990389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Tahoma" w:eastAsia="Times New Roman" w:hAnsi="Tahoma" w:cs="Tahoma"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CA53ED"/>
    <w:multiLevelType w:val="multilevel"/>
    <w:tmpl w:val="CDA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A711D"/>
    <w:multiLevelType w:val="multilevel"/>
    <w:tmpl w:val="C990389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Tahoma" w:eastAsia="Times New Roman" w:hAnsi="Tahoma" w:cs="Tahoma"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10"/>
  </w:num>
  <w:num w:numId="5">
    <w:abstractNumId w:val="1"/>
  </w:num>
  <w:num w:numId="6">
    <w:abstractNumId w:val="0"/>
  </w:num>
  <w:num w:numId="7">
    <w:abstractNumId w:val="4"/>
  </w:num>
  <w:num w:numId="8">
    <w:abstractNumId w:val="8"/>
  </w:num>
  <w:num w:numId="9">
    <w:abstractNumId w:val="5"/>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49"/>
    <w:rsid w:val="000B7528"/>
    <w:rsid w:val="000B7A8F"/>
    <w:rsid w:val="000C5363"/>
    <w:rsid w:val="000C7A61"/>
    <w:rsid w:val="000D4583"/>
    <w:rsid w:val="00155535"/>
    <w:rsid w:val="001722D6"/>
    <w:rsid w:val="001851C8"/>
    <w:rsid w:val="001A31B2"/>
    <w:rsid w:val="001A6AFD"/>
    <w:rsid w:val="00270800"/>
    <w:rsid w:val="002B16A3"/>
    <w:rsid w:val="002B5892"/>
    <w:rsid w:val="002C7396"/>
    <w:rsid w:val="002D0F69"/>
    <w:rsid w:val="00351485"/>
    <w:rsid w:val="00391734"/>
    <w:rsid w:val="003D7146"/>
    <w:rsid w:val="004300D1"/>
    <w:rsid w:val="00430349"/>
    <w:rsid w:val="00442191"/>
    <w:rsid w:val="004C020F"/>
    <w:rsid w:val="004D179B"/>
    <w:rsid w:val="004E03C5"/>
    <w:rsid w:val="004E681D"/>
    <w:rsid w:val="004E7B6D"/>
    <w:rsid w:val="004F46D1"/>
    <w:rsid w:val="005213BC"/>
    <w:rsid w:val="0053067A"/>
    <w:rsid w:val="005355B0"/>
    <w:rsid w:val="00544FE5"/>
    <w:rsid w:val="00580E4C"/>
    <w:rsid w:val="005D1B07"/>
    <w:rsid w:val="005D4738"/>
    <w:rsid w:val="005E016E"/>
    <w:rsid w:val="005E488D"/>
    <w:rsid w:val="005F5BEA"/>
    <w:rsid w:val="0061335C"/>
    <w:rsid w:val="00652B42"/>
    <w:rsid w:val="00695E63"/>
    <w:rsid w:val="006C3752"/>
    <w:rsid w:val="00732726"/>
    <w:rsid w:val="00741DB2"/>
    <w:rsid w:val="00745902"/>
    <w:rsid w:val="00776CC6"/>
    <w:rsid w:val="00795AAD"/>
    <w:rsid w:val="007A1D6F"/>
    <w:rsid w:val="007C1195"/>
    <w:rsid w:val="0087345E"/>
    <w:rsid w:val="008B5DBD"/>
    <w:rsid w:val="008E5653"/>
    <w:rsid w:val="0091385A"/>
    <w:rsid w:val="0093358D"/>
    <w:rsid w:val="00941167"/>
    <w:rsid w:val="009448CE"/>
    <w:rsid w:val="0098327C"/>
    <w:rsid w:val="00A008B3"/>
    <w:rsid w:val="00A12FE4"/>
    <w:rsid w:val="00A73C79"/>
    <w:rsid w:val="00A82625"/>
    <w:rsid w:val="00AD40AC"/>
    <w:rsid w:val="00B5597C"/>
    <w:rsid w:val="00B70307"/>
    <w:rsid w:val="00BC5265"/>
    <w:rsid w:val="00BF736E"/>
    <w:rsid w:val="00C35D73"/>
    <w:rsid w:val="00CF7CCE"/>
    <w:rsid w:val="00D11325"/>
    <w:rsid w:val="00D11AAB"/>
    <w:rsid w:val="00D17732"/>
    <w:rsid w:val="00D262EC"/>
    <w:rsid w:val="00D54A92"/>
    <w:rsid w:val="00DA7804"/>
    <w:rsid w:val="00DC47BD"/>
    <w:rsid w:val="00DF4230"/>
    <w:rsid w:val="00EC0369"/>
    <w:rsid w:val="00F224C1"/>
    <w:rsid w:val="00F23C56"/>
    <w:rsid w:val="00F24499"/>
    <w:rsid w:val="00F90D15"/>
    <w:rsid w:val="00F92E0F"/>
    <w:rsid w:val="00FA6309"/>
    <w:rsid w:val="00FB5002"/>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49"/>
    <w:rPr>
      <w:rFonts w:ascii="Tahoma" w:hAnsi="Tahoma" w:cs="Tahoma"/>
      <w:sz w:val="16"/>
      <w:szCs w:val="16"/>
    </w:rPr>
  </w:style>
  <w:style w:type="paragraph" w:styleId="NormalWeb">
    <w:name w:val="Normal (Web)"/>
    <w:basedOn w:val="Normal"/>
    <w:uiPriority w:val="99"/>
    <w:semiHidden/>
    <w:unhideWhenUsed/>
    <w:rsid w:val="00430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349"/>
    <w:rPr>
      <w:b/>
      <w:bCs/>
    </w:rPr>
  </w:style>
  <w:style w:type="paragraph" w:styleId="ListParagraph">
    <w:name w:val="List Paragraph"/>
    <w:basedOn w:val="Normal"/>
    <w:uiPriority w:val="34"/>
    <w:qFormat/>
    <w:rsid w:val="00430349"/>
    <w:pPr>
      <w:ind w:left="720"/>
      <w:contextualSpacing/>
    </w:pPr>
  </w:style>
  <w:style w:type="paragraph" w:styleId="NoSpacing">
    <w:name w:val="No Spacing"/>
    <w:uiPriority w:val="1"/>
    <w:qFormat/>
    <w:rsid w:val="004D17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49"/>
    <w:rPr>
      <w:rFonts w:ascii="Tahoma" w:hAnsi="Tahoma" w:cs="Tahoma"/>
      <w:sz w:val="16"/>
      <w:szCs w:val="16"/>
    </w:rPr>
  </w:style>
  <w:style w:type="paragraph" w:styleId="NormalWeb">
    <w:name w:val="Normal (Web)"/>
    <w:basedOn w:val="Normal"/>
    <w:uiPriority w:val="99"/>
    <w:semiHidden/>
    <w:unhideWhenUsed/>
    <w:rsid w:val="00430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349"/>
    <w:rPr>
      <w:b/>
      <w:bCs/>
    </w:rPr>
  </w:style>
  <w:style w:type="paragraph" w:styleId="ListParagraph">
    <w:name w:val="List Paragraph"/>
    <w:basedOn w:val="Normal"/>
    <w:uiPriority w:val="34"/>
    <w:qFormat/>
    <w:rsid w:val="00430349"/>
    <w:pPr>
      <w:ind w:left="720"/>
      <w:contextualSpacing/>
    </w:pPr>
  </w:style>
  <w:style w:type="paragraph" w:styleId="NoSpacing">
    <w:name w:val="No Spacing"/>
    <w:uiPriority w:val="1"/>
    <w:qFormat/>
    <w:rsid w:val="004D1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94FB-1CB9-434D-A131-05A0A607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Bauch</dc:creator>
  <cp:lastModifiedBy>Mike</cp:lastModifiedBy>
  <cp:revision>2</cp:revision>
  <cp:lastPrinted>2014-03-10T23:15:00Z</cp:lastPrinted>
  <dcterms:created xsi:type="dcterms:W3CDTF">2014-06-07T23:27:00Z</dcterms:created>
  <dcterms:modified xsi:type="dcterms:W3CDTF">2014-06-07T23:27:00Z</dcterms:modified>
</cp:coreProperties>
</file>