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9A1" w:rsidRDefault="002A56DB" w:rsidP="00C829A1">
      <w:pPr>
        <w:jc w:val="both"/>
        <w:rPr>
          <w:rFonts w:ascii="Verdana" w:hAnsi="Verdana"/>
          <w:i/>
          <w:color w:val="000000"/>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C829A1">
        <w:rPr>
          <w:rFonts w:ascii="Verdana" w:hAnsi="Verdana"/>
          <w:i/>
          <w:color w:val="000000"/>
          <w:sz w:val="20"/>
          <w:szCs w:val="20"/>
        </w:rPr>
        <w:t>DATA SHEET</w:t>
      </w:r>
    </w:p>
    <w:p w:rsidR="00E414B0" w:rsidRPr="002A56DB" w:rsidRDefault="0051144B" w:rsidP="00E414B0">
      <w:pPr>
        <w:rPr>
          <w:color w:val="FF0000"/>
          <w:sz w:val="18"/>
          <w:szCs w:val="18"/>
        </w:rPr>
      </w:pPr>
      <w:r w:rsidRPr="002A56DB">
        <w:rPr>
          <w:color w:val="FF0000"/>
          <w:sz w:val="18"/>
          <w:szCs w:val="18"/>
        </w:rPr>
        <w:t>Chorionic Gonadotropin</w:t>
      </w:r>
      <w:r w:rsidR="00064B0F" w:rsidRPr="002A56DB">
        <w:rPr>
          <w:color w:val="FF0000"/>
          <w:sz w:val="18"/>
          <w:szCs w:val="18"/>
        </w:rPr>
        <w:t xml:space="preserve"> </w:t>
      </w:r>
      <w:r w:rsidRPr="002A56DB">
        <w:rPr>
          <w:color w:val="FF0000"/>
          <w:sz w:val="18"/>
          <w:szCs w:val="18"/>
        </w:rPr>
        <w:t>Human (</w:t>
      </w:r>
      <w:r w:rsidR="00954DB8" w:rsidRPr="002A56DB">
        <w:rPr>
          <w:color w:val="FF0000"/>
          <w:sz w:val="18"/>
          <w:szCs w:val="18"/>
        </w:rPr>
        <w:t>β</w:t>
      </w:r>
      <w:r w:rsidR="00F75F32" w:rsidRPr="002A56DB">
        <w:rPr>
          <w:color w:val="FF0000"/>
          <w:sz w:val="18"/>
          <w:szCs w:val="18"/>
        </w:rPr>
        <w:t>H</w:t>
      </w:r>
      <w:r w:rsidRPr="002A56DB">
        <w:rPr>
          <w:color w:val="FF0000"/>
          <w:sz w:val="18"/>
          <w:szCs w:val="18"/>
        </w:rPr>
        <w:t>CG)</w:t>
      </w:r>
      <w:r w:rsidR="00962EF5" w:rsidRPr="002A56DB">
        <w:rPr>
          <w:color w:val="FF0000"/>
          <w:sz w:val="18"/>
          <w:szCs w:val="18"/>
        </w:rPr>
        <w:t>, Mouse MAb anti-human</w:t>
      </w:r>
      <w:r w:rsidR="00E414B0" w:rsidRPr="002A56DB">
        <w:rPr>
          <w:color w:val="FF0000"/>
          <w:sz w:val="18"/>
          <w:szCs w:val="18"/>
        </w:rPr>
        <w:t xml:space="preserve"> </w:t>
      </w:r>
    </w:p>
    <w:p w:rsidR="00656BDC" w:rsidRPr="00F33C91" w:rsidRDefault="00656BDC" w:rsidP="00656BDC">
      <w:pPr>
        <w:rPr>
          <w:sz w:val="18"/>
          <w:szCs w:val="18"/>
          <w:u w:val="single"/>
        </w:rPr>
      </w:pPr>
      <w:r w:rsidRPr="00F33C91">
        <w:rPr>
          <w:b/>
          <w:sz w:val="18"/>
          <w:szCs w:val="18"/>
        </w:rPr>
        <w:t>Catalog number</w:t>
      </w:r>
      <w:r w:rsidR="00F33C91" w:rsidRPr="00F33C91">
        <w:rPr>
          <w:b/>
          <w:sz w:val="18"/>
          <w:szCs w:val="18"/>
        </w:rPr>
        <w:t>:</w:t>
      </w:r>
      <w:r w:rsidR="00F33C91" w:rsidRPr="00F33C91">
        <w:rPr>
          <w:sz w:val="18"/>
          <w:szCs w:val="18"/>
        </w:rPr>
        <w:t xml:space="preserve"> MM</w:t>
      </w:r>
      <w:r w:rsidR="00A24CD6" w:rsidRPr="00F33C91">
        <w:rPr>
          <w:sz w:val="18"/>
          <w:szCs w:val="18"/>
        </w:rPr>
        <w:t xml:space="preserve">-1005-01    </w:t>
      </w:r>
      <w:r w:rsidR="008132F8" w:rsidRPr="00F33C91">
        <w:rPr>
          <w:sz w:val="18"/>
          <w:szCs w:val="18"/>
        </w:rPr>
        <w:t>0.5 ml    Concentrated                 IgG1    0.2 mg/ml</w:t>
      </w:r>
    </w:p>
    <w:p w:rsidR="00656BDC" w:rsidRPr="00F33C91" w:rsidRDefault="00656BDC" w:rsidP="00656BDC">
      <w:pPr>
        <w:rPr>
          <w:sz w:val="18"/>
          <w:szCs w:val="18"/>
        </w:rPr>
      </w:pPr>
      <w:r w:rsidRPr="00F33C91">
        <w:rPr>
          <w:sz w:val="18"/>
          <w:szCs w:val="18"/>
        </w:rPr>
        <w:t xml:space="preserve">                           </w:t>
      </w:r>
      <w:r w:rsidR="00F33C91">
        <w:rPr>
          <w:sz w:val="18"/>
          <w:szCs w:val="18"/>
        </w:rPr>
        <w:t xml:space="preserve"> </w:t>
      </w:r>
      <w:r w:rsidRPr="00F33C91">
        <w:rPr>
          <w:sz w:val="18"/>
          <w:szCs w:val="18"/>
        </w:rPr>
        <w:t xml:space="preserve">  </w:t>
      </w:r>
      <w:r w:rsidR="00A24CD6" w:rsidRPr="00F33C91">
        <w:rPr>
          <w:sz w:val="18"/>
          <w:szCs w:val="18"/>
        </w:rPr>
        <w:t xml:space="preserve">MM-1005-02    </w:t>
      </w:r>
      <w:r w:rsidRPr="00F33C91">
        <w:rPr>
          <w:sz w:val="18"/>
          <w:szCs w:val="18"/>
        </w:rPr>
        <w:t>1.0 ml    Conc</w:t>
      </w:r>
      <w:r w:rsidR="008132F8" w:rsidRPr="00F33C91">
        <w:rPr>
          <w:sz w:val="18"/>
          <w:szCs w:val="18"/>
        </w:rPr>
        <w:t>entrated</w:t>
      </w:r>
      <w:r w:rsidRPr="00F33C91">
        <w:rPr>
          <w:sz w:val="18"/>
          <w:szCs w:val="18"/>
        </w:rPr>
        <w:t>.</w:t>
      </w:r>
      <w:r w:rsidR="008132F8" w:rsidRPr="00F33C91">
        <w:rPr>
          <w:sz w:val="18"/>
          <w:szCs w:val="18"/>
        </w:rPr>
        <w:t xml:space="preserve">                </w:t>
      </w:r>
      <w:r w:rsidRPr="00F33C91">
        <w:rPr>
          <w:sz w:val="18"/>
          <w:szCs w:val="18"/>
        </w:rPr>
        <w:t>IgG1</w:t>
      </w:r>
      <w:r w:rsidR="008132F8" w:rsidRPr="00F33C91">
        <w:rPr>
          <w:sz w:val="18"/>
          <w:szCs w:val="18"/>
        </w:rPr>
        <w:t xml:space="preserve">   </w:t>
      </w:r>
      <w:r w:rsidR="00610566" w:rsidRPr="00F33C91">
        <w:rPr>
          <w:sz w:val="18"/>
          <w:szCs w:val="18"/>
        </w:rPr>
        <w:t xml:space="preserve"> 0.2 mg/ml</w:t>
      </w:r>
      <w:r w:rsidRPr="00F33C91">
        <w:rPr>
          <w:sz w:val="18"/>
          <w:szCs w:val="18"/>
        </w:rPr>
        <w:t xml:space="preserve">    </w:t>
      </w:r>
    </w:p>
    <w:p w:rsidR="00656BDC" w:rsidRPr="00F33C91" w:rsidRDefault="00A24CD6" w:rsidP="00656BDC">
      <w:pPr>
        <w:rPr>
          <w:sz w:val="18"/>
          <w:szCs w:val="18"/>
        </w:rPr>
      </w:pPr>
      <w:r w:rsidRPr="00F33C91">
        <w:rPr>
          <w:sz w:val="18"/>
          <w:szCs w:val="18"/>
        </w:rPr>
        <w:t xml:space="preserve">                             </w:t>
      </w:r>
      <w:r w:rsidR="00F33C91">
        <w:rPr>
          <w:sz w:val="18"/>
          <w:szCs w:val="18"/>
        </w:rPr>
        <w:t xml:space="preserve"> </w:t>
      </w:r>
      <w:r w:rsidRPr="00F33C91">
        <w:rPr>
          <w:sz w:val="18"/>
          <w:szCs w:val="18"/>
        </w:rPr>
        <w:t>MM-1005</w:t>
      </w:r>
      <w:r w:rsidR="00656BDC" w:rsidRPr="00F33C91">
        <w:rPr>
          <w:sz w:val="18"/>
          <w:szCs w:val="18"/>
        </w:rPr>
        <w:t xml:space="preserve">-04 </w:t>
      </w:r>
      <w:r w:rsidRPr="00F33C91">
        <w:rPr>
          <w:sz w:val="18"/>
          <w:szCs w:val="18"/>
        </w:rPr>
        <w:t xml:space="preserve">  </w:t>
      </w:r>
      <w:r w:rsidR="00656BDC" w:rsidRPr="00F33C91">
        <w:rPr>
          <w:sz w:val="18"/>
          <w:szCs w:val="18"/>
        </w:rPr>
        <w:t xml:space="preserve"> 7.0 ml    Prediluted for IHC  </w:t>
      </w:r>
      <w:r w:rsidR="008132F8" w:rsidRPr="00F33C91">
        <w:rPr>
          <w:sz w:val="18"/>
          <w:szCs w:val="18"/>
        </w:rPr>
        <w:t xml:space="preserve">       IgG1 </w:t>
      </w:r>
      <w:r w:rsidR="00610566" w:rsidRPr="00F33C91">
        <w:rPr>
          <w:sz w:val="18"/>
          <w:szCs w:val="18"/>
        </w:rPr>
        <w:t>~5µg/ml</w:t>
      </w:r>
    </w:p>
    <w:p w:rsidR="00E414B0" w:rsidRDefault="00656BDC" w:rsidP="00E414B0">
      <w:r>
        <w:rPr>
          <w:b/>
        </w:rPr>
        <w:t>Buffer:</w:t>
      </w:r>
      <w:r>
        <w:t xml:space="preserve"> </w:t>
      </w:r>
      <w:r w:rsidR="00606D55">
        <w:t>The concentrated antibodies are</w:t>
      </w:r>
      <w:r w:rsidR="00EF7F1C">
        <w:t xml:space="preserve"> supplied in PBS with 1% BSA</w:t>
      </w:r>
      <w:r w:rsidR="00954DB8">
        <w:t>, 0.05</w:t>
      </w:r>
      <w:r w:rsidR="00EF7F1C">
        <w:t xml:space="preserve">% azide, </w:t>
      </w:r>
      <w:proofErr w:type="gramStart"/>
      <w:r w:rsidR="00EF7F1C">
        <w:t>pH</w:t>
      </w:r>
      <w:proofErr w:type="gramEnd"/>
      <w:r w:rsidR="00EF7F1C">
        <w:t xml:space="preserve"> 7.4. The Prediluted antibody is supplied in our Universal antibody dilution buffer (AR-6526) green in color.</w:t>
      </w:r>
    </w:p>
    <w:p w:rsidR="00E414B0" w:rsidRDefault="00656BDC" w:rsidP="00E414B0">
      <w:pPr>
        <w:rPr>
          <w:sz w:val="20"/>
          <w:szCs w:val="20"/>
        </w:rPr>
      </w:pPr>
      <w:r w:rsidRPr="00EF7F1C">
        <w:rPr>
          <w:b/>
        </w:rPr>
        <w:t>Description</w:t>
      </w:r>
      <w:r w:rsidRPr="00EF7F1C">
        <w:t>:</w:t>
      </w:r>
      <w:r w:rsidRPr="00EF7F1C">
        <w:rPr>
          <w:sz w:val="20"/>
        </w:rPr>
        <w:t xml:space="preserve"> </w:t>
      </w:r>
      <w:r w:rsidR="00EF7F1C" w:rsidRPr="00EF7F1C">
        <w:rPr>
          <w:bCs/>
          <w:sz w:val="20"/>
          <w:szCs w:val="20"/>
        </w:rPr>
        <w:t>Human chorionic gonadotropin</w:t>
      </w:r>
      <w:r w:rsidR="00EF7F1C" w:rsidRPr="00EF7F1C">
        <w:rPr>
          <w:sz w:val="20"/>
          <w:szCs w:val="20"/>
        </w:rPr>
        <w:t xml:space="preserve"> (</w:t>
      </w:r>
      <w:r w:rsidR="00F75F32">
        <w:rPr>
          <w:bCs/>
          <w:sz w:val="20"/>
          <w:szCs w:val="20"/>
        </w:rPr>
        <w:t>HCG</w:t>
      </w:r>
      <w:r w:rsidR="00EF7F1C" w:rsidRPr="00EF7F1C">
        <w:rPr>
          <w:sz w:val="20"/>
          <w:szCs w:val="20"/>
        </w:rPr>
        <w:t>) is a</w:t>
      </w:r>
      <w:r w:rsidR="00954DB8">
        <w:rPr>
          <w:sz w:val="20"/>
          <w:szCs w:val="20"/>
        </w:rPr>
        <w:t>n</w:t>
      </w:r>
      <w:r w:rsidR="00EF7F1C" w:rsidRPr="00EF7F1C">
        <w:rPr>
          <w:sz w:val="20"/>
          <w:szCs w:val="20"/>
        </w:rPr>
        <w:t xml:space="preserve"> </w:t>
      </w:r>
      <w:r w:rsidR="00EF7F1C">
        <w:rPr>
          <w:sz w:val="20"/>
          <w:szCs w:val="20"/>
        </w:rPr>
        <w:t>oligosaccharide glyco</w:t>
      </w:r>
      <w:r w:rsidR="00EF7F1C" w:rsidRPr="00EF7F1C">
        <w:rPr>
          <w:sz w:val="20"/>
          <w:szCs w:val="20"/>
        </w:rPr>
        <w:t>peptide hormone</w:t>
      </w:r>
      <w:r w:rsidR="00EF7F1C">
        <w:rPr>
          <w:sz w:val="20"/>
          <w:szCs w:val="20"/>
        </w:rPr>
        <w:t xml:space="preserve"> (244 </w:t>
      </w:r>
      <w:proofErr w:type="gramStart"/>
      <w:r w:rsidR="00EF7F1C">
        <w:rPr>
          <w:sz w:val="20"/>
          <w:szCs w:val="20"/>
        </w:rPr>
        <w:t>aa</w:t>
      </w:r>
      <w:proofErr w:type="gramEnd"/>
      <w:r w:rsidR="00EF7F1C">
        <w:rPr>
          <w:sz w:val="20"/>
          <w:szCs w:val="20"/>
        </w:rPr>
        <w:t xml:space="preserve">) </w:t>
      </w:r>
      <w:r w:rsidR="00EF7F1C" w:rsidRPr="00EF7F1C">
        <w:rPr>
          <w:sz w:val="20"/>
          <w:szCs w:val="20"/>
        </w:rPr>
        <w:t>produced in pregnancy that is made by the embryo soon after conception</w:t>
      </w:r>
      <w:r w:rsidR="00EF7F1C">
        <w:rPr>
          <w:sz w:val="20"/>
          <w:szCs w:val="20"/>
        </w:rPr>
        <w:t xml:space="preserve"> </w:t>
      </w:r>
      <w:r w:rsidR="00EF7F1C" w:rsidRPr="00EF7F1C">
        <w:rPr>
          <w:sz w:val="20"/>
          <w:szCs w:val="20"/>
        </w:rPr>
        <w:t xml:space="preserve">and later by the syncytiotrophoblast (part of the placenta). Its role is to prevent the disintegration of the corpus luteum of the ovary and thereby maintain progesterone production that is critical for a pregnancy in humans. </w:t>
      </w:r>
      <w:r w:rsidR="00F75F32">
        <w:rPr>
          <w:sz w:val="20"/>
          <w:szCs w:val="20"/>
        </w:rPr>
        <w:t xml:space="preserve">Human Chorionic </w:t>
      </w:r>
      <w:proofErr w:type="gramStart"/>
      <w:r w:rsidR="00F75F32">
        <w:rPr>
          <w:sz w:val="20"/>
          <w:szCs w:val="20"/>
        </w:rPr>
        <w:t xml:space="preserve">Gonadotropin </w:t>
      </w:r>
      <w:r w:rsidR="00EF7F1C" w:rsidRPr="00EF7F1C">
        <w:rPr>
          <w:sz w:val="20"/>
          <w:szCs w:val="20"/>
        </w:rPr>
        <w:t xml:space="preserve"> may</w:t>
      </w:r>
      <w:proofErr w:type="gramEnd"/>
      <w:r w:rsidR="00EF7F1C" w:rsidRPr="00EF7F1C">
        <w:rPr>
          <w:sz w:val="20"/>
          <w:szCs w:val="20"/>
        </w:rPr>
        <w:t xml:space="preserve"> have additional functions; fo</w:t>
      </w:r>
      <w:r w:rsidR="00F75F32">
        <w:rPr>
          <w:sz w:val="20"/>
          <w:szCs w:val="20"/>
        </w:rPr>
        <w:t>r instance, it is thought that H</w:t>
      </w:r>
      <w:r w:rsidR="00EF7F1C" w:rsidRPr="00EF7F1C">
        <w:rPr>
          <w:sz w:val="20"/>
          <w:szCs w:val="20"/>
        </w:rPr>
        <w:t>CG affects the immune tolerance of the pregnancy. Early pregnancy testing, in general, is based on the detection or me</w:t>
      </w:r>
      <w:r w:rsidR="008E408D">
        <w:rPr>
          <w:sz w:val="20"/>
          <w:szCs w:val="20"/>
        </w:rPr>
        <w:t xml:space="preserve">asurement of </w:t>
      </w:r>
      <w:r w:rsidR="00F75F32">
        <w:rPr>
          <w:sz w:val="20"/>
          <w:szCs w:val="20"/>
        </w:rPr>
        <w:t>HCG</w:t>
      </w:r>
      <w:r w:rsidR="008E408D">
        <w:rPr>
          <w:sz w:val="20"/>
          <w:szCs w:val="20"/>
        </w:rPr>
        <w:t>. HCG is compose</w:t>
      </w:r>
      <w:r w:rsidR="00F75F32">
        <w:rPr>
          <w:sz w:val="20"/>
          <w:szCs w:val="20"/>
        </w:rPr>
        <w:t>d</w:t>
      </w:r>
      <w:r w:rsidR="008E408D">
        <w:rPr>
          <w:sz w:val="20"/>
          <w:szCs w:val="20"/>
        </w:rPr>
        <w:t xml:space="preserve"> of two non-identical, non-covalently linked polypeptide chains as α an</w:t>
      </w:r>
      <w:r w:rsidR="00F75F32">
        <w:rPr>
          <w:sz w:val="20"/>
          <w:szCs w:val="20"/>
        </w:rPr>
        <w:t>d β-subunits. The α subunit of H</w:t>
      </w:r>
      <w:r w:rsidR="008E408D">
        <w:rPr>
          <w:sz w:val="20"/>
          <w:szCs w:val="20"/>
        </w:rPr>
        <w:t>CG is nearly identical to that of thyroid stimulating  (TSH), FSH, and LH.A germ cell tumor which i</w:t>
      </w:r>
      <w:r w:rsidR="00F75F32">
        <w:rPr>
          <w:sz w:val="20"/>
          <w:szCs w:val="20"/>
        </w:rPr>
        <w:t>s + for Cytokeratin, PLAP, and H</w:t>
      </w:r>
      <w:r w:rsidR="008E408D">
        <w:rPr>
          <w:sz w:val="20"/>
          <w:szCs w:val="20"/>
        </w:rPr>
        <w:t>CG but negative for EMA and alpha feto  protein is probably choriocarcinoma</w:t>
      </w:r>
    </w:p>
    <w:p w:rsidR="00064B0F" w:rsidRDefault="00656BDC" w:rsidP="00E414B0">
      <w:r w:rsidRPr="00273A77">
        <w:rPr>
          <w:b/>
        </w:rPr>
        <w:t>Intended Use</w:t>
      </w:r>
      <w:r>
        <w:t xml:space="preserve">: </w:t>
      </w:r>
      <w:r w:rsidRPr="00273A77">
        <w:t>Immunohistochemistry (IHC) and Immunocytchemistry</w:t>
      </w:r>
      <w:r w:rsidRPr="00B3689C">
        <w:t xml:space="preserve"> </w:t>
      </w:r>
      <w:r w:rsidRPr="009C2D95">
        <w:t>(ICC</w:t>
      </w:r>
      <w:r w:rsidR="006C0512">
        <w:t>)</w:t>
      </w:r>
    </w:p>
    <w:p w:rsidR="00064B0F" w:rsidRDefault="006C0512" w:rsidP="00E414B0">
      <w:pPr>
        <w:rPr>
          <w:b/>
        </w:rPr>
      </w:pPr>
      <w:r w:rsidRPr="00A83633">
        <w:rPr>
          <w:b/>
        </w:rPr>
        <w:t>Storage:  2-8°C</w:t>
      </w:r>
    </w:p>
    <w:p w:rsidR="00E414B0" w:rsidRDefault="00656BDC" w:rsidP="00E414B0">
      <w:r w:rsidRPr="00656BDC">
        <w:rPr>
          <w:b/>
        </w:rPr>
        <w:t>Clone</w:t>
      </w:r>
      <w:r w:rsidR="00DA2BB8">
        <w:t xml:space="preserve">: </w:t>
      </w:r>
      <w:r w:rsidR="00F75F32">
        <w:t>HCG</w:t>
      </w:r>
      <w:r w:rsidR="00DA2BB8">
        <w:t xml:space="preserve"> </w:t>
      </w:r>
      <w:r w:rsidRPr="00A83633">
        <w:t>20</w:t>
      </w:r>
      <w:r w:rsidR="00976004">
        <w:t>5</w:t>
      </w:r>
      <w:r>
        <w:t xml:space="preserve">                                          </w:t>
      </w:r>
      <w:r w:rsidRPr="00656BDC">
        <w:rPr>
          <w:b/>
        </w:rPr>
        <w:t>Isotype:</w:t>
      </w:r>
      <w:r>
        <w:t xml:space="preserve"> </w:t>
      </w:r>
      <w:r w:rsidR="008E408D">
        <w:t>IgG1/κ</w:t>
      </w:r>
    </w:p>
    <w:p w:rsidR="00656BDC" w:rsidRPr="00E414B0" w:rsidRDefault="00656BDC" w:rsidP="00E414B0">
      <w:r w:rsidRPr="00FD1DDA">
        <w:rPr>
          <w:b/>
        </w:rPr>
        <w:t>Epitope:</w:t>
      </w:r>
      <w:r w:rsidR="008E408D">
        <w:rPr>
          <w:b/>
        </w:rPr>
        <w:t xml:space="preserve"> not determined</w:t>
      </w:r>
      <w:r>
        <w:t xml:space="preserve"> </w:t>
      </w:r>
      <w:r w:rsidRPr="00FD1DDA">
        <w:rPr>
          <w:b/>
        </w:rPr>
        <w:t>Molecular weight of antigen:</w:t>
      </w:r>
      <w:r>
        <w:t xml:space="preserve"> </w:t>
      </w:r>
      <w:r w:rsidR="008E408D">
        <w:t>22 kDa</w:t>
      </w:r>
    </w:p>
    <w:p w:rsidR="00656BDC" w:rsidRDefault="00656BDC" w:rsidP="00656BDC">
      <w:pPr>
        <w:jc w:val="both"/>
      </w:pPr>
      <w:r w:rsidRPr="003847D6">
        <w:rPr>
          <w:b/>
        </w:rPr>
        <w:t>Immunogen</w:t>
      </w:r>
      <w:proofErr w:type="gramStart"/>
      <w:r w:rsidRPr="003847D6">
        <w:rPr>
          <w:b/>
        </w:rPr>
        <w:t>:</w:t>
      </w:r>
      <w:r>
        <w:t>.</w:t>
      </w:r>
      <w:proofErr w:type="gramEnd"/>
      <w:r w:rsidR="00F75F32">
        <w:t>Purified β H</w:t>
      </w:r>
      <w:r w:rsidR="008E408D">
        <w:t>CG</w:t>
      </w:r>
    </w:p>
    <w:p w:rsidR="00656BDC" w:rsidRDefault="00656BDC" w:rsidP="00656BDC">
      <w:pPr>
        <w:jc w:val="both"/>
      </w:pPr>
      <w:r>
        <w:rPr>
          <w:b/>
        </w:rPr>
        <w:t xml:space="preserve">Species reactivity: </w:t>
      </w:r>
      <w:r>
        <w:t>Human, others –not-tested.</w:t>
      </w:r>
    </w:p>
    <w:p w:rsidR="00656BDC" w:rsidRDefault="00656BDC" w:rsidP="00656BDC">
      <w:pPr>
        <w:jc w:val="both"/>
      </w:pPr>
      <w:r>
        <w:rPr>
          <w:b/>
        </w:rPr>
        <w:t>Cellular Localization:</w:t>
      </w:r>
      <w:r w:rsidR="008E408D">
        <w:rPr>
          <w:b/>
        </w:rPr>
        <w:t xml:space="preserve"> Cytoplasmic</w:t>
      </w:r>
      <w:r>
        <w:rPr>
          <w:b/>
        </w:rPr>
        <w:t xml:space="preserve"> </w:t>
      </w:r>
    </w:p>
    <w:p w:rsidR="00656BDC" w:rsidRDefault="00656BDC" w:rsidP="00656BDC">
      <w:pPr>
        <w:jc w:val="both"/>
      </w:pPr>
      <w:r w:rsidRPr="003847D6">
        <w:rPr>
          <w:b/>
        </w:rPr>
        <w:t>Recommended positive co</w:t>
      </w:r>
      <w:r>
        <w:rPr>
          <w:b/>
        </w:rPr>
        <w:t>ntrol:</w:t>
      </w:r>
      <w:r>
        <w:t xml:space="preserve"> </w:t>
      </w:r>
      <w:r w:rsidR="005E7E3B">
        <w:t>Human placenta, choriocarcinoma</w:t>
      </w:r>
    </w:p>
    <w:p w:rsidR="008C5879" w:rsidRPr="009E6077" w:rsidRDefault="00656BDC" w:rsidP="00656BDC">
      <w:pPr>
        <w:jc w:val="both"/>
        <w:rPr>
          <w:sz w:val="20"/>
          <w:szCs w:val="20"/>
        </w:rPr>
      </w:pPr>
      <w:r w:rsidRPr="006259E6">
        <w:rPr>
          <w:b/>
        </w:rPr>
        <w:t xml:space="preserve">Application: </w:t>
      </w:r>
      <w:r w:rsidRPr="009E6077">
        <w:rPr>
          <w:sz w:val="20"/>
          <w:szCs w:val="20"/>
        </w:rPr>
        <w:t>IHC, ICC (frozen or formalin–fixed paraffin-embedded (FFPE) tissue sections, cell</w:t>
      </w:r>
      <w:r w:rsidR="008C5879" w:rsidRPr="009E6077">
        <w:rPr>
          <w:sz w:val="20"/>
          <w:szCs w:val="20"/>
        </w:rPr>
        <w:t xml:space="preserve"> smears.</w:t>
      </w:r>
    </w:p>
    <w:p w:rsidR="006F22BF" w:rsidRPr="009E6077" w:rsidRDefault="006F22BF" w:rsidP="006F22BF">
      <w:pPr>
        <w:jc w:val="both"/>
        <w:rPr>
          <w:sz w:val="20"/>
          <w:szCs w:val="20"/>
        </w:rPr>
      </w:pPr>
      <w:r w:rsidRPr="009E6077">
        <w:rPr>
          <w:sz w:val="20"/>
          <w:szCs w:val="20"/>
        </w:rPr>
        <w:t xml:space="preserve">For IHC dilute conc. antibodies 1:50-1:100, use streptavidin~biotin system or polymer system, incubate 30 minutes at room temperature. </w:t>
      </w:r>
    </w:p>
    <w:p w:rsidR="006F22BF" w:rsidRPr="009E6077" w:rsidRDefault="006F22BF" w:rsidP="006F22BF">
      <w:pPr>
        <w:jc w:val="both"/>
        <w:rPr>
          <w:sz w:val="20"/>
          <w:szCs w:val="20"/>
        </w:rPr>
      </w:pPr>
      <w:r w:rsidRPr="009E6077">
        <w:rPr>
          <w:sz w:val="20"/>
          <w:szCs w:val="20"/>
        </w:rPr>
        <w:t>Prediluted antibody is ready to be used for IHC.</w:t>
      </w:r>
    </w:p>
    <w:p w:rsidR="00656BDC" w:rsidRPr="009E6077" w:rsidRDefault="005876AD" w:rsidP="00656BDC">
      <w:pPr>
        <w:jc w:val="both"/>
        <w:rPr>
          <w:sz w:val="20"/>
          <w:szCs w:val="20"/>
        </w:rPr>
      </w:pPr>
      <w:r w:rsidRPr="009E6077">
        <w:rPr>
          <w:sz w:val="20"/>
          <w:szCs w:val="20"/>
        </w:rPr>
        <w:t>A</w:t>
      </w:r>
      <w:r w:rsidR="005E7E3B" w:rsidRPr="009E6077">
        <w:rPr>
          <w:sz w:val="20"/>
          <w:szCs w:val="20"/>
        </w:rPr>
        <w:t>ntigen retriever like citrate enhances the s</w:t>
      </w:r>
      <w:r w:rsidR="00311E6A" w:rsidRPr="009E6077">
        <w:rPr>
          <w:sz w:val="20"/>
          <w:szCs w:val="20"/>
        </w:rPr>
        <w:t xml:space="preserve">taining of FFPE tissue </w:t>
      </w:r>
      <w:r w:rsidR="006F22BF" w:rsidRPr="009E6077">
        <w:rPr>
          <w:sz w:val="20"/>
          <w:szCs w:val="20"/>
        </w:rPr>
        <w:t>sections (</w:t>
      </w:r>
      <w:r w:rsidR="00F75F32">
        <w:rPr>
          <w:sz w:val="20"/>
          <w:szCs w:val="20"/>
        </w:rPr>
        <w:t>b</w:t>
      </w:r>
      <w:r w:rsidR="005E7E3B" w:rsidRPr="009E6077">
        <w:rPr>
          <w:sz w:val="20"/>
          <w:szCs w:val="20"/>
        </w:rPr>
        <w:t>oil</w:t>
      </w:r>
      <w:r w:rsidR="00656BDC" w:rsidRPr="009E6077">
        <w:rPr>
          <w:sz w:val="20"/>
          <w:szCs w:val="20"/>
        </w:rPr>
        <w:t xml:space="preserve"> tissue in 10 mM citrate, pH 6.0 for 10-15 minutes followe</w:t>
      </w:r>
      <w:r w:rsidR="005E7E3B" w:rsidRPr="009E6077">
        <w:rPr>
          <w:sz w:val="20"/>
          <w:szCs w:val="20"/>
        </w:rPr>
        <w:t xml:space="preserve">d by cooling for 10-15 minutes at RT. </w:t>
      </w:r>
      <w:r w:rsidR="00656BDC" w:rsidRPr="009E6077">
        <w:rPr>
          <w:sz w:val="20"/>
          <w:szCs w:val="20"/>
        </w:rPr>
        <w:t>The optimum dilution should be determined by the individual lab.</w:t>
      </w:r>
    </w:p>
    <w:p w:rsidR="00F34A53" w:rsidRDefault="00656BDC" w:rsidP="00656BDC">
      <w:pPr>
        <w:jc w:val="both"/>
        <w:rPr>
          <w:b/>
        </w:rPr>
      </w:pPr>
      <w:r w:rsidRPr="005E1A32">
        <w:rPr>
          <w:b/>
        </w:rPr>
        <w:t>General References</w:t>
      </w:r>
    </w:p>
    <w:p w:rsidR="005E7E3B" w:rsidRDefault="005E7E3B" w:rsidP="005E7E3B">
      <w:pPr>
        <w:pStyle w:val="ListParagraph"/>
        <w:numPr>
          <w:ilvl w:val="0"/>
          <w:numId w:val="2"/>
        </w:numPr>
        <w:jc w:val="both"/>
      </w:pPr>
      <w:r>
        <w:t xml:space="preserve">Mehta H C </w:t>
      </w:r>
      <w:proofErr w:type="gramStart"/>
      <w:r>
        <w:t>et</w:t>
      </w:r>
      <w:proofErr w:type="gramEnd"/>
      <w:r>
        <w:t>. al. Clin Chim Acta, 121: 245-250, 1982</w:t>
      </w:r>
    </w:p>
    <w:p w:rsidR="00B40D20" w:rsidRDefault="005E7E3B" w:rsidP="00064B0F">
      <w:pPr>
        <w:pStyle w:val="ListParagraph"/>
        <w:numPr>
          <w:ilvl w:val="0"/>
          <w:numId w:val="2"/>
        </w:numPr>
        <w:jc w:val="both"/>
      </w:pPr>
      <w:r>
        <w:t xml:space="preserve">Morrish, D W, </w:t>
      </w:r>
      <w:proofErr w:type="gramStart"/>
      <w:r>
        <w:t>et</w:t>
      </w:r>
      <w:proofErr w:type="gramEnd"/>
      <w:r>
        <w:t xml:space="preserve">. </w:t>
      </w:r>
      <w:proofErr w:type="gramStart"/>
      <w:r>
        <w:t>al</w:t>
      </w:r>
      <w:proofErr w:type="gramEnd"/>
      <w:r>
        <w:t>. J Histochem Cytochem, 35: 93-101</w:t>
      </w:r>
      <w:r w:rsidR="00F75F32">
        <w:t>, 1987</w:t>
      </w:r>
      <w:r w:rsidR="00064B0F">
        <w:t>.</w:t>
      </w:r>
    </w:p>
    <w:p w:rsidR="00064B0F" w:rsidRPr="00D81294" w:rsidRDefault="00064B0F" w:rsidP="00064B0F">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064B0F">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F75F32">
        <w:rPr>
          <w:sz w:val="20"/>
          <w:szCs w:val="20"/>
        </w:rPr>
        <w:t>plumbing</w:t>
      </w:r>
      <w:r>
        <w:rPr>
          <w:sz w:val="20"/>
          <w:szCs w:val="20"/>
        </w:rPr>
        <w:t xml:space="preserve"> system and </w:t>
      </w:r>
      <w:r w:rsidR="000A2BD8">
        <w:rPr>
          <w:sz w:val="20"/>
          <w:szCs w:val="20"/>
        </w:rPr>
        <w:t>forms hydrazoic</w:t>
      </w:r>
      <w:r>
        <w:rPr>
          <w:sz w:val="20"/>
          <w:szCs w:val="20"/>
        </w:rPr>
        <w:t xml:space="preserve"> </w:t>
      </w:r>
      <w:proofErr w:type="gramStart"/>
      <w:r>
        <w:rPr>
          <w:sz w:val="20"/>
          <w:szCs w:val="20"/>
        </w:rPr>
        <w:t>acid  in</w:t>
      </w:r>
      <w:proofErr w:type="gramEnd"/>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w:t>
      </w:r>
      <w:r w:rsidR="00F75F32">
        <w:rPr>
          <w:sz w:val="20"/>
          <w:szCs w:val="20"/>
        </w:rPr>
        <w:t>coat,</w:t>
      </w:r>
      <w:r>
        <w:rPr>
          <w:sz w:val="20"/>
          <w:szCs w:val="20"/>
        </w:rPr>
        <w:t xml:space="preserve">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064B0F" w:rsidRPr="009F08EA" w:rsidRDefault="00064B0F" w:rsidP="00064B0F">
      <w:pPr>
        <w:jc w:val="both"/>
        <w:rPr>
          <w:b/>
          <w:i/>
          <w:sz w:val="20"/>
          <w:szCs w:val="20"/>
        </w:rPr>
      </w:pPr>
      <w:r>
        <w:rPr>
          <w:sz w:val="20"/>
          <w:szCs w:val="20"/>
        </w:rPr>
        <w:t>---------------------------------------------------------------------------------------------------------------------------------</w:t>
      </w:r>
    </w:p>
    <w:p w:rsidR="000A2BD8" w:rsidRDefault="000A2BD8" w:rsidP="000A2BD8">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F33C91" w:rsidRDefault="00F33C91" w:rsidP="00F33C91">
      <w:pPr>
        <w:rPr>
          <w:b/>
          <w:sz w:val="18"/>
          <w:szCs w:val="18"/>
        </w:rPr>
      </w:pPr>
      <w:r>
        <w:rPr>
          <w:b/>
          <w:sz w:val="18"/>
          <w:szCs w:val="18"/>
        </w:rPr>
        <w:t>“</w:t>
      </w:r>
      <w:r>
        <w:rPr>
          <w:b/>
          <w:i/>
          <w:sz w:val="18"/>
          <w:szCs w:val="18"/>
        </w:rPr>
        <w:t>In vitro</w:t>
      </w:r>
      <w:r>
        <w:rPr>
          <w:b/>
          <w:sz w:val="18"/>
          <w:szCs w:val="18"/>
        </w:rPr>
        <w:t xml:space="preserve"> laboratory products for research”</w:t>
      </w:r>
    </w:p>
    <w:p w:rsidR="000A2BD8" w:rsidRDefault="000A2BD8" w:rsidP="000A2BD8">
      <w:pPr>
        <w:rPr>
          <w:sz w:val="20"/>
          <w:szCs w:val="20"/>
        </w:rPr>
      </w:pPr>
      <w:r>
        <w:rPr>
          <w:sz w:val="20"/>
          <w:szCs w:val="20"/>
        </w:rPr>
        <w:t xml:space="preserve">Phone: </w:t>
      </w:r>
      <w:r w:rsidR="00DF22F9">
        <w:rPr>
          <w:sz w:val="20"/>
          <w:szCs w:val="20"/>
        </w:rPr>
        <w:t xml:space="preserve"> </w:t>
      </w:r>
      <w:r w:rsidR="0091716F">
        <w:rPr>
          <w:sz w:val="20"/>
          <w:szCs w:val="20"/>
        </w:rPr>
        <w:t xml:space="preserve">+ 1 </w:t>
      </w:r>
      <w:r w:rsidR="00DF22F9">
        <w:rPr>
          <w:sz w:val="20"/>
          <w:szCs w:val="20"/>
        </w:rPr>
        <w:t xml:space="preserve">425 367 4601; </w:t>
      </w:r>
      <w:r w:rsidR="006C19A9">
        <w:rPr>
          <w:sz w:val="20"/>
          <w:szCs w:val="20"/>
        </w:rPr>
        <w:t xml:space="preserve">Fax: </w:t>
      </w:r>
      <w:r>
        <w:rPr>
          <w:sz w:val="20"/>
          <w:szCs w:val="20"/>
        </w:rPr>
        <w:t xml:space="preserve"> </w:t>
      </w:r>
      <w:r w:rsidR="0091716F">
        <w:rPr>
          <w:sz w:val="20"/>
          <w:szCs w:val="20"/>
        </w:rPr>
        <w:t xml:space="preserve">+ 1 </w:t>
      </w:r>
      <w:r>
        <w:rPr>
          <w:sz w:val="20"/>
          <w:szCs w:val="20"/>
        </w:rPr>
        <w:t xml:space="preserve">425 </w:t>
      </w:r>
      <w:r w:rsidR="006C19A9">
        <w:rPr>
          <w:sz w:val="20"/>
          <w:szCs w:val="20"/>
        </w:rPr>
        <w:t xml:space="preserve">367 4817; cell (mobile) phone: </w:t>
      </w:r>
      <w:r>
        <w:rPr>
          <w:sz w:val="20"/>
          <w:szCs w:val="20"/>
        </w:rPr>
        <w:t xml:space="preserve"> </w:t>
      </w:r>
      <w:r w:rsidR="0091716F">
        <w:rPr>
          <w:sz w:val="20"/>
          <w:szCs w:val="20"/>
        </w:rPr>
        <w:t xml:space="preserve">+ 1 </w:t>
      </w:r>
      <w:r>
        <w:rPr>
          <w:sz w:val="20"/>
          <w:szCs w:val="20"/>
        </w:rPr>
        <w:t>425 314 0199</w:t>
      </w:r>
    </w:p>
    <w:p w:rsidR="000A2BD8" w:rsidRPr="002A56DB" w:rsidRDefault="006C19A9" w:rsidP="000A2BD8">
      <w:pPr>
        <w:rPr>
          <w:sz w:val="20"/>
          <w:szCs w:val="20"/>
        </w:rPr>
      </w:pPr>
      <w:r>
        <w:rPr>
          <w:sz w:val="20"/>
          <w:szCs w:val="20"/>
        </w:rPr>
        <w:t>Marketi</w:t>
      </w:r>
      <w:r w:rsidRPr="002A56DB">
        <w:rPr>
          <w:sz w:val="20"/>
          <w:szCs w:val="20"/>
        </w:rPr>
        <w:t xml:space="preserve">ng phone: </w:t>
      </w:r>
      <w:r w:rsidR="000A2BD8" w:rsidRPr="002A56DB">
        <w:rPr>
          <w:sz w:val="20"/>
          <w:szCs w:val="20"/>
        </w:rPr>
        <w:t xml:space="preserve"> </w:t>
      </w:r>
      <w:r w:rsidR="0091716F" w:rsidRPr="002A56DB">
        <w:rPr>
          <w:sz w:val="20"/>
          <w:szCs w:val="20"/>
        </w:rPr>
        <w:t xml:space="preserve">+ 1 </w:t>
      </w:r>
      <w:r w:rsidR="000A2BD8" w:rsidRPr="002A56DB">
        <w:rPr>
          <w:sz w:val="20"/>
          <w:szCs w:val="20"/>
        </w:rPr>
        <w:t>650 343 IBSC (4272); e-mail:anitaIBSC@aol.com</w:t>
      </w:r>
    </w:p>
    <w:p w:rsidR="000A2BD8" w:rsidRPr="002A56DB" w:rsidRDefault="000A2BD8" w:rsidP="000A2BD8">
      <w:pPr>
        <w:rPr>
          <w:sz w:val="20"/>
          <w:szCs w:val="20"/>
        </w:rPr>
      </w:pPr>
      <w:r w:rsidRPr="002A56DB">
        <w:rPr>
          <w:sz w:val="20"/>
          <w:szCs w:val="20"/>
        </w:rPr>
        <w:t xml:space="preserve">Web site: </w:t>
      </w:r>
      <w:hyperlink r:id="rId6" w:history="1">
        <w:r w:rsidRPr="002A56DB">
          <w:rPr>
            <w:rStyle w:val="Hyperlink"/>
            <w:color w:val="auto"/>
            <w:sz w:val="20"/>
            <w:szCs w:val="20"/>
          </w:rPr>
          <w:t>www.immunobioscience.com</w:t>
        </w:r>
      </w:hyperlink>
      <w:r w:rsidRPr="002A56DB">
        <w:t>;</w:t>
      </w:r>
      <w:r w:rsidRPr="002A56DB">
        <w:rPr>
          <w:sz w:val="20"/>
          <w:szCs w:val="20"/>
        </w:rPr>
        <w:t xml:space="preserve"> E-mail: </w:t>
      </w:r>
      <w:hyperlink r:id="rId7" w:history="1">
        <w:r w:rsidRPr="002A56DB">
          <w:rPr>
            <w:rStyle w:val="Hyperlink"/>
            <w:color w:val="auto"/>
            <w:sz w:val="20"/>
            <w:szCs w:val="20"/>
          </w:rPr>
          <w:t>baderbo@gmail.com</w:t>
        </w:r>
      </w:hyperlink>
    </w:p>
    <w:p w:rsidR="00064B0F" w:rsidRPr="002A77E1" w:rsidRDefault="000A2BD8" w:rsidP="000A2BD8">
      <w:pPr>
        <w:rPr>
          <w:sz w:val="20"/>
          <w:szCs w:val="20"/>
        </w:rPr>
      </w:pPr>
      <w:r>
        <w:rPr>
          <w:sz w:val="20"/>
          <w:szCs w:val="20"/>
        </w:rPr>
        <w:t>PRODUCT OF USA</w:t>
      </w:r>
    </w:p>
    <w:sectPr w:rsidR="00064B0F" w:rsidRPr="002A77E1"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FA170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0EF7"/>
    <w:rsid w:val="000212C7"/>
    <w:rsid w:val="00045B1D"/>
    <w:rsid w:val="00064B0F"/>
    <w:rsid w:val="00087310"/>
    <w:rsid w:val="000A2BD8"/>
    <w:rsid w:val="00193084"/>
    <w:rsid w:val="001D27DC"/>
    <w:rsid w:val="001F22E8"/>
    <w:rsid w:val="002A56DB"/>
    <w:rsid w:val="002A77E1"/>
    <w:rsid w:val="0030405E"/>
    <w:rsid w:val="00311E6A"/>
    <w:rsid w:val="00344218"/>
    <w:rsid w:val="003C7E0B"/>
    <w:rsid w:val="003E7F0B"/>
    <w:rsid w:val="004C22F5"/>
    <w:rsid w:val="0051144B"/>
    <w:rsid w:val="005876AD"/>
    <w:rsid w:val="00596DD8"/>
    <w:rsid w:val="005B4607"/>
    <w:rsid w:val="005C4E71"/>
    <w:rsid w:val="005E7E3B"/>
    <w:rsid w:val="00606D55"/>
    <w:rsid w:val="00610566"/>
    <w:rsid w:val="00656BDC"/>
    <w:rsid w:val="006744FE"/>
    <w:rsid w:val="006C0512"/>
    <w:rsid w:val="006C19A9"/>
    <w:rsid w:val="006F22BF"/>
    <w:rsid w:val="00735169"/>
    <w:rsid w:val="00765AEA"/>
    <w:rsid w:val="007D0523"/>
    <w:rsid w:val="008132F8"/>
    <w:rsid w:val="008433A0"/>
    <w:rsid w:val="008A7AA6"/>
    <w:rsid w:val="008C5879"/>
    <w:rsid w:val="008D22E4"/>
    <w:rsid w:val="008E408D"/>
    <w:rsid w:val="008F3D03"/>
    <w:rsid w:val="0091716F"/>
    <w:rsid w:val="00954DB8"/>
    <w:rsid w:val="00962EF5"/>
    <w:rsid w:val="00976004"/>
    <w:rsid w:val="0099681E"/>
    <w:rsid w:val="009A7AB8"/>
    <w:rsid w:val="009E6077"/>
    <w:rsid w:val="00A03670"/>
    <w:rsid w:val="00A118BE"/>
    <w:rsid w:val="00A24CD6"/>
    <w:rsid w:val="00AC403E"/>
    <w:rsid w:val="00AE07BF"/>
    <w:rsid w:val="00B36986"/>
    <w:rsid w:val="00B40D20"/>
    <w:rsid w:val="00B60D6B"/>
    <w:rsid w:val="00BA5C06"/>
    <w:rsid w:val="00BA67FE"/>
    <w:rsid w:val="00C04ACA"/>
    <w:rsid w:val="00C829A1"/>
    <w:rsid w:val="00C9200D"/>
    <w:rsid w:val="00CA5FEA"/>
    <w:rsid w:val="00D042E9"/>
    <w:rsid w:val="00D34ABB"/>
    <w:rsid w:val="00D460ED"/>
    <w:rsid w:val="00D56913"/>
    <w:rsid w:val="00DA2BB8"/>
    <w:rsid w:val="00DF22F9"/>
    <w:rsid w:val="00E34758"/>
    <w:rsid w:val="00E414B0"/>
    <w:rsid w:val="00EE1B10"/>
    <w:rsid w:val="00EF3BCB"/>
    <w:rsid w:val="00EF7F1C"/>
    <w:rsid w:val="00F33C91"/>
    <w:rsid w:val="00F34A53"/>
    <w:rsid w:val="00F75F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9E6077"/>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6113579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418794703">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200843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CEC12-A8E5-472D-903D-AAA3FDB18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600</Words>
  <Characters>3423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2012-03-16T16:31:00Z</cp:lastPrinted>
  <dcterms:created xsi:type="dcterms:W3CDTF">2010-07-01T23:39:00Z</dcterms:created>
  <dcterms:modified xsi:type="dcterms:W3CDTF">2014-02-20T17:45:00Z</dcterms:modified>
</cp:coreProperties>
</file>