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AE0" w:rsidRDefault="00401A08" w:rsidP="00E26FF1">
      <w:pPr>
        <w:rPr>
          <w:rFonts w:ascii="Arial Black" w:hAnsi="Arial Black"/>
          <w:b/>
          <w:i/>
          <w:sz w:val="28"/>
          <w:szCs w:val="28"/>
        </w:rPr>
      </w:pPr>
    </w:p>
    <w:p w:rsidR="00E26FF1" w:rsidRDefault="00E26FF1" w:rsidP="00E26FF1"/>
    <w:p w:rsidR="00E26FF1" w:rsidRDefault="00E26FF1" w:rsidP="00E26FF1">
      <w:r>
        <w:rPr>
          <w:noProof/>
        </w:rPr>
        <w:pict>
          <v:group id="_x0000_s1073" style="position:absolute;margin-left:393.3pt;margin-top:30.8pt;width:168.15pt;height:58.1pt;z-index:251660288" coordorigin="1784,540" coordsize="2548,1162">
            <v:group id="_x0000_s1074" style="position:absolute;left:1784;top:570;width:2233;height:768" coordorigin="19865340,17990820" coordsize="2220595,9144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75" type="#_x0000_t136" style="position:absolute;left:19865340;top:17990820;width:800100;height:914400;mso-wrap-distance-left:2.88pt;mso-wrap-distance-top:2.88pt;mso-wrap-distance-right:2.88pt;mso-wrap-distance-bottom:2.88pt" fillcolor="black" strokeweight=".25pt">
                <v:shadow color="#ccc"/>
                <v:textpath style="font-family:&quot;French Script MT&quot;;font-size:1in;v-text-kern:t" trim="t" fitpath="t" string="B"/>
              </v:shape>
              <v:shape id="_x0000_s1076" type="#_x0000_t136" style="position:absolute;left:20731480;top:18402300;width:1354455;height:485775;mso-wrap-distance-left:2.88pt;mso-wrap-distance-top:2.88pt;mso-wrap-distance-right:2.88pt;mso-wrap-distance-bottom:2.88pt" fillcolor="black" strokeweight=".25pt">
                <v:shadow color="#ccc"/>
                <v:textpath style="font-family:&quot;Harrington&quot;;font-size:32pt;v-text-kern:t" trim="t" fitpath="t" string="arco"/>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7" type="#_x0000_t75" style="position:absolute;left:3994;top:540;width:338;height:373;mso-wrap-distance-left:2.88pt;mso-wrap-distance-top:2.88pt;mso-wrap-distance-right:2.88pt;mso-wrap-distance-bottom:2.88pt" fillcolor="black" strokeweight="0" insetpen="t" o:cliptowrap="t">
              <v:imagedata r:id="rId5" o:title=""/>
              <v:shadow color="#ccc"/>
            </v:shape>
            <v:shape id="_x0000_s1078" type="#_x0000_t136" style="position:absolute;left:3024;top:1398;width:1203;height:304;mso-wrap-distance-left:2.88pt;mso-wrap-distance-top:2.88pt;mso-wrap-distance-right:2.88pt;mso-wrap-distance-bottom:2.88pt" fillcolor="black" strokeweight=".25pt">
              <v:shadow color="#ccc"/>
              <v:textpath style="font-family:&quot;Harrington&quot;;font-size:32pt;v-text-kern:t" trim="t" fitpath="t" string="Industries, Inc."/>
            </v:shape>
          </v:group>
        </w:pict>
      </w:r>
      <w:r w:rsidR="00401A08">
        <w:rPr>
          <w:noProof/>
        </w:rPr>
        <w:drawing>
          <wp:anchor distT="0" distB="0" distL="114300" distR="114300" simplePos="0" relativeHeight="251661312" behindDoc="0" locked="0" layoutInCell="1" allowOverlap="1">
            <wp:simplePos x="0" y="0"/>
            <wp:positionH relativeFrom="column">
              <wp:posOffset>3040380</wp:posOffset>
            </wp:positionH>
            <wp:positionV relativeFrom="paragraph">
              <wp:posOffset>589280</wp:posOffset>
            </wp:positionV>
            <wp:extent cx="819150" cy="723900"/>
            <wp:effectExtent l="19050" t="0" r="0" b="0"/>
            <wp:wrapNone/>
            <wp:docPr id="56" name="Picture 56" descr="sho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shop logo"/>
                    <pic:cNvPicPr>
                      <a:picLocks noChangeAspect="1" noChangeArrowheads="1"/>
                    </pic:cNvPicPr>
                  </pic:nvPicPr>
                  <pic:blipFill>
                    <a:blip r:embed="rId6" cstate="print"/>
                    <a:srcRect/>
                    <a:stretch>
                      <a:fillRect/>
                    </a:stretch>
                  </pic:blipFill>
                  <pic:spPr bwMode="auto">
                    <a:xfrm>
                      <a:off x="0" y="0"/>
                      <a:ext cx="819150" cy="723900"/>
                    </a:xfrm>
                    <a:prstGeom prst="rect">
                      <a:avLst/>
                    </a:prstGeom>
                    <a:noFill/>
                    <a:ln w="9525">
                      <a:noFill/>
                      <a:miter lim="800000"/>
                      <a:headEnd/>
                      <a:tailEnd/>
                    </a:ln>
                  </pic:spPr>
                </pic:pic>
              </a:graphicData>
            </a:graphic>
          </wp:anchor>
        </w:drawing>
      </w:r>
      <w:r w:rsidR="00401A08">
        <w:rPr>
          <w:noProof/>
        </w:rPr>
        <w:drawing>
          <wp:inline distT="0" distB="0" distL="0" distR="0">
            <wp:extent cx="2065020" cy="124968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2065020" cy="1249680"/>
                    </a:xfrm>
                    <a:prstGeom prst="rect">
                      <a:avLst/>
                    </a:prstGeom>
                    <a:noFill/>
                    <a:ln w="9525">
                      <a:noFill/>
                      <a:miter lim="800000"/>
                      <a:headEnd/>
                      <a:tailEnd/>
                    </a:ln>
                  </pic:spPr>
                </pic:pic>
              </a:graphicData>
            </a:graphic>
          </wp:inline>
        </w:drawing>
      </w:r>
      <w:r>
        <w:t xml:space="preserve">         </w:t>
      </w:r>
      <w: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141pt;height:74.4pt" fillcolor="black">
            <v:shadow color="#868686"/>
            <v:textpath style="font-family:&quot;Arial Black&quot;;font-size:28pt" fitshape="t" trim="t" string="SCHNEIDER &#10;Machine &amp; Welding&#10; "/>
          </v:shape>
        </w:pict>
      </w:r>
      <w:r>
        <w:t xml:space="preserve">                                                             </w:t>
      </w:r>
      <w:r>
        <w:rPr>
          <w:rFonts w:ascii="Steamer" w:hAnsi="Steamer"/>
          <w:sz w:val="22"/>
          <w:szCs w:val="22"/>
        </w:rPr>
        <w:t xml:space="preserve">                                  </w:t>
      </w:r>
      <w:r w:rsidR="00401A08">
        <w:rPr>
          <w:rFonts w:ascii="Arial" w:hAnsi="Arial" w:cs="Arial"/>
          <w:noProof/>
          <w:sz w:val="28"/>
          <w:szCs w:val="28"/>
        </w:rPr>
        <w:drawing>
          <wp:inline distT="0" distB="0" distL="0" distR="0">
            <wp:extent cx="4091940" cy="822960"/>
            <wp:effectExtent l="19050" t="0" r="3810" b="0"/>
            <wp:docPr id="3" name="Picture 3" descr="Screen shot 2011-08-01 a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reen shot 2011-08-01 at 3"/>
                    <pic:cNvPicPr>
                      <a:picLocks noChangeAspect="1" noChangeArrowheads="1"/>
                    </pic:cNvPicPr>
                  </pic:nvPicPr>
                  <pic:blipFill>
                    <a:blip r:embed="rId8" cstate="print"/>
                    <a:srcRect/>
                    <a:stretch>
                      <a:fillRect/>
                    </a:stretch>
                  </pic:blipFill>
                  <pic:spPr bwMode="auto">
                    <a:xfrm>
                      <a:off x="0" y="0"/>
                      <a:ext cx="4091940" cy="822960"/>
                    </a:xfrm>
                    <a:prstGeom prst="rect">
                      <a:avLst/>
                    </a:prstGeom>
                    <a:noFill/>
                    <a:ln w="9525">
                      <a:noFill/>
                      <a:miter lim="800000"/>
                      <a:headEnd/>
                      <a:tailEnd/>
                    </a:ln>
                  </pic:spPr>
                </pic:pic>
              </a:graphicData>
            </a:graphic>
          </wp:inline>
        </w:drawing>
      </w:r>
      <w:r>
        <w:rPr>
          <w:rFonts w:ascii="Arial" w:hAnsi="Arial" w:cs="Arial"/>
          <w:sz w:val="28"/>
          <w:szCs w:val="28"/>
        </w:rPr>
        <w:t xml:space="preserve">           </w:t>
      </w:r>
      <w:r w:rsidR="00401A08">
        <w:rPr>
          <w:rFonts w:ascii="Steamer" w:hAnsi="Steamer"/>
          <w:noProof/>
          <w:sz w:val="22"/>
          <w:szCs w:val="22"/>
        </w:rPr>
        <w:drawing>
          <wp:inline distT="0" distB="0" distL="0" distR="0">
            <wp:extent cx="2209800" cy="86868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2209800" cy="868680"/>
                    </a:xfrm>
                    <a:prstGeom prst="rect">
                      <a:avLst/>
                    </a:prstGeom>
                    <a:noFill/>
                    <a:ln w="9525">
                      <a:noFill/>
                      <a:miter lim="800000"/>
                      <a:headEnd/>
                      <a:tailEnd/>
                    </a:ln>
                  </pic:spPr>
                </pic:pic>
              </a:graphicData>
            </a:graphic>
          </wp:inline>
        </w:drawing>
      </w:r>
    </w:p>
    <w:p w:rsidR="00E26FF1" w:rsidRDefault="00E26FF1" w:rsidP="00E26FF1">
      <w:pPr>
        <w:rPr>
          <w:rFonts w:ascii="Pickwick" w:hAnsi="Pickwick"/>
          <w:sz w:val="44"/>
          <w:szCs w:val="44"/>
        </w:rPr>
      </w:pPr>
      <w:r>
        <w:t xml:space="preserve">                                                         </w:t>
      </w:r>
      <w:r>
        <w:rPr>
          <w:rFonts w:ascii="Pickwick" w:hAnsi="Pickwick"/>
          <w:sz w:val="44"/>
          <w:szCs w:val="44"/>
        </w:rPr>
        <w:t xml:space="preserve">Quality Fertilizer, Inc.  </w:t>
      </w:r>
    </w:p>
    <w:p w:rsidR="00E26FF1" w:rsidRPr="0011091B" w:rsidRDefault="00E26FF1" w:rsidP="00E26FF1">
      <w:r>
        <w:rPr>
          <w:rFonts w:ascii="Pickwick" w:hAnsi="Pickwick"/>
          <w:sz w:val="44"/>
          <w:szCs w:val="44"/>
        </w:rPr>
        <w:t xml:space="preserve">        </w:t>
      </w:r>
    </w:p>
    <w:p w:rsidR="00E26FF1" w:rsidRDefault="00E26FF1" w:rsidP="00E26FF1">
      <w:pPr>
        <w:jc w:val="center"/>
        <w:outlineLvl w:val="0"/>
        <w:rPr>
          <w:rFonts w:ascii="Antiqua-Italic" w:hAnsi="Antiqua-Italic"/>
          <w:sz w:val="40"/>
          <w:szCs w:val="44"/>
        </w:rPr>
      </w:pPr>
      <w:r w:rsidRPr="0011091B">
        <w:rPr>
          <w:rFonts w:ascii="Antiqua-Italic" w:hAnsi="Antiqua-Italic"/>
          <w:sz w:val="40"/>
          <w:szCs w:val="44"/>
        </w:rPr>
        <w:t xml:space="preserve">Evelyn Orange </w:t>
      </w:r>
      <w:r>
        <w:rPr>
          <w:rFonts w:ascii="Antiqua-Italic" w:hAnsi="Antiqua-Italic"/>
          <w:sz w:val="40"/>
          <w:szCs w:val="44"/>
        </w:rPr>
        <w:t>and</w:t>
      </w:r>
      <w:r w:rsidRPr="0011091B">
        <w:rPr>
          <w:rFonts w:ascii="Antiqua-Italic" w:hAnsi="Antiqua-Italic"/>
          <w:sz w:val="40"/>
          <w:szCs w:val="44"/>
        </w:rPr>
        <w:t xml:space="preserve"> Ray Bartels and Scott Orange Families</w:t>
      </w:r>
      <w:r>
        <w:rPr>
          <w:rFonts w:ascii="Antiqua-Italic" w:hAnsi="Antiqua-Italic"/>
          <w:sz w:val="40"/>
          <w:szCs w:val="44"/>
        </w:rPr>
        <w:t xml:space="preserve"> in memory of Eddie Orange</w:t>
      </w:r>
    </w:p>
    <w:p w:rsidR="00E26FF1" w:rsidRDefault="00E26FF1" w:rsidP="00E26FF1">
      <w:pPr>
        <w:jc w:val="center"/>
        <w:outlineLvl w:val="0"/>
        <w:rPr>
          <w:rFonts w:ascii="Antiqua-Italic" w:hAnsi="Antiqua-Italic"/>
          <w:sz w:val="40"/>
          <w:szCs w:val="44"/>
        </w:rPr>
      </w:pPr>
    </w:p>
    <w:p w:rsidR="00E26FF1" w:rsidRDefault="00E26FF1" w:rsidP="00E26FF1">
      <w:pPr>
        <w:jc w:val="center"/>
        <w:outlineLvl w:val="0"/>
        <w:rPr>
          <w:rFonts w:ascii="Pickwick" w:hAnsi="Pickwick"/>
          <w:sz w:val="44"/>
          <w:szCs w:val="44"/>
        </w:rPr>
      </w:pPr>
      <w:r>
        <w:rPr>
          <w:rFonts w:ascii="Pickwick" w:hAnsi="Pickwick"/>
          <w:sz w:val="44"/>
          <w:szCs w:val="44"/>
        </w:rPr>
        <w:t>Sponsoring the</w:t>
      </w:r>
    </w:p>
    <w:p w:rsidR="00E26FF1" w:rsidRDefault="00E26FF1" w:rsidP="00E26FF1">
      <w:pPr>
        <w:jc w:val="center"/>
        <w:outlineLvl w:val="0"/>
        <w:rPr>
          <w:rFonts w:ascii="Pickwick" w:hAnsi="Pickwick"/>
          <w:sz w:val="44"/>
          <w:szCs w:val="44"/>
        </w:rPr>
      </w:pPr>
    </w:p>
    <w:p w:rsidR="00E26FF1" w:rsidRPr="0011091B" w:rsidRDefault="00E26FF1" w:rsidP="00E26FF1">
      <w:pPr>
        <w:jc w:val="center"/>
        <w:outlineLvl w:val="0"/>
        <w:rPr>
          <w:rFonts w:ascii="Arial Black" w:hAnsi="Arial Black"/>
          <w:b/>
          <w:i/>
          <w:sz w:val="56"/>
          <w:szCs w:val="56"/>
        </w:rPr>
      </w:pPr>
      <w:r>
        <w:rPr>
          <w:rFonts w:ascii="Arial Black" w:hAnsi="Arial Black"/>
          <w:b/>
          <w:i/>
          <w:emboss/>
          <w:sz w:val="56"/>
          <w:szCs w:val="56"/>
        </w:rPr>
        <w:t xml:space="preserve">2016 </w:t>
      </w:r>
      <w:r w:rsidRPr="0011091B">
        <w:rPr>
          <w:rFonts w:ascii="Arial Black" w:hAnsi="Arial Black"/>
          <w:b/>
          <w:i/>
          <w:sz w:val="56"/>
          <w:szCs w:val="56"/>
        </w:rPr>
        <w:t>Colorado County Fair</w:t>
      </w:r>
    </w:p>
    <w:p w:rsidR="00E26FF1" w:rsidRPr="00C74A22" w:rsidRDefault="00E26FF1" w:rsidP="00E26FF1">
      <w:pPr>
        <w:jc w:val="center"/>
        <w:outlineLvl w:val="0"/>
        <w:rPr>
          <w:rFonts w:ascii="Arial Black" w:hAnsi="Arial Black"/>
          <w:b/>
          <w:i/>
          <w:emboss/>
          <w:color w:val="E36C0A"/>
          <w:sz w:val="56"/>
          <w:szCs w:val="56"/>
        </w:rPr>
      </w:pPr>
      <w:r w:rsidRPr="00C74A22">
        <w:rPr>
          <w:rFonts w:ascii="Arial Black" w:hAnsi="Arial Black"/>
          <w:b/>
          <w:i/>
          <w:emboss/>
          <w:color w:val="E36C0A"/>
          <w:sz w:val="56"/>
          <w:szCs w:val="56"/>
        </w:rPr>
        <w:t>Eddie Orange Barbecue Cook-off</w:t>
      </w:r>
    </w:p>
    <w:p w:rsidR="00E26FF1" w:rsidRDefault="00E26FF1" w:rsidP="00E26FF1">
      <w:pPr>
        <w:ind w:left="3600" w:firstLine="720"/>
        <w:outlineLvl w:val="0"/>
        <w:rPr>
          <w:rFonts w:ascii="Arial" w:hAnsi="Arial" w:cs="Arial"/>
          <w:b/>
          <w:i/>
        </w:rPr>
      </w:pPr>
      <w:r>
        <w:rPr>
          <w:rFonts w:ascii="Arial" w:hAnsi="Arial" w:cs="Arial"/>
          <w:b/>
          <w:i/>
        </w:rPr>
        <w:t>IBCA Sanctioned</w:t>
      </w:r>
    </w:p>
    <w:p w:rsidR="00E26FF1" w:rsidRDefault="00E26FF1" w:rsidP="00E26FF1">
      <w:pPr>
        <w:ind w:left="3600" w:firstLine="720"/>
        <w:outlineLvl w:val="0"/>
        <w:rPr>
          <w:rFonts w:ascii="Arial" w:hAnsi="Arial" w:cs="Arial"/>
          <w:b/>
          <w:i/>
        </w:rPr>
      </w:pPr>
    </w:p>
    <w:p w:rsidR="00E26FF1" w:rsidRDefault="00E26FF1" w:rsidP="00E26FF1">
      <w:pPr>
        <w:rPr>
          <w:rFonts w:ascii="Arial" w:hAnsi="Arial" w:cs="Arial"/>
          <w:color w:val="C0504D"/>
          <w:sz w:val="32"/>
          <w:szCs w:val="28"/>
        </w:rPr>
      </w:pPr>
      <w:r>
        <w:rPr>
          <w:rFonts w:ascii="Arial" w:hAnsi="Arial" w:cs="Arial"/>
          <w:color w:val="C0504D"/>
          <w:sz w:val="32"/>
          <w:szCs w:val="28"/>
        </w:rPr>
        <w:t xml:space="preserve">                                 </w:t>
      </w:r>
      <w:r w:rsidRPr="0063279D">
        <w:rPr>
          <w:rFonts w:ascii="Arial" w:hAnsi="Arial" w:cs="Arial"/>
          <w:color w:val="C0504D"/>
          <w:sz w:val="32"/>
          <w:szCs w:val="28"/>
        </w:rPr>
        <w:t>MONEY PRIZES HAVE INCREASED!</w:t>
      </w:r>
    </w:p>
    <w:p w:rsidR="00E26FF1" w:rsidRPr="0063279D" w:rsidRDefault="00E26FF1" w:rsidP="00E26FF1">
      <w:pPr>
        <w:rPr>
          <w:rFonts w:ascii="Arial" w:hAnsi="Arial" w:cs="Arial"/>
          <w:color w:val="C0504D"/>
          <w:sz w:val="32"/>
          <w:szCs w:val="28"/>
        </w:rPr>
      </w:pPr>
    </w:p>
    <w:p w:rsidR="00E26FF1" w:rsidRDefault="00E26FF1" w:rsidP="00E26FF1">
      <w:pPr>
        <w:rPr>
          <w:rFonts w:ascii="Arial" w:hAnsi="Arial" w:cs="Arial"/>
          <w:sz w:val="28"/>
          <w:szCs w:val="28"/>
        </w:rPr>
      </w:pPr>
      <w:r>
        <w:rPr>
          <w:rFonts w:ascii="Arial" w:hAnsi="Arial" w:cs="Arial"/>
          <w:sz w:val="28"/>
          <w:szCs w:val="28"/>
        </w:rPr>
        <w:t xml:space="preserve">PLEASE make sure you read ALL the rules especially </w:t>
      </w:r>
      <w:r w:rsidRPr="007F625D">
        <w:rPr>
          <w:rFonts w:ascii="Arial" w:hAnsi="Arial" w:cs="Arial"/>
          <w:sz w:val="32"/>
          <w:szCs w:val="28"/>
        </w:rPr>
        <w:t>#3</w:t>
      </w:r>
      <w:r>
        <w:rPr>
          <w:rFonts w:ascii="Arial" w:hAnsi="Arial" w:cs="Arial"/>
          <w:sz w:val="32"/>
          <w:szCs w:val="28"/>
        </w:rPr>
        <w:t xml:space="preserve">, </w:t>
      </w:r>
      <w:r w:rsidRPr="00FE13C9">
        <w:rPr>
          <w:rFonts w:ascii="Arial" w:hAnsi="Arial" w:cs="Arial"/>
          <w:sz w:val="32"/>
          <w:szCs w:val="28"/>
          <w:u w:val="double"/>
        </w:rPr>
        <w:t>#6(Meat requirements)</w:t>
      </w:r>
      <w:r>
        <w:rPr>
          <w:rFonts w:ascii="Arial" w:hAnsi="Arial" w:cs="Arial"/>
          <w:sz w:val="32"/>
          <w:szCs w:val="28"/>
        </w:rPr>
        <w:t xml:space="preserve"> </w:t>
      </w:r>
      <w:r w:rsidRPr="007F625D">
        <w:rPr>
          <w:rFonts w:ascii="Arial" w:hAnsi="Arial" w:cs="Arial"/>
          <w:sz w:val="32"/>
          <w:szCs w:val="28"/>
        </w:rPr>
        <w:t xml:space="preserve"> &amp; #11.</w:t>
      </w:r>
      <w:r>
        <w:rPr>
          <w:rFonts w:ascii="Arial" w:hAnsi="Arial" w:cs="Arial"/>
          <w:sz w:val="28"/>
          <w:szCs w:val="28"/>
        </w:rPr>
        <w:t xml:space="preserve">  If you have any questions, please call me at (979) 732 2579 or email me at </w:t>
      </w:r>
      <w:hyperlink r:id="rId10" w:history="1">
        <w:r>
          <w:rPr>
            <w:rStyle w:val="Hyperlink"/>
            <w:rFonts w:ascii="Arial" w:hAnsi="Arial" w:cs="Arial"/>
            <w:sz w:val="28"/>
            <w:szCs w:val="28"/>
          </w:rPr>
          <w:t>schneiderwelding@att.net</w:t>
        </w:r>
      </w:hyperlink>
      <w:r>
        <w:rPr>
          <w:rFonts w:ascii="Arial" w:hAnsi="Arial" w:cs="Arial"/>
          <w:sz w:val="28"/>
          <w:szCs w:val="28"/>
        </w:rPr>
        <w:tab/>
      </w:r>
    </w:p>
    <w:p w:rsidR="00E26FF1" w:rsidRDefault="00E26FF1" w:rsidP="00E26FF1">
      <w:pPr>
        <w:rPr>
          <w:rFonts w:ascii="Arial" w:hAnsi="Arial" w:cs="Arial"/>
          <w:sz w:val="28"/>
          <w:szCs w:val="28"/>
        </w:rPr>
      </w:pPr>
      <w:r>
        <w:rPr>
          <w:rFonts w:ascii="Arial" w:hAnsi="Arial" w:cs="Arial"/>
          <w:sz w:val="28"/>
          <w:szCs w:val="28"/>
        </w:rPr>
        <w:t xml:space="preserve">Information and entry packets may be downloaded at </w:t>
      </w:r>
      <w:hyperlink r:id="rId11" w:history="1">
        <w:r w:rsidRPr="0046306C">
          <w:rPr>
            <w:rStyle w:val="Hyperlink"/>
            <w:rFonts w:ascii="Arial" w:hAnsi="Arial" w:cs="Arial"/>
            <w:sz w:val="28"/>
            <w:szCs w:val="28"/>
          </w:rPr>
          <w:t>ibca</w:t>
        </w:r>
        <w:r w:rsidRPr="0046306C">
          <w:rPr>
            <w:rStyle w:val="Hyperlink"/>
            <w:rFonts w:ascii="Arial" w:hAnsi="Arial" w:cs="Arial"/>
            <w:sz w:val="28"/>
            <w:szCs w:val="28"/>
          </w:rPr>
          <w:t>b</w:t>
        </w:r>
        <w:r w:rsidRPr="0046306C">
          <w:rPr>
            <w:rStyle w:val="Hyperlink"/>
            <w:rFonts w:ascii="Arial" w:hAnsi="Arial" w:cs="Arial"/>
            <w:sz w:val="28"/>
            <w:szCs w:val="28"/>
          </w:rPr>
          <w:t>bq.org</w:t>
        </w:r>
      </w:hyperlink>
    </w:p>
    <w:p w:rsidR="00E26FF1" w:rsidRPr="00DB7D4A" w:rsidRDefault="00E26FF1" w:rsidP="00E26FF1">
      <w:pPr>
        <w:jc w:val="center"/>
        <w:rPr>
          <w:rFonts w:ascii="Arial" w:hAnsi="Arial" w:cs="Arial"/>
          <w:color w:val="FF0000"/>
          <w:sz w:val="28"/>
          <w:szCs w:val="28"/>
        </w:rPr>
      </w:pPr>
      <w:r w:rsidRPr="00DB7D4A">
        <w:rPr>
          <w:rFonts w:ascii="Arial" w:hAnsi="Arial" w:cs="Arial"/>
          <w:color w:val="FF0000"/>
          <w:sz w:val="28"/>
          <w:szCs w:val="28"/>
        </w:rPr>
        <w:t xml:space="preserve">          </w:t>
      </w:r>
      <w:r>
        <w:rPr>
          <w:rFonts w:ascii="Arial" w:hAnsi="Arial" w:cs="Arial"/>
          <w:color w:val="FF0000"/>
          <w:sz w:val="28"/>
          <w:szCs w:val="28"/>
        </w:rPr>
        <w:t xml:space="preserve">        </w:t>
      </w:r>
      <w:r w:rsidRPr="00DB7D4A">
        <w:rPr>
          <w:rFonts w:ascii="Arial" w:hAnsi="Arial" w:cs="Arial"/>
          <w:color w:val="FF0000"/>
          <w:sz w:val="28"/>
          <w:szCs w:val="28"/>
        </w:rPr>
        <w:t>##### BUY LOCAL #####</w:t>
      </w:r>
      <w:r w:rsidRPr="00DB7D4A">
        <w:rPr>
          <w:rFonts w:ascii="Arial" w:hAnsi="Arial" w:cs="Arial"/>
          <w:color w:val="FF0000"/>
          <w:sz w:val="28"/>
          <w:szCs w:val="28"/>
        </w:rPr>
        <w:tab/>
      </w:r>
      <w:r w:rsidRPr="00DB7D4A">
        <w:rPr>
          <w:rFonts w:ascii="Arial" w:hAnsi="Arial" w:cs="Arial"/>
          <w:color w:val="FF0000"/>
          <w:sz w:val="28"/>
          <w:szCs w:val="28"/>
        </w:rPr>
        <w:tab/>
      </w:r>
      <w:r w:rsidRPr="00DB7D4A">
        <w:rPr>
          <w:rFonts w:ascii="Arial" w:hAnsi="Arial" w:cs="Arial"/>
          <w:color w:val="FF0000"/>
          <w:sz w:val="28"/>
          <w:szCs w:val="28"/>
        </w:rPr>
        <w:tab/>
      </w:r>
      <w:r w:rsidRPr="00DB7D4A">
        <w:rPr>
          <w:rFonts w:ascii="Arial" w:hAnsi="Arial" w:cs="Arial"/>
          <w:color w:val="FF0000"/>
          <w:sz w:val="28"/>
          <w:szCs w:val="28"/>
        </w:rPr>
        <w:tab/>
      </w:r>
    </w:p>
    <w:p w:rsidR="00E26FF1" w:rsidRDefault="00E26FF1" w:rsidP="00E26FF1">
      <w:pPr>
        <w:rPr>
          <w:rFonts w:ascii="Arial" w:hAnsi="Arial" w:cs="Arial"/>
          <w:sz w:val="28"/>
          <w:szCs w:val="28"/>
        </w:rPr>
      </w:pPr>
      <w:r>
        <w:rPr>
          <w:rFonts w:ascii="Arial" w:hAnsi="Arial" w:cs="Arial"/>
          <w:sz w:val="28"/>
          <w:szCs w:val="28"/>
        </w:rPr>
        <w:t>Brookshire Bros. is donating gift cards for the high point cooker who shows receipt proof of purchase from a Brookshire Bros. store. Brisket - $50.00 gift card, Ribs - $25.00 gift card, and Chicken - $25.00 gift card. Show proof of purchase at check in for entry.</w:t>
      </w:r>
    </w:p>
    <w:p w:rsidR="00E26FF1" w:rsidRDefault="00E26FF1" w:rsidP="00E26FF1">
      <w:pPr>
        <w:rPr>
          <w:rFonts w:ascii="Arial" w:hAnsi="Arial" w:cs="Arial"/>
          <w:sz w:val="28"/>
          <w:szCs w:val="28"/>
        </w:rPr>
      </w:pPr>
    </w:p>
    <w:p w:rsidR="00E26FF1" w:rsidRDefault="00E26FF1" w:rsidP="00E26FF1">
      <w:pPr>
        <w:rPr>
          <w:rFonts w:ascii="Arial" w:hAnsi="Arial" w:cs="Arial"/>
          <w:b/>
          <w:i/>
        </w:rPr>
      </w:pPr>
    </w:p>
    <w:p w:rsidR="00E26FF1" w:rsidRDefault="00E26FF1" w:rsidP="00E26FF1">
      <w:pPr>
        <w:rPr>
          <w:rFonts w:ascii="Arial" w:hAnsi="Arial" w:cs="Arial"/>
          <w:b/>
          <w:i/>
        </w:rPr>
      </w:pPr>
    </w:p>
    <w:p w:rsidR="00E26FF1" w:rsidRDefault="00E26FF1" w:rsidP="00E26FF1">
      <w:pPr>
        <w:rPr>
          <w:rFonts w:ascii="Arial" w:hAnsi="Arial" w:cs="Arial"/>
          <w:b/>
          <w:i/>
        </w:rPr>
      </w:pPr>
      <w:r>
        <w:rPr>
          <w:rFonts w:ascii="Arial" w:hAnsi="Arial" w:cs="Arial"/>
          <w:b/>
          <w:i/>
        </w:rPr>
        <w:t>Thank You,</w:t>
      </w:r>
    </w:p>
    <w:p w:rsidR="00E26FF1" w:rsidRDefault="00E26FF1" w:rsidP="00E26FF1">
      <w:pPr>
        <w:outlineLvl w:val="0"/>
        <w:rPr>
          <w:rFonts w:ascii="Arial" w:hAnsi="Arial" w:cs="Arial"/>
          <w:b/>
          <w:i/>
        </w:rPr>
      </w:pPr>
      <w:r>
        <w:rPr>
          <w:rFonts w:ascii="Arial" w:hAnsi="Arial" w:cs="Arial"/>
          <w:b/>
          <w:i/>
        </w:rPr>
        <w:t>Rhonda Schneider</w:t>
      </w:r>
    </w:p>
    <w:p w:rsidR="00E26FF1" w:rsidRDefault="00E26FF1" w:rsidP="00E26FF1">
      <w:pPr>
        <w:outlineLvl w:val="0"/>
        <w:rPr>
          <w:rFonts w:ascii="Arial" w:hAnsi="Arial" w:cs="Arial"/>
          <w:b/>
          <w:i/>
        </w:rPr>
      </w:pPr>
    </w:p>
    <w:p w:rsidR="00E26FF1" w:rsidRDefault="00E26FF1" w:rsidP="00E26FF1">
      <w:pPr>
        <w:rPr>
          <w:sz w:val="20"/>
          <w:szCs w:val="20"/>
        </w:rPr>
      </w:pPr>
    </w:p>
    <w:p w:rsidR="00E26FF1" w:rsidRPr="00281854" w:rsidRDefault="00E26FF1" w:rsidP="00E26FF1">
      <w:pPr>
        <w:jc w:val="center"/>
        <w:rPr>
          <w:rFonts w:ascii="Pickwick" w:hAnsi="Pickwick"/>
          <w:color w:val="E36C0A"/>
          <w:sz w:val="40"/>
          <w:szCs w:val="48"/>
        </w:rPr>
      </w:pPr>
      <w:r>
        <w:rPr>
          <w:rFonts w:ascii="Pickwick" w:hAnsi="Pickwick"/>
          <w:sz w:val="32"/>
          <w:szCs w:val="40"/>
        </w:rPr>
        <w:lastRenderedPageBreak/>
        <w:t xml:space="preserve">Colorado County Fair </w:t>
      </w:r>
      <w:r w:rsidRPr="00281854">
        <w:rPr>
          <w:rFonts w:ascii="Pickwick" w:hAnsi="Pickwick"/>
          <w:color w:val="E36C0A"/>
          <w:sz w:val="40"/>
          <w:szCs w:val="48"/>
        </w:rPr>
        <w:t>Eddie Orange Barbecue Cook-off</w:t>
      </w:r>
    </w:p>
    <w:p w:rsidR="00E26FF1" w:rsidRPr="00281854" w:rsidRDefault="00E26FF1" w:rsidP="00E26FF1">
      <w:pPr>
        <w:jc w:val="center"/>
        <w:rPr>
          <w:b/>
          <w:sz w:val="28"/>
          <w:szCs w:val="32"/>
        </w:rPr>
      </w:pPr>
      <w:r w:rsidRPr="00281854">
        <w:rPr>
          <w:b/>
          <w:sz w:val="28"/>
          <w:szCs w:val="32"/>
        </w:rPr>
        <w:t>Rules and Regulations</w:t>
      </w:r>
    </w:p>
    <w:p w:rsidR="00E26FF1" w:rsidRPr="00281854" w:rsidRDefault="00E26FF1" w:rsidP="00E26FF1">
      <w:pPr>
        <w:numPr>
          <w:ilvl w:val="0"/>
          <w:numId w:val="1"/>
        </w:numPr>
      </w:pPr>
      <w:r w:rsidRPr="00281854">
        <w:t xml:space="preserve">Each team will consist of one chief cook at least </w:t>
      </w:r>
      <w:r w:rsidRPr="00281854">
        <w:rPr>
          <w:b/>
          <w:i/>
          <w:u w:val="single"/>
        </w:rPr>
        <w:t>18 years of age</w:t>
      </w:r>
      <w:r w:rsidRPr="00281854">
        <w:t>, and no more than four (4) members. Chief cook is responsible for their team and clean up of their cooking area. Only</w:t>
      </w:r>
      <w:r w:rsidRPr="00281854">
        <w:rPr>
          <w:u w:val="thick"/>
        </w:rPr>
        <w:t xml:space="preserve"> </w:t>
      </w:r>
      <w:r w:rsidRPr="00281854">
        <w:rPr>
          <w:b/>
          <w:u w:val="thick"/>
        </w:rPr>
        <w:t>ONE TEAM PER PIT.</w:t>
      </w:r>
      <w:r w:rsidRPr="00281854">
        <w:rPr>
          <w:u w:val="thick"/>
        </w:rPr>
        <w:t xml:space="preserve">  </w:t>
      </w:r>
      <w:r w:rsidRPr="00281854">
        <w:t xml:space="preserve">Multiple entries from the same cook and multiple entries from the same piece of meat </w:t>
      </w:r>
      <w:r w:rsidRPr="00281854">
        <w:rPr>
          <w:b/>
        </w:rPr>
        <w:t>will not</w:t>
      </w:r>
      <w:r w:rsidRPr="00281854">
        <w:t xml:space="preserve"> be allowed.</w:t>
      </w:r>
    </w:p>
    <w:p w:rsidR="00E26FF1" w:rsidRPr="00281854" w:rsidRDefault="00E26FF1" w:rsidP="00E26FF1">
      <w:pPr>
        <w:numPr>
          <w:ilvl w:val="0"/>
          <w:numId w:val="1"/>
        </w:numPr>
      </w:pPr>
      <w:r w:rsidRPr="00281854">
        <w:rPr>
          <w:caps/>
          <w:u w:val="single"/>
        </w:rPr>
        <w:t xml:space="preserve">Teams which have pre-registered and have paid their entry fee may start setting up </w:t>
      </w:r>
      <w:r w:rsidRPr="00281854">
        <w:rPr>
          <w:b/>
          <w:caps/>
          <w:u w:val="single"/>
        </w:rPr>
        <w:t>NO EARLIER than 5:00pm THURSDAY</w:t>
      </w:r>
      <w:r w:rsidRPr="00281854">
        <w:rPr>
          <w:u w:val="single"/>
        </w:rPr>
        <w:t>.</w:t>
      </w:r>
      <w:r w:rsidRPr="00281854">
        <w:t xml:space="preserve">  All other teams are asked to arrive between </w:t>
      </w:r>
      <w:r w:rsidRPr="00281854">
        <w:rPr>
          <w:b/>
        </w:rPr>
        <w:t>3:00 - 8:00pm on FRIDAY</w:t>
      </w:r>
      <w:r w:rsidRPr="00281854">
        <w:t>. [</w:t>
      </w:r>
      <w:r w:rsidRPr="00281854">
        <w:rPr>
          <w:b/>
        </w:rPr>
        <w:t>NO Saturday Check-in.</w:t>
      </w:r>
      <w:r w:rsidRPr="00281854">
        <w:t xml:space="preserve"> Cookers may check in and leave their pit on Friday and return on Saturday] </w:t>
      </w:r>
      <w:r w:rsidRPr="00C278EA">
        <w:rPr>
          <w:b/>
          <w:color w:val="C0504D"/>
          <w:u w:val="thick"/>
        </w:rPr>
        <w:t>EVERYONE, INCLUDING COOKERS</w:t>
      </w:r>
      <w:r w:rsidRPr="00C278EA">
        <w:rPr>
          <w:color w:val="C0504D"/>
          <w:u w:val="thick"/>
        </w:rPr>
        <w:t>,</w:t>
      </w:r>
      <w:r w:rsidRPr="00C278EA">
        <w:rPr>
          <w:b/>
          <w:i/>
          <w:color w:val="C0504D"/>
          <w:u w:val="thick"/>
        </w:rPr>
        <w:t xml:space="preserve"> MUST PAY ADMISSION TO FAIR GROUNDS!</w:t>
      </w:r>
      <w:r w:rsidRPr="00C278EA">
        <w:rPr>
          <w:color w:val="C0504D"/>
          <w:u w:val="thick"/>
        </w:rPr>
        <w:t>.</w:t>
      </w:r>
      <w:r w:rsidRPr="00281854">
        <w:t xml:space="preserve">  All cookers will be asked to show a </w:t>
      </w:r>
      <w:r w:rsidRPr="00C278EA">
        <w:rPr>
          <w:b/>
          <w:color w:val="C0504D"/>
          <w:u w:val="thick"/>
        </w:rPr>
        <w:t>SEASON PASS</w:t>
      </w:r>
      <w:r w:rsidRPr="00281854">
        <w:rPr>
          <w:b/>
        </w:rPr>
        <w:t xml:space="preserve"> </w:t>
      </w:r>
      <w:r w:rsidRPr="00281854">
        <w:t xml:space="preserve">to enter the </w:t>
      </w:r>
      <w:r w:rsidRPr="00C278EA">
        <w:rPr>
          <w:b/>
          <w:color w:val="C0504D"/>
        </w:rPr>
        <w:t>BARBECUE CONTESTANT</w:t>
      </w:r>
      <w:r w:rsidRPr="00281854">
        <w:t xml:space="preserve"> entry gate.  Season passes are available from any fair queen, at various businesses around the county, or may be included in your entry fees, and called for at the gate upon arrival. Teams will be assigned a </w:t>
      </w:r>
      <w:r w:rsidRPr="00281854">
        <w:rPr>
          <w:b/>
        </w:rPr>
        <w:t>BARBECUE SITE</w:t>
      </w:r>
      <w:r w:rsidRPr="00281854">
        <w:t xml:space="preserve"> on a first come basis upon payment of entry fees.  Entry fees paid after September 1</w:t>
      </w:r>
      <w:r w:rsidRPr="00281854">
        <w:rPr>
          <w:vertAlign w:val="superscript"/>
        </w:rPr>
        <w:t>st</w:t>
      </w:r>
      <w:r w:rsidRPr="00281854">
        <w:t xml:space="preserve"> must be paid in cash, money order or cashier’s check. </w:t>
      </w:r>
    </w:p>
    <w:p w:rsidR="00E26FF1" w:rsidRPr="00281854" w:rsidRDefault="00E26FF1" w:rsidP="00E26FF1">
      <w:pPr>
        <w:numPr>
          <w:ilvl w:val="0"/>
          <w:numId w:val="1"/>
        </w:numPr>
      </w:pPr>
      <w:r w:rsidRPr="00281854">
        <w:rPr>
          <w:b/>
          <w:u w:val="thick"/>
        </w:rPr>
        <w:t>CAMPING SITES</w:t>
      </w:r>
      <w:r>
        <w:rPr>
          <w:b/>
          <w:u w:val="thick"/>
        </w:rPr>
        <w:t xml:space="preserve"> for </w:t>
      </w:r>
      <w:r w:rsidRPr="00C278EA">
        <w:rPr>
          <w:b/>
          <w:color w:val="C0504D"/>
          <w:sz w:val="32"/>
          <w:u w:val="thick"/>
        </w:rPr>
        <w:t>3 Nights</w:t>
      </w:r>
      <w:r w:rsidRPr="00281854">
        <w:rPr>
          <w:u w:val="thick"/>
        </w:rPr>
        <w:t xml:space="preserve"> are available </w:t>
      </w:r>
      <w:r w:rsidRPr="00281854">
        <w:rPr>
          <w:b/>
          <w:u w:val="thick"/>
        </w:rPr>
        <w:t>FOR A</w:t>
      </w:r>
      <w:r>
        <w:rPr>
          <w:b/>
          <w:u w:val="thick"/>
        </w:rPr>
        <w:t xml:space="preserve"> </w:t>
      </w:r>
      <w:r w:rsidRPr="00C278EA">
        <w:rPr>
          <w:rFonts w:ascii="Times New Roman Bold" w:hAnsi="Times New Roman Bold"/>
          <w:b/>
          <w:color w:val="C0504D"/>
          <w:sz w:val="28"/>
          <w:u w:val="thick"/>
        </w:rPr>
        <w:t>FLAT FEE</w:t>
      </w:r>
      <w:r>
        <w:rPr>
          <w:rFonts w:ascii="Times New Roman Bold" w:hAnsi="Times New Roman Bold"/>
          <w:b/>
          <w:sz w:val="28"/>
          <w:u w:val="thick"/>
        </w:rPr>
        <w:t>!</w:t>
      </w:r>
      <w:r w:rsidRPr="00281854">
        <w:t>.</w:t>
      </w:r>
    </w:p>
    <w:p w:rsidR="00E26FF1" w:rsidRDefault="00E26FF1" w:rsidP="00E26FF1">
      <w:pPr>
        <w:ind w:left="1080"/>
        <w:rPr>
          <w:b/>
          <w:u w:val="single"/>
        </w:rPr>
      </w:pPr>
      <w:r w:rsidRPr="00281854">
        <w:rPr>
          <w:b/>
          <w:u w:val="single"/>
        </w:rPr>
        <w:t xml:space="preserve">ELECTRICAL SITES ARE LIMITED ! YOU MUST CALL 979 732 2579 FOR AVAILABILITY.         ELECTRIC SITES </w:t>
      </w:r>
      <w:r>
        <w:rPr>
          <w:b/>
          <w:u w:val="single"/>
        </w:rPr>
        <w:t xml:space="preserve">are $90.00 for </w:t>
      </w:r>
      <w:r w:rsidRPr="00C278EA">
        <w:rPr>
          <w:b/>
          <w:color w:val="C0504D"/>
          <w:sz w:val="32"/>
          <w:u w:val="single"/>
        </w:rPr>
        <w:t>ONE</w:t>
      </w:r>
      <w:r>
        <w:rPr>
          <w:b/>
          <w:u w:val="single"/>
        </w:rPr>
        <w:t xml:space="preserve"> 30 amp breaker. </w:t>
      </w:r>
    </w:p>
    <w:p w:rsidR="00E26FF1" w:rsidRPr="00281854" w:rsidRDefault="00E26FF1" w:rsidP="00E26FF1">
      <w:pPr>
        <w:ind w:left="1080"/>
        <w:rPr>
          <w:u w:val="double"/>
        </w:rPr>
      </w:pPr>
      <w:r w:rsidRPr="00281854">
        <w:rPr>
          <w:b/>
          <w:u w:val="single"/>
        </w:rPr>
        <w:t xml:space="preserve">NON-ELECTRIC CAMP </w:t>
      </w:r>
      <w:r>
        <w:rPr>
          <w:b/>
          <w:u w:val="single"/>
        </w:rPr>
        <w:t>sites are $60.</w:t>
      </w:r>
      <w:r w:rsidRPr="00281854">
        <w:t xml:space="preserve"> and will be </w:t>
      </w:r>
      <w:r w:rsidRPr="00281854">
        <w:rPr>
          <w:u w:val="double"/>
        </w:rPr>
        <w:t xml:space="preserve">restricted to an area allowing the use of generators. </w:t>
      </w:r>
    </w:p>
    <w:p w:rsidR="00E26FF1" w:rsidRPr="00281854" w:rsidRDefault="00E26FF1" w:rsidP="00E26FF1">
      <w:pPr>
        <w:numPr>
          <w:ilvl w:val="0"/>
          <w:numId w:val="1"/>
        </w:numPr>
      </w:pPr>
      <w:r w:rsidRPr="00281854">
        <w:t xml:space="preserve">Holes, open pits or ground fires are </w:t>
      </w:r>
      <w:r w:rsidRPr="00281854">
        <w:rPr>
          <w:b/>
        </w:rPr>
        <w:t>NOT</w:t>
      </w:r>
      <w:r w:rsidRPr="00281854">
        <w:t xml:space="preserve"> permitted.</w:t>
      </w:r>
    </w:p>
    <w:p w:rsidR="00E26FF1" w:rsidRPr="00281854" w:rsidRDefault="00E26FF1" w:rsidP="00E26FF1">
      <w:pPr>
        <w:numPr>
          <w:ilvl w:val="0"/>
          <w:numId w:val="1"/>
        </w:numPr>
      </w:pPr>
      <w:r w:rsidRPr="00281854">
        <w:rPr>
          <w:u w:val="thick"/>
        </w:rPr>
        <w:t xml:space="preserve">Meat and Beans </w:t>
      </w:r>
      <w:r w:rsidRPr="00281854">
        <w:rPr>
          <w:b/>
          <w:u w:val="thick"/>
        </w:rPr>
        <w:t>MUST</w:t>
      </w:r>
      <w:r w:rsidRPr="00281854">
        <w:rPr>
          <w:u w:val="thick"/>
        </w:rPr>
        <w:t xml:space="preserve"> be cooked on site</w:t>
      </w:r>
      <w:r w:rsidRPr="00281854">
        <w:t>. All preparation and completion must be within the confines and time limits of the cook-off.</w:t>
      </w:r>
    </w:p>
    <w:p w:rsidR="00E26FF1" w:rsidRPr="00281854" w:rsidRDefault="00E26FF1" w:rsidP="00E26FF1">
      <w:pPr>
        <w:numPr>
          <w:ilvl w:val="0"/>
          <w:numId w:val="1"/>
        </w:numPr>
      </w:pPr>
      <w:r w:rsidRPr="00281854">
        <w:t xml:space="preserve">Teams are required to prepare and cook food in a sanitary manner.  Cooking conditions are subject to inspection by the barbecue committee.  Infractions identified by such representatives shall be immediately corrected or the team will be subject to disqualification.  </w:t>
      </w:r>
    </w:p>
    <w:p w:rsidR="00E26FF1" w:rsidRDefault="00E26FF1" w:rsidP="00E26FF1">
      <w:pPr>
        <w:ind w:left="1080"/>
      </w:pPr>
      <w:r w:rsidRPr="00281854">
        <w:t>Each team will be required to submit for each categor</w:t>
      </w:r>
      <w:r>
        <w:t xml:space="preserve">y entered: </w:t>
      </w:r>
    </w:p>
    <w:p w:rsidR="00E26FF1" w:rsidRDefault="00E26FF1" w:rsidP="00E26FF1">
      <w:pPr>
        <w:ind w:left="1080"/>
      </w:pPr>
      <w:r>
        <w:t xml:space="preserve">2 </w:t>
      </w:r>
      <w:r w:rsidRPr="00281854">
        <w:t>chicken</w:t>
      </w:r>
      <w:r>
        <w:t xml:space="preserve"> halves, fully jointed </w:t>
      </w:r>
      <w:r w:rsidRPr="00281854">
        <w:t xml:space="preserve">(must consist of wing, breast, thigh &amp; drumstick </w:t>
      </w:r>
      <w:r w:rsidRPr="00281854">
        <w:rPr>
          <w:b/>
        </w:rPr>
        <w:t>NO</w:t>
      </w:r>
      <w:r w:rsidRPr="00281854">
        <w:t xml:space="preserve"> </w:t>
      </w:r>
      <w:r w:rsidRPr="00281854">
        <w:rPr>
          <w:b/>
        </w:rPr>
        <w:t>Cornish Game Hens</w:t>
      </w:r>
      <w:r>
        <w:t>);</w:t>
      </w:r>
    </w:p>
    <w:p w:rsidR="00E26FF1" w:rsidRDefault="00E26FF1" w:rsidP="00E26FF1">
      <w:pPr>
        <w:ind w:left="1080"/>
      </w:pPr>
      <w:r>
        <w:t>9</w:t>
      </w:r>
      <w:r w:rsidRPr="00281854">
        <w:t xml:space="preserve"> whole p</w:t>
      </w:r>
      <w:r>
        <w:t xml:space="preserve">ork spare ribs(no baby backs); </w:t>
      </w:r>
    </w:p>
    <w:p w:rsidR="00E26FF1" w:rsidRDefault="00E26FF1" w:rsidP="00E26FF1">
      <w:pPr>
        <w:ind w:left="1080"/>
      </w:pPr>
      <w:r>
        <w:t>9</w:t>
      </w:r>
      <w:r w:rsidRPr="00281854">
        <w:t xml:space="preserve"> full slices of brisket(1/4” to 3/8” thick); </w:t>
      </w:r>
    </w:p>
    <w:p w:rsidR="00E26FF1" w:rsidRDefault="00E26FF1" w:rsidP="00E26FF1">
      <w:pPr>
        <w:ind w:left="1080"/>
      </w:pPr>
      <w:r w:rsidRPr="00281854">
        <w:t xml:space="preserve">1 – 16oz. cup of beans(nothing larger than the bean in the cup): </w:t>
      </w:r>
    </w:p>
    <w:p w:rsidR="00E26FF1" w:rsidRPr="00281854" w:rsidRDefault="00E26FF1" w:rsidP="00E26FF1">
      <w:pPr>
        <w:ind w:left="1080"/>
      </w:pPr>
      <w:r w:rsidRPr="00281854">
        <w:t>1 - 16 oz. cup Margarita (containers will be provided)</w:t>
      </w:r>
    </w:p>
    <w:p w:rsidR="00E26FF1" w:rsidRPr="00281854" w:rsidRDefault="00E26FF1" w:rsidP="00E26FF1">
      <w:pPr>
        <w:numPr>
          <w:ilvl w:val="0"/>
          <w:numId w:val="1"/>
        </w:numPr>
      </w:pPr>
      <w:r w:rsidRPr="00281854">
        <w:rPr>
          <w:b/>
        </w:rPr>
        <w:t>NO garnish</w:t>
      </w:r>
      <w:r w:rsidRPr="00281854">
        <w:t xml:space="preserve"> of any kind or sauce is allowed in tray at turn-in.</w:t>
      </w:r>
    </w:p>
    <w:p w:rsidR="00E26FF1" w:rsidRPr="00281854" w:rsidRDefault="00E26FF1" w:rsidP="00E26FF1">
      <w:pPr>
        <w:numPr>
          <w:ilvl w:val="0"/>
          <w:numId w:val="1"/>
        </w:numPr>
      </w:pPr>
      <w:r w:rsidRPr="00281854">
        <w:rPr>
          <w:b/>
        </w:rPr>
        <w:t>NO</w:t>
      </w:r>
      <w:r w:rsidRPr="00281854">
        <w:t xml:space="preserve"> public intoxication, loud music or unruly behavior will be tolerated.</w:t>
      </w:r>
    </w:p>
    <w:p w:rsidR="00E26FF1" w:rsidRPr="00281854" w:rsidRDefault="00E26FF1" w:rsidP="00E26FF1">
      <w:pPr>
        <w:numPr>
          <w:ilvl w:val="0"/>
          <w:numId w:val="1"/>
        </w:numPr>
      </w:pPr>
      <w:r w:rsidRPr="00281854">
        <w:t xml:space="preserve">Alcoholic beverages are </w:t>
      </w:r>
      <w:r w:rsidRPr="00281854">
        <w:rPr>
          <w:b/>
        </w:rPr>
        <w:t>NOT</w:t>
      </w:r>
      <w:r w:rsidRPr="00281854">
        <w:t xml:space="preserve"> to be distributed to the general public by contestants. </w:t>
      </w:r>
      <w:r w:rsidRPr="00281854">
        <w:rPr>
          <w:b/>
        </w:rPr>
        <w:t>BEER</w:t>
      </w:r>
      <w:r w:rsidRPr="00281854">
        <w:t xml:space="preserve"> is </w:t>
      </w:r>
      <w:r w:rsidRPr="00281854">
        <w:rPr>
          <w:b/>
        </w:rPr>
        <w:t>NOT</w:t>
      </w:r>
      <w:r w:rsidRPr="00281854">
        <w:t xml:space="preserve"> to be brought onto the fairgrounds after check-in. Any team caught doing so </w:t>
      </w:r>
      <w:r w:rsidRPr="00281854">
        <w:rPr>
          <w:b/>
        </w:rPr>
        <w:t>WILL be DISQUALIFIED</w:t>
      </w:r>
      <w:r w:rsidRPr="00281854">
        <w:t>! Beer may be purchased by the case for a reduced rate from the Beer Bar.</w:t>
      </w:r>
      <w:r>
        <w:t xml:space="preserve"> NO GLASS CONTAINERS ALLOWED.</w:t>
      </w:r>
    </w:p>
    <w:p w:rsidR="00E26FF1" w:rsidRPr="00281854" w:rsidRDefault="00E26FF1" w:rsidP="00E26FF1">
      <w:pPr>
        <w:numPr>
          <w:ilvl w:val="0"/>
          <w:numId w:val="1"/>
        </w:numPr>
      </w:pPr>
      <w:r w:rsidRPr="00281854">
        <w:rPr>
          <w:b/>
          <w:u w:val="wavyHeavy"/>
        </w:rPr>
        <w:t>NO ANIMALS</w:t>
      </w:r>
      <w:r w:rsidRPr="00281854">
        <w:t xml:space="preserve"> allowed in cook-off area, with the exception of Seeing Eye dogs.</w:t>
      </w:r>
    </w:p>
    <w:p w:rsidR="00E26FF1" w:rsidRPr="00281854" w:rsidRDefault="00E26FF1" w:rsidP="00E26FF1">
      <w:pPr>
        <w:numPr>
          <w:ilvl w:val="0"/>
          <w:numId w:val="1"/>
        </w:numPr>
        <w:rPr>
          <w:u w:val="wavyHeavy"/>
        </w:rPr>
      </w:pPr>
      <w:r w:rsidRPr="0088748B">
        <w:rPr>
          <w:rFonts w:ascii="Times New Roman Bold" w:hAnsi="Times New Roman Bold"/>
          <w:b/>
          <w:sz w:val="28"/>
          <w:u w:val="wavyHeavy" w:color="C0504D"/>
        </w:rPr>
        <w:t xml:space="preserve">NO </w:t>
      </w:r>
      <w:r>
        <w:rPr>
          <w:rFonts w:ascii="Times New Roman Bold" w:hAnsi="Times New Roman Bold"/>
          <w:b/>
          <w:sz w:val="28"/>
          <w:u w:val="wavyHeavy" w:color="C0504D"/>
        </w:rPr>
        <w:t>VEHICLES</w:t>
      </w:r>
      <w:r>
        <w:t xml:space="preserve"> will be allowed in cooking area other than motor homes. </w:t>
      </w:r>
      <w:r w:rsidRPr="00961128">
        <w:rPr>
          <w:rFonts w:ascii="Times New Roman Bold" w:hAnsi="Times New Roman Bold"/>
          <w:b/>
          <w:u w:val="thick"/>
        </w:rPr>
        <w:t>NO EXCEPTIONS</w:t>
      </w:r>
      <w:r w:rsidRPr="00961128">
        <w:rPr>
          <w:b/>
          <w:u w:val="thick"/>
        </w:rPr>
        <w:t xml:space="preserve">!  ALL OTHER VEHICLES </w:t>
      </w:r>
      <w:r>
        <w:rPr>
          <w:b/>
          <w:u w:val="thick"/>
        </w:rPr>
        <w:t>MUST BE MOVED</w:t>
      </w:r>
      <w:r w:rsidRPr="00961128">
        <w:rPr>
          <w:b/>
          <w:u w:val="thick"/>
        </w:rPr>
        <w:t xml:space="preserve"> TO THE BARBECUE PARKING AREA</w:t>
      </w:r>
      <w:r w:rsidRPr="00961128">
        <w:rPr>
          <w:u w:val="thick"/>
        </w:rPr>
        <w:t xml:space="preserve">. </w:t>
      </w:r>
      <w:r w:rsidRPr="00281854">
        <w:t xml:space="preserve">(The Barbecue entry gate will be locked at all times except check-ins.  Exit other than check-in times must be made through the livestock gate, and there will be </w:t>
      </w:r>
      <w:r w:rsidRPr="00281854">
        <w:rPr>
          <w:b/>
          <w:u w:val="single"/>
        </w:rPr>
        <w:t>NO VEHICLE RE-ENTRY thru that gate WITHOUT A PARKING STICKER</w:t>
      </w:r>
      <w:r w:rsidRPr="00281854">
        <w:t xml:space="preserve">.  (All other parking must be in the general parking lot.) </w:t>
      </w:r>
    </w:p>
    <w:p w:rsidR="00E26FF1" w:rsidRPr="00281854" w:rsidRDefault="00E26FF1" w:rsidP="00E26FF1">
      <w:pPr>
        <w:numPr>
          <w:ilvl w:val="0"/>
          <w:numId w:val="1"/>
        </w:numPr>
      </w:pPr>
      <w:r w:rsidRPr="00281854">
        <w:rPr>
          <w:b/>
          <w:u w:val="thick"/>
        </w:rPr>
        <w:t>NO</w:t>
      </w:r>
      <w:r w:rsidRPr="00281854">
        <w:rPr>
          <w:u w:val="thick"/>
        </w:rPr>
        <w:t xml:space="preserve"> </w:t>
      </w:r>
      <w:r w:rsidRPr="00281854">
        <w:rPr>
          <w:b/>
          <w:u w:val="thick"/>
        </w:rPr>
        <w:t>BICYCLES</w:t>
      </w:r>
      <w:r w:rsidRPr="00281854">
        <w:rPr>
          <w:u w:val="thick"/>
        </w:rPr>
        <w:t xml:space="preserve">, </w:t>
      </w:r>
      <w:r w:rsidRPr="00281854">
        <w:rPr>
          <w:b/>
          <w:u w:val="thick"/>
        </w:rPr>
        <w:t>GOLF CARTS</w:t>
      </w:r>
      <w:r w:rsidRPr="00281854">
        <w:rPr>
          <w:u w:val="thick"/>
        </w:rPr>
        <w:t xml:space="preserve"> or </w:t>
      </w:r>
      <w:r w:rsidRPr="00281854">
        <w:rPr>
          <w:b/>
          <w:u w:val="thick"/>
        </w:rPr>
        <w:t>ATV</w:t>
      </w:r>
      <w:r w:rsidRPr="00281854">
        <w:rPr>
          <w:u w:val="thick"/>
        </w:rPr>
        <w:t>’s</w:t>
      </w:r>
      <w:r w:rsidRPr="00281854">
        <w:t xml:space="preserve"> are allowed due to insurance restraints except for Fair Directors. </w:t>
      </w:r>
    </w:p>
    <w:p w:rsidR="00E26FF1" w:rsidRPr="00281854" w:rsidRDefault="00E26FF1" w:rsidP="00E26FF1">
      <w:pPr>
        <w:numPr>
          <w:ilvl w:val="0"/>
          <w:numId w:val="1"/>
        </w:numPr>
      </w:pPr>
      <w:r w:rsidRPr="00281854">
        <w:rPr>
          <w:b/>
        </w:rPr>
        <w:t>All decisions of Judges are final</w:t>
      </w:r>
      <w:r w:rsidRPr="00281854">
        <w:t>.</w:t>
      </w:r>
    </w:p>
    <w:p w:rsidR="00E26FF1" w:rsidRPr="00281854" w:rsidRDefault="00E26FF1" w:rsidP="00E26FF1">
      <w:pPr>
        <w:numPr>
          <w:ilvl w:val="0"/>
          <w:numId w:val="1"/>
        </w:numPr>
      </w:pPr>
      <w:r w:rsidRPr="00281854">
        <w:t xml:space="preserve">The Colorado County Fair, the Barbecue committee and officials will </w:t>
      </w:r>
      <w:r w:rsidRPr="00281854">
        <w:rPr>
          <w:b/>
        </w:rPr>
        <w:t>NOT</w:t>
      </w:r>
      <w:r w:rsidRPr="00281854">
        <w:t xml:space="preserve"> be responsible for accidents, theft, or mishaps, and reserve the right to amend the rules as necessary</w:t>
      </w:r>
    </w:p>
    <w:p w:rsidR="00E26FF1" w:rsidRPr="00281854" w:rsidRDefault="00E26FF1" w:rsidP="00E26FF1">
      <w:pPr>
        <w:outlineLvl w:val="0"/>
      </w:pPr>
      <w:r w:rsidRPr="00281854">
        <w:t xml:space="preserve"> </w:t>
      </w:r>
      <w:r w:rsidRPr="00281854">
        <w:tab/>
      </w:r>
      <w:r w:rsidRPr="00281854">
        <w:tab/>
      </w:r>
      <w:r w:rsidRPr="00281854">
        <w:rPr>
          <w:sz w:val="28"/>
          <w:szCs w:val="28"/>
        </w:rPr>
        <w:t>COME OUT, BRING FAMILY &amp; FRIENDS – HAVE FUN!!</w:t>
      </w:r>
    </w:p>
    <w:p w:rsidR="00E26FF1" w:rsidRPr="00281854" w:rsidRDefault="00E26FF1" w:rsidP="00E26FF1">
      <w:pPr>
        <w:rPr>
          <w:rFonts w:ascii="Pickwick" w:hAnsi="Pickwick"/>
          <w:sz w:val="28"/>
          <w:szCs w:val="28"/>
        </w:rPr>
      </w:pPr>
    </w:p>
    <w:p w:rsidR="00E26FF1" w:rsidRDefault="00E26FF1" w:rsidP="00E26FF1">
      <w:pPr>
        <w:jc w:val="center"/>
        <w:outlineLvl w:val="0"/>
        <w:rPr>
          <w:rFonts w:ascii="Pickwick" w:hAnsi="Pickwick"/>
          <w:sz w:val="32"/>
          <w:szCs w:val="28"/>
        </w:rPr>
      </w:pPr>
    </w:p>
    <w:p w:rsidR="00E26FF1" w:rsidRDefault="00E26FF1" w:rsidP="00E26FF1">
      <w:pPr>
        <w:jc w:val="center"/>
        <w:outlineLvl w:val="0"/>
        <w:rPr>
          <w:rFonts w:ascii="Pickwick" w:hAnsi="Pickwick"/>
          <w:sz w:val="32"/>
          <w:szCs w:val="28"/>
        </w:rPr>
      </w:pPr>
    </w:p>
    <w:p w:rsidR="00E26FF1" w:rsidRDefault="00E26FF1" w:rsidP="00E26FF1">
      <w:pPr>
        <w:jc w:val="center"/>
        <w:outlineLvl w:val="0"/>
        <w:rPr>
          <w:rFonts w:ascii="Pickwick" w:hAnsi="Pickwick"/>
          <w:sz w:val="32"/>
          <w:szCs w:val="28"/>
        </w:rPr>
      </w:pPr>
    </w:p>
    <w:p w:rsidR="00E26FF1" w:rsidRDefault="00E26FF1" w:rsidP="00E26FF1">
      <w:pPr>
        <w:jc w:val="center"/>
        <w:outlineLvl w:val="0"/>
        <w:rPr>
          <w:rFonts w:ascii="Pickwick" w:hAnsi="Pickwick"/>
          <w:sz w:val="32"/>
          <w:szCs w:val="28"/>
        </w:rPr>
      </w:pPr>
    </w:p>
    <w:p w:rsidR="00E26FF1" w:rsidRDefault="00E26FF1" w:rsidP="00E26FF1">
      <w:pPr>
        <w:jc w:val="center"/>
        <w:outlineLvl w:val="0"/>
        <w:rPr>
          <w:rFonts w:ascii="Pickwick" w:hAnsi="Pickwick"/>
          <w:sz w:val="32"/>
          <w:szCs w:val="28"/>
        </w:rPr>
      </w:pPr>
    </w:p>
    <w:p w:rsidR="00E26FF1" w:rsidRPr="00281854" w:rsidRDefault="00E26FF1" w:rsidP="00E26FF1">
      <w:pPr>
        <w:jc w:val="center"/>
        <w:outlineLvl w:val="0"/>
        <w:rPr>
          <w:rFonts w:ascii="Pickwick" w:hAnsi="Pickwick"/>
          <w:sz w:val="32"/>
          <w:szCs w:val="28"/>
        </w:rPr>
      </w:pPr>
      <w:r w:rsidRPr="00281854">
        <w:rPr>
          <w:rFonts w:ascii="Pickwick" w:hAnsi="Pickwick"/>
          <w:sz w:val="32"/>
          <w:szCs w:val="28"/>
        </w:rPr>
        <w:t>Colorado County Fair/Eddie Orange Barbecue Cook-Off</w:t>
      </w:r>
    </w:p>
    <w:p w:rsidR="00E26FF1" w:rsidRPr="00281854" w:rsidRDefault="00E26FF1" w:rsidP="00E26FF1"/>
    <w:p w:rsidR="00E26FF1" w:rsidRDefault="00E26FF1" w:rsidP="00E26FF1">
      <w:r>
        <w:t xml:space="preserve">Date: </w:t>
      </w:r>
      <w:r>
        <w:tab/>
      </w:r>
      <w:r>
        <w:tab/>
        <w:t>September 24, 2016</w:t>
      </w:r>
    </w:p>
    <w:p w:rsidR="00E26FF1" w:rsidRPr="00281854" w:rsidRDefault="00E26FF1" w:rsidP="00E26FF1">
      <w:r w:rsidRPr="00281854">
        <w:t>Location:</w:t>
      </w:r>
      <w:r w:rsidRPr="00281854">
        <w:tab/>
        <w:t>Columbus, Texas – Colorado County Ag. Complex, Hwy 71 North (Follow Signs)</w:t>
      </w:r>
    </w:p>
    <w:p w:rsidR="00E26FF1" w:rsidRPr="00C278EA" w:rsidRDefault="00E26FF1" w:rsidP="00E26FF1">
      <w:pPr>
        <w:ind w:left="1440" w:hanging="1440"/>
        <w:rPr>
          <w:b/>
          <w:sz w:val="32"/>
          <w:u w:val="single"/>
        </w:rPr>
      </w:pPr>
      <w:r>
        <w:t>Check-in:</w:t>
      </w:r>
      <w:r>
        <w:tab/>
        <w:t>Thurs Sept. 22 - 5:00 -8:00pm     Fri. Sept. 23 -</w:t>
      </w:r>
      <w:r w:rsidRPr="00281854">
        <w:t xml:space="preserve">3:00 - 8:00pm  </w:t>
      </w:r>
      <w:r>
        <w:t xml:space="preserve">   </w:t>
      </w:r>
      <w:r w:rsidRPr="00C278EA">
        <w:rPr>
          <w:b/>
          <w:outline/>
          <w:color w:val="C0504D"/>
          <w:sz w:val="32"/>
          <w:u w:val="single"/>
        </w:rPr>
        <w:t>NO EARLY CHECK IN</w:t>
      </w:r>
    </w:p>
    <w:p w:rsidR="00E26FF1" w:rsidRPr="00281854" w:rsidRDefault="00E26FF1" w:rsidP="00E26FF1">
      <w:r w:rsidRPr="007F625D">
        <w:rPr>
          <w:rFonts w:ascii="Times New Roman Bold" w:hAnsi="Times New Roman Bold"/>
          <w:b/>
          <w:u w:val="single"/>
        </w:rPr>
        <w:t>Sanctioned categories:</w:t>
      </w:r>
      <w:r w:rsidRPr="007F625D">
        <w:rPr>
          <w:b/>
          <w:sz w:val="28"/>
          <w:u w:val="single"/>
        </w:rPr>
        <w:t xml:space="preserve">  </w:t>
      </w:r>
      <w:r w:rsidRPr="007F625D">
        <w:rPr>
          <w:rFonts w:ascii="Times New Roman Bold" w:hAnsi="Times New Roman Bold"/>
          <w:b/>
          <w:sz w:val="28"/>
          <w:u w:val="single"/>
        </w:rPr>
        <w:t>Chicken, Pork Spare Ribs, Brisket</w:t>
      </w:r>
      <w:r w:rsidRPr="00281854">
        <w:rPr>
          <w:b/>
          <w:u w:val="single"/>
        </w:rPr>
        <w:t>.</w:t>
      </w:r>
      <w:r>
        <w:t xml:space="preserve">     </w:t>
      </w:r>
      <w:r w:rsidRPr="00281854">
        <w:t>Meat is subject to inspection</w:t>
      </w:r>
    </w:p>
    <w:p w:rsidR="00E26FF1" w:rsidRPr="00281854" w:rsidRDefault="00E26FF1" w:rsidP="00E26FF1"/>
    <w:p w:rsidR="00E26FF1" w:rsidRPr="00281854" w:rsidRDefault="00E26FF1" w:rsidP="00E26FF1">
      <w:pPr>
        <w:jc w:val="center"/>
        <w:outlineLvl w:val="0"/>
        <w:rPr>
          <w:sz w:val="36"/>
          <w:szCs w:val="28"/>
          <w:u w:val="single"/>
        </w:rPr>
      </w:pPr>
      <w:r w:rsidRPr="00281854">
        <w:rPr>
          <w:sz w:val="36"/>
          <w:szCs w:val="28"/>
          <w:u w:val="single"/>
        </w:rPr>
        <w:t>Mandatory Head Cook Meeting Saturday 9:00am</w:t>
      </w:r>
    </w:p>
    <w:p w:rsidR="00E26FF1" w:rsidRPr="00281854" w:rsidRDefault="00E26FF1" w:rsidP="00E26FF1">
      <w:pPr>
        <w:jc w:val="center"/>
        <w:rPr>
          <w:sz w:val="36"/>
          <w:szCs w:val="28"/>
          <w:u w:val="single"/>
        </w:rPr>
      </w:pPr>
      <w:r w:rsidRPr="00281854">
        <w:rPr>
          <w:sz w:val="36"/>
          <w:szCs w:val="28"/>
          <w:u w:val="single"/>
        </w:rPr>
        <w:t>Turn in Times:</w:t>
      </w:r>
    </w:p>
    <w:p w:rsidR="00E26FF1" w:rsidRPr="00281854" w:rsidRDefault="00E26FF1" w:rsidP="00E26FF1">
      <w:pPr>
        <w:rPr>
          <w:sz w:val="32"/>
          <w:szCs w:val="28"/>
        </w:rPr>
      </w:pPr>
      <w:r w:rsidRPr="00281854">
        <w:rPr>
          <w:sz w:val="32"/>
          <w:szCs w:val="28"/>
        </w:rPr>
        <w:t xml:space="preserve">Beans </w:t>
      </w:r>
      <w:r w:rsidRPr="00281854">
        <w:rPr>
          <w:sz w:val="32"/>
          <w:szCs w:val="28"/>
        </w:rPr>
        <w:tab/>
      </w:r>
      <w:r w:rsidRPr="00281854">
        <w:rPr>
          <w:sz w:val="32"/>
          <w:szCs w:val="28"/>
        </w:rPr>
        <w:tab/>
        <w:t>Chicken</w:t>
      </w:r>
      <w:r w:rsidRPr="00281854">
        <w:rPr>
          <w:sz w:val="32"/>
          <w:szCs w:val="28"/>
        </w:rPr>
        <w:tab/>
      </w:r>
      <w:r w:rsidRPr="00281854">
        <w:rPr>
          <w:sz w:val="32"/>
          <w:szCs w:val="28"/>
        </w:rPr>
        <w:tab/>
        <w:t>Pork Spare Ribs</w:t>
      </w:r>
      <w:r w:rsidRPr="00281854">
        <w:rPr>
          <w:sz w:val="32"/>
          <w:szCs w:val="28"/>
        </w:rPr>
        <w:tab/>
        <w:t xml:space="preserve">  </w:t>
      </w:r>
      <w:r w:rsidRPr="00281854">
        <w:rPr>
          <w:sz w:val="32"/>
          <w:szCs w:val="28"/>
        </w:rPr>
        <w:tab/>
      </w:r>
      <w:r w:rsidRPr="00281854">
        <w:rPr>
          <w:sz w:val="32"/>
          <w:szCs w:val="28"/>
        </w:rPr>
        <w:tab/>
        <w:t xml:space="preserve"> Brisket</w:t>
      </w:r>
      <w:r w:rsidRPr="00281854">
        <w:rPr>
          <w:sz w:val="32"/>
          <w:szCs w:val="28"/>
        </w:rPr>
        <w:tab/>
      </w:r>
      <w:r w:rsidRPr="00281854">
        <w:rPr>
          <w:sz w:val="32"/>
          <w:szCs w:val="28"/>
        </w:rPr>
        <w:tab/>
        <w:t>Margarita</w:t>
      </w:r>
    </w:p>
    <w:p w:rsidR="00E26FF1" w:rsidRPr="00281854" w:rsidRDefault="00E26FF1" w:rsidP="00E26FF1">
      <w:pPr>
        <w:rPr>
          <w:sz w:val="32"/>
          <w:szCs w:val="28"/>
        </w:rPr>
      </w:pPr>
      <w:r w:rsidRPr="00281854">
        <w:rPr>
          <w:sz w:val="32"/>
          <w:szCs w:val="28"/>
        </w:rPr>
        <w:t>10:00am             11:30am</w:t>
      </w:r>
      <w:r w:rsidRPr="00281854">
        <w:rPr>
          <w:sz w:val="32"/>
          <w:szCs w:val="28"/>
        </w:rPr>
        <w:tab/>
        <w:t xml:space="preserve">         1:00pm</w:t>
      </w:r>
      <w:r w:rsidRPr="00281854">
        <w:rPr>
          <w:sz w:val="32"/>
          <w:szCs w:val="28"/>
        </w:rPr>
        <w:tab/>
      </w:r>
      <w:r w:rsidRPr="00281854">
        <w:rPr>
          <w:sz w:val="32"/>
          <w:szCs w:val="28"/>
        </w:rPr>
        <w:tab/>
      </w:r>
      <w:r w:rsidRPr="00281854">
        <w:rPr>
          <w:sz w:val="32"/>
          <w:szCs w:val="28"/>
        </w:rPr>
        <w:tab/>
        <w:t xml:space="preserve">          2:30pm</w:t>
      </w:r>
      <w:r w:rsidRPr="00281854">
        <w:rPr>
          <w:sz w:val="32"/>
          <w:szCs w:val="28"/>
        </w:rPr>
        <w:tab/>
      </w:r>
      <w:r w:rsidRPr="00281854">
        <w:rPr>
          <w:sz w:val="32"/>
          <w:szCs w:val="28"/>
        </w:rPr>
        <w:tab/>
        <w:t xml:space="preserve"> 4:00pm  </w:t>
      </w:r>
    </w:p>
    <w:p w:rsidR="00E26FF1" w:rsidRPr="00281854" w:rsidRDefault="00E26FF1" w:rsidP="00E26FF1">
      <w:pPr>
        <w:rPr>
          <w:sz w:val="32"/>
          <w:szCs w:val="28"/>
        </w:rPr>
      </w:pPr>
    </w:p>
    <w:p w:rsidR="00E26FF1" w:rsidRPr="00281854" w:rsidRDefault="00E26FF1" w:rsidP="00E26FF1">
      <w:pPr>
        <w:outlineLvl w:val="0"/>
      </w:pPr>
      <w:r w:rsidRPr="00281854">
        <w:t xml:space="preserve">         </w:t>
      </w:r>
      <w:r w:rsidRPr="00281854">
        <w:rPr>
          <w:sz w:val="32"/>
          <w:szCs w:val="32"/>
        </w:rPr>
        <w:t xml:space="preserve">Prizes: </w:t>
      </w:r>
    </w:p>
    <w:p w:rsidR="00E26FF1" w:rsidRPr="00281854" w:rsidRDefault="00E26FF1" w:rsidP="00E26FF1">
      <w:r w:rsidRPr="00281854">
        <w:t xml:space="preserve">         Sanctioned Categories:</w:t>
      </w:r>
      <w:r w:rsidRPr="00281854">
        <w:tab/>
        <w:t>1</w:t>
      </w:r>
      <w:r w:rsidRPr="00281854">
        <w:rPr>
          <w:vertAlign w:val="superscript"/>
        </w:rPr>
        <w:t>st</w:t>
      </w:r>
      <w:r>
        <w:t xml:space="preserve"> Place</w:t>
      </w:r>
      <w:r>
        <w:tab/>
      </w:r>
      <w:r>
        <w:tab/>
        <w:t>$3</w:t>
      </w:r>
      <w:r w:rsidRPr="00281854">
        <w:t>00.00 + Trophy</w:t>
      </w:r>
    </w:p>
    <w:p w:rsidR="00E26FF1" w:rsidRPr="00281854" w:rsidRDefault="00E26FF1" w:rsidP="00E26FF1">
      <w:r w:rsidRPr="00281854">
        <w:tab/>
      </w:r>
      <w:r w:rsidRPr="00281854">
        <w:tab/>
      </w:r>
      <w:r w:rsidRPr="00281854">
        <w:tab/>
      </w:r>
      <w:r w:rsidRPr="00281854">
        <w:tab/>
        <w:t>2</w:t>
      </w:r>
      <w:r w:rsidRPr="00281854">
        <w:rPr>
          <w:vertAlign w:val="superscript"/>
        </w:rPr>
        <w:t>nd</w:t>
      </w:r>
      <w:r>
        <w:t xml:space="preserve"> Place</w:t>
      </w:r>
      <w:r>
        <w:tab/>
      </w:r>
      <w:r>
        <w:tab/>
        <w:t>$2</w:t>
      </w:r>
      <w:r w:rsidRPr="00281854">
        <w:t>00.00 + Trophy</w:t>
      </w:r>
    </w:p>
    <w:p w:rsidR="00E26FF1" w:rsidRPr="00281854" w:rsidRDefault="00E26FF1" w:rsidP="00E26FF1">
      <w:r w:rsidRPr="00281854">
        <w:tab/>
      </w:r>
      <w:r w:rsidRPr="00281854">
        <w:tab/>
      </w:r>
      <w:r w:rsidRPr="00281854">
        <w:tab/>
      </w:r>
      <w:r w:rsidRPr="00281854">
        <w:tab/>
        <w:t>3</w:t>
      </w:r>
      <w:r w:rsidRPr="00281854">
        <w:rPr>
          <w:vertAlign w:val="superscript"/>
        </w:rPr>
        <w:t>rd</w:t>
      </w:r>
      <w:r w:rsidRPr="00281854">
        <w:t xml:space="preserve"> Pl</w:t>
      </w:r>
      <w:r>
        <w:t>ace</w:t>
      </w:r>
      <w:r>
        <w:tab/>
      </w:r>
      <w:r>
        <w:tab/>
        <w:t>$100</w:t>
      </w:r>
      <w:r w:rsidRPr="00281854">
        <w:t>.00 + Trophy</w:t>
      </w:r>
    </w:p>
    <w:p w:rsidR="00E26FF1" w:rsidRPr="00281854" w:rsidRDefault="00E26FF1" w:rsidP="00E26FF1">
      <w:pPr>
        <w:ind w:left="2160" w:firstLine="720"/>
      </w:pPr>
      <w:r>
        <w:t>Jackpot Beans</w:t>
      </w:r>
      <w:r>
        <w:tab/>
      </w:r>
      <w:r>
        <w:tab/>
        <w:t>50</w:t>
      </w:r>
      <w:r w:rsidRPr="00281854">
        <w:t>% payback – 1</w:t>
      </w:r>
      <w:r w:rsidRPr="00281854">
        <w:rPr>
          <w:vertAlign w:val="superscript"/>
        </w:rPr>
        <w:t>st</w:t>
      </w:r>
      <w:r w:rsidRPr="00281854">
        <w:t>(50%) --2</w:t>
      </w:r>
      <w:r w:rsidRPr="00281854">
        <w:rPr>
          <w:vertAlign w:val="superscript"/>
        </w:rPr>
        <w:t>nd</w:t>
      </w:r>
      <w:r w:rsidRPr="00281854">
        <w:t>(30%)-- 3</w:t>
      </w:r>
      <w:r w:rsidRPr="00281854">
        <w:rPr>
          <w:vertAlign w:val="superscript"/>
        </w:rPr>
        <w:t>rd</w:t>
      </w:r>
      <w:r w:rsidRPr="00281854">
        <w:t>(20%)</w:t>
      </w:r>
    </w:p>
    <w:p w:rsidR="00E26FF1" w:rsidRPr="00281854" w:rsidRDefault="00E26FF1" w:rsidP="00E26FF1">
      <w:pPr>
        <w:ind w:left="2160" w:firstLine="720"/>
      </w:pPr>
      <w:r w:rsidRPr="00281854">
        <w:t>Margarita</w:t>
      </w:r>
      <w:r w:rsidRPr="00281854">
        <w:tab/>
      </w:r>
      <w:r w:rsidRPr="00281854">
        <w:tab/>
        <w:t>Gift prize</w:t>
      </w:r>
    </w:p>
    <w:p w:rsidR="00E26FF1" w:rsidRPr="00281854" w:rsidRDefault="00E26FF1" w:rsidP="00E26FF1">
      <w:r w:rsidRPr="00281854">
        <w:tab/>
      </w:r>
      <w:r w:rsidRPr="00281854">
        <w:tab/>
      </w:r>
      <w:r w:rsidRPr="00281854">
        <w:tab/>
      </w:r>
      <w:r w:rsidRPr="00281854">
        <w:tab/>
        <w:t>Overall Cooker</w:t>
      </w:r>
      <w:r w:rsidRPr="00281854">
        <w:tab/>
        <w:t>Trophy</w:t>
      </w:r>
    </w:p>
    <w:p w:rsidR="00E26FF1" w:rsidRPr="00281854" w:rsidRDefault="00E26FF1" w:rsidP="00E26FF1"/>
    <w:p w:rsidR="00E26FF1" w:rsidRPr="00281854" w:rsidRDefault="00E26FF1" w:rsidP="00E26FF1">
      <w:pPr>
        <w:rPr>
          <w:szCs w:val="20"/>
        </w:rPr>
      </w:pPr>
      <w:r w:rsidRPr="00281854">
        <w:rPr>
          <w:szCs w:val="20"/>
        </w:rPr>
        <w:t>Friday - Cookers may join a “Potluck Dish Contest/Social” – Entrants bring your favorite dish to the registration tent Friday evening 6:00pm. Judging will take place during potluck dinner party. (Entrants taste and vote - dishes do not have to be cooked on site)Winner awarded a gift prize during awards ceremony.</w:t>
      </w:r>
    </w:p>
    <w:p w:rsidR="00E26FF1" w:rsidRPr="00281854" w:rsidRDefault="00E26FF1" w:rsidP="00E26FF1"/>
    <w:p w:rsidR="00E26FF1" w:rsidRPr="00281854" w:rsidRDefault="00E26FF1" w:rsidP="00E26FF1">
      <w:pPr>
        <w:outlineLvl w:val="0"/>
      </w:pPr>
      <w:r w:rsidRPr="00281854">
        <w:t>TEAM NAME- ______________________________________________________________________________</w:t>
      </w:r>
    </w:p>
    <w:p w:rsidR="00E26FF1" w:rsidRPr="00281854" w:rsidRDefault="00E26FF1" w:rsidP="00E26FF1">
      <w:r w:rsidRPr="00281854">
        <w:t>CHIEF COOK-______________________________________________________________________________</w:t>
      </w:r>
    </w:p>
    <w:p w:rsidR="00E26FF1" w:rsidRPr="00281854" w:rsidRDefault="00E26FF1" w:rsidP="00E26FF1">
      <w:r w:rsidRPr="00281854">
        <w:t>TEAM MEMBERS- __________________________________________________________________________</w:t>
      </w:r>
    </w:p>
    <w:p w:rsidR="00E26FF1" w:rsidRPr="00281854" w:rsidRDefault="00E26FF1" w:rsidP="00E26FF1">
      <w:r w:rsidRPr="00281854">
        <w:t>___________________________________________________________________________________________</w:t>
      </w:r>
    </w:p>
    <w:p w:rsidR="00E26FF1" w:rsidRPr="00281854" w:rsidRDefault="00E26FF1" w:rsidP="00E26FF1">
      <w:pPr>
        <w:outlineLvl w:val="0"/>
      </w:pPr>
      <w:r w:rsidRPr="00281854">
        <w:t>ADDRESS-_________________________________________________________________________________</w:t>
      </w:r>
    </w:p>
    <w:p w:rsidR="00E26FF1" w:rsidRPr="00281854" w:rsidRDefault="00E26FF1" w:rsidP="00E26FF1">
      <w:r w:rsidRPr="00281854">
        <w:t>PHONE- ___________________________________________________________________________________</w:t>
      </w:r>
    </w:p>
    <w:p w:rsidR="00E26FF1" w:rsidRDefault="00E26FF1" w:rsidP="00E26FF1">
      <w:r w:rsidRPr="00281854">
        <w:t>EMAIL- ____________________________________________________________________________________</w:t>
      </w:r>
    </w:p>
    <w:p w:rsidR="00E26FF1" w:rsidRDefault="00E26FF1" w:rsidP="00E26FF1">
      <w:pPr>
        <w:rPr>
          <w:caps/>
        </w:rPr>
      </w:pPr>
    </w:p>
    <w:p w:rsidR="00E26FF1" w:rsidRDefault="00E26FF1" w:rsidP="00E26FF1">
      <w:pPr>
        <w:rPr>
          <w:caps/>
          <w:sz w:val="22"/>
          <w:szCs w:val="22"/>
        </w:rPr>
      </w:pPr>
      <w:r w:rsidRPr="00281854">
        <w:rPr>
          <w:caps/>
        </w:rPr>
        <w:t xml:space="preserve">Sanctioned </w:t>
      </w:r>
      <w:r w:rsidRPr="00281854">
        <w:rPr>
          <w:caps/>
          <w:sz w:val="22"/>
          <w:szCs w:val="22"/>
        </w:rPr>
        <w:t>Categories</w:t>
      </w:r>
      <w:r>
        <w:rPr>
          <w:caps/>
          <w:sz w:val="22"/>
          <w:szCs w:val="22"/>
        </w:rPr>
        <w:t>-</w:t>
      </w:r>
      <w:r>
        <w:rPr>
          <w:caps/>
          <w:sz w:val="22"/>
          <w:szCs w:val="22"/>
        </w:rPr>
        <w:tab/>
      </w:r>
      <w:r>
        <w:rPr>
          <w:caps/>
          <w:sz w:val="22"/>
          <w:szCs w:val="22"/>
        </w:rPr>
        <w:tab/>
      </w:r>
      <w:r>
        <w:rPr>
          <w:caps/>
          <w:sz w:val="22"/>
          <w:szCs w:val="22"/>
        </w:rPr>
        <w:tab/>
      </w:r>
      <w:r>
        <w:rPr>
          <w:caps/>
          <w:sz w:val="22"/>
          <w:szCs w:val="22"/>
        </w:rPr>
        <w:tab/>
      </w:r>
      <w:r>
        <w:rPr>
          <w:caps/>
          <w:sz w:val="22"/>
          <w:szCs w:val="22"/>
        </w:rPr>
        <w:tab/>
        <w:t xml:space="preserve">  </w:t>
      </w:r>
      <w:r>
        <w:rPr>
          <w:caps/>
          <w:sz w:val="28"/>
          <w:szCs w:val="22"/>
          <w:u w:val="single"/>
        </w:rPr>
        <w:t>$125</w:t>
      </w:r>
      <w:r w:rsidRPr="00A64AA5">
        <w:rPr>
          <w:caps/>
          <w:sz w:val="28"/>
          <w:szCs w:val="22"/>
          <w:u w:val="single"/>
        </w:rPr>
        <w:t>.00</w:t>
      </w:r>
      <w:r w:rsidRPr="00A64AA5">
        <w:rPr>
          <w:caps/>
          <w:sz w:val="28"/>
          <w:szCs w:val="22"/>
        </w:rPr>
        <w:t xml:space="preserve">  </w:t>
      </w:r>
    </w:p>
    <w:p w:rsidR="00E26FF1" w:rsidRDefault="00E26FF1" w:rsidP="00E26FF1">
      <w:r w:rsidRPr="00281854">
        <w:t xml:space="preserve">Jackpot Beans </w:t>
      </w:r>
      <w:r>
        <w:t>- $30.00 ea</w:t>
      </w:r>
      <w:r>
        <w:tab/>
      </w:r>
      <w:r>
        <w:tab/>
      </w:r>
      <w:r>
        <w:tab/>
      </w:r>
      <w:r>
        <w:tab/>
      </w:r>
      <w:r w:rsidRPr="00281854">
        <w:t xml:space="preserve">             </w:t>
      </w:r>
      <w:r>
        <w:tab/>
      </w:r>
      <w:r w:rsidRPr="00281854">
        <w:t xml:space="preserve"> </w:t>
      </w:r>
      <w:r>
        <w:t xml:space="preserve"> </w:t>
      </w:r>
      <w:r w:rsidRPr="00281854">
        <w:t>$_______</w:t>
      </w:r>
    </w:p>
    <w:p w:rsidR="00E26FF1" w:rsidRDefault="00E26FF1" w:rsidP="00E26FF1">
      <w:pPr>
        <w:rPr>
          <w:sz w:val="22"/>
          <w:szCs w:val="22"/>
        </w:rPr>
      </w:pPr>
      <w:r>
        <w:rPr>
          <w:sz w:val="22"/>
          <w:szCs w:val="22"/>
        </w:rPr>
        <w:t>Margarita- $10.00 ea</w:t>
      </w:r>
      <w:r>
        <w:rPr>
          <w:sz w:val="22"/>
          <w:szCs w:val="22"/>
        </w:rPr>
        <w:tab/>
      </w:r>
      <w:r>
        <w:rPr>
          <w:sz w:val="22"/>
          <w:szCs w:val="22"/>
        </w:rPr>
        <w:tab/>
      </w:r>
      <w:r>
        <w:rPr>
          <w:sz w:val="22"/>
          <w:szCs w:val="22"/>
        </w:rPr>
        <w:tab/>
      </w:r>
      <w:r>
        <w:rPr>
          <w:sz w:val="22"/>
          <w:szCs w:val="22"/>
        </w:rPr>
        <w:tab/>
      </w:r>
      <w:r>
        <w:rPr>
          <w:sz w:val="22"/>
          <w:szCs w:val="22"/>
        </w:rPr>
        <w:tab/>
      </w:r>
      <w:r w:rsidRPr="00281854">
        <w:rPr>
          <w:sz w:val="22"/>
          <w:szCs w:val="22"/>
        </w:rPr>
        <w:t xml:space="preserve">                        </w:t>
      </w:r>
      <w:r>
        <w:rPr>
          <w:sz w:val="22"/>
          <w:szCs w:val="22"/>
        </w:rPr>
        <w:t xml:space="preserve">    </w:t>
      </w:r>
      <w:r w:rsidRPr="00281854">
        <w:rPr>
          <w:sz w:val="22"/>
          <w:szCs w:val="22"/>
        </w:rPr>
        <w:t>$_____</w:t>
      </w:r>
      <w:r>
        <w:rPr>
          <w:sz w:val="22"/>
          <w:szCs w:val="22"/>
        </w:rPr>
        <w:t>___</w:t>
      </w:r>
    </w:p>
    <w:p w:rsidR="00E26FF1" w:rsidRDefault="00E26FF1" w:rsidP="00E26FF1">
      <w:r>
        <w:rPr>
          <w:sz w:val="22"/>
          <w:szCs w:val="22"/>
        </w:rPr>
        <w:t>1- 30 amp Electric camp site $9</w:t>
      </w:r>
      <w:r w:rsidRPr="00281854">
        <w:rPr>
          <w:sz w:val="22"/>
          <w:szCs w:val="22"/>
        </w:rPr>
        <w:t>0.00</w:t>
      </w:r>
      <w:r>
        <w:rPr>
          <w:sz w:val="22"/>
          <w:szCs w:val="22"/>
        </w:rPr>
        <w:t xml:space="preserve"> (up to 3 nights)</w:t>
      </w:r>
      <w:r>
        <w:rPr>
          <w:sz w:val="22"/>
          <w:szCs w:val="22"/>
        </w:rPr>
        <w:tab/>
      </w:r>
      <w:r>
        <w:rPr>
          <w:sz w:val="22"/>
          <w:szCs w:val="22"/>
        </w:rPr>
        <w:tab/>
      </w:r>
      <w:r>
        <w:rPr>
          <w:sz w:val="22"/>
          <w:szCs w:val="22"/>
        </w:rPr>
        <w:tab/>
      </w:r>
      <w:r>
        <w:t xml:space="preserve">  </w:t>
      </w:r>
      <w:r w:rsidRPr="00281854">
        <w:t>$ _______</w:t>
      </w:r>
      <w:r w:rsidRPr="00281854">
        <w:tab/>
        <w:t xml:space="preserve">     </w:t>
      </w:r>
      <w:r w:rsidRPr="00281854">
        <w:tab/>
        <w:t xml:space="preserve">                                                                         </w:t>
      </w:r>
      <w:r>
        <w:t>Non</w:t>
      </w:r>
      <w:r w:rsidRPr="00281854">
        <w:rPr>
          <w:sz w:val="22"/>
          <w:szCs w:val="22"/>
        </w:rPr>
        <w:t xml:space="preserve">-electric camp site </w:t>
      </w:r>
      <w:r>
        <w:rPr>
          <w:sz w:val="22"/>
          <w:szCs w:val="22"/>
        </w:rPr>
        <w:t>$60.00 (up to 3 nights)</w:t>
      </w:r>
      <w:r>
        <w:rPr>
          <w:sz w:val="22"/>
          <w:szCs w:val="22"/>
        </w:rPr>
        <w:tab/>
      </w:r>
      <w:r>
        <w:rPr>
          <w:sz w:val="22"/>
          <w:szCs w:val="22"/>
        </w:rPr>
        <w:tab/>
      </w:r>
      <w:r>
        <w:rPr>
          <w:sz w:val="22"/>
          <w:szCs w:val="22"/>
        </w:rPr>
        <w:tab/>
      </w:r>
      <w:r w:rsidRPr="00281854">
        <w:rPr>
          <w:sz w:val="22"/>
          <w:szCs w:val="22"/>
        </w:rPr>
        <w:t xml:space="preserve">     </w:t>
      </w:r>
      <w:r>
        <w:rPr>
          <w:sz w:val="22"/>
          <w:szCs w:val="22"/>
        </w:rPr>
        <w:t xml:space="preserve">          </w:t>
      </w:r>
      <w:r>
        <w:t xml:space="preserve">$_______ </w:t>
      </w:r>
    </w:p>
    <w:p w:rsidR="00E26FF1" w:rsidRPr="00281854" w:rsidRDefault="00E26FF1" w:rsidP="00E26FF1">
      <w:r>
        <w:rPr>
          <w:sz w:val="22"/>
          <w:szCs w:val="22"/>
        </w:rPr>
        <w:t>____season passes @$25</w:t>
      </w:r>
      <w:r w:rsidRPr="00281854">
        <w:rPr>
          <w:sz w:val="22"/>
          <w:szCs w:val="22"/>
        </w:rPr>
        <w:t>.00 per person (pre-registration only</w:t>
      </w:r>
      <w:r w:rsidRPr="00281854">
        <w:t xml:space="preserve">) </w:t>
      </w:r>
      <w:r>
        <w:t xml:space="preserve">               </w:t>
      </w:r>
      <w:r w:rsidRPr="00281854">
        <w:t xml:space="preserve"> </w:t>
      </w:r>
      <w:r>
        <w:t xml:space="preserve"> </w:t>
      </w:r>
      <w:r w:rsidRPr="00281854">
        <w:t>$_______</w:t>
      </w:r>
    </w:p>
    <w:p w:rsidR="00E26FF1" w:rsidRPr="00281854" w:rsidRDefault="00E26FF1" w:rsidP="00E26FF1">
      <w:r w:rsidRPr="00281854">
        <w:tab/>
      </w:r>
      <w:r w:rsidRPr="00281854">
        <w:tab/>
      </w:r>
      <w:r w:rsidRPr="00281854">
        <w:tab/>
      </w:r>
      <w:r w:rsidRPr="00281854">
        <w:tab/>
      </w:r>
      <w:r w:rsidRPr="00281854">
        <w:tab/>
      </w:r>
      <w:r w:rsidRPr="00281854">
        <w:tab/>
      </w:r>
      <w:r w:rsidRPr="00281854">
        <w:tab/>
      </w:r>
      <w:r w:rsidRPr="00281854">
        <w:tab/>
        <w:t xml:space="preserve"> </w:t>
      </w:r>
    </w:p>
    <w:p w:rsidR="00E26FF1" w:rsidRPr="00281854" w:rsidRDefault="00E26FF1" w:rsidP="00E26FF1">
      <w:r>
        <w:tab/>
      </w:r>
      <w:r>
        <w:tab/>
        <w:t xml:space="preserve">    </w:t>
      </w:r>
      <w:r w:rsidRPr="00281854">
        <w:t xml:space="preserve">Cash_______      Check #_______         TOTAL   </w:t>
      </w:r>
      <w:r>
        <w:t xml:space="preserve"> </w:t>
      </w:r>
      <w:r w:rsidRPr="00281854">
        <w:t>$_______</w:t>
      </w:r>
    </w:p>
    <w:p w:rsidR="00E26FF1" w:rsidRPr="00281854" w:rsidRDefault="00E26FF1" w:rsidP="00E26FF1"/>
    <w:p w:rsidR="00E26FF1" w:rsidRPr="00281854" w:rsidRDefault="00E26FF1" w:rsidP="00E26FF1">
      <w:r w:rsidRPr="00281854">
        <w:tab/>
      </w:r>
      <w:r w:rsidRPr="00281854">
        <w:tab/>
      </w:r>
      <w:r w:rsidRPr="00281854">
        <w:tab/>
      </w:r>
      <w:r w:rsidRPr="00281854">
        <w:tab/>
        <w:t>Make checks payable to Colorado County Fair Barbecue</w:t>
      </w:r>
    </w:p>
    <w:p w:rsidR="00E26FF1" w:rsidRPr="00281854" w:rsidRDefault="00E26FF1" w:rsidP="00E26FF1"/>
    <w:p w:rsidR="00E26FF1" w:rsidRPr="00281854" w:rsidRDefault="00E26FF1" w:rsidP="00E26FF1">
      <w:pPr>
        <w:rPr>
          <w:color w:val="FF0000"/>
        </w:rPr>
      </w:pPr>
      <w:r w:rsidRPr="00281854">
        <w:rPr>
          <w:b/>
          <w:color w:val="FF0000"/>
        </w:rPr>
        <w:t>I HAVE READ the COLORADO COUNTY FAIR-EDDIE ORANGE COOK-OFF RULES</w:t>
      </w:r>
      <w:r w:rsidRPr="00281854">
        <w:rPr>
          <w:color w:val="FF0000"/>
        </w:rPr>
        <w:t xml:space="preserve"> and agree to abide by these rules.</w:t>
      </w:r>
    </w:p>
    <w:p w:rsidR="00E26FF1" w:rsidRPr="00281854" w:rsidRDefault="00E26FF1" w:rsidP="00E26FF1">
      <w:r w:rsidRPr="00281854">
        <w:t>Signature____________________________________________________________________</w:t>
      </w:r>
    </w:p>
    <w:p w:rsidR="00E26FF1" w:rsidRDefault="00E26FF1" w:rsidP="00E26FF1">
      <w:r w:rsidRPr="00281854">
        <w:t>Prior to Sept.1 entries may be mailed to Colorado County Fair Barbecue Cook-off, 3927 Hwy 90, Columbus, TX  78934</w:t>
      </w:r>
    </w:p>
    <w:p w:rsidR="00E26FF1" w:rsidRPr="0063279D" w:rsidRDefault="00E26FF1" w:rsidP="00E26FF1">
      <w:pPr>
        <w:rPr>
          <w:rStyle w:val="IntenseReference"/>
          <w:b w:val="0"/>
          <w:bCs w:val="0"/>
          <w:smallCaps w:val="0"/>
          <w:color w:val="auto"/>
          <w:spacing w:val="0"/>
          <w:sz w:val="28"/>
          <w:u w:val="none"/>
        </w:rPr>
      </w:pPr>
      <w:r w:rsidRPr="0063279D">
        <w:rPr>
          <w:rStyle w:val="IntenseReference"/>
          <w:rFonts w:ascii="Times New Roman Bold" w:hAnsi="Times New Roman Bold"/>
          <w:color w:val="E36C0A"/>
          <w:sz w:val="28"/>
          <w:szCs w:val="48"/>
        </w:rPr>
        <w:lastRenderedPageBreak/>
        <w:t>COLORADO COUNTY FAIR</w:t>
      </w:r>
      <w:r>
        <w:rPr>
          <w:rStyle w:val="IntenseReference"/>
          <w:rFonts w:ascii="Times New Roman Bold" w:hAnsi="Times New Roman Bold"/>
          <w:color w:val="E36C0A"/>
          <w:sz w:val="28"/>
          <w:szCs w:val="48"/>
        </w:rPr>
        <w:t>/</w:t>
      </w:r>
      <w:r w:rsidRPr="0063279D">
        <w:rPr>
          <w:rStyle w:val="IntenseReference"/>
          <w:rFonts w:ascii="Times New Roman Bold" w:hAnsi="Times New Roman Bold"/>
          <w:color w:val="E36C0A"/>
          <w:sz w:val="28"/>
          <w:szCs w:val="48"/>
        </w:rPr>
        <w:t xml:space="preserve"> EDDIE ORANGE BARBECUE COOK-OFF</w:t>
      </w:r>
    </w:p>
    <w:p w:rsidR="00E26FF1" w:rsidRPr="0063279D" w:rsidRDefault="00E26FF1" w:rsidP="00E26FF1">
      <w:pPr>
        <w:jc w:val="center"/>
        <w:rPr>
          <w:b/>
          <w:color w:val="4F81BD"/>
          <w:sz w:val="28"/>
          <w:szCs w:val="36"/>
          <w:u w:val="single"/>
        </w:rPr>
      </w:pPr>
      <w:r w:rsidRPr="0063279D">
        <w:rPr>
          <w:sz w:val="28"/>
          <w:szCs w:val="48"/>
        </w:rPr>
        <w:t>Colorado County Ag Complex</w:t>
      </w:r>
    </w:p>
    <w:p w:rsidR="00E26FF1" w:rsidRPr="00707499" w:rsidRDefault="00E26FF1" w:rsidP="00E26FF1">
      <w:pPr>
        <w:jc w:val="center"/>
        <w:rPr>
          <w:b/>
          <w:color w:val="4F81BD"/>
          <w:sz w:val="36"/>
          <w:szCs w:val="44"/>
          <w:u w:val="single"/>
        </w:rPr>
      </w:pPr>
      <w:r w:rsidRPr="00707499">
        <w:rPr>
          <w:b/>
          <w:color w:val="4F81BD"/>
          <w:sz w:val="36"/>
          <w:szCs w:val="44"/>
          <w:u w:val="single"/>
        </w:rPr>
        <w:t xml:space="preserve">September </w:t>
      </w:r>
      <w:r>
        <w:rPr>
          <w:b/>
          <w:color w:val="4F81BD"/>
          <w:sz w:val="36"/>
          <w:szCs w:val="44"/>
          <w:u w:val="single"/>
        </w:rPr>
        <w:t>24, 2016</w:t>
      </w:r>
    </w:p>
    <w:p w:rsidR="00E26FF1" w:rsidRPr="00707499" w:rsidRDefault="00E26FF1" w:rsidP="00E26FF1">
      <w:pPr>
        <w:rPr>
          <w:rFonts w:ascii="Trebuchet MS" w:hAnsi="Trebuchet MS"/>
          <w:sz w:val="36"/>
          <w:szCs w:val="28"/>
        </w:rPr>
      </w:pPr>
      <w:r w:rsidRPr="00707499">
        <w:rPr>
          <w:rFonts w:ascii="Steamer" w:hAnsi="Steamer"/>
          <w:sz w:val="36"/>
        </w:rPr>
        <w:t xml:space="preserve">           </w:t>
      </w:r>
      <w:r>
        <w:rPr>
          <w:rFonts w:ascii="Steamer" w:hAnsi="Steamer"/>
          <w:sz w:val="36"/>
        </w:rPr>
        <w:t xml:space="preserve">                         </w:t>
      </w:r>
      <w:r w:rsidRPr="00707499">
        <w:rPr>
          <w:rFonts w:ascii="Trebuchet MS" w:hAnsi="Trebuchet MS"/>
          <w:sz w:val="36"/>
          <w:szCs w:val="28"/>
        </w:rPr>
        <w:t>$125 Entry Fee All Sanctioned Categories</w:t>
      </w:r>
    </w:p>
    <w:p w:rsidR="00E26FF1" w:rsidRDefault="00E26FF1" w:rsidP="00E26FF1">
      <w:pPr>
        <w:rPr>
          <w:rFonts w:ascii="Trebuchet MS" w:hAnsi="Trebuchet MS"/>
          <w:sz w:val="28"/>
          <w:szCs w:val="28"/>
        </w:rPr>
      </w:pPr>
      <w:r>
        <w:rPr>
          <w:noProof/>
          <w:lang w:eastAsia="zh-TW"/>
        </w:rPr>
        <w:pict>
          <v:oval id="_x0000_s1038" style="position:absolute;margin-left:156.75pt;margin-top:79.95pt;width:273.45pt;height:254.55pt;z-index:-251662336;mso-wrap-distance-bottom:18pt;mso-position-horizontal-relative:margin;mso-position-vertical-relative:margin;mso-width-relative:margin;mso-height-relative:margin;v-text-anchor:middle" wrapcoords="9802 -363 8531 -272 5082 817 4356 1543 3086 2541 1724 3993 817 5445 182 6897 -272 8350 -363 9802 -363 12706 0 14158 545 15610 1361 17062 2541 18514 4356 20057 6988 21418 7261 21509 9257 21872 9711 21872 11798 21872 12343 21872 14158 21509 14430 21418 17244 20057 18968 18514 20239 17062 20965 15610 21509 14158 21872 12706 21963 11254 21963 9802 21782 8350 21328 6897 20692 5445 19785 3993 18514 2541 17153 1543 16518 817 12978 -272 11708 -363 9802 -363" fillcolor="#7ba0cd" strokecolor="#d3dfee" strokeweight="6pt">
            <o:lock v:ext="edit" aspectratio="t"/>
            <v:textbox style="mso-next-textbox:#_x0000_s1038" inset=".72pt,.72pt,.72pt,.72pt">
              <w:txbxContent>
                <w:p w:rsidR="00E26FF1" w:rsidRDefault="00E26FF1">
                  <w:pPr>
                    <w:jc w:val="center"/>
                    <w:rPr>
                      <w:i/>
                      <w:iCs/>
                      <w:sz w:val="28"/>
                      <w:szCs w:val="28"/>
                    </w:rPr>
                  </w:pPr>
                </w:p>
                <w:p w:rsidR="00E26FF1" w:rsidRDefault="00E26FF1" w:rsidP="00E26FF1">
                  <w:pPr>
                    <w:jc w:val="center"/>
                    <w:rPr>
                      <w:i/>
                      <w:iCs/>
                      <w:sz w:val="28"/>
                      <w:szCs w:val="28"/>
                    </w:rPr>
                  </w:pPr>
                  <w:r>
                    <w:rPr>
                      <w:i/>
                      <w:iCs/>
                      <w:sz w:val="28"/>
                      <w:szCs w:val="28"/>
                    </w:rPr>
                    <w:t>Best Overall Cooker Trophy</w:t>
                  </w:r>
                </w:p>
                <w:p w:rsidR="00E26FF1" w:rsidRPr="00732BC3" w:rsidRDefault="00E26FF1" w:rsidP="00E26FF1">
                  <w:pPr>
                    <w:jc w:val="center"/>
                    <w:rPr>
                      <w:i/>
                      <w:iCs/>
                      <w:sz w:val="28"/>
                      <w:szCs w:val="28"/>
                    </w:rPr>
                  </w:pPr>
                  <w:r>
                    <w:rPr>
                      <w:i/>
                      <w:iCs/>
                      <w:sz w:val="28"/>
                      <w:szCs w:val="28"/>
                    </w:rPr>
                    <w:t>Showmanship Trophy</w:t>
                  </w:r>
                </w:p>
                <w:p w:rsidR="00E26FF1" w:rsidRDefault="00E26FF1" w:rsidP="00E26FF1">
                  <w:pPr>
                    <w:jc w:val="center"/>
                    <w:rPr>
                      <w:i/>
                      <w:iCs/>
                      <w:color w:val="FFFFFF"/>
                      <w:sz w:val="28"/>
                      <w:szCs w:val="28"/>
                    </w:rPr>
                  </w:pPr>
                  <w:r w:rsidRPr="004F7F54">
                    <w:rPr>
                      <w:i/>
                      <w:iCs/>
                      <w:color w:val="FFFFFF"/>
                      <w:sz w:val="28"/>
                      <w:szCs w:val="28"/>
                    </w:rPr>
                    <w:t>Trophies &amp; Cash awards to</w:t>
                  </w:r>
                </w:p>
                <w:p w:rsidR="00E26FF1" w:rsidRPr="004F7F54" w:rsidRDefault="00E26FF1" w:rsidP="00E26FF1">
                  <w:pPr>
                    <w:jc w:val="center"/>
                    <w:rPr>
                      <w:i/>
                      <w:iCs/>
                      <w:color w:val="FFFFFF"/>
                      <w:sz w:val="28"/>
                      <w:szCs w:val="28"/>
                    </w:rPr>
                  </w:pPr>
                  <w:r w:rsidRPr="004F7F54">
                    <w:rPr>
                      <w:i/>
                      <w:iCs/>
                      <w:color w:val="FFFFFF"/>
                      <w:sz w:val="28"/>
                      <w:szCs w:val="28"/>
                    </w:rPr>
                    <w:t xml:space="preserve"> 1</w:t>
                  </w:r>
                  <w:r w:rsidRPr="004F7F54">
                    <w:rPr>
                      <w:i/>
                      <w:iCs/>
                      <w:color w:val="FFFFFF"/>
                      <w:sz w:val="28"/>
                      <w:szCs w:val="28"/>
                      <w:vertAlign w:val="superscript"/>
                    </w:rPr>
                    <w:t>st</w:t>
                  </w:r>
                  <w:r w:rsidRPr="004F7F54">
                    <w:rPr>
                      <w:i/>
                      <w:iCs/>
                      <w:color w:val="FFFFFF"/>
                      <w:sz w:val="28"/>
                      <w:szCs w:val="28"/>
                    </w:rPr>
                    <w:t xml:space="preserve"> -3</w:t>
                  </w:r>
                  <w:r w:rsidRPr="004F7F54">
                    <w:rPr>
                      <w:i/>
                      <w:iCs/>
                      <w:color w:val="FFFFFF"/>
                      <w:sz w:val="28"/>
                      <w:szCs w:val="28"/>
                      <w:vertAlign w:val="superscript"/>
                    </w:rPr>
                    <w:t>rd</w:t>
                  </w:r>
                  <w:r w:rsidRPr="004F7F54">
                    <w:rPr>
                      <w:i/>
                      <w:iCs/>
                      <w:color w:val="FFFFFF"/>
                      <w:sz w:val="28"/>
                      <w:szCs w:val="28"/>
                    </w:rPr>
                    <w:t xml:space="preserve"> in Chicken, </w:t>
                  </w:r>
                </w:p>
                <w:p w:rsidR="00E26FF1" w:rsidRPr="004F7F54" w:rsidRDefault="00E26FF1" w:rsidP="00E26FF1">
                  <w:pPr>
                    <w:jc w:val="center"/>
                    <w:rPr>
                      <w:i/>
                      <w:iCs/>
                      <w:color w:val="FFFFFF"/>
                      <w:sz w:val="28"/>
                      <w:szCs w:val="28"/>
                    </w:rPr>
                  </w:pPr>
                  <w:r w:rsidRPr="004F7F54">
                    <w:rPr>
                      <w:i/>
                      <w:iCs/>
                      <w:color w:val="FFFFFF"/>
                      <w:sz w:val="28"/>
                      <w:szCs w:val="28"/>
                    </w:rPr>
                    <w:t>Pork Spare Ribs &amp; Brisket</w:t>
                  </w:r>
                </w:p>
                <w:p w:rsidR="00E26FF1" w:rsidRDefault="00E26FF1" w:rsidP="00E26FF1">
                  <w:pPr>
                    <w:jc w:val="center"/>
                    <w:rPr>
                      <w:i/>
                      <w:iCs/>
                      <w:color w:val="C00000"/>
                      <w:sz w:val="28"/>
                      <w:szCs w:val="28"/>
                    </w:rPr>
                  </w:pPr>
                  <w:r w:rsidRPr="000744BD">
                    <w:rPr>
                      <w:i/>
                      <w:iCs/>
                      <w:color w:val="C00000"/>
                      <w:sz w:val="28"/>
                      <w:szCs w:val="28"/>
                    </w:rPr>
                    <w:t>Jackpot Beans</w:t>
                  </w:r>
                </w:p>
                <w:p w:rsidR="00E26FF1" w:rsidRDefault="00E26FF1" w:rsidP="00E26FF1">
                  <w:pPr>
                    <w:jc w:val="center"/>
                    <w:rPr>
                      <w:i/>
                      <w:iCs/>
                      <w:color w:val="C00000"/>
                      <w:sz w:val="28"/>
                      <w:szCs w:val="28"/>
                    </w:rPr>
                  </w:pPr>
                  <w:r>
                    <w:rPr>
                      <w:i/>
                      <w:iCs/>
                      <w:color w:val="C00000"/>
                      <w:sz w:val="28"/>
                      <w:szCs w:val="28"/>
                    </w:rPr>
                    <w:t>Margarita Prize</w:t>
                  </w:r>
                </w:p>
                <w:p w:rsidR="00E26FF1" w:rsidRPr="00732BC3" w:rsidRDefault="00E26FF1" w:rsidP="00E26FF1">
                  <w:pPr>
                    <w:jc w:val="center"/>
                    <w:rPr>
                      <w:i/>
                      <w:iCs/>
                      <w:color w:val="FFFFFF"/>
                      <w:sz w:val="28"/>
                      <w:szCs w:val="28"/>
                    </w:rPr>
                  </w:pPr>
                  <w:r>
                    <w:rPr>
                      <w:i/>
                      <w:iCs/>
                      <w:color w:val="FFFFFF"/>
                      <w:sz w:val="28"/>
                      <w:szCs w:val="28"/>
                    </w:rPr>
                    <w:t>Gift cards for high point Brisket, Ribs &amp; Chicken purchased at Brookshire Bros.</w:t>
                  </w:r>
                </w:p>
              </w:txbxContent>
            </v:textbox>
            <w10:wrap type="tight" anchorx="margin" anchory="margin"/>
          </v:oval>
        </w:pict>
      </w:r>
    </w:p>
    <w:p w:rsidR="00E26FF1" w:rsidRDefault="00401A08" w:rsidP="00E26FF1">
      <w:pPr>
        <w:rPr>
          <w:rFonts w:ascii="Trebuchet MS" w:hAnsi="Trebuchet MS"/>
          <w:sz w:val="28"/>
          <w:szCs w:val="28"/>
        </w:rPr>
      </w:pPr>
      <w:r>
        <w:rPr>
          <w:noProof/>
          <w:sz w:val="44"/>
          <w:szCs w:val="44"/>
        </w:rPr>
        <w:drawing>
          <wp:anchor distT="0" distB="0" distL="114300" distR="114300" simplePos="0" relativeHeight="251656192" behindDoc="1" locked="0" layoutInCell="1" allowOverlap="1">
            <wp:simplePos x="0" y="0"/>
            <wp:positionH relativeFrom="column">
              <wp:posOffset>5646420</wp:posOffset>
            </wp:positionH>
            <wp:positionV relativeFrom="paragraph">
              <wp:posOffset>117475</wp:posOffset>
            </wp:positionV>
            <wp:extent cx="1162050" cy="1314450"/>
            <wp:effectExtent l="19050" t="0" r="0" b="0"/>
            <wp:wrapNone/>
            <wp:docPr id="16" name="Picture 16" descr="MCj021742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Cj02174280000[1]"/>
                    <pic:cNvPicPr>
                      <a:picLocks noChangeAspect="1" noChangeArrowheads="1"/>
                    </pic:cNvPicPr>
                  </pic:nvPicPr>
                  <pic:blipFill>
                    <a:blip r:embed="rId12" cstate="print"/>
                    <a:srcRect/>
                    <a:stretch>
                      <a:fillRect/>
                    </a:stretch>
                  </pic:blipFill>
                  <pic:spPr bwMode="auto">
                    <a:xfrm>
                      <a:off x="0" y="0"/>
                      <a:ext cx="1162050" cy="1314450"/>
                    </a:xfrm>
                    <a:prstGeom prst="rect">
                      <a:avLst/>
                    </a:prstGeom>
                    <a:noFill/>
                    <a:ln w="9525">
                      <a:noFill/>
                      <a:miter lim="800000"/>
                      <a:headEnd/>
                      <a:tailEnd/>
                    </a:ln>
                  </pic:spPr>
                </pic:pic>
              </a:graphicData>
            </a:graphic>
          </wp:anchor>
        </w:drawing>
      </w:r>
    </w:p>
    <w:p w:rsidR="00E26FF1" w:rsidRPr="002E5D28" w:rsidRDefault="00401A08" w:rsidP="00E26FF1">
      <w:pPr>
        <w:rPr>
          <w:sz w:val="28"/>
          <w:szCs w:val="28"/>
        </w:rPr>
      </w:pPr>
      <w:r>
        <w:rPr>
          <w:noProof/>
          <w:sz w:val="44"/>
          <w:szCs w:val="44"/>
        </w:rPr>
        <w:drawing>
          <wp:anchor distT="0" distB="0" distL="114300" distR="114300" simplePos="0" relativeHeight="251659264" behindDoc="1" locked="0" layoutInCell="1" allowOverlap="1">
            <wp:simplePos x="0" y="0"/>
            <wp:positionH relativeFrom="column">
              <wp:posOffset>506730</wp:posOffset>
            </wp:positionH>
            <wp:positionV relativeFrom="paragraph">
              <wp:posOffset>158750</wp:posOffset>
            </wp:positionV>
            <wp:extent cx="1209675" cy="1162050"/>
            <wp:effectExtent l="19050" t="0" r="0" b="0"/>
            <wp:wrapNone/>
            <wp:docPr id="20" name="Picture 20" descr="MCj029950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Cj02995010000[1]"/>
                    <pic:cNvPicPr>
                      <a:picLocks noChangeAspect="1" noChangeArrowheads="1"/>
                    </pic:cNvPicPr>
                  </pic:nvPicPr>
                  <pic:blipFill>
                    <a:blip r:embed="rId13" cstate="print"/>
                    <a:srcRect/>
                    <a:stretch>
                      <a:fillRect/>
                    </a:stretch>
                  </pic:blipFill>
                  <pic:spPr bwMode="auto">
                    <a:xfrm>
                      <a:off x="0" y="0"/>
                      <a:ext cx="1209675" cy="1162050"/>
                    </a:xfrm>
                    <a:prstGeom prst="rect">
                      <a:avLst/>
                    </a:prstGeom>
                    <a:noFill/>
                    <a:ln w="9525">
                      <a:noFill/>
                      <a:miter lim="800000"/>
                      <a:headEnd/>
                      <a:tailEnd/>
                    </a:ln>
                  </pic:spPr>
                </pic:pic>
              </a:graphicData>
            </a:graphic>
          </wp:anchor>
        </w:drawing>
      </w:r>
    </w:p>
    <w:p w:rsidR="00E26FF1" w:rsidRDefault="00E26FF1" w:rsidP="00E26FF1"/>
    <w:p w:rsidR="00E26FF1" w:rsidRDefault="00E26FF1" w:rsidP="00E26FF1"/>
    <w:p w:rsidR="00E26FF1" w:rsidRDefault="00E26FF1" w:rsidP="00E26FF1">
      <w:pPr>
        <w:jc w:val="center"/>
        <w:rPr>
          <w:rFonts w:ascii="Steamer" w:hAnsi="Steamer"/>
          <w:sz w:val="32"/>
        </w:rPr>
      </w:pPr>
    </w:p>
    <w:p w:rsidR="00E26FF1" w:rsidRDefault="00E26FF1" w:rsidP="00E26FF1">
      <w:pPr>
        <w:jc w:val="center"/>
        <w:rPr>
          <w:rFonts w:ascii="Steamer" w:hAnsi="Steamer"/>
          <w:sz w:val="32"/>
        </w:rPr>
      </w:pPr>
    </w:p>
    <w:p w:rsidR="00E26FF1" w:rsidRDefault="00E26FF1" w:rsidP="00E26FF1"/>
    <w:p w:rsidR="00E26FF1" w:rsidRDefault="00E26FF1" w:rsidP="00E26FF1">
      <w:pPr>
        <w:jc w:val="center"/>
      </w:pPr>
    </w:p>
    <w:p w:rsidR="00E26FF1" w:rsidRDefault="00E26FF1" w:rsidP="00E26FF1">
      <w:pPr>
        <w:jc w:val="center"/>
      </w:pPr>
    </w:p>
    <w:p w:rsidR="00E26FF1" w:rsidRDefault="00401A08" w:rsidP="00E26FF1">
      <w:pPr>
        <w:jc w:val="center"/>
      </w:pPr>
      <w:r>
        <w:rPr>
          <w:noProof/>
        </w:rPr>
        <w:drawing>
          <wp:anchor distT="0" distB="0" distL="114300" distR="114300" simplePos="0" relativeHeight="251657216" behindDoc="1" locked="0" layoutInCell="1" allowOverlap="1">
            <wp:simplePos x="0" y="0"/>
            <wp:positionH relativeFrom="column">
              <wp:posOffset>723900</wp:posOffset>
            </wp:positionH>
            <wp:positionV relativeFrom="paragraph">
              <wp:posOffset>87630</wp:posOffset>
            </wp:positionV>
            <wp:extent cx="895350" cy="971550"/>
            <wp:effectExtent l="19050" t="0" r="0" b="0"/>
            <wp:wrapNone/>
            <wp:docPr id="17" name="Picture 17" descr="MCj031244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Cj03124400000[1]"/>
                    <pic:cNvPicPr>
                      <a:picLocks noChangeAspect="1" noChangeArrowheads="1"/>
                    </pic:cNvPicPr>
                  </pic:nvPicPr>
                  <pic:blipFill>
                    <a:blip r:embed="rId14" cstate="print"/>
                    <a:srcRect/>
                    <a:stretch>
                      <a:fillRect/>
                    </a:stretch>
                  </pic:blipFill>
                  <pic:spPr bwMode="auto">
                    <a:xfrm>
                      <a:off x="0" y="0"/>
                      <a:ext cx="895350" cy="971550"/>
                    </a:xfrm>
                    <a:prstGeom prst="rect">
                      <a:avLst/>
                    </a:prstGeom>
                    <a:noFill/>
                    <a:ln w="9525">
                      <a:noFill/>
                      <a:miter lim="800000"/>
                      <a:headEnd/>
                      <a:tailEnd/>
                    </a:ln>
                  </pic:spPr>
                </pic:pic>
              </a:graphicData>
            </a:graphic>
          </wp:anchor>
        </w:drawing>
      </w:r>
      <w:r>
        <w:rPr>
          <w:noProof/>
        </w:rPr>
        <w:drawing>
          <wp:anchor distT="0" distB="0" distL="114300" distR="114300" simplePos="0" relativeHeight="251655168" behindDoc="1" locked="0" layoutInCell="1" allowOverlap="1">
            <wp:simplePos x="0" y="0"/>
            <wp:positionH relativeFrom="column">
              <wp:posOffset>5537835</wp:posOffset>
            </wp:positionH>
            <wp:positionV relativeFrom="paragraph">
              <wp:posOffset>-11430</wp:posOffset>
            </wp:positionV>
            <wp:extent cx="1190625" cy="1047750"/>
            <wp:effectExtent l="19050" t="0" r="9525" b="0"/>
            <wp:wrapNone/>
            <wp:docPr id="15" name="Picture 15" descr="MCj0299493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Cj02994930000[1]"/>
                    <pic:cNvPicPr>
                      <a:picLocks noChangeAspect="1" noChangeArrowheads="1"/>
                    </pic:cNvPicPr>
                  </pic:nvPicPr>
                  <pic:blipFill>
                    <a:blip r:embed="rId15" cstate="print"/>
                    <a:srcRect/>
                    <a:stretch>
                      <a:fillRect/>
                    </a:stretch>
                  </pic:blipFill>
                  <pic:spPr bwMode="auto">
                    <a:xfrm>
                      <a:off x="0" y="0"/>
                      <a:ext cx="1190625" cy="1047750"/>
                    </a:xfrm>
                    <a:prstGeom prst="rect">
                      <a:avLst/>
                    </a:prstGeom>
                    <a:noFill/>
                    <a:ln w="9525">
                      <a:noFill/>
                      <a:miter lim="800000"/>
                      <a:headEnd/>
                      <a:tailEnd/>
                    </a:ln>
                  </pic:spPr>
                </pic:pic>
              </a:graphicData>
            </a:graphic>
          </wp:anchor>
        </w:drawing>
      </w:r>
    </w:p>
    <w:p w:rsidR="00E26FF1" w:rsidRDefault="00E26FF1" w:rsidP="00E26FF1">
      <w:pPr>
        <w:jc w:val="center"/>
      </w:pPr>
    </w:p>
    <w:p w:rsidR="00E26FF1" w:rsidRDefault="00E26FF1" w:rsidP="00E26FF1">
      <w:pPr>
        <w:jc w:val="center"/>
      </w:pPr>
      <w:r>
        <w:tab/>
      </w:r>
      <w:r>
        <w:tab/>
      </w:r>
    </w:p>
    <w:p w:rsidR="00E26FF1" w:rsidRDefault="00E26FF1" w:rsidP="00E26FF1">
      <w:pPr>
        <w:tabs>
          <w:tab w:val="left" w:pos="1020"/>
          <w:tab w:val="center" w:pos="2250"/>
        </w:tabs>
      </w:pPr>
    </w:p>
    <w:p w:rsidR="00E26FF1" w:rsidRDefault="00E26FF1" w:rsidP="00E26FF1">
      <w:pPr>
        <w:jc w:val="center"/>
      </w:pPr>
    </w:p>
    <w:p w:rsidR="00E26FF1" w:rsidRDefault="00E26FF1" w:rsidP="00E26FF1">
      <w:pPr>
        <w:jc w:val="center"/>
      </w:pPr>
    </w:p>
    <w:p w:rsidR="00E26FF1" w:rsidRDefault="00E26FF1" w:rsidP="00E26FF1">
      <w:pPr>
        <w:jc w:val="center"/>
      </w:pPr>
    </w:p>
    <w:p w:rsidR="00E26FF1" w:rsidRDefault="00E26FF1" w:rsidP="00E26FF1">
      <w:r>
        <w:tab/>
        <w:t xml:space="preserve">                                                          </w:t>
      </w:r>
    </w:p>
    <w:p w:rsidR="00E26FF1" w:rsidRPr="000045A0" w:rsidRDefault="00E26FF1" w:rsidP="00E26FF1">
      <w:pPr>
        <w:rPr>
          <w:b/>
        </w:rPr>
      </w:pPr>
      <w:r>
        <w:tab/>
      </w:r>
      <w:r>
        <w:tab/>
      </w:r>
      <w:r>
        <w:tab/>
      </w:r>
      <w:r>
        <w:tab/>
      </w:r>
      <w:r>
        <w:tab/>
      </w:r>
      <w:r>
        <w:tab/>
        <w:t xml:space="preserve">   </w:t>
      </w:r>
      <w:r>
        <w:rPr>
          <w:b/>
          <w:color w:val="C00000"/>
          <w:sz w:val="44"/>
          <w:szCs w:val="44"/>
        </w:rPr>
        <w:t>Sponsored</w:t>
      </w:r>
      <w:r w:rsidRPr="00C47F39">
        <w:rPr>
          <w:b/>
          <w:color w:val="C00000"/>
          <w:sz w:val="44"/>
          <w:szCs w:val="44"/>
        </w:rPr>
        <w:t>By:</w:t>
      </w:r>
    </w:p>
    <w:p w:rsidR="00E26FF1" w:rsidRDefault="00E26FF1" w:rsidP="00E26FF1">
      <w:pPr>
        <w:rPr>
          <w:rFonts w:ascii="Steamer" w:hAnsi="Steamer"/>
          <w:sz w:val="22"/>
          <w:szCs w:val="22"/>
        </w:rPr>
      </w:pPr>
      <w:r>
        <w:rPr>
          <w:rFonts w:ascii="Pickwick" w:hAnsi="Pickwick"/>
          <w:sz w:val="44"/>
          <w:szCs w:val="44"/>
        </w:rPr>
        <w:tab/>
      </w:r>
      <w:r>
        <w:rPr>
          <w:rFonts w:ascii="Pickwick" w:hAnsi="Pickwick"/>
          <w:sz w:val="44"/>
          <w:szCs w:val="44"/>
        </w:rPr>
        <w:tab/>
      </w:r>
      <w:r>
        <w:rPr>
          <w:rFonts w:ascii="Pickwick" w:hAnsi="Pickwick"/>
          <w:sz w:val="44"/>
          <w:szCs w:val="44"/>
        </w:rPr>
        <w:tab/>
        <w:t xml:space="preserve">       </w:t>
      </w:r>
      <w:r w:rsidR="00401A08">
        <w:rPr>
          <w:rFonts w:ascii="Steamer" w:hAnsi="Steamer"/>
          <w:noProof/>
          <w:sz w:val="22"/>
          <w:szCs w:val="22"/>
        </w:rPr>
        <w:drawing>
          <wp:inline distT="0" distB="0" distL="0" distR="0">
            <wp:extent cx="3863340" cy="579120"/>
            <wp:effectExtent l="19050" t="0" r="3810" b="0"/>
            <wp:docPr id="5" name="Picture 5" descr="FS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SB"/>
                    <pic:cNvPicPr>
                      <a:picLocks noChangeAspect="1" noChangeArrowheads="1"/>
                    </pic:cNvPicPr>
                  </pic:nvPicPr>
                  <pic:blipFill>
                    <a:blip r:embed="rId16" cstate="print"/>
                    <a:srcRect/>
                    <a:stretch>
                      <a:fillRect/>
                    </a:stretch>
                  </pic:blipFill>
                  <pic:spPr bwMode="auto">
                    <a:xfrm>
                      <a:off x="0" y="0"/>
                      <a:ext cx="3863340" cy="579120"/>
                    </a:xfrm>
                    <a:prstGeom prst="rect">
                      <a:avLst/>
                    </a:prstGeom>
                    <a:noFill/>
                    <a:ln w="9525">
                      <a:noFill/>
                      <a:miter lim="800000"/>
                      <a:headEnd/>
                      <a:tailEnd/>
                    </a:ln>
                  </pic:spPr>
                </pic:pic>
              </a:graphicData>
            </a:graphic>
          </wp:inline>
        </w:drawing>
      </w:r>
    </w:p>
    <w:p w:rsidR="00E26FF1" w:rsidRDefault="00E26FF1" w:rsidP="00E26FF1">
      <w:pPr>
        <w:rPr>
          <w:rFonts w:ascii="Pickwick" w:hAnsi="Pickwick"/>
          <w:sz w:val="44"/>
          <w:szCs w:val="44"/>
        </w:rPr>
      </w:pPr>
      <w:r>
        <w:rPr>
          <w:rFonts w:ascii="Steamer" w:hAnsi="Steamer"/>
          <w:sz w:val="22"/>
          <w:szCs w:val="22"/>
        </w:rPr>
        <w:t xml:space="preserve">                                                                            </w:t>
      </w:r>
      <w:r>
        <w:rPr>
          <w:rFonts w:ascii="Pickwick" w:hAnsi="Pickwick"/>
          <w:sz w:val="44"/>
          <w:szCs w:val="44"/>
        </w:rPr>
        <w:t>Quality Fertilizer, Inc.</w:t>
      </w:r>
    </w:p>
    <w:p w:rsidR="00E26FF1" w:rsidRDefault="00E26FF1" w:rsidP="00E26FF1">
      <w:pPr>
        <w:rPr>
          <w:b/>
          <w:color w:val="C00000"/>
          <w:sz w:val="44"/>
          <w:szCs w:val="44"/>
        </w:rPr>
      </w:pPr>
    </w:p>
    <w:p w:rsidR="00E26FF1" w:rsidRDefault="00E26FF1" w:rsidP="00E26FF1">
      <w:pPr>
        <w:rPr>
          <w:rFonts w:ascii="Steamer" w:hAnsi="Steamer"/>
          <w:sz w:val="22"/>
          <w:szCs w:val="22"/>
        </w:rPr>
      </w:pPr>
      <w:r>
        <w:rPr>
          <w:rFonts w:ascii="Steamer" w:hAnsi="Steamer"/>
          <w:sz w:val="22"/>
          <w:szCs w:val="22"/>
        </w:rPr>
        <w:t xml:space="preserve">                   </w:t>
      </w:r>
      <w:r w:rsidR="00401A08">
        <w:rPr>
          <w:rFonts w:ascii="Steamer" w:hAnsi="Steamer"/>
          <w:noProof/>
          <w:sz w:val="22"/>
          <w:szCs w:val="22"/>
        </w:rPr>
        <w:drawing>
          <wp:inline distT="0" distB="0" distL="0" distR="0">
            <wp:extent cx="1920240" cy="510540"/>
            <wp:effectExtent l="19050" t="0" r="3810" b="0"/>
            <wp:docPr id="6" name="Picture 6" descr="Bar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rCo"/>
                    <pic:cNvPicPr>
                      <a:picLocks noChangeAspect="1" noChangeArrowheads="1"/>
                    </pic:cNvPicPr>
                  </pic:nvPicPr>
                  <pic:blipFill>
                    <a:blip r:embed="rId17" cstate="print"/>
                    <a:srcRect/>
                    <a:stretch>
                      <a:fillRect/>
                    </a:stretch>
                  </pic:blipFill>
                  <pic:spPr bwMode="auto">
                    <a:xfrm>
                      <a:off x="0" y="0"/>
                      <a:ext cx="1920240" cy="510540"/>
                    </a:xfrm>
                    <a:prstGeom prst="rect">
                      <a:avLst/>
                    </a:prstGeom>
                    <a:noFill/>
                    <a:ln w="9525">
                      <a:noFill/>
                      <a:miter lim="800000"/>
                      <a:headEnd/>
                      <a:tailEnd/>
                    </a:ln>
                  </pic:spPr>
                </pic:pic>
              </a:graphicData>
            </a:graphic>
          </wp:inline>
        </w:drawing>
      </w:r>
      <w:r>
        <w:rPr>
          <w:rFonts w:ascii="Steamer" w:hAnsi="Steamer"/>
          <w:sz w:val="22"/>
          <w:szCs w:val="22"/>
        </w:rPr>
        <w:t xml:space="preserve">            </w:t>
      </w:r>
      <w:r w:rsidR="00401A08">
        <w:rPr>
          <w:rFonts w:ascii="Steamer" w:hAnsi="Steamer"/>
          <w:noProof/>
          <w:sz w:val="22"/>
          <w:szCs w:val="22"/>
        </w:rPr>
        <w:drawing>
          <wp:inline distT="0" distB="0" distL="0" distR="0">
            <wp:extent cx="1165860" cy="1074420"/>
            <wp:effectExtent l="19050" t="0" r="0" b="0"/>
            <wp:docPr id="7" name="Picture 7" descr="SMW logo-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MW logo-001"/>
                    <pic:cNvPicPr>
                      <a:picLocks noChangeAspect="1" noChangeArrowheads="1"/>
                    </pic:cNvPicPr>
                  </pic:nvPicPr>
                  <pic:blipFill>
                    <a:blip r:embed="rId18" cstate="print"/>
                    <a:srcRect/>
                    <a:stretch>
                      <a:fillRect/>
                    </a:stretch>
                  </pic:blipFill>
                  <pic:spPr bwMode="auto">
                    <a:xfrm>
                      <a:off x="0" y="0"/>
                      <a:ext cx="1165860" cy="1074420"/>
                    </a:xfrm>
                    <a:prstGeom prst="rect">
                      <a:avLst/>
                    </a:prstGeom>
                    <a:noFill/>
                    <a:ln w="9525">
                      <a:noFill/>
                      <a:miter lim="800000"/>
                      <a:headEnd/>
                      <a:tailEnd/>
                    </a:ln>
                  </pic:spPr>
                </pic:pic>
              </a:graphicData>
            </a:graphic>
          </wp:inline>
        </w:drawing>
      </w:r>
      <w:r>
        <w:rPr>
          <w:rFonts w:ascii="Steamer" w:hAnsi="Steamer"/>
          <w:sz w:val="22"/>
          <w:szCs w:val="22"/>
        </w:rPr>
        <w:t xml:space="preserve">                </w:t>
      </w:r>
      <w:r w:rsidR="00401A08">
        <w:rPr>
          <w:rFonts w:ascii="Steamer" w:hAnsi="Steamer"/>
          <w:noProof/>
          <w:sz w:val="22"/>
          <w:szCs w:val="22"/>
        </w:rPr>
        <w:drawing>
          <wp:inline distT="0" distB="0" distL="0" distR="0">
            <wp:extent cx="1958340" cy="762000"/>
            <wp:effectExtent l="1905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cstate="print"/>
                    <a:srcRect/>
                    <a:stretch>
                      <a:fillRect/>
                    </a:stretch>
                  </pic:blipFill>
                  <pic:spPr bwMode="auto">
                    <a:xfrm>
                      <a:off x="0" y="0"/>
                      <a:ext cx="1958340" cy="762000"/>
                    </a:xfrm>
                    <a:prstGeom prst="rect">
                      <a:avLst/>
                    </a:prstGeom>
                    <a:noFill/>
                    <a:ln w="9525">
                      <a:noFill/>
                      <a:miter lim="800000"/>
                      <a:headEnd/>
                      <a:tailEnd/>
                    </a:ln>
                  </pic:spPr>
                </pic:pic>
              </a:graphicData>
            </a:graphic>
          </wp:inline>
        </w:drawing>
      </w:r>
    </w:p>
    <w:p w:rsidR="00E26FF1" w:rsidRDefault="00E26FF1" w:rsidP="00E26FF1">
      <w:pPr>
        <w:rPr>
          <w:rFonts w:ascii="Steamer" w:hAnsi="Steamer"/>
          <w:sz w:val="22"/>
          <w:szCs w:val="22"/>
        </w:rPr>
      </w:pPr>
    </w:p>
    <w:p w:rsidR="00E26FF1" w:rsidRDefault="00E26FF1" w:rsidP="00E26FF1">
      <w:pPr>
        <w:rPr>
          <w:rFonts w:ascii="Pickwick" w:hAnsi="Pickwick"/>
          <w:sz w:val="44"/>
          <w:szCs w:val="44"/>
        </w:rPr>
      </w:pPr>
      <w:r>
        <w:rPr>
          <w:rFonts w:ascii="Steamer" w:hAnsi="Steamer"/>
          <w:sz w:val="22"/>
          <w:szCs w:val="22"/>
        </w:rPr>
        <w:t xml:space="preserve"> </w:t>
      </w:r>
      <w:r w:rsidRPr="00707499">
        <w:rPr>
          <w:rFonts w:ascii="Pickwick" w:hAnsi="Pickwick"/>
          <w:sz w:val="44"/>
          <w:szCs w:val="44"/>
        </w:rPr>
        <w:t xml:space="preserve"> </w:t>
      </w:r>
      <w:r>
        <w:rPr>
          <w:rFonts w:ascii="Pickwick" w:hAnsi="Pickwick"/>
          <w:sz w:val="44"/>
          <w:szCs w:val="44"/>
        </w:rPr>
        <w:t xml:space="preserve">                                         </w:t>
      </w:r>
      <w:r w:rsidR="00401A08">
        <w:rPr>
          <w:rFonts w:ascii="Steamer" w:hAnsi="Steamer"/>
          <w:noProof/>
          <w:sz w:val="22"/>
          <w:szCs w:val="22"/>
        </w:rPr>
        <w:drawing>
          <wp:inline distT="0" distB="0" distL="0" distR="0">
            <wp:extent cx="1653540" cy="1028700"/>
            <wp:effectExtent l="19050" t="0" r="3810" b="0"/>
            <wp:docPr id="9" name="Picture 9" descr="Brookshire Br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rookshire Bros"/>
                    <pic:cNvPicPr>
                      <a:picLocks noChangeAspect="1" noChangeArrowheads="1"/>
                    </pic:cNvPicPr>
                  </pic:nvPicPr>
                  <pic:blipFill>
                    <a:blip r:embed="rId20" cstate="print"/>
                    <a:srcRect/>
                    <a:stretch>
                      <a:fillRect/>
                    </a:stretch>
                  </pic:blipFill>
                  <pic:spPr bwMode="auto">
                    <a:xfrm>
                      <a:off x="0" y="0"/>
                      <a:ext cx="1653540" cy="1028700"/>
                    </a:xfrm>
                    <a:prstGeom prst="rect">
                      <a:avLst/>
                    </a:prstGeom>
                    <a:noFill/>
                    <a:ln w="9525">
                      <a:noFill/>
                      <a:miter lim="800000"/>
                      <a:headEnd/>
                      <a:tailEnd/>
                    </a:ln>
                  </pic:spPr>
                </pic:pic>
              </a:graphicData>
            </a:graphic>
          </wp:inline>
        </w:drawing>
      </w:r>
    </w:p>
    <w:p w:rsidR="00E26FF1" w:rsidRPr="0063279D" w:rsidRDefault="00401A08" w:rsidP="00E26FF1">
      <w:pPr>
        <w:rPr>
          <w:rFonts w:ascii="Pickwick" w:hAnsi="Pickwick"/>
          <w:sz w:val="44"/>
          <w:szCs w:val="44"/>
        </w:rPr>
      </w:pPr>
      <w:r>
        <w:rPr>
          <w:noProof/>
          <w:sz w:val="20"/>
          <w:szCs w:val="20"/>
        </w:rPr>
        <w:drawing>
          <wp:anchor distT="0" distB="0" distL="114300" distR="114300" simplePos="0" relativeHeight="251658240" behindDoc="0" locked="0" layoutInCell="1" allowOverlap="1">
            <wp:simplePos x="0" y="0"/>
            <wp:positionH relativeFrom="column">
              <wp:posOffset>6587490</wp:posOffset>
            </wp:positionH>
            <wp:positionV relativeFrom="paragraph">
              <wp:posOffset>3810</wp:posOffset>
            </wp:positionV>
            <wp:extent cx="548640" cy="609600"/>
            <wp:effectExtent l="0" t="0" r="0" b="0"/>
            <wp:wrapSquare wrapText="left"/>
            <wp:docPr id="19" name="Picture 19" descr="ibca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bcalogo1"/>
                    <pic:cNvPicPr>
                      <a:picLocks noChangeAspect="1" noChangeArrowheads="1"/>
                    </pic:cNvPicPr>
                  </pic:nvPicPr>
                  <pic:blipFill>
                    <a:blip r:embed="rId21" cstate="print"/>
                    <a:srcRect/>
                    <a:stretch>
                      <a:fillRect/>
                    </a:stretch>
                  </pic:blipFill>
                  <pic:spPr bwMode="auto">
                    <a:xfrm>
                      <a:off x="0" y="0"/>
                      <a:ext cx="548640" cy="609600"/>
                    </a:xfrm>
                    <a:prstGeom prst="rect">
                      <a:avLst/>
                    </a:prstGeom>
                    <a:noFill/>
                    <a:ln w="9525">
                      <a:noFill/>
                      <a:miter lim="800000"/>
                      <a:headEnd/>
                      <a:tailEnd/>
                    </a:ln>
                  </pic:spPr>
                </pic:pic>
              </a:graphicData>
            </a:graphic>
          </wp:anchor>
        </w:drawing>
      </w:r>
      <w:r w:rsidR="00E26FF1">
        <w:rPr>
          <w:rFonts w:ascii="AppleMyungjo" w:eastAsia="AppleMyungjo" w:hAnsi="AppleMyungjo"/>
          <w:b/>
          <w:imprint/>
          <w:color w:val="E36C0A"/>
          <w:sz w:val="32"/>
        </w:rPr>
        <w:t xml:space="preserve">Evelyn Orange, Ray Bartels and Scott </w:t>
      </w:r>
      <w:r w:rsidR="00E26FF1" w:rsidRPr="0011091B">
        <w:rPr>
          <w:rFonts w:ascii="AppleMyungjo" w:eastAsia="AppleMyungjo" w:hAnsi="AppleMyungjo"/>
          <w:b/>
          <w:imprint/>
          <w:color w:val="E36C0A"/>
          <w:sz w:val="32"/>
        </w:rPr>
        <w:t>Orange Families</w:t>
      </w:r>
    </w:p>
    <w:p w:rsidR="00E26FF1" w:rsidRDefault="00E26FF1" w:rsidP="00E26FF1">
      <w:pPr>
        <w:rPr>
          <w:rFonts w:ascii="Steamer" w:hAnsi="Steamer"/>
          <w:sz w:val="20"/>
          <w:szCs w:val="20"/>
        </w:rPr>
      </w:pPr>
      <w:r>
        <w:rPr>
          <w:rFonts w:ascii="AppleMyungjo" w:eastAsia="AppleMyungjo" w:hAnsi="AppleMyungjo"/>
          <w:b/>
          <w:imprint/>
          <w:color w:val="E36C0A"/>
          <w:sz w:val="32"/>
        </w:rPr>
        <w:t xml:space="preserve">            </w:t>
      </w:r>
      <w:r w:rsidRPr="0011091B">
        <w:rPr>
          <w:rFonts w:ascii="AppleMyungjo" w:eastAsia="AppleMyungjo" w:hAnsi="AppleMyungjo"/>
          <w:b/>
          <w:imprint/>
          <w:color w:val="E36C0A"/>
          <w:sz w:val="32"/>
        </w:rPr>
        <w:t xml:space="preserve"> in memory of</w:t>
      </w:r>
      <w:r w:rsidRPr="0002236B">
        <w:rPr>
          <w:rFonts w:ascii="AppleMyungjo" w:eastAsia="AppleMyungjo" w:hAnsi="AppleMyungjo"/>
          <w:b/>
          <w:imprint/>
          <w:color w:val="E36C0A"/>
          <w:sz w:val="36"/>
        </w:rPr>
        <w:t xml:space="preserve"> EDDIE ORANGE</w:t>
      </w:r>
      <w:r w:rsidRPr="0063279D">
        <w:rPr>
          <w:rFonts w:ascii="Steamer" w:hAnsi="Steamer"/>
          <w:sz w:val="20"/>
          <w:szCs w:val="20"/>
        </w:rPr>
        <w:t xml:space="preserve"> </w:t>
      </w:r>
      <w:r>
        <w:rPr>
          <w:rFonts w:ascii="Steamer" w:hAnsi="Steamer"/>
          <w:sz w:val="20"/>
          <w:szCs w:val="20"/>
        </w:rPr>
        <w:t xml:space="preserve">                       IBCA Sanctioned</w:t>
      </w:r>
    </w:p>
    <w:p w:rsidR="00E26FF1" w:rsidRDefault="00E26FF1" w:rsidP="00E26FF1">
      <w:pPr>
        <w:rPr>
          <w:rFonts w:ascii="Steamer" w:hAnsi="Steamer"/>
          <w:sz w:val="20"/>
          <w:szCs w:val="20"/>
        </w:rPr>
      </w:pPr>
    </w:p>
    <w:p w:rsidR="00E26FF1" w:rsidRPr="00BE161C" w:rsidRDefault="00E26FF1" w:rsidP="00E26FF1">
      <w:pPr>
        <w:rPr>
          <w:rFonts w:ascii="Steamer" w:hAnsi="Steamer"/>
          <w:sz w:val="20"/>
          <w:szCs w:val="20"/>
        </w:rPr>
      </w:pPr>
      <w:r w:rsidRPr="00BE161C">
        <w:rPr>
          <w:sz w:val="20"/>
        </w:rPr>
        <w:t xml:space="preserve">For more information contact Rhonda Schneider at 979 732 2579 or email </w:t>
      </w:r>
      <w:r w:rsidRPr="00BE161C">
        <w:rPr>
          <w:sz w:val="20"/>
        </w:rPr>
        <w:fldChar w:fldCharType="begin"/>
      </w:r>
      <w:r w:rsidRPr="00BE161C">
        <w:rPr>
          <w:sz w:val="20"/>
        </w:rPr>
        <w:instrText xml:space="preserve"> HYPERLINK "mailto:schneiderwelding@att.net" </w:instrText>
      </w:r>
      <w:r w:rsidRPr="00BE161C">
        <w:rPr>
          <w:sz w:val="20"/>
        </w:rPr>
      </w:r>
      <w:r w:rsidRPr="00BE161C">
        <w:rPr>
          <w:sz w:val="20"/>
        </w:rPr>
        <w:fldChar w:fldCharType="separate"/>
      </w:r>
      <w:r w:rsidRPr="00BE161C">
        <w:rPr>
          <w:rStyle w:val="Hyperlink"/>
          <w:sz w:val="20"/>
        </w:rPr>
        <w:t xml:space="preserve">schneiderwelding@att.net </w:t>
      </w:r>
      <w:r w:rsidRPr="00BE161C">
        <w:rPr>
          <w:sz w:val="20"/>
        </w:rPr>
        <w:fldChar w:fldCharType="end"/>
      </w:r>
      <w:r w:rsidRPr="00BE161C">
        <w:rPr>
          <w:sz w:val="20"/>
        </w:rPr>
        <w:t xml:space="preserve">Entry forms may be downloaded at </w:t>
      </w:r>
      <w:hyperlink r:id="rId22" w:history="1">
        <w:r w:rsidRPr="00BE161C">
          <w:rPr>
            <w:rStyle w:val="Hyperlink"/>
            <w:sz w:val="20"/>
          </w:rPr>
          <w:t>coloradocountyfair.org</w:t>
        </w:r>
      </w:hyperlink>
      <w:r w:rsidRPr="00BE161C">
        <w:rPr>
          <w:sz w:val="20"/>
        </w:rPr>
        <w:t xml:space="preserve"> or </w:t>
      </w:r>
      <w:hyperlink r:id="rId23" w:history="1">
        <w:r w:rsidRPr="00BE161C">
          <w:rPr>
            <w:rStyle w:val="Hyperlink"/>
            <w:sz w:val="20"/>
          </w:rPr>
          <w:t>ibca</w:t>
        </w:r>
        <w:r w:rsidRPr="00BE161C">
          <w:rPr>
            <w:rStyle w:val="Hyperlink"/>
            <w:sz w:val="20"/>
          </w:rPr>
          <w:t>b</w:t>
        </w:r>
        <w:r w:rsidRPr="00BE161C">
          <w:rPr>
            <w:rStyle w:val="Hyperlink"/>
            <w:sz w:val="20"/>
          </w:rPr>
          <w:t>bq.org</w:t>
        </w:r>
      </w:hyperlink>
      <w:r w:rsidRPr="00BE161C">
        <w:rPr>
          <w:sz w:val="20"/>
        </w:rPr>
        <w:tab/>
      </w:r>
      <w:r w:rsidRPr="00BE161C">
        <w:rPr>
          <w:rFonts w:ascii="Steamer" w:hAnsi="Steamer"/>
          <w:sz w:val="20"/>
          <w:szCs w:val="20"/>
        </w:rPr>
        <w:t xml:space="preserve">                                                                                                                                                                                                                                     </w:t>
      </w:r>
    </w:p>
    <w:p w:rsidR="00E26FF1" w:rsidRPr="00A0563D" w:rsidRDefault="00E26FF1" w:rsidP="00E26FF1">
      <w:pPr>
        <w:ind w:left="-360" w:firstLine="90"/>
      </w:pPr>
      <w:r>
        <w:lastRenderedPageBreak/>
        <w:tab/>
      </w:r>
      <w:r>
        <w:tab/>
      </w:r>
      <w:r>
        <w:rPr>
          <w:rFonts w:ascii="Steamer" w:hAnsi="Steamer"/>
          <w:sz w:val="32"/>
        </w:rPr>
        <w:t xml:space="preserve">                               </w:t>
      </w:r>
      <w:r>
        <w:tab/>
        <w:t xml:space="preserve">                                                                                                                            </w:t>
      </w:r>
    </w:p>
    <w:sectPr w:rsidR="00E26FF1" w:rsidRPr="00A0563D" w:rsidSect="00E26FF1">
      <w:type w:val="continuous"/>
      <w:pgSz w:w="12240" w:h="15840"/>
      <w:pgMar w:top="288" w:right="180" w:bottom="720" w:left="27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teamer">
    <w:altName w:val="Cambria"/>
    <w:charset w:val="00"/>
    <w:family w:val="auto"/>
    <w:pitch w:val="variable"/>
    <w:sig w:usb0="00000083" w:usb1="00000000" w:usb2="00000000" w:usb3="00000000" w:csb0="00000009" w:csb1="00000000"/>
  </w:font>
  <w:font w:name="Arial">
    <w:panose1 w:val="020B0604020202020204"/>
    <w:charset w:val="00"/>
    <w:family w:val="swiss"/>
    <w:pitch w:val="variable"/>
    <w:sig w:usb0="E0000AFF" w:usb1="00007843" w:usb2="00000001" w:usb3="00000000" w:csb0="000001BF" w:csb1="00000000"/>
  </w:font>
  <w:font w:name="Pickwick">
    <w:altName w:val="Cambria"/>
    <w:charset w:val="00"/>
    <w:family w:val="auto"/>
    <w:pitch w:val="variable"/>
    <w:sig w:usb0="00000083" w:usb1="00000000" w:usb2="00000000" w:usb3="00000000" w:csb0="00000009" w:csb1="00000000"/>
  </w:font>
  <w:font w:name="Antiqua-Italic">
    <w:altName w:val="Courier New"/>
    <w:charset w:val="00"/>
    <w:family w:val="auto"/>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ppleMyungjo">
    <w:altName w:val="Malgun Gothic"/>
    <w:charset w:val="4F"/>
    <w:family w:val="auto"/>
    <w:pitch w:val="variable"/>
    <w:sig w:usb0="00000000" w:usb1="00000000" w:usb2="01002406" w:usb3="00000000" w:csb0="0008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192C02"/>
    <w:multiLevelType w:val="hybridMultilevel"/>
    <w:tmpl w:val="4B88FC86"/>
    <w:lvl w:ilvl="0" w:tplc="BB66AC3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6E273A0"/>
    <w:multiLevelType w:val="multilevel"/>
    <w:tmpl w:val="4B88FC86"/>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stylePaneFormatFilter w:val="3F01"/>
  <w:mailMerge>
    <w:mainDocumentType w:val="mailingLabels"/>
    <w:dataType w:val="textFile"/>
    <w:activeRecord w:val="-1"/>
    <w:odso/>
  </w:mailMerge>
  <w:defaultTabStop w:val="720"/>
  <w:drawingGridHorizontalSpacing w:val="57"/>
  <w:drawingGridVerticalSpacing w:val="39"/>
  <w:displayVerticalDrawingGridEvery w:val="2"/>
  <w:characterSpacingControl w:val="doNotCompress"/>
  <w:compat/>
  <w:rsids>
    <w:rsidRoot w:val="004D296E"/>
    <w:rsid w:val="00401A08"/>
    <w:rsid w:val="00E26F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5660"/>
    <w:rPr>
      <w:sz w:val="24"/>
      <w:szCs w:val="24"/>
    </w:rPr>
  </w:style>
  <w:style w:type="paragraph" w:styleId="Heading1">
    <w:name w:val="heading 1"/>
    <w:basedOn w:val="Normal"/>
    <w:next w:val="Normal"/>
    <w:link w:val="Heading1Char"/>
    <w:qFormat/>
    <w:rsid w:val="008B2AAF"/>
    <w:pPr>
      <w:keepNext/>
      <w:spacing w:before="240" w:after="60"/>
      <w:outlineLvl w:val="0"/>
    </w:pPr>
    <w:rPr>
      <w:rFonts w:ascii="Cambria" w:hAnsi="Cambria"/>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555660"/>
    <w:rPr>
      <w:color w:val="0000FF"/>
      <w:u w:val="single"/>
    </w:rPr>
  </w:style>
  <w:style w:type="character" w:styleId="FollowedHyperlink">
    <w:name w:val="FollowedHyperlink"/>
    <w:basedOn w:val="DefaultParagraphFont"/>
    <w:rsid w:val="00B70A50"/>
    <w:rPr>
      <w:color w:val="800080"/>
      <w:u w:val="single"/>
    </w:rPr>
  </w:style>
  <w:style w:type="paragraph" w:styleId="BalloonText">
    <w:name w:val="Balloon Text"/>
    <w:basedOn w:val="Normal"/>
    <w:semiHidden/>
    <w:rsid w:val="004F459D"/>
    <w:rPr>
      <w:rFonts w:ascii="Tahoma" w:hAnsi="Tahoma" w:cs="Tahoma"/>
      <w:sz w:val="16"/>
      <w:szCs w:val="16"/>
    </w:rPr>
  </w:style>
  <w:style w:type="character" w:customStyle="1" w:styleId="IntenseReference">
    <w:name w:val="Intense Reference"/>
    <w:basedOn w:val="DefaultParagraphFont"/>
    <w:uiPriority w:val="32"/>
    <w:qFormat/>
    <w:rsid w:val="00FC57E0"/>
    <w:rPr>
      <w:b/>
      <w:bCs/>
      <w:smallCaps/>
      <w:color w:val="C0504D"/>
      <w:spacing w:val="5"/>
      <w:u w:val="single"/>
    </w:rPr>
  </w:style>
  <w:style w:type="paragraph" w:styleId="LightShading-Accent2">
    <w:name w:val="Light Shading Accent 2"/>
    <w:basedOn w:val="Normal"/>
    <w:next w:val="Normal"/>
    <w:link w:val="LightShading-Accent2Char"/>
    <w:uiPriority w:val="30"/>
    <w:qFormat/>
    <w:rsid w:val="00FC57E0"/>
    <w:pPr>
      <w:pBdr>
        <w:bottom w:val="single" w:sz="4" w:space="4" w:color="4F81BD"/>
      </w:pBdr>
      <w:spacing w:before="200" w:after="280"/>
      <w:ind w:left="936" w:right="936"/>
    </w:pPr>
    <w:rPr>
      <w:b/>
      <w:bCs/>
      <w:i/>
      <w:iCs/>
      <w:color w:val="4F81BD"/>
    </w:rPr>
  </w:style>
  <w:style w:type="character" w:customStyle="1" w:styleId="LightShading-Accent2Char">
    <w:name w:val="Light Shading - Accent 2 Char"/>
    <w:basedOn w:val="DefaultParagraphFont"/>
    <w:link w:val="LightShading-Accent2"/>
    <w:uiPriority w:val="30"/>
    <w:rsid w:val="00FC57E0"/>
    <w:rPr>
      <w:b/>
      <w:bCs/>
      <w:i/>
      <w:iCs/>
      <w:color w:val="4F81BD"/>
      <w:sz w:val="24"/>
      <w:szCs w:val="24"/>
    </w:rPr>
  </w:style>
  <w:style w:type="character" w:customStyle="1" w:styleId="Heading1Char">
    <w:name w:val="Heading 1 Char"/>
    <w:basedOn w:val="DefaultParagraphFont"/>
    <w:link w:val="Heading1"/>
    <w:rsid w:val="008B2AAF"/>
    <w:rPr>
      <w:rFonts w:ascii="Cambria" w:eastAsia="Times New Roman" w:hAnsi="Cambria" w:cs="Times New Roman"/>
      <w:b/>
      <w:bCs/>
      <w:kern w:val="32"/>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7.wmf"/><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3.png"/><Relationship Id="rId12" Type="http://schemas.openxmlformats.org/officeDocument/2006/relationships/image" Target="media/image6.wmf"/><Relationship Id="rId17" Type="http://schemas.openxmlformats.org/officeDocument/2006/relationships/image" Target="media/image11.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file:///C:\Users\Kunz%20Klan\AppData\Local\Temp\ibcabbq.org" TargetMode="External"/><Relationship Id="rId24" Type="http://schemas.openxmlformats.org/officeDocument/2006/relationships/fontTable" Target="fontTable.xml"/><Relationship Id="rId5" Type="http://schemas.openxmlformats.org/officeDocument/2006/relationships/image" Target="media/image1.wmf"/><Relationship Id="rId15" Type="http://schemas.openxmlformats.org/officeDocument/2006/relationships/image" Target="media/image9.wmf"/><Relationship Id="rId23" Type="http://schemas.openxmlformats.org/officeDocument/2006/relationships/hyperlink" Target="file:///C:\Users\Kunz%20Klan\AppData\Local\Temp\ibcabbq.org" TargetMode="External"/><Relationship Id="rId10" Type="http://schemas.openxmlformats.org/officeDocument/2006/relationships/hyperlink" Target="mailto:rhondas@intertex.net" TargetMode="External"/><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8.wmf"/><Relationship Id="rId22" Type="http://schemas.openxmlformats.org/officeDocument/2006/relationships/hyperlink" Target="file:///C:\Users\Kunz%20Klan\AppData\Local\Temp\coloradocountyfai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1291</Words>
  <Characters>7365</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Colorado County Fair </vt:lpstr>
    </vt:vector>
  </TitlesOfParts>
  <Company>Schneider Machine &amp; Welding</Company>
  <LinksUpToDate>false</LinksUpToDate>
  <CharactersWithSpaces>8639</CharactersWithSpaces>
  <SharedDoc>false</SharedDoc>
  <HyperlinkBase/>
  <HLinks>
    <vt:vector size="96" baseType="variant">
      <vt:variant>
        <vt:i4>3997713</vt:i4>
      </vt:variant>
      <vt:variant>
        <vt:i4>12</vt:i4>
      </vt:variant>
      <vt:variant>
        <vt:i4>0</vt:i4>
      </vt:variant>
      <vt:variant>
        <vt:i4>5</vt:i4>
      </vt:variant>
      <vt:variant>
        <vt:lpwstr>ibcabbq.org</vt:lpwstr>
      </vt:variant>
      <vt:variant>
        <vt:lpwstr/>
      </vt:variant>
      <vt:variant>
        <vt:i4>7143464</vt:i4>
      </vt:variant>
      <vt:variant>
        <vt:i4>9</vt:i4>
      </vt:variant>
      <vt:variant>
        <vt:i4>0</vt:i4>
      </vt:variant>
      <vt:variant>
        <vt:i4>5</vt:i4>
      </vt:variant>
      <vt:variant>
        <vt:lpwstr>coloradocountyfair.org</vt:lpwstr>
      </vt:variant>
      <vt:variant>
        <vt:lpwstr/>
      </vt:variant>
      <vt:variant>
        <vt:i4>1704017</vt:i4>
      </vt:variant>
      <vt:variant>
        <vt:i4>6</vt:i4>
      </vt:variant>
      <vt:variant>
        <vt:i4>0</vt:i4>
      </vt:variant>
      <vt:variant>
        <vt:i4>5</vt:i4>
      </vt:variant>
      <vt:variant>
        <vt:lpwstr>mailto:schneiderwelding@att.net</vt:lpwstr>
      </vt:variant>
      <vt:variant>
        <vt:lpwstr/>
      </vt:variant>
      <vt:variant>
        <vt:i4>3997713</vt:i4>
      </vt:variant>
      <vt:variant>
        <vt:i4>3</vt:i4>
      </vt:variant>
      <vt:variant>
        <vt:i4>0</vt:i4>
      </vt:variant>
      <vt:variant>
        <vt:i4>5</vt:i4>
      </vt:variant>
      <vt:variant>
        <vt:lpwstr>ibcabbq.org</vt:lpwstr>
      </vt:variant>
      <vt:variant>
        <vt:lpwstr/>
      </vt:variant>
      <vt:variant>
        <vt:i4>2687088</vt:i4>
      </vt:variant>
      <vt:variant>
        <vt:i4>0</vt:i4>
      </vt:variant>
      <vt:variant>
        <vt:i4>0</vt:i4>
      </vt:variant>
      <vt:variant>
        <vt:i4>5</vt:i4>
      </vt:variant>
      <vt:variant>
        <vt:lpwstr>mailto:rhondas@intertex.net</vt:lpwstr>
      </vt:variant>
      <vt:variant>
        <vt:lpwstr/>
      </vt:variant>
      <vt:variant>
        <vt:i4>3670041</vt:i4>
      </vt:variant>
      <vt:variant>
        <vt:i4>2158</vt:i4>
      </vt:variant>
      <vt:variant>
        <vt:i4>1032</vt:i4>
      </vt:variant>
      <vt:variant>
        <vt:i4>1</vt:i4>
      </vt:variant>
      <vt:variant>
        <vt:lpwstr>Screen shot 2011-08-01 at 3</vt:lpwstr>
      </vt:variant>
      <vt:variant>
        <vt:lpwstr/>
      </vt:variant>
      <vt:variant>
        <vt:i4>7536644</vt:i4>
      </vt:variant>
      <vt:variant>
        <vt:i4>9696</vt:i4>
      </vt:variant>
      <vt:variant>
        <vt:i4>1026</vt:i4>
      </vt:variant>
      <vt:variant>
        <vt:i4>1</vt:i4>
      </vt:variant>
      <vt:variant>
        <vt:lpwstr>FSB</vt:lpwstr>
      </vt:variant>
      <vt:variant>
        <vt:lpwstr/>
      </vt:variant>
      <vt:variant>
        <vt:i4>131199</vt:i4>
      </vt:variant>
      <vt:variant>
        <vt:i4>9819</vt:i4>
      </vt:variant>
      <vt:variant>
        <vt:i4>1027</vt:i4>
      </vt:variant>
      <vt:variant>
        <vt:i4>1</vt:i4>
      </vt:variant>
      <vt:variant>
        <vt:lpwstr>BarCo</vt:lpwstr>
      </vt:variant>
      <vt:variant>
        <vt:lpwstr/>
      </vt:variant>
      <vt:variant>
        <vt:i4>4980754</vt:i4>
      </vt:variant>
      <vt:variant>
        <vt:i4>9832</vt:i4>
      </vt:variant>
      <vt:variant>
        <vt:i4>1028</vt:i4>
      </vt:variant>
      <vt:variant>
        <vt:i4>1</vt:i4>
      </vt:variant>
      <vt:variant>
        <vt:lpwstr>SMW logo-001</vt:lpwstr>
      </vt:variant>
      <vt:variant>
        <vt:lpwstr/>
      </vt:variant>
      <vt:variant>
        <vt:i4>7274589</vt:i4>
      </vt:variant>
      <vt:variant>
        <vt:i4>9895</vt:i4>
      </vt:variant>
      <vt:variant>
        <vt:i4>1030</vt:i4>
      </vt:variant>
      <vt:variant>
        <vt:i4>1</vt:i4>
      </vt:variant>
      <vt:variant>
        <vt:lpwstr>Brookshire Bros</vt:lpwstr>
      </vt:variant>
      <vt:variant>
        <vt:lpwstr/>
      </vt:variant>
      <vt:variant>
        <vt:i4>6029363</vt:i4>
      </vt:variant>
      <vt:variant>
        <vt:i4>-1</vt:i4>
      </vt:variant>
      <vt:variant>
        <vt:i4>1039</vt:i4>
      </vt:variant>
      <vt:variant>
        <vt:i4>1</vt:i4>
      </vt:variant>
      <vt:variant>
        <vt:lpwstr>MCj02994930000[1]</vt:lpwstr>
      </vt:variant>
      <vt:variant>
        <vt:lpwstr/>
      </vt:variant>
      <vt:variant>
        <vt:i4>6225974</vt:i4>
      </vt:variant>
      <vt:variant>
        <vt:i4>-1</vt:i4>
      </vt:variant>
      <vt:variant>
        <vt:i4>1040</vt:i4>
      </vt:variant>
      <vt:variant>
        <vt:i4>1</vt:i4>
      </vt:variant>
      <vt:variant>
        <vt:lpwstr>MCj02174280000[1]</vt:lpwstr>
      </vt:variant>
      <vt:variant>
        <vt:lpwstr/>
      </vt:variant>
      <vt:variant>
        <vt:i4>5701684</vt:i4>
      </vt:variant>
      <vt:variant>
        <vt:i4>-1</vt:i4>
      </vt:variant>
      <vt:variant>
        <vt:i4>1041</vt:i4>
      </vt:variant>
      <vt:variant>
        <vt:i4>1</vt:i4>
      </vt:variant>
      <vt:variant>
        <vt:lpwstr>MCj03124400000[1]</vt:lpwstr>
      </vt:variant>
      <vt:variant>
        <vt:lpwstr/>
      </vt:variant>
      <vt:variant>
        <vt:i4>196656</vt:i4>
      </vt:variant>
      <vt:variant>
        <vt:i4>-1</vt:i4>
      </vt:variant>
      <vt:variant>
        <vt:i4>1043</vt:i4>
      </vt:variant>
      <vt:variant>
        <vt:i4>1</vt:i4>
      </vt:variant>
      <vt:variant>
        <vt:lpwstr>ibcalogo1</vt:lpwstr>
      </vt:variant>
      <vt:variant>
        <vt:lpwstr/>
      </vt:variant>
      <vt:variant>
        <vt:i4>6225978</vt:i4>
      </vt:variant>
      <vt:variant>
        <vt:i4>-1</vt:i4>
      </vt:variant>
      <vt:variant>
        <vt:i4>1044</vt:i4>
      </vt:variant>
      <vt:variant>
        <vt:i4>1</vt:i4>
      </vt:variant>
      <vt:variant>
        <vt:lpwstr>MCj02995010000[1]</vt:lpwstr>
      </vt:variant>
      <vt:variant>
        <vt:lpwstr/>
      </vt:variant>
      <vt:variant>
        <vt:i4>1245244</vt:i4>
      </vt:variant>
      <vt:variant>
        <vt:i4>-1</vt:i4>
      </vt:variant>
      <vt:variant>
        <vt:i4>1080</vt:i4>
      </vt:variant>
      <vt:variant>
        <vt:i4>1</vt:i4>
      </vt:variant>
      <vt:variant>
        <vt:lpwstr>shop logo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Colorado County Fair</dc:title>
  <dc:creator>Rhonda Schneider</dc:creator>
  <cp:lastModifiedBy>Katie Kunz</cp:lastModifiedBy>
  <cp:revision>2</cp:revision>
  <cp:lastPrinted>2016-08-01T17:08:00Z</cp:lastPrinted>
  <dcterms:created xsi:type="dcterms:W3CDTF">2016-08-02T03:35:00Z</dcterms:created>
  <dcterms:modified xsi:type="dcterms:W3CDTF">2016-08-02T03:35:00Z</dcterms:modified>
</cp:coreProperties>
</file>