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Default="006F2F40" w:rsidP="0038282D">
      <w:pPr>
        <w:ind w:right="-270"/>
        <w:rPr>
          <w:rFonts w:ascii="Baskerville Old Face" w:hAnsi="Baskerville Old Face" w:cs="Arial"/>
          <w:b/>
          <w:sz w:val="48"/>
          <w:szCs w:val="48"/>
        </w:rPr>
      </w:pPr>
      <w:r>
        <w:rPr>
          <w:rFonts w:ascii="Baskerville Old Face" w:hAnsi="Baskerville Old Face" w:cs="Arial"/>
          <w:b/>
          <w:sz w:val="48"/>
          <w:szCs w:val="48"/>
        </w:rPr>
        <w:t>March 2017 Newsletter</w:t>
      </w:r>
    </w:p>
    <w:p w:rsidR="00410883" w:rsidRPr="005560B2" w:rsidRDefault="00206476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5560B2">
        <w:rPr>
          <w:rFonts w:ascii="Arial" w:hAnsi="Arial" w:cs="Arial"/>
          <w:b/>
          <w:sz w:val="28"/>
          <w:szCs w:val="28"/>
        </w:rPr>
        <w:t>Driver of the Month</w:t>
      </w:r>
      <w:r w:rsidR="00C55293" w:rsidRPr="005560B2">
        <w:rPr>
          <w:rFonts w:ascii="Arial" w:hAnsi="Arial" w:cs="Arial"/>
          <w:b/>
          <w:sz w:val="28"/>
          <w:szCs w:val="28"/>
        </w:rPr>
        <w:t xml:space="preserve"> ~</w:t>
      </w:r>
      <w:r w:rsidR="00587971">
        <w:rPr>
          <w:rFonts w:ascii="Arial" w:hAnsi="Arial" w:cs="Arial"/>
          <w:b/>
          <w:sz w:val="28"/>
          <w:szCs w:val="28"/>
        </w:rPr>
        <w:t xml:space="preserve"> </w:t>
      </w:r>
      <w:r w:rsidR="00CC7A71" w:rsidRPr="005560B2">
        <w:rPr>
          <w:rFonts w:ascii="Arial" w:hAnsi="Arial" w:cs="Arial"/>
          <w:sz w:val="28"/>
          <w:szCs w:val="28"/>
        </w:rPr>
        <w:t>The</w:t>
      </w:r>
      <w:r w:rsidR="005560B2">
        <w:rPr>
          <w:rFonts w:ascii="Arial" w:hAnsi="Arial" w:cs="Arial"/>
          <w:sz w:val="28"/>
          <w:szCs w:val="28"/>
        </w:rPr>
        <w:t xml:space="preserve"> March</w:t>
      </w:r>
      <w:r w:rsidR="00CC7A71" w:rsidRPr="005560B2">
        <w:rPr>
          <w:rFonts w:ascii="Arial" w:hAnsi="Arial" w:cs="Arial"/>
          <w:sz w:val="28"/>
          <w:szCs w:val="28"/>
        </w:rPr>
        <w:t xml:space="preserve"> Driver of the month is </w:t>
      </w:r>
      <w:r w:rsidR="00B17344">
        <w:rPr>
          <w:rFonts w:ascii="Arial" w:hAnsi="Arial" w:cs="Arial"/>
          <w:sz w:val="28"/>
          <w:szCs w:val="28"/>
        </w:rPr>
        <w:t>Chuck Jones</w:t>
      </w:r>
      <w:r w:rsidR="006F2F40">
        <w:rPr>
          <w:rFonts w:ascii="Arial" w:hAnsi="Arial" w:cs="Arial"/>
          <w:sz w:val="28"/>
          <w:szCs w:val="28"/>
        </w:rPr>
        <w:t xml:space="preserve">!  </w:t>
      </w:r>
      <w:r w:rsidR="00B17344">
        <w:rPr>
          <w:rFonts w:ascii="Arial" w:hAnsi="Arial" w:cs="Arial"/>
          <w:sz w:val="28"/>
          <w:szCs w:val="28"/>
        </w:rPr>
        <w:t xml:space="preserve">Thank you for </w:t>
      </w:r>
      <w:r w:rsidR="00587971">
        <w:rPr>
          <w:rFonts w:ascii="Arial" w:hAnsi="Arial" w:cs="Arial"/>
          <w:sz w:val="28"/>
          <w:szCs w:val="28"/>
        </w:rPr>
        <w:t xml:space="preserve">your </w:t>
      </w:r>
      <w:r w:rsidR="00B17344">
        <w:rPr>
          <w:rFonts w:ascii="Arial" w:hAnsi="Arial" w:cs="Arial"/>
          <w:sz w:val="28"/>
          <w:szCs w:val="28"/>
        </w:rPr>
        <w:t>many years of hard work and dedication. We all appreciate your good nature, meticulous paperwork and violation free inspections! C</w:t>
      </w:r>
      <w:r w:rsidR="00D47878" w:rsidRPr="005560B2">
        <w:rPr>
          <w:rFonts w:ascii="Arial" w:hAnsi="Arial" w:cs="Arial"/>
          <w:sz w:val="28"/>
          <w:szCs w:val="28"/>
        </w:rPr>
        <w:t>ongratulations!</w:t>
      </w:r>
      <w:r w:rsidR="00587971">
        <w:rPr>
          <w:rFonts w:ascii="Arial" w:hAnsi="Arial" w:cs="Arial"/>
          <w:sz w:val="28"/>
          <w:szCs w:val="28"/>
        </w:rPr>
        <w:tab/>
      </w:r>
      <w:r w:rsidR="00587971">
        <w:rPr>
          <w:rFonts w:ascii="Arial" w:hAnsi="Arial" w:cs="Arial"/>
          <w:sz w:val="28"/>
          <w:szCs w:val="28"/>
        </w:rPr>
        <w:tab/>
      </w:r>
    </w:p>
    <w:p w:rsidR="005560B2" w:rsidRDefault="00587971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587971">
        <w:rPr>
          <w:rFonts w:ascii="Arial" w:hAnsi="Arial" w:cs="Arial"/>
          <w:b/>
          <w:sz w:val="28"/>
          <w:szCs w:val="28"/>
        </w:rPr>
        <w:t xml:space="preserve">A big </w:t>
      </w:r>
      <w:r w:rsidR="00755535" w:rsidRPr="00587971">
        <w:rPr>
          <w:rFonts w:ascii="Arial" w:hAnsi="Arial" w:cs="Arial"/>
          <w:b/>
          <w:sz w:val="28"/>
          <w:szCs w:val="28"/>
        </w:rPr>
        <w:t>shout-o</w:t>
      </w:r>
      <w:r w:rsidR="00B17344" w:rsidRPr="00587971">
        <w:rPr>
          <w:rFonts w:ascii="Arial" w:hAnsi="Arial" w:cs="Arial"/>
          <w:b/>
          <w:sz w:val="28"/>
          <w:szCs w:val="28"/>
        </w:rPr>
        <w:t>ut</w:t>
      </w:r>
      <w:r w:rsidR="00B17344">
        <w:rPr>
          <w:rFonts w:ascii="Arial" w:hAnsi="Arial" w:cs="Arial"/>
          <w:sz w:val="28"/>
          <w:szCs w:val="28"/>
        </w:rPr>
        <w:t xml:space="preserve"> </w:t>
      </w:r>
      <w:r w:rsidR="00755535" w:rsidRPr="00587971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~</w:t>
      </w:r>
      <w:r w:rsidR="00755535">
        <w:rPr>
          <w:rFonts w:ascii="Arial" w:hAnsi="Arial" w:cs="Arial"/>
          <w:sz w:val="28"/>
          <w:szCs w:val="28"/>
        </w:rPr>
        <w:t xml:space="preserve"> Judy Dickinson for obtaining her Tanker endorsement! Thank you f</w:t>
      </w:r>
      <w:r>
        <w:rPr>
          <w:rFonts w:ascii="Arial" w:hAnsi="Arial" w:cs="Arial"/>
          <w:sz w:val="28"/>
          <w:szCs w:val="28"/>
        </w:rPr>
        <w:t xml:space="preserve">or taking the time to increase </w:t>
      </w:r>
      <w:r w:rsidR="006F2F40">
        <w:rPr>
          <w:rFonts w:ascii="Arial" w:hAnsi="Arial" w:cs="Arial"/>
          <w:sz w:val="28"/>
          <w:szCs w:val="28"/>
        </w:rPr>
        <w:t>your qualifications</w:t>
      </w:r>
      <w:r>
        <w:rPr>
          <w:rFonts w:ascii="Arial" w:hAnsi="Arial" w:cs="Arial"/>
          <w:sz w:val="28"/>
          <w:szCs w:val="28"/>
        </w:rPr>
        <w:t xml:space="preserve"> and availability.</w:t>
      </w:r>
    </w:p>
    <w:p w:rsidR="005560B2" w:rsidRPr="005560B2" w:rsidRDefault="005560B2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637DC3" w:rsidRDefault="00637DC3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587971">
        <w:rPr>
          <w:rFonts w:ascii="Arial" w:hAnsi="Arial" w:cs="Arial"/>
          <w:b/>
          <w:sz w:val="28"/>
          <w:szCs w:val="28"/>
        </w:rPr>
        <w:t xml:space="preserve">WEX Cards </w:t>
      </w:r>
      <w:r w:rsidR="00587971">
        <w:rPr>
          <w:rFonts w:ascii="Arial" w:hAnsi="Arial" w:cs="Arial"/>
          <w:b/>
          <w:sz w:val="28"/>
          <w:szCs w:val="28"/>
        </w:rPr>
        <w:t xml:space="preserve">~ </w:t>
      </w:r>
      <w:r w:rsidRPr="005560B2">
        <w:rPr>
          <w:rFonts w:ascii="Arial" w:hAnsi="Arial" w:cs="Arial"/>
          <w:sz w:val="28"/>
          <w:szCs w:val="28"/>
        </w:rPr>
        <w:t>Reminder: When prompted to enter your odometer reading, please use your BL# instead</w:t>
      </w:r>
      <w:r w:rsidR="005560B2" w:rsidRPr="005560B2">
        <w:rPr>
          <w:rFonts w:ascii="Arial" w:hAnsi="Arial" w:cs="Arial"/>
          <w:sz w:val="28"/>
          <w:szCs w:val="28"/>
        </w:rPr>
        <w:t xml:space="preserve">.  </w:t>
      </w:r>
      <w:r w:rsidRPr="005560B2">
        <w:rPr>
          <w:rFonts w:ascii="Arial" w:hAnsi="Arial" w:cs="Arial"/>
          <w:sz w:val="28"/>
          <w:szCs w:val="28"/>
        </w:rPr>
        <w:t xml:space="preserve">We use these for fuel verifications and they need to match. You may drop a </w:t>
      </w:r>
      <w:r w:rsidR="006F2F40" w:rsidRPr="005560B2">
        <w:rPr>
          <w:rFonts w:ascii="Arial" w:hAnsi="Arial" w:cs="Arial"/>
          <w:sz w:val="28"/>
          <w:szCs w:val="28"/>
        </w:rPr>
        <w:t>one</w:t>
      </w:r>
      <w:r w:rsidRPr="005560B2">
        <w:rPr>
          <w:rFonts w:ascii="Arial" w:hAnsi="Arial" w:cs="Arial"/>
          <w:sz w:val="28"/>
          <w:szCs w:val="28"/>
        </w:rPr>
        <w:t xml:space="preserve"> from the beginning if there are too many characters. </w:t>
      </w:r>
    </w:p>
    <w:p w:rsidR="00587971" w:rsidRPr="005560B2" w:rsidRDefault="00587971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637DC3" w:rsidRPr="005560B2" w:rsidRDefault="005560B2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587971">
        <w:rPr>
          <w:rFonts w:ascii="Arial" w:hAnsi="Arial" w:cs="Arial"/>
          <w:b/>
          <w:sz w:val="28"/>
          <w:szCs w:val="28"/>
        </w:rPr>
        <w:t>In addition</w:t>
      </w:r>
      <w:r w:rsidR="00637DC3" w:rsidRPr="005560B2">
        <w:rPr>
          <w:rFonts w:ascii="Arial" w:hAnsi="Arial" w:cs="Arial"/>
          <w:sz w:val="28"/>
          <w:szCs w:val="28"/>
        </w:rPr>
        <w:t>, we are seeing DEF purchases coming thro</w:t>
      </w:r>
      <w:r w:rsidR="004D0AA1" w:rsidRPr="005560B2">
        <w:rPr>
          <w:rFonts w:ascii="Arial" w:hAnsi="Arial" w:cs="Arial"/>
          <w:sz w:val="28"/>
          <w:szCs w:val="28"/>
        </w:rPr>
        <w:t>ugh – WEX cards are only to be used for fuel</w:t>
      </w:r>
      <w:r w:rsidRPr="005560B2">
        <w:rPr>
          <w:rFonts w:ascii="Arial" w:hAnsi="Arial" w:cs="Arial"/>
          <w:sz w:val="28"/>
          <w:szCs w:val="28"/>
        </w:rPr>
        <w:t xml:space="preserve">.  </w:t>
      </w:r>
    </w:p>
    <w:p w:rsidR="004D0AA1" w:rsidRPr="005560B2" w:rsidRDefault="004D0AA1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4D0AA1" w:rsidRPr="005560B2" w:rsidRDefault="00587971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587971">
        <w:rPr>
          <w:rFonts w:ascii="Arial" w:hAnsi="Arial" w:cs="Arial"/>
          <w:b/>
          <w:sz w:val="28"/>
          <w:szCs w:val="28"/>
        </w:rPr>
        <w:t>Plates ~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0AA1" w:rsidRPr="005560B2">
        <w:rPr>
          <w:rFonts w:ascii="Arial" w:hAnsi="Arial" w:cs="Arial"/>
          <w:sz w:val="28"/>
          <w:szCs w:val="28"/>
        </w:rPr>
        <w:t>Please make copies of the back of your plate, 1 to p</w:t>
      </w:r>
      <w:r>
        <w:rPr>
          <w:rFonts w:ascii="Arial" w:hAnsi="Arial" w:cs="Arial"/>
          <w:sz w:val="28"/>
          <w:szCs w:val="28"/>
        </w:rPr>
        <w:t>lace in</w:t>
      </w:r>
      <w:r w:rsidR="004D0AA1" w:rsidRPr="005560B2">
        <w:rPr>
          <w:rFonts w:ascii="Arial" w:hAnsi="Arial" w:cs="Arial"/>
          <w:sz w:val="28"/>
          <w:szCs w:val="28"/>
        </w:rPr>
        <w:t xml:space="preserve"> your book and 1 </w:t>
      </w:r>
      <w:r>
        <w:rPr>
          <w:rFonts w:ascii="Arial" w:hAnsi="Arial" w:cs="Arial"/>
          <w:sz w:val="28"/>
          <w:szCs w:val="28"/>
        </w:rPr>
        <w:t>to turn in to the office</w:t>
      </w:r>
      <w:r w:rsidR="006F2F40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Drivers have experienced delays trying to show the </w:t>
      </w:r>
      <w:r w:rsidR="004D0AA1" w:rsidRPr="005560B2">
        <w:rPr>
          <w:rFonts w:ascii="Arial" w:hAnsi="Arial" w:cs="Arial"/>
          <w:sz w:val="28"/>
          <w:szCs w:val="28"/>
        </w:rPr>
        <w:t xml:space="preserve">back of </w:t>
      </w:r>
      <w:r>
        <w:rPr>
          <w:rFonts w:ascii="Arial" w:hAnsi="Arial" w:cs="Arial"/>
          <w:sz w:val="28"/>
          <w:szCs w:val="28"/>
        </w:rPr>
        <w:t>their dirty plate.</w:t>
      </w:r>
    </w:p>
    <w:p w:rsidR="00D47878" w:rsidRPr="005560B2" w:rsidRDefault="00D47878" w:rsidP="00D47878">
      <w:pPr>
        <w:rPr>
          <w:rFonts w:ascii="Arial" w:hAnsi="Arial" w:cs="Arial"/>
          <w:sz w:val="28"/>
          <w:szCs w:val="28"/>
        </w:rPr>
      </w:pPr>
    </w:p>
    <w:p w:rsidR="00682375" w:rsidRPr="005560B2" w:rsidRDefault="00682375" w:rsidP="00D47878">
      <w:pPr>
        <w:rPr>
          <w:rFonts w:ascii="Arial" w:hAnsi="Arial" w:cs="Arial"/>
          <w:sz w:val="28"/>
          <w:szCs w:val="28"/>
        </w:rPr>
      </w:pPr>
      <w:r w:rsidRPr="00587971">
        <w:rPr>
          <w:rFonts w:ascii="Arial" w:hAnsi="Arial" w:cs="Arial"/>
          <w:b/>
          <w:sz w:val="28"/>
          <w:szCs w:val="28"/>
        </w:rPr>
        <w:t>New Flyer Bus Drivers</w:t>
      </w:r>
      <w:r w:rsidR="00587971">
        <w:rPr>
          <w:rFonts w:ascii="Arial" w:hAnsi="Arial" w:cs="Arial"/>
          <w:b/>
          <w:sz w:val="28"/>
          <w:szCs w:val="28"/>
        </w:rPr>
        <w:t xml:space="preserve"> ~</w:t>
      </w:r>
      <w:r w:rsidRPr="005560B2">
        <w:rPr>
          <w:rFonts w:ascii="Arial" w:hAnsi="Arial" w:cs="Arial"/>
          <w:sz w:val="28"/>
          <w:szCs w:val="28"/>
        </w:rPr>
        <w:t xml:space="preserve">New Flyer is reviewing claims with all </w:t>
      </w:r>
      <w:r w:rsidR="005560B2" w:rsidRPr="005560B2">
        <w:rPr>
          <w:rFonts w:ascii="Arial" w:hAnsi="Arial" w:cs="Arial"/>
          <w:sz w:val="28"/>
          <w:szCs w:val="28"/>
        </w:rPr>
        <w:t>driveway</w:t>
      </w:r>
      <w:r w:rsidRPr="005560B2">
        <w:rPr>
          <w:rFonts w:ascii="Arial" w:hAnsi="Arial" w:cs="Arial"/>
          <w:sz w:val="28"/>
          <w:szCs w:val="28"/>
        </w:rPr>
        <w:t xml:space="preserve"> companies very carefully</w:t>
      </w:r>
      <w:r w:rsidR="005560B2" w:rsidRPr="005560B2">
        <w:rPr>
          <w:rFonts w:ascii="Arial" w:hAnsi="Arial" w:cs="Arial"/>
          <w:sz w:val="28"/>
          <w:szCs w:val="28"/>
        </w:rPr>
        <w:t>.  Be extra care</w:t>
      </w:r>
      <w:r w:rsidR="005560B2">
        <w:rPr>
          <w:rFonts w:ascii="Arial" w:hAnsi="Arial" w:cs="Arial"/>
          <w:sz w:val="28"/>
          <w:szCs w:val="28"/>
        </w:rPr>
        <w:t>ful entering hotels, fuel stops and</w:t>
      </w:r>
      <w:r w:rsidR="005560B2" w:rsidRPr="005560B2">
        <w:rPr>
          <w:rFonts w:ascii="Arial" w:hAnsi="Arial" w:cs="Arial"/>
          <w:sz w:val="28"/>
          <w:szCs w:val="28"/>
        </w:rPr>
        <w:t xml:space="preserve"> toll b</w:t>
      </w:r>
      <w:r w:rsidR="00153FF4">
        <w:rPr>
          <w:rFonts w:ascii="Arial" w:hAnsi="Arial" w:cs="Arial"/>
          <w:sz w:val="28"/>
          <w:szCs w:val="28"/>
        </w:rPr>
        <w:t>o</w:t>
      </w:r>
      <w:r w:rsidR="005560B2" w:rsidRPr="005560B2">
        <w:rPr>
          <w:rFonts w:ascii="Arial" w:hAnsi="Arial" w:cs="Arial"/>
          <w:sz w:val="28"/>
          <w:szCs w:val="28"/>
        </w:rPr>
        <w:t xml:space="preserve">oth areas.  </w:t>
      </w:r>
      <w:r w:rsidRPr="005560B2">
        <w:rPr>
          <w:rFonts w:ascii="Arial" w:hAnsi="Arial" w:cs="Arial"/>
          <w:sz w:val="28"/>
          <w:szCs w:val="28"/>
        </w:rPr>
        <w:t xml:space="preserve">Proper mirror adjustment is also vital. </w:t>
      </w:r>
    </w:p>
    <w:p w:rsidR="00682375" w:rsidRPr="00587971" w:rsidRDefault="00682375" w:rsidP="00D47878">
      <w:pPr>
        <w:rPr>
          <w:rFonts w:ascii="Arial" w:hAnsi="Arial" w:cs="Arial"/>
          <w:sz w:val="28"/>
          <w:szCs w:val="28"/>
        </w:rPr>
      </w:pPr>
      <w:r w:rsidRPr="006F2F40">
        <w:rPr>
          <w:rFonts w:ascii="Arial" w:hAnsi="Arial" w:cs="Arial"/>
          <w:b/>
          <w:sz w:val="28"/>
          <w:szCs w:val="28"/>
        </w:rPr>
        <w:lastRenderedPageBreak/>
        <w:t xml:space="preserve">Drowsy Driving </w:t>
      </w:r>
      <w:r w:rsidR="006F2F40" w:rsidRPr="006F2F40">
        <w:rPr>
          <w:rFonts w:ascii="Arial" w:hAnsi="Arial" w:cs="Arial"/>
          <w:b/>
          <w:sz w:val="28"/>
          <w:szCs w:val="28"/>
        </w:rPr>
        <w:t>can</w:t>
      </w:r>
      <w:r w:rsidRPr="006F2F40">
        <w:rPr>
          <w:rFonts w:ascii="Arial" w:hAnsi="Arial" w:cs="Arial"/>
          <w:b/>
          <w:sz w:val="28"/>
          <w:szCs w:val="28"/>
        </w:rPr>
        <w:t xml:space="preserve"> be</w:t>
      </w:r>
      <w:r w:rsidR="005560B2" w:rsidRPr="006F2F40">
        <w:rPr>
          <w:rFonts w:ascii="Arial" w:hAnsi="Arial" w:cs="Arial"/>
          <w:b/>
          <w:sz w:val="28"/>
          <w:szCs w:val="28"/>
        </w:rPr>
        <w:t xml:space="preserve"> </w:t>
      </w:r>
      <w:r w:rsidRPr="006F2F40">
        <w:rPr>
          <w:rFonts w:ascii="Arial" w:hAnsi="Arial" w:cs="Arial"/>
          <w:b/>
          <w:sz w:val="28"/>
          <w:szCs w:val="28"/>
        </w:rPr>
        <w:t>Deadly</w:t>
      </w:r>
      <w:r w:rsidR="005560B2" w:rsidRPr="006F2F40">
        <w:rPr>
          <w:rFonts w:ascii="Arial" w:hAnsi="Arial" w:cs="Arial"/>
          <w:b/>
          <w:sz w:val="28"/>
          <w:szCs w:val="28"/>
        </w:rPr>
        <w:t>!</w:t>
      </w:r>
      <w:r w:rsidR="005560B2" w:rsidRPr="00587971">
        <w:rPr>
          <w:rFonts w:ascii="Arial" w:hAnsi="Arial" w:cs="Arial"/>
          <w:sz w:val="28"/>
          <w:szCs w:val="28"/>
        </w:rPr>
        <w:t xml:space="preserve">  Drowsy driving is estimated to contribute to as many as 1.2 million collisions, resulting in potentially 5,000-8,000 fatalities per year.  </w:t>
      </w:r>
      <w:r w:rsidRPr="00587971">
        <w:rPr>
          <w:rFonts w:ascii="Arial" w:hAnsi="Arial" w:cs="Arial"/>
          <w:sz w:val="28"/>
          <w:szCs w:val="28"/>
        </w:rPr>
        <w:t>Recognize the warning signs of drowsy driving</w:t>
      </w:r>
      <w:r w:rsidR="006F2F40">
        <w:rPr>
          <w:rFonts w:ascii="Arial" w:hAnsi="Arial" w:cs="Arial"/>
          <w:sz w:val="28"/>
          <w:szCs w:val="28"/>
        </w:rPr>
        <w:t>:</w:t>
      </w:r>
      <w:r w:rsidR="005560B2" w:rsidRPr="00587971">
        <w:rPr>
          <w:rFonts w:ascii="Arial" w:hAnsi="Arial" w:cs="Arial"/>
          <w:sz w:val="28"/>
          <w:szCs w:val="28"/>
        </w:rPr>
        <w:t xml:space="preserve"> </w:t>
      </w:r>
      <w:r w:rsidRPr="00587971">
        <w:rPr>
          <w:rFonts w:ascii="Arial" w:hAnsi="Arial" w:cs="Arial"/>
          <w:sz w:val="28"/>
          <w:szCs w:val="28"/>
        </w:rPr>
        <w:t>Having trouble keeping your eyes open and focused ~ Inability to keep your head up ~ Daydr</w:t>
      </w:r>
      <w:r w:rsidR="006F2F40">
        <w:rPr>
          <w:rFonts w:ascii="Arial" w:hAnsi="Arial" w:cs="Arial"/>
          <w:sz w:val="28"/>
          <w:szCs w:val="28"/>
        </w:rPr>
        <w:t>eaming or having wandering-</w:t>
      </w:r>
      <w:r w:rsidRPr="00587971">
        <w:rPr>
          <w:rFonts w:ascii="Arial" w:hAnsi="Arial" w:cs="Arial"/>
          <w:sz w:val="28"/>
          <w:szCs w:val="28"/>
        </w:rPr>
        <w:t xml:space="preserve"> disconnected thoughts ~ Drifting from your lane, off the road, or tailgating ~ Frequent yawning or rubbing your eyes repeatedly ~ Missing signs or driving past your intended turn or exit ~ Feeling irritable or restless ~ Being unable to remember how far you have traveled, or landmarks you have passed. </w:t>
      </w:r>
    </w:p>
    <w:p w:rsidR="00CC7A71" w:rsidRPr="005560B2" w:rsidRDefault="005560B2" w:rsidP="006F2F40">
      <w:pPr>
        <w:rPr>
          <w:rFonts w:ascii="Arial" w:hAnsi="Arial" w:cs="Arial"/>
          <w:sz w:val="28"/>
          <w:szCs w:val="28"/>
        </w:rPr>
      </w:pPr>
      <w:r w:rsidRPr="006F2F40">
        <w:rPr>
          <w:rFonts w:ascii="Arial" w:hAnsi="Arial" w:cs="Arial"/>
          <w:b/>
          <w:sz w:val="28"/>
          <w:szCs w:val="28"/>
        </w:rPr>
        <w:t>Take a</w:t>
      </w:r>
      <w:r w:rsidR="00682375" w:rsidRPr="006F2F40">
        <w:rPr>
          <w:rFonts w:ascii="Arial" w:hAnsi="Arial" w:cs="Arial"/>
          <w:b/>
          <w:sz w:val="28"/>
          <w:szCs w:val="28"/>
        </w:rPr>
        <w:t xml:space="preserve"> Break</w:t>
      </w:r>
      <w:r w:rsidRPr="006F2F40">
        <w:rPr>
          <w:rFonts w:ascii="Arial" w:hAnsi="Arial" w:cs="Arial"/>
          <w:b/>
          <w:sz w:val="28"/>
          <w:szCs w:val="28"/>
        </w:rPr>
        <w:t xml:space="preserve">.  </w:t>
      </w:r>
      <w:r w:rsidR="00682375" w:rsidRPr="006F2F40">
        <w:rPr>
          <w:rFonts w:ascii="Arial" w:hAnsi="Arial" w:cs="Arial"/>
          <w:b/>
          <w:sz w:val="28"/>
          <w:szCs w:val="28"/>
        </w:rPr>
        <w:t>Drive Awake.</w:t>
      </w:r>
    </w:p>
    <w:p w:rsidR="00162DF0" w:rsidRPr="006F2F40" w:rsidRDefault="001B1811" w:rsidP="00355D28">
      <w:pPr>
        <w:pStyle w:val="NoSpacing"/>
        <w:rPr>
          <w:rFonts w:ascii="Arial" w:hAnsi="Arial" w:cs="Arial"/>
          <w:sz w:val="28"/>
          <w:szCs w:val="28"/>
        </w:rPr>
      </w:pPr>
      <w:r w:rsidRPr="001B1811">
        <w:rPr>
          <w:rFonts w:ascii="Arial" w:hAnsi="Arial" w:cs="Arial"/>
          <w:b/>
          <w:sz w:val="28"/>
          <w:szCs w:val="28"/>
        </w:rPr>
        <w:t xml:space="preserve">AAT on </w:t>
      </w:r>
      <w:proofErr w:type="spellStart"/>
      <w:proofErr w:type="gramStart"/>
      <w:r w:rsidRPr="001B1811">
        <w:rPr>
          <w:rFonts w:ascii="Arial" w:hAnsi="Arial" w:cs="Arial"/>
          <w:b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560B2" w:rsidRPr="006F2F40">
        <w:rPr>
          <w:rFonts w:ascii="Arial" w:hAnsi="Arial" w:cs="Arial"/>
          <w:sz w:val="28"/>
          <w:szCs w:val="28"/>
        </w:rPr>
        <w:t xml:space="preserve">It is nice to see a few of </w:t>
      </w:r>
      <w:r w:rsidR="006F2F40">
        <w:rPr>
          <w:rFonts w:ascii="Arial" w:hAnsi="Arial" w:cs="Arial"/>
          <w:sz w:val="28"/>
          <w:szCs w:val="28"/>
        </w:rPr>
        <w:t xml:space="preserve">you have liked us on </w:t>
      </w:r>
      <w:r w:rsidR="006F2F40" w:rsidRPr="006F2F40">
        <w:rPr>
          <w:rFonts w:ascii="Arial" w:hAnsi="Arial" w:cs="Arial"/>
          <w:b/>
          <w:sz w:val="28"/>
          <w:szCs w:val="28"/>
        </w:rPr>
        <w:t>Facebook</w:t>
      </w:r>
      <w:r w:rsidR="006F2F40">
        <w:rPr>
          <w:rFonts w:ascii="Arial" w:hAnsi="Arial" w:cs="Arial"/>
          <w:sz w:val="28"/>
          <w:szCs w:val="28"/>
        </w:rPr>
        <w:t xml:space="preserve">!  Share your pictures and our page with your friends and family. </w:t>
      </w:r>
      <w:r w:rsidR="004560CD" w:rsidRPr="006F2F40">
        <w:rPr>
          <w:rFonts w:ascii="Arial" w:hAnsi="Arial" w:cs="Arial"/>
          <w:sz w:val="28"/>
          <w:szCs w:val="28"/>
        </w:rPr>
        <w:tab/>
      </w:r>
    </w:p>
    <w:p w:rsidR="00DA1F16" w:rsidRDefault="00DA1F16" w:rsidP="00355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064DC8" w:rsidRPr="00587971" w:rsidRDefault="00064DC8" w:rsidP="00064DC8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587971">
        <w:rPr>
          <w:rFonts w:ascii="Arial" w:hAnsi="Arial" w:cs="Arial"/>
          <w:b/>
          <w:sz w:val="28"/>
          <w:szCs w:val="28"/>
        </w:rPr>
        <w:t xml:space="preserve">Motel 6 </w:t>
      </w:r>
      <w:r>
        <w:rPr>
          <w:rFonts w:ascii="Arial" w:hAnsi="Arial" w:cs="Arial"/>
          <w:b/>
          <w:sz w:val="28"/>
          <w:szCs w:val="28"/>
        </w:rPr>
        <w:t xml:space="preserve">~ </w:t>
      </w:r>
      <w:r w:rsidRPr="00587971">
        <w:rPr>
          <w:rFonts w:ascii="Arial" w:hAnsi="Arial" w:cs="Arial"/>
          <w:sz w:val="28"/>
          <w:szCs w:val="28"/>
        </w:rPr>
        <w:t xml:space="preserve">Offers </w:t>
      </w:r>
      <w:r>
        <w:rPr>
          <w:rFonts w:ascii="Arial" w:hAnsi="Arial" w:cs="Arial"/>
          <w:sz w:val="28"/>
          <w:szCs w:val="28"/>
        </w:rPr>
        <w:t>a 10% discount to those with a CDL, take advantage of some savings.</w:t>
      </w:r>
    </w:p>
    <w:p w:rsidR="00064DC8" w:rsidRDefault="00064DC8" w:rsidP="00355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6F2F40" w:rsidRDefault="006F2F40" w:rsidP="00355D28">
      <w:pPr>
        <w:pStyle w:val="NoSpacing"/>
        <w:rPr>
          <w:rFonts w:ascii="Arial" w:hAnsi="Arial" w:cs="Arial"/>
          <w:b/>
          <w:sz w:val="28"/>
          <w:szCs w:val="28"/>
        </w:rPr>
      </w:pPr>
    </w:p>
    <w:p w:rsidR="006F2F40" w:rsidRPr="006F2F40" w:rsidRDefault="006F2F40" w:rsidP="006F2F40">
      <w:pPr>
        <w:pStyle w:val="NoSpacing"/>
        <w:rPr>
          <w:rFonts w:ascii="Edwardian Script ITC" w:hAnsi="Edwardian Script ITC" w:cs="Arial"/>
          <w:b/>
          <w:sz w:val="56"/>
          <w:szCs w:val="56"/>
        </w:rPr>
      </w:pPr>
      <w:r w:rsidRPr="006F2F40">
        <w:rPr>
          <w:rFonts w:ascii="Edwardian Script ITC" w:hAnsi="Edwardian Script ITC" w:cs="Arial"/>
          <w:b/>
          <w:sz w:val="56"/>
          <w:szCs w:val="56"/>
        </w:rPr>
        <w:t xml:space="preserve">Happy St. Patrick’s Day! </w:t>
      </w:r>
    </w:p>
    <w:p w:rsidR="00A77A8B" w:rsidRDefault="00064DC8" w:rsidP="00F83C6A">
      <w:pPr>
        <w:pStyle w:val="NoSpacing"/>
        <w:jc w:val="center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>A</w:t>
      </w:r>
      <w:r w:rsidR="0045766F" w:rsidRPr="00965601">
        <w:rPr>
          <w:rFonts w:ascii="Lucida Calligraphy" w:hAnsi="Lucida Calligraphy" w:cs="Arial"/>
          <w:b/>
          <w:sz w:val="32"/>
          <w:szCs w:val="32"/>
        </w:rPr>
        <w:t xml:space="preserve">s Always </w:t>
      </w:r>
      <w:r w:rsidR="00A77A8B" w:rsidRPr="00965601">
        <w:rPr>
          <w:rFonts w:ascii="Lucida Calligraphy" w:hAnsi="Lucida Calligraphy" w:cs="Arial"/>
          <w:b/>
          <w:sz w:val="32"/>
          <w:szCs w:val="32"/>
        </w:rPr>
        <w:t>~</w:t>
      </w:r>
      <w:r w:rsidR="00A77A8B" w:rsidRPr="00A77A8B">
        <w:rPr>
          <w:rFonts w:ascii="Lucida Calligraphy" w:hAnsi="Lucida Calligraphy" w:cs="Arial"/>
          <w:b/>
          <w:noProof/>
          <w:sz w:val="32"/>
          <w:szCs w:val="32"/>
        </w:rPr>
        <w:drawing>
          <wp:inline distT="0" distB="0" distL="0" distR="0">
            <wp:extent cx="345310" cy="462863"/>
            <wp:effectExtent l="19050" t="19050" r="35690" b="13387"/>
            <wp:docPr id="29" name="Picture 13" descr="C:\Users\dispatch4\AppData\Local\Microsoft\Windows\Temporary Internet Files\Content.IE5\PQO4WLJ4\PngThumb-four-leaves-clover-1273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spatch4\AppData\Local\Microsoft\Windows\Temporary Internet Files\Content.IE5\PQO4WLJ4\PngThumb-four-leaves-clover-12734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37302">
                      <a:off x="0" y="0"/>
                      <a:ext cx="341056" cy="45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35" w:rsidRPr="00965601" w:rsidRDefault="0045766F" w:rsidP="00F83C6A">
      <w:pPr>
        <w:pStyle w:val="NoSpacing"/>
        <w:jc w:val="center"/>
        <w:rPr>
          <w:rFonts w:ascii="Lucida Calligraphy" w:hAnsi="Lucida Calligraphy" w:cs="Arial"/>
          <w:b/>
          <w:sz w:val="32"/>
          <w:szCs w:val="32"/>
        </w:rPr>
      </w:pPr>
      <w:r w:rsidRPr="00965601">
        <w:rPr>
          <w:rFonts w:ascii="Lucida Calligraphy" w:hAnsi="Lucida Calligraphy" w:cs="Arial"/>
          <w:b/>
          <w:sz w:val="32"/>
          <w:szCs w:val="32"/>
        </w:rPr>
        <w:t>Please feel free to contact Stacie with any driver safety concerns.</w:t>
      </w:r>
    </w:p>
    <w:p w:rsidR="00DA1F16" w:rsidRPr="00A77A8B" w:rsidRDefault="00965601" w:rsidP="00965601">
      <w:pPr>
        <w:pStyle w:val="NoSpacing"/>
        <w:rPr>
          <w:rFonts w:ascii="Lucida Calligraphy" w:hAnsi="Lucida Calligraphy" w:cs="Arial"/>
          <w:b/>
          <w:sz w:val="32"/>
          <w:szCs w:val="32"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  </w:t>
      </w:r>
    </w:p>
    <w:sectPr w:rsidR="00DA1F16" w:rsidRPr="00A77A8B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DD"/>
    <w:rsid w:val="000115A2"/>
    <w:rsid w:val="0004302E"/>
    <w:rsid w:val="000433F2"/>
    <w:rsid w:val="00064DC8"/>
    <w:rsid w:val="000972A9"/>
    <w:rsid w:val="000A79F3"/>
    <w:rsid w:val="000B44D9"/>
    <w:rsid w:val="000F5FFF"/>
    <w:rsid w:val="00103D12"/>
    <w:rsid w:val="00121AA2"/>
    <w:rsid w:val="001272BD"/>
    <w:rsid w:val="00153FF4"/>
    <w:rsid w:val="00162DF0"/>
    <w:rsid w:val="001B1811"/>
    <w:rsid w:val="001C7631"/>
    <w:rsid w:val="001D0580"/>
    <w:rsid w:val="001D41C7"/>
    <w:rsid w:val="001D5698"/>
    <w:rsid w:val="001E5D83"/>
    <w:rsid w:val="00206476"/>
    <w:rsid w:val="00224AEB"/>
    <w:rsid w:val="00236A10"/>
    <w:rsid w:val="00240EC3"/>
    <w:rsid w:val="00282056"/>
    <w:rsid w:val="002B12CA"/>
    <w:rsid w:val="002F17E3"/>
    <w:rsid w:val="002F259B"/>
    <w:rsid w:val="002F37A2"/>
    <w:rsid w:val="00355D28"/>
    <w:rsid w:val="00356436"/>
    <w:rsid w:val="00357481"/>
    <w:rsid w:val="0036619D"/>
    <w:rsid w:val="0038282D"/>
    <w:rsid w:val="00383C0C"/>
    <w:rsid w:val="003C793E"/>
    <w:rsid w:val="003D239D"/>
    <w:rsid w:val="003D4E45"/>
    <w:rsid w:val="003E1FD3"/>
    <w:rsid w:val="00410883"/>
    <w:rsid w:val="00441080"/>
    <w:rsid w:val="004525B4"/>
    <w:rsid w:val="0045373D"/>
    <w:rsid w:val="004560CD"/>
    <w:rsid w:val="0045766F"/>
    <w:rsid w:val="00490D28"/>
    <w:rsid w:val="00493385"/>
    <w:rsid w:val="004B2D61"/>
    <w:rsid w:val="004C0BF3"/>
    <w:rsid w:val="004C214C"/>
    <w:rsid w:val="004C38A7"/>
    <w:rsid w:val="004D0AA1"/>
    <w:rsid w:val="004D694B"/>
    <w:rsid w:val="004D69E0"/>
    <w:rsid w:val="004E13BC"/>
    <w:rsid w:val="004E78E0"/>
    <w:rsid w:val="005028B2"/>
    <w:rsid w:val="00546C33"/>
    <w:rsid w:val="005560B2"/>
    <w:rsid w:val="005602F6"/>
    <w:rsid w:val="00587971"/>
    <w:rsid w:val="00591824"/>
    <w:rsid w:val="0059734E"/>
    <w:rsid w:val="005B052E"/>
    <w:rsid w:val="005C17B6"/>
    <w:rsid w:val="005F434F"/>
    <w:rsid w:val="005F7AC8"/>
    <w:rsid w:val="006223DF"/>
    <w:rsid w:val="006273D8"/>
    <w:rsid w:val="00637DC3"/>
    <w:rsid w:val="00656597"/>
    <w:rsid w:val="00656773"/>
    <w:rsid w:val="006641A6"/>
    <w:rsid w:val="00676330"/>
    <w:rsid w:val="00682375"/>
    <w:rsid w:val="00684914"/>
    <w:rsid w:val="006862D2"/>
    <w:rsid w:val="006D244A"/>
    <w:rsid w:val="006F2F40"/>
    <w:rsid w:val="006F71C9"/>
    <w:rsid w:val="007103C8"/>
    <w:rsid w:val="00716CE5"/>
    <w:rsid w:val="00730C3E"/>
    <w:rsid w:val="00732A4A"/>
    <w:rsid w:val="00755535"/>
    <w:rsid w:val="00757510"/>
    <w:rsid w:val="00783168"/>
    <w:rsid w:val="007D4FDD"/>
    <w:rsid w:val="008167C7"/>
    <w:rsid w:val="008269CD"/>
    <w:rsid w:val="0084101D"/>
    <w:rsid w:val="00852610"/>
    <w:rsid w:val="00853DE2"/>
    <w:rsid w:val="00857528"/>
    <w:rsid w:val="00863F6D"/>
    <w:rsid w:val="0087458F"/>
    <w:rsid w:val="008A6633"/>
    <w:rsid w:val="008B571C"/>
    <w:rsid w:val="008C138A"/>
    <w:rsid w:val="008D43A4"/>
    <w:rsid w:val="008F2B1F"/>
    <w:rsid w:val="009212D6"/>
    <w:rsid w:val="0094779C"/>
    <w:rsid w:val="00965601"/>
    <w:rsid w:val="00965CF8"/>
    <w:rsid w:val="009700A5"/>
    <w:rsid w:val="009869DC"/>
    <w:rsid w:val="009C1BC8"/>
    <w:rsid w:val="009D3F72"/>
    <w:rsid w:val="009E0D0D"/>
    <w:rsid w:val="009E74A1"/>
    <w:rsid w:val="009F01D5"/>
    <w:rsid w:val="009F19ED"/>
    <w:rsid w:val="00A30C35"/>
    <w:rsid w:val="00A730F2"/>
    <w:rsid w:val="00A73596"/>
    <w:rsid w:val="00A77A8B"/>
    <w:rsid w:val="00A847DE"/>
    <w:rsid w:val="00A9542E"/>
    <w:rsid w:val="00AA58FE"/>
    <w:rsid w:val="00AD2327"/>
    <w:rsid w:val="00AF4805"/>
    <w:rsid w:val="00B00DE8"/>
    <w:rsid w:val="00B10EC1"/>
    <w:rsid w:val="00B121AD"/>
    <w:rsid w:val="00B17344"/>
    <w:rsid w:val="00B25F6D"/>
    <w:rsid w:val="00B26342"/>
    <w:rsid w:val="00B34CA6"/>
    <w:rsid w:val="00B91722"/>
    <w:rsid w:val="00B939EA"/>
    <w:rsid w:val="00B972F5"/>
    <w:rsid w:val="00BD1E5C"/>
    <w:rsid w:val="00BE1C5B"/>
    <w:rsid w:val="00BE363E"/>
    <w:rsid w:val="00C011BC"/>
    <w:rsid w:val="00C44222"/>
    <w:rsid w:val="00C55293"/>
    <w:rsid w:val="00C657FA"/>
    <w:rsid w:val="00C76E42"/>
    <w:rsid w:val="00C84987"/>
    <w:rsid w:val="00CC7A71"/>
    <w:rsid w:val="00CD613A"/>
    <w:rsid w:val="00D02592"/>
    <w:rsid w:val="00D05831"/>
    <w:rsid w:val="00D47878"/>
    <w:rsid w:val="00D51B89"/>
    <w:rsid w:val="00D57632"/>
    <w:rsid w:val="00D7227B"/>
    <w:rsid w:val="00DA1F16"/>
    <w:rsid w:val="00DA3951"/>
    <w:rsid w:val="00DB6229"/>
    <w:rsid w:val="00DE63BD"/>
    <w:rsid w:val="00E0570D"/>
    <w:rsid w:val="00E85E7D"/>
    <w:rsid w:val="00E871E8"/>
    <w:rsid w:val="00EA5FDE"/>
    <w:rsid w:val="00F03FC1"/>
    <w:rsid w:val="00F10C6B"/>
    <w:rsid w:val="00F81151"/>
    <w:rsid w:val="00F83C6A"/>
    <w:rsid w:val="00F9203E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B1BE-C536-4DCA-A791-3EA90E8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2</cp:revision>
  <cp:lastPrinted>2017-02-22T18:26:00Z</cp:lastPrinted>
  <dcterms:created xsi:type="dcterms:W3CDTF">2017-03-10T17:54:00Z</dcterms:created>
  <dcterms:modified xsi:type="dcterms:W3CDTF">2017-03-10T17:54:00Z</dcterms:modified>
</cp:coreProperties>
</file>