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5F" w:rsidRDefault="00024936">
      <w:r>
        <w:rPr>
          <w:noProof/>
        </w:rPr>
        <w:drawing>
          <wp:anchor distT="0" distB="0" distL="114300" distR="114300" simplePos="0" relativeHeight="251659264" behindDoc="0" locked="0" layoutInCell="1" allowOverlap="1">
            <wp:simplePos x="0" y="0"/>
            <wp:positionH relativeFrom="column">
              <wp:posOffset>5314950</wp:posOffset>
            </wp:positionH>
            <wp:positionV relativeFrom="paragraph">
              <wp:posOffset>-342900</wp:posOffset>
            </wp:positionV>
            <wp:extent cx="1530350" cy="1555750"/>
            <wp:effectExtent l="19050" t="0" r="0" b="0"/>
            <wp:wrapSquare wrapText="bothSides"/>
            <wp:docPr id="2" name="Picture 2" descr="C:\Users\Valerie\AppData\Local\Microsoft\Windows\Temporary Internet Files\Content.IE5\B1SI3PGN\fleurs-de-Calend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AppData\Local\Microsoft\Windows\Temporary Internet Files\Content.IE5\B1SI3PGN\fleurs-de-Calendula[1].jpg"/>
                    <pic:cNvPicPr>
                      <a:picLocks noChangeAspect="1" noChangeArrowheads="1"/>
                    </pic:cNvPicPr>
                  </pic:nvPicPr>
                  <pic:blipFill>
                    <a:blip r:embed="rId6" cstate="print"/>
                    <a:srcRect/>
                    <a:stretch>
                      <a:fillRect/>
                    </a:stretch>
                  </pic:blipFill>
                  <pic:spPr bwMode="auto">
                    <a:xfrm>
                      <a:off x="0" y="0"/>
                      <a:ext cx="1530350" cy="1555750"/>
                    </a:xfrm>
                    <a:prstGeom prst="rect">
                      <a:avLst/>
                    </a:prstGeom>
                    <a:noFill/>
                    <a:ln w="9525">
                      <a:noFill/>
                      <a:miter lim="800000"/>
                      <a:headEnd/>
                      <a:tailEnd/>
                    </a:ln>
                  </pic:spPr>
                </pic:pic>
              </a:graphicData>
            </a:graphic>
          </wp:anchor>
        </w:drawing>
      </w:r>
    </w:p>
    <w:p w:rsidR="00107A0E" w:rsidRPr="00900B63" w:rsidRDefault="00A71FDE" w:rsidP="00107A0E">
      <w:pPr>
        <w:rPr>
          <w:rFonts w:asciiTheme="majorHAnsi" w:hAnsiTheme="majorHAnsi"/>
        </w:rPr>
      </w:pPr>
      <w:r w:rsidRPr="00900B63">
        <w:rPr>
          <w:rFonts w:asciiTheme="majorHAnsi" w:hAnsiTheme="majorHAnsi"/>
        </w:rPr>
        <w:t>April</w:t>
      </w:r>
      <w:r w:rsidR="00564494">
        <w:rPr>
          <w:rFonts w:asciiTheme="majorHAnsi" w:hAnsiTheme="majorHAnsi"/>
        </w:rPr>
        <w:t xml:space="preserve"> 2017</w:t>
      </w:r>
    </w:p>
    <w:p w:rsidR="00873A32" w:rsidRPr="00900B63" w:rsidRDefault="00873A32" w:rsidP="00107A0E">
      <w:pPr>
        <w:rPr>
          <w:rFonts w:asciiTheme="majorHAnsi" w:hAnsiTheme="majorHAnsi"/>
        </w:rPr>
      </w:pPr>
    </w:p>
    <w:p w:rsidR="00873A32" w:rsidRPr="00900B63" w:rsidRDefault="00873A32" w:rsidP="00107A0E">
      <w:pPr>
        <w:rPr>
          <w:rFonts w:asciiTheme="majorHAnsi" w:hAnsiTheme="majorHAnsi"/>
        </w:rPr>
      </w:pPr>
      <w:r w:rsidRPr="00900B63">
        <w:rPr>
          <w:rFonts w:asciiTheme="majorHAnsi" w:hAnsiTheme="majorHAnsi"/>
        </w:rPr>
        <w:t>Dear Lot Owner:</w:t>
      </w:r>
    </w:p>
    <w:p w:rsidR="00873A32" w:rsidRPr="00900B63" w:rsidRDefault="00873A32" w:rsidP="00107A0E">
      <w:pPr>
        <w:rPr>
          <w:rFonts w:asciiTheme="majorHAnsi" w:hAnsiTheme="majorHAnsi"/>
        </w:rPr>
      </w:pPr>
    </w:p>
    <w:p w:rsidR="00873A32" w:rsidRPr="00900B63" w:rsidRDefault="00873A32" w:rsidP="00107A0E">
      <w:pPr>
        <w:rPr>
          <w:rFonts w:asciiTheme="majorHAnsi" w:hAnsiTheme="majorHAnsi"/>
        </w:rPr>
      </w:pPr>
      <w:r w:rsidRPr="00900B63">
        <w:rPr>
          <w:rFonts w:asciiTheme="majorHAnsi" w:hAnsiTheme="majorHAnsi"/>
        </w:rPr>
        <w:t xml:space="preserve">Spring is in the air with the fragrance of flowers, the hum of bees, warm days, and gentle nights.  </w:t>
      </w:r>
      <w:r w:rsidR="00AC1F5F" w:rsidRPr="00900B63">
        <w:rPr>
          <w:rFonts w:asciiTheme="majorHAnsi" w:hAnsiTheme="majorHAnsi"/>
        </w:rPr>
        <w:t>And, o</w:t>
      </w:r>
      <w:r w:rsidRPr="00900B63">
        <w:rPr>
          <w:rFonts w:asciiTheme="majorHAnsi" w:hAnsiTheme="majorHAnsi"/>
        </w:rPr>
        <w:t xml:space="preserve">nce again we are happy to offer our spring </w:t>
      </w:r>
      <w:r w:rsidR="00157FCB" w:rsidRPr="00900B63">
        <w:rPr>
          <w:rFonts w:asciiTheme="majorHAnsi" w:hAnsiTheme="majorHAnsi"/>
        </w:rPr>
        <w:t>plant</w:t>
      </w:r>
      <w:r w:rsidR="00564494">
        <w:rPr>
          <w:rFonts w:asciiTheme="majorHAnsi" w:hAnsiTheme="majorHAnsi"/>
        </w:rPr>
        <w:t>ing</w:t>
      </w:r>
      <w:r w:rsidRPr="00900B63">
        <w:rPr>
          <w:rFonts w:asciiTheme="majorHAnsi" w:hAnsiTheme="majorHAnsi"/>
        </w:rPr>
        <w:t xml:space="preserve"> program!  </w:t>
      </w:r>
    </w:p>
    <w:p w:rsidR="00873A32" w:rsidRPr="00900B63" w:rsidRDefault="00873A32" w:rsidP="00107A0E">
      <w:pPr>
        <w:rPr>
          <w:rFonts w:asciiTheme="majorHAnsi" w:hAnsiTheme="majorHAnsi"/>
        </w:rPr>
      </w:pPr>
    </w:p>
    <w:p w:rsidR="00873A32" w:rsidRPr="00900B63" w:rsidRDefault="00AC1F5F" w:rsidP="00107A0E">
      <w:pPr>
        <w:rPr>
          <w:rFonts w:asciiTheme="majorHAnsi" w:hAnsiTheme="majorHAnsi"/>
        </w:rPr>
      </w:pPr>
      <w:r w:rsidRPr="00900B63">
        <w:rPr>
          <w:rFonts w:asciiTheme="majorHAnsi" w:hAnsiTheme="majorHAnsi"/>
        </w:rPr>
        <w:t xml:space="preserve">Please complete the </w:t>
      </w:r>
      <w:r w:rsidR="00873A32" w:rsidRPr="00900B63">
        <w:rPr>
          <w:rFonts w:asciiTheme="majorHAnsi" w:hAnsiTheme="majorHAnsi"/>
        </w:rPr>
        <w:t xml:space="preserve">order form and </w:t>
      </w:r>
      <w:r w:rsidRPr="00900B63">
        <w:rPr>
          <w:rFonts w:asciiTheme="majorHAnsi" w:hAnsiTheme="majorHAnsi"/>
        </w:rPr>
        <w:t xml:space="preserve">return </w:t>
      </w:r>
      <w:r w:rsidR="00873A32" w:rsidRPr="00900B63">
        <w:rPr>
          <w:rFonts w:asciiTheme="majorHAnsi" w:hAnsiTheme="majorHAnsi"/>
        </w:rPr>
        <w:t xml:space="preserve">it with a check or money order totaling </w:t>
      </w:r>
      <w:r w:rsidR="00564494">
        <w:rPr>
          <w:rFonts w:asciiTheme="majorHAnsi" w:hAnsiTheme="majorHAnsi"/>
          <w:b/>
        </w:rPr>
        <w:t>$40</w:t>
      </w:r>
      <w:r w:rsidR="00873A32" w:rsidRPr="00900B63">
        <w:rPr>
          <w:rFonts w:asciiTheme="majorHAnsi" w:hAnsiTheme="majorHAnsi"/>
        </w:rPr>
        <w:t xml:space="preserve"> for each lot to the Bethlehem Cemetery Association, P</w:t>
      </w:r>
      <w:r w:rsidRPr="00900B63">
        <w:rPr>
          <w:rFonts w:asciiTheme="majorHAnsi" w:hAnsiTheme="majorHAnsi"/>
        </w:rPr>
        <w:t>.O. Box 456, Glenmont, NY 12077, by May 15.</w:t>
      </w:r>
    </w:p>
    <w:p w:rsidR="00873A32" w:rsidRPr="00900B63" w:rsidRDefault="00873A32" w:rsidP="00107A0E">
      <w:pPr>
        <w:rPr>
          <w:rFonts w:asciiTheme="majorHAnsi" w:hAnsiTheme="majorHAnsi"/>
        </w:rPr>
      </w:pPr>
    </w:p>
    <w:p w:rsidR="00873A32" w:rsidRPr="00900B63" w:rsidRDefault="00873A32" w:rsidP="00107A0E">
      <w:pPr>
        <w:rPr>
          <w:rFonts w:asciiTheme="majorHAnsi" w:hAnsiTheme="majorHAnsi"/>
        </w:rPr>
      </w:pPr>
      <w:r w:rsidRPr="00900B63">
        <w:rPr>
          <w:rFonts w:asciiTheme="majorHAnsi" w:hAnsiTheme="majorHAnsi"/>
        </w:rPr>
        <w:t>Please contact us at (518) 439-2394 or bethlehemcemetery4392394@gmail.com, if you have any questions.</w:t>
      </w:r>
    </w:p>
    <w:p w:rsidR="00873A32" w:rsidRPr="00900B63" w:rsidRDefault="00873A32" w:rsidP="00107A0E">
      <w:pPr>
        <w:rPr>
          <w:rFonts w:asciiTheme="majorHAnsi" w:hAnsiTheme="majorHAnsi"/>
        </w:rPr>
      </w:pPr>
    </w:p>
    <w:p w:rsidR="00873A32" w:rsidRPr="00900B63" w:rsidRDefault="00AC1F5F" w:rsidP="00107A0E">
      <w:pPr>
        <w:rPr>
          <w:rFonts w:asciiTheme="majorHAnsi" w:hAnsiTheme="majorHAnsi"/>
        </w:rPr>
      </w:pPr>
      <w:r w:rsidRPr="00900B63">
        <w:rPr>
          <w:rFonts w:asciiTheme="majorHAnsi" w:hAnsiTheme="majorHAnsi"/>
        </w:rPr>
        <w:t xml:space="preserve">The Bethlehem Cemetery Association </w:t>
      </w:r>
      <w:r w:rsidR="00873A32" w:rsidRPr="00900B63">
        <w:rPr>
          <w:rFonts w:asciiTheme="majorHAnsi" w:hAnsiTheme="majorHAnsi"/>
        </w:rPr>
        <w:t>appreciate</w:t>
      </w:r>
      <w:r w:rsidRPr="00900B63">
        <w:rPr>
          <w:rFonts w:asciiTheme="majorHAnsi" w:hAnsiTheme="majorHAnsi"/>
        </w:rPr>
        <w:t>s</w:t>
      </w:r>
      <w:r w:rsidR="00873A32" w:rsidRPr="00900B63">
        <w:rPr>
          <w:rFonts w:asciiTheme="majorHAnsi" w:hAnsiTheme="majorHAnsi"/>
        </w:rPr>
        <w:t xml:space="preserve"> the opportunity to assist you in memorializing your family or friend.</w:t>
      </w:r>
    </w:p>
    <w:p w:rsidR="00873A32" w:rsidRPr="00900B63" w:rsidRDefault="00873A32" w:rsidP="00107A0E">
      <w:pPr>
        <w:rPr>
          <w:rFonts w:asciiTheme="majorHAnsi" w:hAnsiTheme="majorHAnsi"/>
        </w:rPr>
      </w:pPr>
    </w:p>
    <w:p w:rsidR="00AC1F5F" w:rsidRPr="00900B63" w:rsidRDefault="00AC1F5F" w:rsidP="00AC1F5F">
      <w:pPr>
        <w:jc w:val="center"/>
        <w:rPr>
          <w:rFonts w:asciiTheme="majorHAnsi" w:hAnsiTheme="majorHAnsi"/>
          <w:u w:val="double"/>
        </w:rPr>
      </w:pPr>
      <w:r w:rsidRPr="00900B63">
        <w:rPr>
          <w:rFonts w:asciiTheme="majorHAnsi" w:hAnsiTheme="majorHAnsi"/>
          <w:u w:val="double"/>
        </w:rPr>
        <w:t>SPRING CLEAN-UP AND LOT PLANTING</w:t>
      </w:r>
    </w:p>
    <w:p w:rsidR="00AC1F5F" w:rsidRPr="00900B63" w:rsidRDefault="00AC1F5F" w:rsidP="00AC1F5F">
      <w:pPr>
        <w:rPr>
          <w:rFonts w:asciiTheme="majorHAnsi" w:hAnsiTheme="majorHAnsi" w:cs="Arial"/>
        </w:rPr>
      </w:pPr>
    </w:p>
    <w:p w:rsidR="00AC1F5F" w:rsidRPr="00900B63" w:rsidRDefault="00AC1F5F" w:rsidP="00AC1F5F">
      <w:pPr>
        <w:rPr>
          <w:rFonts w:asciiTheme="majorHAnsi" w:hAnsiTheme="majorHAnsi" w:cstheme="minorHAnsi"/>
        </w:rPr>
      </w:pPr>
      <w:r w:rsidRPr="00900B63">
        <w:rPr>
          <w:rFonts w:asciiTheme="majorHAnsi" w:hAnsiTheme="majorHAnsi" w:cstheme="minorHAnsi"/>
        </w:rPr>
        <w:t xml:space="preserve">Lot clean-up includes raking, setting at least four </w:t>
      </w:r>
      <w:r w:rsidR="003C1774">
        <w:rPr>
          <w:rFonts w:asciiTheme="majorHAnsi" w:hAnsiTheme="majorHAnsi" w:cstheme="minorHAnsi"/>
        </w:rPr>
        <w:t xml:space="preserve">(4) </w:t>
      </w:r>
      <w:r w:rsidRPr="00900B63">
        <w:rPr>
          <w:rFonts w:asciiTheme="majorHAnsi" w:hAnsiTheme="majorHAnsi" w:cstheme="minorHAnsi"/>
        </w:rPr>
        <w:t xml:space="preserve">plants (geraniums, marigolds, dusty miller, or similar foliage) in front of the stone in accordance with cemetery rules and guidelines.  Watering, basic care, and mulching will be done so that the lot will be established for Memorial Day through July. </w:t>
      </w:r>
    </w:p>
    <w:p w:rsidR="00AC1F5F" w:rsidRPr="00900B63" w:rsidRDefault="00AC1F5F" w:rsidP="00AC1F5F">
      <w:pPr>
        <w:rPr>
          <w:rFonts w:asciiTheme="majorHAnsi" w:hAnsiTheme="majorHAnsi" w:cstheme="minorHAnsi"/>
        </w:rPr>
      </w:pPr>
    </w:p>
    <w:p w:rsidR="00865D0E" w:rsidRPr="00900B63" w:rsidRDefault="00AC1F5F" w:rsidP="00AC1F5F">
      <w:pPr>
        <w:rPr>
          <w:rFonts w:asciiTheme="majorHAnsi" w:hAnsiTheme="majorHAnsi" w:cstheme="minorHAnsi"/>
          <w:u w:val="single"/>
        </w:rPr>
      </w:pPr>
      <w:r w:rsidRPr="00900B63">
        <w:rPr>
          <w:rFonts w:asciiTheme="majorHAnsi" w:hAnsiTheme="majorHAnsi" w:cstheme="minorHAnsi"/>
        </w:rPr>
        <w:t xml:space="preserve">Purchaser: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p>
    <w:p w:rsidR="00AC1F5F" w:rsidRPr="00900B63" w:rsidRDefault="00AC1F5F" w:rsidP="00AC1F5F">
      <w:pPr>
        <w:rPr>
          <w:rFonts w:asciiTheme="majorHAnsi" w:hAnsiTheme="majorHAnsi" w:cstheme="minorHAnsi"/>
        </w:rPr>
      </w:pPr>
      <w:r w:rsidRPr="00900B63">
        <w:rPr>
          <w:rFonts w:asciiTheme="majorHAnsi" w:hAnsiTheme="majorHAnsi" w:cstheme="minorHAnsi"/>
        </w:rPr>
        <w:tab/>
      </w:r>
    </w:p>
    <w:p w:rsidR="00AC1F5F" w:rsidRPr="00900B63" w:rsidRDefault="00AC1F5F" w:rsidP="00AC1F5F">
      <w:pPr>
        <w:rPr>
          <w:rFonts w:asciiTheme="majorHAnsi" w:hAnsiTheme="majorHAnsi" w:cstheme="minorHAnsi"/>
        </w:rPr>
      </w:pPr>
      <w:r w:rsidRPr="00900B63">
        <w:rPr>
          <w:rFonts w:asciiTheme="majorHAnsi" w:hAnsiTheme="majorHAnsi" w:cstheme="minorHAnsi"/>
        </w:rPr>
        <w:t xml:space="preserve">Address: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p>
    <w:p w:rsidR="00AC1F5F" w:rsidRPr="00900B63" w:rsidRDefault="00AC1F5F" w:rsidP="00AC1F5F">
      <w:pPr>
        <w:rPr>
          <w:rFonts w:asciiTheme="majorHAnsi" w:hAnsiTheme="majorHAnsi" w:cstheme="minorHAnsi"/>
        </w:rPr>
      </w:pPr>
      <w:r w:rsidRPr="00900B63">
        <w:rPr>
          <w:rFonts w:asciiTheme="majorHAnsi" w:hAnsiTheme="majorHAnsi" w:cstheme="minorHAnsi"/>
        </w:rPr>
        <w:t xml:space="preserve">City: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rPr>
        <w:t xml:space="preserve"> State: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rPr>
        <w:t xml:space="preserve"> Zip: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t xml:space="preserve"> </w:t>
      </w:r>
    </w:p>
    <w:p w:rsidR="00AC1F5F" w:rsidRPr="00900B63" w:rsidRDefault="00AC1F5F" w:rsidP="00AC1F5F">
      <w:pPr>
        <w:rPr>
          <w:rFonts w:asciiTheme="majorHAnsi" w:hAnsiTheme="majorHAnsi" w:cstheme="minorHAnsi"/>
        </w:rPr>
      </w:pPr>
      <w:r w:rsidRPr="00900B63">
        <w:rPr>
          <w:rFonts w:asciiTheme="majorHAnsi" w:hAnsiTheme="majorHAnsi" w:cstheme="minorHAnsi"/>
        </w:rPr>
        <w:t xml:space="preserve">Phone: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b/>
        </w:rPr>
        <w:tab/>
      </w:r>
      <w:r w:rsidRPr="00900B63">
        <w:rPr>
          <w:rFonts w:asciiTheme="majorHAnsi" w:hAnsiTheme="majorHAnsi" w:cstheme="minorHAnsi"/>
          <w:b/>
        </w:rPr>
        <w:tab/>
      </w:r>
      <w:r w:rsidRPr="00900B63">
        <w:rPr>
          <w:rFonts w:asciiTheme="majorHAnsi" w:hAnsiTheme="majorHAnsi" w:cstheme="minorHAnsi"/>
          <w:b/>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r w:rsidRPr="00900B63">
        <w:rPr>
          <w:rFonts w:asciiTheme="majorHAnsi" w:hAnsiTheme="majorHAnsi" w:cstheme="minorHAnsi"/>
        </w:rPr>
        <w:tab/>
      </w:r>
    </w:p>
    <w:p w:rsidR="00AC1F5F" w:rsidRPr="00900B63" w:rsidRDefault="00AC1F5F" w:rsidP="00AC1F5F">
      <w:pPr>
        <w:rPr>
          <w:rFonts w:asciiTheme="majorHAnsi" w:hAnsiTheme="majorHAnsi" w:cstheme="minorHAnsi"/>
          <w:u w:val="single"/>
        </w:rPr>
      </w:pPr>
      <w:r w:rsidRPr="00900B63">
        <w:rPr>
          <w:rFonts w:asciiTheme="majorHAnsi" w:hAnsiTheme="majorHAnsi" w:cstheme="minorHAnsi"/>
        </w:rPr>
        <w:t xml:space="preserve">Email: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006E6DE5" w:rsidRPr="00900B63">
        <w:rPr>
          <w:rFonts w:asciiTheme="majorHAnsi" w:hAnsiTheme="majorHAnsi" w:cstheme="minorHAnsi"/>
          <w:u w:val="single"/>
        </w:rPr>
        <w:tab/>
      </w:r>
    </w:p>
    <w:p w:rsidR="00AC1F5F" w:rsidRPr="00900B63" w:rsidRDefault="00AC1F5F" w:rsidP="00AC1F5F">
      <w:pPr>
        <w:rPr>
          <w:rFonts w:asciiTheme="majorHAnsi" w:hAnsiTheme="majorHAnsi" w:cstheme="minorHAnsi"/>
          <w:u w:val="single"/>
        </w:rPr>
      </w:pPr>
    </w:p>
    <w:p w:rsidR="00AC1F5F" w:rsidRPr="00900B63" w:rsidRDefault="00AC1F5F" w:rsidP="00AC1F5F">
      <w:pPr>
        <w:rPr>
          <w:rFonts w:asciiTheme="majorHAnsi" w:hAnsiTheme="majorHAnsi" w:cstheme="minorHAnsi"/>
          <w:u w:val="single"/>
        </w:rPr>
      </w:pPr>
      <w:r w:rsidRPr="00900B63">
        <w:rPr>
          <w:rFonts w:asciiTheme="majorHAnsi" w:hAnsiTheme="majorHAnsi" w:cstheme="minorHAnsi"/>
        </w:rPr>
        <w:t xml:space="preserve">Section: </w:t>
      </w:r>
      <w:r w:rsidRPr="00900B63">
        <w:rPr>
          <w:rFonts w:asciiTheme="majorHAnsi" w:hAnsiTheme="majorHAnsi" w:cstheme="minorHAnsi"/>
          <w:u w:val="single"/>
        </w:rPr>
        <w:tab/>
        <w:t xml:space="preserve">    </w:t>
      </w:r>
      <w:r w:rsidRPr="00900B63">
        <w:rPr>
          <w:rFonts w:asciiTheme="majorHAnsi" w:hAnsiTheme="majorHAnsi" w:cstheme="minorHAnsi"/>
        </w:rPr>
        <w:tab/>
        <w:t xml:space="preserve">Lot#: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rPr>
        <w:tab/>
        <w:t xml:space="preserve">Name on Stone: </w:t>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p>
    <w:p w:rsidR="00AC1F5F" w:rsidRPr="00900B63" w:rsidRDefault="00AC1F5F" w:rsidP="00AC1F5F">
      <w:pPr>
        <w:rPr>
          <w:rFonts w:asciiTheme="majorHAnsi" w:hAnsiTheme="majorHAnsi" w:cstheme="minorHAnsi"/>
        </w:rPr>
      </w:pPr>
    </w:p>
    <w:p w:rsidR="00AC1F5F" w:rsidRPr="00900B63" w:rsidRDefault="00564494" w:rsidP="00AC1F5F">
      <w:pPr>
        <w:rPr>
          <w:rFonts w:asciiTheme="majorHAnsi" w:hAnsiTheme="majorHAnsi" w:cstheme="minorHAnsi"/>
        </w:rPr>
      </w:pPr>
      <w:r>
        <w:rPr>
          <w:rFonts w:asciiTheme="majorHAnsi" w:hAnsiTheme="majorHAnsi" w:cstheme="minorHAnsi"/>
        </w:rPr>
        <w:t>Please specify one of the following</w:t>
      </w:r>
      <w:r w:rsidR="00AC1F5F" w:rsidRPr="00900B63">
        <w:rPr>
          <w:rFonts w:asciiTheme="majorHAnsi" w:hAnsiTheme="majorHAnsi" w:cstheme="minorHAnsi"/>
        </w:rPr>
        <w:t xml:space="preserve">:     </w:t>
      </w:r>
      <w:r w:rsidR="00AC1F5F" w:rsidRPr="00900B63">
        <w:rPr>
          <w:rFonts w:cstheme="minorHAnsi"/>
        </w:rPr>
        <w:t>□</w:t>
      </w:r>
      <w:r w:rsidR="00AC1F5F" w:rsidRPr="00900B63">
        <w:rPr>
          <w:rFonts w:asciiTheme="majorHAnsi" w:hAnsiTheme="majorHAnsi" w:cstheme="minorHAnsi"/>
        </w:rPr>
        <w:t xml:space="preserve"> Lot Owner     </w:t>
      </w:r>
      <w:r w:rsidR="00AC1F5F" w:rsidRPr="00900B63">
        <w:rPr>
          <w:rFonts w:cstheme="minorHAnsi"/>
        </w:rPr>
        <w:t>□</w:t>
      </w:r>
      <w:r w:rsidR="00AC1F5F" w:rsidRPr="00900B63">
        <w:rPr>
          <w:rFonts w:asciiTheme="majorHAnsi" w:hAnsiTheme="majorHAnsi" w:cstheme="minorHAnsi"/>
        </w:rPr>
        <w:t xml:space="preserve"> Family Member     </w:t>
      </w:r>
      <w:r w:rsidR="00AC1F5F" w:rsidRPr="00900B63">
        <w:rPr>
          <w:rFonts w:cstheme="minorHAnsi"/>
        </w:rPr>
        <w:t>□</w:t>
      </w:r>
      <w:r w:rsidR="00AC1F5F" w:rsidRPr="00900B63">
        <w:rPr>
          <w:rFonts w:asciiTheme="majorHAnsi" w:hAnsiTheme="majorHAnsi" w:cstheme="minorHAnsi"/>
        </w:rPr>
        <w:t xml:space="preserve"> Friend</w:t>
      </w:r>
    </w:p>
    <w:p w:rsidR="00AC1F5F" w:rsidRPr="00900B63" w:rsidRDefault="00AC1F5F" w:rsidP="00AC1F5F">
      <w:pPr>
        <w:rPr>
          <w:rFonts w:asciiTheme="majorHAnsi" w:hAnsiTheme="majorHAnsi" w:cstheme="minorHAnsi"/>
        </w:rPr>
      </w:pPr>
    </w:p>
    <w:p w:rsidR="00AC1F5F" w:rsidRPr="00900B63" w:rsidRDefault="00AC1F5F" w:rsidP="00AC1F5F">
      <w:pPr>
        <w:rPr>
          <w:rFonts w:asciiTheme="majorHAnsi" w:hAnsiTheme="majorHAnsi" w:cstheme="minorHAnsi"/>
        </w:rPr>
      </w:pPr>
      <w:r w:rsidRPr="00900B63">
        <w:rPr>
          <w:rFonts w:asciiTheme="majorHAnsi" w:hAnsiTheme="majorHAnsi" w:cstheme="minorHAnsi"/>
        </w:rPr>
        <w:t>Suggestions/Comments:</w:t>
      </w:r>
    </w:p>
    <w:p w:rsidR="00AC1F5F" w:rsidRPr="00900B63" w:rsidRDefault="00AC1F5F" w:rsidP="00AC1F5F">
      <w:pPr>
        <w:rPr>
          <w:rFonts w:asciiTheme="majorHAnsi" w:hAnsiTheme="majorHAnsi" w:cstheme="minorHAnsi"/>
          <w:u w:val="single"/>
        </w:rPr>
      </w:pPr>
    </w:p>
    <w:p w:rsidR="00AC1F5F" w:rsidRPr="00900B63" w:rsidRDefault="00AC1F5F" w:rsidP="00AC1F5F">
      <w:pPr>
        <w:rPr>
          <w:rFonts w:asciiTheme="majorHAnsi" w:hAnsiTheme="majorHAnsi" w:cstheme="minorHAnsi"/>
          <w:u w:val="single"/>
        </w:rPr>
      </w:pP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p>
    <w:p w:rsidR="00AC1F5F" w:rsidRPr="00900B63" w:rsidRDefault="00AC1F5F" w:rsidP="00AC1F5F">
      <w:pPr>
        <w:rPr>
          <w:rFonts w:asciiTheme="majorHAnsi" w:hAnsiTheme="majorHAnsi" w:cstheme="minorHAnsi"/>
          <w:u w:val="single"/>
        </w:rPr>
      </w:pPr>
    </w:p>
    <w:p w:rsidR="00AC1F5F" w:rsidRDefault="00AC1F5F" w:rsidP="00AC1F5F">
      <w:pPr>
        <w:rPr>
          <w:u w:val="single"/>
        </w:rPr>
      </w:pP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r w:rsidRPr="00900B63">
        <w:rPr>
          <w:rFonts w:asciiTheme="majorHAnsi" w:hAnsiTheme="majorHAnsi" w:cstheme="minorHAnsi"/>
          <w:u w:val="single"/>
        </w:rPr>
        <w:tab/>
      </w:r>
    </w:p>
    <w:p w:rsidR="00033269" w:rsidRPr="00873A32" w:rsidRDefault="00033269" w:rsidP="00AC1F5F">
      <w:pPr>
        <w:rPr>
          <w:rFonts w:asciiTheme="minorHAnsi" w:hAnsiTheme="minorHAnsi" w:cstheme="minorHAnsi"/>
        </w:rPr>
      </w:pPr>
    </w:p>
    <w:sectPr w:rsidR="00033269" w:rsidRPr="00873A32" w:rsidSect="00AC1F5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834" w:rsidRDefault="008B3834" w:rsidP="00A60666">
      <w:r>
        <w:separator/>
      </w:r>
    </w:p>
  </w:endnote>
  <w:endnote w:type="continuationSeparator" w:id="0">
    <w:p w:rsidR="008B3834" w:rsidRDefault="008B3834" w:rsidP="00A60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834" w:rsidRDefault="008B3834" w:rsidP="00A60666">
      <w:r>
        <w:separator/>
      </w:r>
    </w:p>
  </w:footnote>
  <w:footnote w:type="continuationSeparator" w:id="0">
    <w:p w:rsidR="008B3834" w:rsidRDefault="008B3834" w:rsidP="00A6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66" w:rsidRPr="00257A71" w:rsidRDefault="00A60666" w:rsidP="00A60666">
    <w:pPr>
      <w:jc w:val="center"/>
      <w:rPr>
        <w:rFonts w:asciiTheme="majorHAnsi" w:hAnsiTheme="majorHAnsi" w:cs="Sakkal Majalla"/>
        <w:b/>
        <w:bCs/>
        <w:sz w:val="40"/>
        <w:szCs w:val="40"/>
      </w:rPr>
    </w:pPr>
    <w:r w:rsidRPr="00257A71">
      <w:rPr>
        <w:rFonts w:asciiTheme="majorHAnsi" w:hAnsiTheme="majorHAnsi" w:cs="Sakkal Majalla"/>
        <w:b/>
        <w:bCs/>
        <w:sz w:val="40"/>
        <w:szCs w:val="40"/>
      </w:rPr>
      <w:t>BETHLEHEM CEMETERY ASSOCIATION</w:t>
    </w:r>
  </w:p>
  <w:p w:rsidR="00A60666" w:rsidRPr="00C71204" w:rsidRDefault="00A60666" w:rsidP="00A60666">
    <w:pPr>
      <w:jc w:val="center"/>
      <w:rPr>
        <w:rFonts w:asciiTheme="majorHAnsi" w:hAnsiTheme="majorHAnsi" w:cs="Sakkal Majalla"/>
        <w:b/>
        <w:bCs/>
        <w:sz w:val="28"/>
        <w:szCs w:val="30"/>
      </w:rPr>
    </w:pPr>
    <w:r w:rsidRPr="00C71204">
      <w:rPr>
        <w:rFonts w:asciiTheme="majorHAnsi" w:hAnsiTheme="majorHAnsi" w:cs="Sakkal Majalla"/>
        <w:b/>
        <w:bCs/>
        <w:sz w:val="28"/>
        <w:szCs w:val="30"/>
      </w:rPr>
      <w:t xml:space="preserve">Located at 286 </w:t>
    </w:r>
    <w:r w:rsidR="003C4AFD">
      <w:rPr>
        <w:rFonts w:asciiTheme="majorHAnsi" w:hAnsiTheme="majorHAnsi" w:cs="Sakkal Majalla"/>
        <w:b/>
        <w:bCs/>
        <w:sz w:val="28"/>
        <w:szCs w:val="30"/>
      </w:rPr>
      <w:t>Kenwood Avenue</w:t>
    </w:r>
    <w:r w:rsidRPr="00C71204">
      <w:rPr>
        <w:rFonts w:asciiTheme="majorHAnsi" w:hAnsiTheme="majorHAnsi" w:cs="Sakkal Majalla"/>
        <w:b/>
        <w:bCs/>
        <w:sz w:val="28"/>
        <w:szCs w:val="30"/>
      </w:rPr>
      <w:t>, D</w:t>
    </w:r>
    <w:r w:rsidR="003C4AFD">
      <w:rPr>
        <w:rFonts w:asciiTheme="majorHAnsi" w:hAnsiTheme="majorHAnsi" w:cs="Sakkal Majalla"/>
        <w:b/>
        <w:bCs/>
        <w:sz w:val="28"/>
        <w:szCs w:val="30"/>
      </w:rPr>
      <w:t>elmar</w:t>
    </w:r>
    <w:r w:rsidRPr="00C71204">
      <w:rPr>
        <w:rFonts w:asciiTheme="majorHAnsi" w:hAnsiTheme="majorHAnsi" w:cs="Sakkal Majalla"/>
        <w:b/>
        <w:bCs/>
        <w:sz w:val="28"/>
        <w:szCs w:val="30"/>
      </w:rPr>
      <w:t>, NY 12054</w:t>
    </w:r>
  </w:p>
  <w:p w:rsidR="00A60666" w:rsidRPr="00C71204" w:rsidRDefault="00A60666" w:rsidP="00A60666">
    <w:pPr>
      <w:jc w:val="center"/>
      <w:rPr>
        <w:rFonts w:asciiTheme="majorHAnsi" w:hAnsiTheme="majorHAnsi" w:cs="Sakkal Majalla"/>
        <w:b/>
        <w:bCs/>
        <w:szCs w:val="30"/>
      </w:rPr>
    </w:pPr>
    <w:r w:rsidRPr="00C71204">
      <w:rPr>
        <w:rFonts w:asciiTheme="majorHAnsi" w:hAnsiTheme="majorHAnsi" w:cs="Sakkal Majalla"/>
        <w:b/>
        <w:bCs/>
        <w:szCs w:val="30"/>
        <w:u w:val="single"/>
      </w:rPr>
      <w:t>Mailing Address</w:t>
    </w:r>
    <w:r w:rsidRPr="00C71204">
      <w:rPr>
        <w:rFonts w:asciiTheme="majorHAnsi" w:hAnsiTheme="majorHAnsi" w:cs="Sakkal Majalla"/>
        <w:b/>
        <w:bCs/>
        <w:szCs w:val="30"/>
      </w:rPr>
      <w:t>:  P.O. Box 456, Glenmont, NY 12077</w:t>
    </w:r>
  </w:p>
  <w:p w:rsidR="00A60666" w:rsidRPr="00C71204" w:rsidRDefault="00A60666" w:rsidP="00A60666">
    <w:pPr>
      <w:jc w:val="center"/>
      <w:rPr>
        <w:sz w:val="20"/>
      </w:rPr>
    </w:pPr>
    <w:r w:rsidRPr="00C71204">
      <w:rPr>
        <w:rFonts w:asciiTheme="majorHAnsi" w:hAnsiTheme="majorHAnsi" w:cs="Sakkal Majalla"/>
        <w:b/>
        <w:bCs/>
        <w:szCs w:val="30"/>
        <w:u w:val="single"/>
      </w:rPr>
      <w:t>Phone</w:t>
    </w:r>
    <w:r w:rsidRPr="00C71204">
      <w:rPr>
        <w:rFonts w:asciiTheme="majorHAnsi" w:hAnsiTheme="majorHAnsi" w:cs="Sakkal Majalla"/>
        <w:b/>
        <w:bCs/>
        <w:szCs w:val="30"/>
      </w:rPr>
      <w:t>:  (518) 439</w:t>
    </w:r>
    <w:r w:rsidRPr="00C71204">
      <w:rPr>
        <w:rFonts w:asciiTheme="majorHAnsi" w:hAnsiTheme="majorHAnsi" w:cs="Sakkal Majalla"/>
        <w:b/>
        <w:bCs/>
        <w:szCs w:val="30"/>
      </w:rPr>
      <w:noBreakHyphen/>
      <w:t>2394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0666"/>
    <w:rsid w:val="00024936"/>
    <w:rsid w:val="00033269"/>
    <w:rsid w:val="00107A0E"/>
    <w:rsid w:val="00145CF7"/>
    <w:rsid w:val="00157FCB"/>
    <w:rsid w:val="00170D5F"/>
    <w:rsid w:val="00180B85"/>
    <w:rsid w:val="001A64EA"/>
    <w:rsid w:val="001B3B68"/>
    <w:rsid w:val="001F52CA"/>
    <w:rsid w:val="002B1C41"/>
    <w:rsid w:val="002E4223"/>
    <w:rsid w:val="0033527F"/>
    <w:rsid w:val="00336949"/>
    <w:rsid w:val="003C1774"/>
    <w:rsid w:val="003C4AFD"/>
    <w:rsid w:val="00417324"/>
    <w:rsid w:val="004358E3"/>
    <w:rsid w:val="00495D98"/>
    <w:rsid w:val="004D37AE"/>
    <w:rsid w:val="004D4BE0"/>
    <w:rsid w:val="00512AD1"/>
    <w:rsid w:val="00524B01"/>
    <w:rsid w:val="0053261E"/>
    <w:rsid w:val="0055135B"/>
    <w:rsid w:val="00564494"/>
    <w:rsid w:val="005C44EE"/>
    <w:rsid w:val="005E4965"/>
    <w:rsid w:val="006D29B3"/>
    <w:rsid w:val="006D436D"/>
    <w:rsid w:val="006E6DE5"/>
    <w:rsid w:val="00817581"/>
    <w:rsid w:val="00844470"/>
    <w:rsid w:val="00850AC6"/>
    <w:rsid w:val="00865D0E"/>
    <w:rsid w:val="00873A32"/>
    <w:rsid w:val="008B3834"/>
    <w:rsid w:val="008B4A70"/>
    <w:rsid w:val="008E3553"/>
    <w:rsid w:val="00900B63"/>
    <w:rsid w:val="009F0505"/>
    <w:rsid w:val="00A43D61"/>
    <w:rsid w:val="00A60666"/>
    <w:rsid w:val="00A63BA7"/>
    <w:rsid w:val="00A71FDE"/>
    <w:rsid w:val="00A944E6"/>
    <w:rsid w:val="00AC024E"/>
    <w:rsid w:val="00AC1F5F"/>
    <w:rsid w:val="00B5739F"/>
    <w:rsid w:val="00B65BA3"/>
    <w:rsid w:val="00B723F5"/>
    <w:rsid w:val="00C71204"/>
    <w:rsid w:val="00D53169"/>
    <w:rsid w:val="00D54F86"/>
    <w:rsid w:val="00D93701"/>
    <w:rsid w:val="00DA7E42"/>
    <w:rsid w:val="00E235FD"/>
    <w:rsid w:val="00E62189"/>
    <w:rsid w:val="00EA7CEC"/>
    <w:rsid w:val="00F01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6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6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60666"/>
  </w:style>
  <w:style w:type="paragraph" w:styleId="Footer">
    <w:name w:val="footer"/>
    <w:basedOn w:val="Normal"/>
    <w:link w:val="FooterChar"/>
    <w:uiPriority w:val="99"/>
    <w:unhideWhenUsed/>
    <w:rsid w:val="00A60666"/>
    <w:pPr>
      <w:tabs>
        <w:tab w:val="center" w:pos="4680"/>
        <w:tab w:val="right" w:pos="9360"/>
      </w:tabs>
    </w:pPr>
  </w:style>
  <w:style w:type="character" w:customStyle="1" w:styleId="FooterChar">
    <w:name w:val="Footer Char"/>
    <w:basedOn w:val="DefaultParagraphFont"/>
    <w:link w:val="Footer"/>
    <w:uiPriority w:val="99"/>
    <w:rsid w:val="00A60666"/>
  </w:style>
  <w:style w:type="paragraph" w:styleId="BalloonText">
    <w:name w:val="Balloon Text"/>
    <w:basedOn w:val="Normal"/>
    <w:link w:val="BalloonTextChar"/>
    <w:uiPriority w:val="99"/>
    <w:semiHidden/>
    <w:unhideWhenUsed/>
    <w:rsid w:val="00A60666"/>
    <w:rPr>
      <w:rFonts w:ascii="Tahoma" w:hAnsi="Tahoma" w:cs="Tahoma"/>
      <w:sz w:val="16"/>
      <w:szCs w:val="16"/>
    </w:rPr>
  </w:style>
  <w:style w:type="character" w:customStyle="1" w:styleId="BalloonTextChar">
    <w:name w:val="Balloon Text Char"/>
    <w:basedOn w:val="DefaultParagraphFont"/>
    <w:link w:val="BalloonText"/>
    <w:uiPriority w:val="99"/>
    <w:semiHidden/>
    <w:rsid w:val="00A60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2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cp:lastPrinted>2015-08-17T17:37:00Z</cp:lastPrinted>
  <dcterms:created xsi:type="dcterms:W3CDTF">2017-04-24T15:21:00Z</dcterms:created>
  <dcterms:modified xsi:type="dcterms:W3CDTF">2017-04-24T15:21:00Z</dcterms:modified>
</cp:coreProperties>
</file>