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TOWN OF GREENWOOD</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 xml:space="preserve">MINUTES OF THE </w:t>
      </w:r>
      <w:r w:rsidR="00DF10AA" w:rsidRPr="002B41CB">
        <w:rPr>
          <w:rFonts w:ascii="Times New Roman" w:hAnsi="Times New Roman"/>
          <w:sz w:val="24"/>
          <w:szCs w:val="24"/>
        </w:rPr>
        <w:t>WORK</w:t>
      </w:r>
      <w:r w:rsidRPr="002B41CB">
        <w:rPr>
          <w:rFonts w:ascii="Times New Roman" w:hAnsi="Times New Roman"/>
          <w:sz w:val="24"/>
          <w:szCs w:val="24"/>
        </w:rPr>
        <w:t xml:space="preserve"> SESSION</w:t>
      </w:r>
    </w:p>
    <w:p w:rsidR="005E5AC8" w:rsidRPr="002B41CB" w:rsidRDefault="005E5AC8" w:rsidP="0022214C">
      <w:pPr>
        <w:spacing w:after="0" w:line="240" w:lineRule="auto"/>
        <w:jc w:val="center"/>
        <w:rPr>
          <w:rFonts w:ascii="Times New Roman" w:hAnsi="Times New Roman"/>
          <w:sz w:val="24"/>
          <w:szCs w:val="24"/>
        </w:rPr>
      </w:pPr>
      <w:r w:rsidRPr="002B41CB">
        <w:rPr>
          <w:rFonts w:ascii="Times New Roman" w:hAnsi="Times New Roman"/>
          <w:sz w:val="24"/>
          <w:szCs w:val="24"/>
        </w:rPr>
        <w:t>OF THE MAYOR AND BOARD OF ALDERMEN</w:t>
      </w:r>
    </w:p>
    <w:p w:rsidR="005E5AC8" w:rsidRPr="002B41CB" w:rsidRDefault="00C865FF" w:rsidP="0022214C">
      <w:pPr>
        <w:spacing w:after="0" w:line="240" w:lineRule="auto"/>
        <w:jc w:val="center"/>
        <w:rPr>
          <w:rFonts w:ascii="Times New Roman" w:hAnsi="Times New Roman"/>
          <w:sz w:val="24"/>
          <w:szCs w:val="24"/>
        </w:rPr>
      </w:pPr>
      <w:r w:rsidRPr="002B41CB">
        <w:rPr>
          <w:rFonts w:ascii="Times New Roman" w:hAnsi="Times New Roman"/>
          <w:sz w:val="24"/>
          <w:szCs w:val="24"/>
        </w:rPr>
        <w:t>Thursda</w:t>
      </w:r>
      <w:r w:rsidR="00BC3672" w:rsidRPr="002B41CB">
        <w:rPr>
          <w:rFonts w:ascii="Times New Roman" w:hAnsi="Times New Roman"/>
          <w:sz w:val="24"/>
          <w:szCs w:val="24"/>
        </w:rPr>
        <w:t>y</w:t>
      </w:r>
      <w:r w:rsidR="00DF10AA" w:rsidRPr="002B41CB">
        <w:rPr>
          <w:rFonts w:ascii="Times New Roman" w:hAnsi="Times New Roman"/>
          <w:sz w:val="24"/>
          <w:szCs w:val="24"/>
        </w:rPr>
        <w:t xml:space="preserve">, </w:t>
      </w:r>
      <w:r w:rsidR="00D142CB">
        <w:rPr>
          <w:rFonts w:ascii="Times New Roman" w:hAnsi="Times New Roman"/>
          <w:sz w:val="24"/>
          <w:szCs w:val="24"/>
        </w:rPr>
        <w:t>March</w:t>
      </w:r>
      <w:r w:rsidR="0006477B">
        <w:rPr>
          <w:rFonts w:ascii="Times New Roman" w:hAnsi="Times New Roman"/>
          <w:sz w:val="24"/>
          <w:szCs w:val="24"/>
        </w:rPr>
        <w:t xml:space="preserve"> </w:t>
      </w:r>
      <w:r w:rsidR="00B527A7">
        <w:rPr>
          <w:rFonts w:ascii="Times New Roman" w:hAnsi="Times New Roman"/>
          <w:sz w:val="24"/>
          <w:szCs w:val="24"/>
        </w:rPr>
        <w:t>17</w:t>
      </w:r>
      <w:r w:rsidR="00DB7A4C" w:rsidRPr="002B41CB">
        <w:rPr>
          <w:rFonts w:ascii="Times New Roman" w:hAnsi="Times New Roman"/>
          <w:sz w:val="24"/>
          <w:szCs w:val="24"/>
        </w:rPr>
        <w:t>, 202</w:t>
      </w:r>
      <w:r w:rsidR="00C412FF">
        <w:rPr>
          <w:rFonts w:ascii="Times New Roman" w:hAnsi="Times New Roman"/>
          <w:sz w:val="24"/>
          <w:szCs w:val="24"/>
        </w:rPr>
        <w:t>2</w:t>
      </w:r>
      <w:r w:rsidR="00DB4E60" w:rsidRPr="002B41CB">
        <w:rPr>
          <w:rFonts w:ascii="Times New Roman" w:hAnsi="Times New Roman"/>
          <w:sz w:val="24"/>
          <w:szCs w:val="24"/>
        </w:rPr>
        <w:t xml:space="preserve"> </w:t>
      </w:r>
      <w:r w:rsidR="005E5AC8" w:rsidRPr="002B41CB">
        <w:rPr>
          <w:rFonts w:ascii="Times New Roman" w:hAnsi="Times New Roman"/>
          <w:sz w:val="24"/>
          <w:szCs w:val="24"/>
        </w:rPr>
        <w:t>-</w:t>
      </w:r>
      <w:r w:rsidR="00A07BF7" w:rsidRPr="002B41CB">
        <w:rPr>
          <w:rFonts w:ascii="Times New Roman" w:hAnsi="Times New Roman"/>
          <w:sz w:val="24"/>
          <w:szCs w:val="24"/>
        </w:rPr>
        <w:t>6</w:t>
      </w:r>
      <w:r w:rsidR="005E5AC8" w:rsidRPr="002B41CB">
        <w:rPr>
          <w:rFonts w:ascii="Times New Roman" w:hAnsi="Times New Roman"/>
          <w:sz w:val="24"/>
          <w:szCs w:val="24"/>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1F3967">
        <w:rPr>
          <w:rFonts w:ascii="Times New Roman" w:hAnsi="Times New Roman"/>
          <w:sz w:val="20"/>
          <w:szCs w:val="20"/>
        </w:rPr>
        <w:t>Larsen</w:t>
      </w:r>
      <w:r w:rsidR="00B822FC">
        <w:rPr>
          <w:rFonts w:ascii="Times New Roman" w:hAnsi="Times New Roman"/>
          <w:sz w:val="20"/>
          <w:szCs w:val="20"/>
        </w:rPr>
        <w:t>,</w:t>
      </w:r>
      <w:r w:rsidR="00F70D27">
        <w:rPr>
          <w:rFonts w:ascii="Times New Roman" w:hAnsi="Times New Roman"/>
          <w:sz w:val="20"/>
          <w:szCs w:val="20"/>
        </w:rPr>
        <w:t xml:space="preserve"> </w:t>
      </w:r>
      <w:r w:rsidR="00E255F3">
        <w:rPr>
          <w:rFonts w:ascii="Times New Roman" w:hAnsi="Times New Roman"/>
          <w:sz w:val="20"/>
          <w:szCs w:val="20"/>
        </w:rPr>
        <w:t xml:space="preserve">Davis, </w:t>
      </w:r>
      <w:r w:rsidR="00D142CB">
        <w:rPr>
          <w:rFonts w:ascii="Times New Roman" w:hAnsi="Times New Roman"/>
          <w:sz w:val="20"/>
          <w:szCs w:val="20"/>
        </w:rPr>
        <w:t xml:space="preserve">Town Attorney Jennifer McKay,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2B60C0">
        <w:rPr>
          <w:rFonts w:ascii="Times New Roman" w:hAnsi="Times New Roman"/>
          <w:sz w:val="20"/>
          <w:szCs w:val="20"/>
        </w:rPr>
        <w:t xml:space="preserve">Alderman Robinson, </w:t>
      </w:r>
      <w:r w:rsidR="00D142CB">
        <w:rPr>
          <w:rFonts w:ascii="Times New Roman" w:hAnsi="Times New Roman"/>
          <w:sz w:val="20"/>
          <w:szCs w:val="20"/>
        </w:rPr>
        <w:t xml:space="preserve">Alderman Doughty, and </w:t>
      </w:r>
      <w:r w:rsidR="00B73355">
        <w:rPr>
          <w:rFonts w:ascii="Times New Roman" w:hAnsi="Times New Roman"/>
          <w:sz w:val="20"/>
          <w:szCs w:val="20"/>
        </w:rPr>
        <w:t>Mayor Frank</w:t>
      </w:r>
      <w:r w:rsidR="00C412FF">
        <w:rPr>
          <w:rFonts w:ascii="Times New Roman" w:hAnsi="Times New Roman"/>
          <w:sz w:val="20"/>
          <w:szCs w:val="20"/>
        </w:rPr>
        <w:t xml:space="preserve"> </w:t>
      </w:r>
      <w:r w:rsidR="00C7036F">
        <w:rPr>
          <w:rFonts w:ascii="Times New Roman" w:hAnsi="Times New Roman"/>
          <w:sz w:val="20"/>
          <w:szCs w:val="20"/>
        </w:rPr>
        <w:t xml:space="preserve"> </w:t>
      </w:r>
      <w:r w:rsidR="00B73355">
        <w:rPr>
          <w:rFonts w:ascii="Times New Roman" w:hAnsi="Times New Roman"/>
          <w:sz w:val="20"/>
          <w:szCs w:val="20"/>
        </w:rPr>
        <w:t xml:space="preserve"> </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0868B8">
        <w:rPr>
          <w:rFonts w:ascii="Times New Roman" w:hAnsi="Times New Roman"/>
          <w:sz w:val="20"/>
          <w:szCs w:val="20"/>
        </w:rPr>
        <w:t>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070691">
        <w:rPr>
          <w:rFonts w:ascii="Times New Roman" w:hAnsi="Times New Roman"/>
          <w:sz w:val="20"/>
          <w:szCs w:val="20"/>
        </w:rPr>
        <w:t xml:space="preserve">he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0868B8"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070691" w:rsidRDefault="00070691" w:rsidP="00B527A7">
      <w:pPr>
        <w:spacing w:after="0" w:line="240" w:lineRule="auto"/>
        <w:jc w:val="both"/>
        <w:rPr>
          <w:rFonts w:ascii="Times New Roman" w:hAnsi="Times New Roman"/>
          <w:sz w:val="20"/>
          <w:szCs w:val="20"/>
        </w:rPr>
      </w:pPr>
      <w:r>
        <w:rPr>
          <w:rFonts w:ascii="Times New Roman" w:hAnsi="Times New Roman"/>
          <w:sz w:val="20"/>
          <w:szCs w:val="20"/>
        </w:rPr>
        <w:t>Town Clerk, Veronica Brown gave the following updates: 1) Effective March the town employees retirement with Equitable will begin and the Aldermen are eligible to participate on a voluntary basis 2) Preconstruction meeting to be held on Tuesday, March 22</w:t>
      </w:r>
      <w:r w:rsidRPr="00070691">
        <w:rPr>
          <w:rFonts w:ascii="Times New Roman" w:hAnsi="Times New Roman"/>
          <w:sz w:val="20"/>
          <w:szCs w:val="20"/>
          <w:vertAlign w:val="superscript"/>
        </w:rPr>
        <w:t>nd</w:t>
      </w:r>
      <w:r>
        <w:rPr>
          <w:rFonts w:ascii="Times New Roman" w:hAnsi="Times New Roman"/>
          <w:sz w:val="20"/>
          <w:szCs w:val="20"/>
        </w:rPr>
        <w:t xml:space="preserve"> to begin the LCDBG Sewer Improvements Project 3) New Business, Aces Wheel &amp; Tires 4) The MPERS Retirement for the police department will change from 29.75% to 31.25% effective July 1, 2022</w:t>
      </w:r>
    </w:p>
    <w:p w:rsidR="00070691" w:rsidRDefault="00070691" w:rsidP="00B527A7">
      <w:pPr>
        <w:spacing w:after="0" w:line="240" w:lineRule="auto"/>
        <w:jc w:val="both"/>
        <w:rPr>
          <w:rFonts w:ascii="Times New Roman" w:hAnsi="Times New Roman"/>
          <w:sz w:val="20"/>
          <w:szCs w:val="20"/>
        </w:rPr>
      </w:pPr>
    </w:p>
    <w:p w:rsidR="00D2361D" w:rsidRDefault="00B527A7" w:rsidP="00B527A7">
      <w:pPr>
        <w:spacing w:after="0" w:line="240" w:lineRule="auto"/>
        <w:jc w:val="both"/>
        <w:rPr>
          <w:rFonts w:ascii="Times New Roman" w:hAnsi="Times New Roman"/>
          <w:sz w:val="20"/>
          <w:szCs w:val="20"/>
        </w:rPr>
      </w:pPr>
      <w:r>
        <w:rPr>
          <w:rFonts w:ascii="Times New Roman" w:hAnsi="Times New Roman"/>
          <w:sz w:val="20"/>
          <w:szCs w:val="20"/>
        </w:rPr>
        <w:t>Chief of Police Department, Shayne Gibson gave updates/information on the following:  1)</w:t>
      </w:r>
      <w:r w:rsidR="002A2380">
        <w:rPr>
          <w:rFonts w:ascii="Times New Roman" w:hAnsi="Times New Roman"/>
          <w:sz w:val="20"/>
          <w:szCs w:val="20"/>
        </w:rPr>
        <w:t xml:space="preserve"> </w:t>
      </w:r>
      <w:r>
        <w:rPr>
          <w:rFonts w:ascii="Times New Roman" w:hAnsi="Times New Roman"/>
          <w:sz w:val="20"/>
          <w:szCs w:val="20"/>
        </w:rPr>
        <w:t xml:space="preserve">No use of force incidents in the month of </w:t>
      </w:r>
      <w:r w:rsidR="002A2380">
        <w:rPr>
          <w:rFonts w:ascii="Times New Roman" w:hAnsi="Times New Roman"/>
          <w:sz w:val="20"/>
          <w:szCs w:val="20"/>
        </w:rPr>
        <w:t>February</w:t>
      </w:r>
      <w:r>
        <w:rPr>
          <w:rFonts w:ascii="Times New Roman" w:hAnsi="Times New Roman"/>
          <w:sz w:val="20"/>
          <w:szCs w:val="20"/>
        </w:rPr>
        <w:t xml:space="preserve"> 3) Officers made 2</w:t>
      </w:r>
      <w:r w:rsidR="002A2380">
        <w:rPr>
          <w:rFonts w:ascii="Times New Roman" w:hAnsi="Times New Roman"/>
          <w:sz w:val="20"/>
          <w:szCs w:val="20"/>
        </w:rPr>
        <w:t>6</w:t>
      </w:r>
      <w:r>
        <w:rPr>
          <w:rFonts w:ascii="Times New Roman" w:hAnsi="Times New Roman"/>
          <w:sz w:val="20"/>
          <w:szCs w:val="20"/>
        </w:rPr>
        <w:t xml:space="preserve"> arrests</w:t>
      </w:r>
      <w:r w:rsidR="002A2380">
        <w:rPr>
          <w:rFonts w:ascii="Times New Roman" w:hAnsi="Times New Roman"/>
          <w:sz w:val="20"/>
          <w:szCs w:val="20"/>
        </w:rPr>
        <w:t xml:space="preserve"> and issued approximately 80 citations</w:t>
      </w:r>
      <w:r w:rsidR="00D2361D">
        <w:rPr>
          <w:rFonts w:ascii="Times New Roman" w:hAnsi="Times New Roman"/>
          <w:sz w:val="20"/>
          <w:szCs w:val="20"/>
        </w:rPr>
        <w:t xml:space="preserve"> </w:t>
      </w:r>
      <w:r>
        <w:rPr>
          <w:rFonts w:ascii="Times New Roman" w:hAnsi="Times New Roman"/>
          <w:sz w:val="20"/>
          <w:szCs w:val="20"/>
        </w:rPr>
        <w:t xml:space="preserve"> </w:t>
      </w:r>
    </w:p>
    <w:p w:rsidR="00D2361D" w:rsidRDefault="00D2361D" w:rsidP="00B527A7">
      <w:pPr>
        <w:spacing w:after="0" w:line="240" w:lineRule="auto"/>
        <w:jc w:val="both"/>
        <w:rPr>
          <w:rFonts w:ascii="Times New Roman" w:hAnsi="Times New Roman"/>
          <w:sz w:val="20"/>
          <w:szCs w:val="20"/>
        </w:rPr>
      </w:pPr>
    </w:p>
    <w:p w:rsidR="00597E03" w:rsidRDefault="000868B8" w:rsidP="00154443">
      <w:pPr>
        <w:spacing w:after="0" w:line="240" w:lineRule="auto"/>
        <w:jc w:val="both"/>
        <w:rPr>
          <w:rFonts w:ascii="Times New Roman" w:hAnsi="Times New Roman"/>
          <w:sz w:val="20"/>
          <w:szCs w:val="20"/>
        </w:rPr>
      </w:pPr>
      <w:r>
        <w:rPr>
          <w:rFonts w:ascii="Times New Roman" w:hAnsi="Times New Roman"/>
          <w:sz w:val="20"/>
          <w:szCs w:val="20"/>
        </w:rPr>
        <w:t>Mayor Pro Temp, Brad Edwardes</w:t>
      </w:r>
      <w:r w:rsidR="00DE1C68">
        <w:rPr>
          <w:rFonts w:ascii="Times New Roman" w:hAnsi="Times New Roman"/>
          <w:sz w:val="20"/>
          <w:szCs w:val="20"/>
        </w:rPr>
        <w:t xml:space="preserve"> </w:t>
      </w:r>
      <w:r w:rsidR="00D2361D">
        <w:rPr>
          <w:rFonts w:ascii="Times New Roman" w:hAnsi="Times New Roman"/>
          <w:sz w:val="20"/>
          <w:szCs w:val="20"/>
        </w:rPr>
        <w:t xml:space="preserve">gave </w:t>
      </w:r>
      <w:r w:rsidR="00DE1C68">
        <w:rPr>
          <w:rFonts w:ascii="Times New Roman" w:hAnsi="Times New Roman"/>
          <w:sz w:val="20"/>
          <w:szCs w:val="20"/>
        </w:rPr>
        <w:t xml:space="preserve">update/information on the following issues:  </w:t>
      </w:r>
      <w:r w:rsidR="0067724E">
        <w:rPr>
          <w:rFonts w:ascii="Times New Roman" w:hAnsi="Times New Roman"/>
          <w:sz w:val="20"/>
          <w:szCs w:val="20"/>
        </w:rPr>
        <w:t xml:space="preserve">1) </w:t>
      </w:r>
      <w:r w:rsidR="002A2380">
        <w:rPr>
          <w:rFonts w:ascii="Times New Roman" w:hAnsi="Times New Roman"/>
          <w:sz w:val="20"/>
          <w:szCs w:val="20"/>
        </w:rPr>
        <w:t xml:space="preserve">Construction has begun on the Veterans Memorial Wall and an unveiling ceremony will be held upon completion 2) LED Sign for Town Hall has been ordered and installation should be within the next few weeks 3) Final plans of the covered pavilion at the Venue out by </w:t>
      </w:r>
      <w:proofErr w:type="spellStart"/>
      <w:r w:rsidR="002A2380">
        <w:rPr>
          <w:rFonts w:ascii="Times New Roman" w:hAnsi="Times New Roman"/>
          <w:sz w:val="20"/>
          <w:szCs w:val="20"/>
        </w:rPr>
        <w:t>Boothill</w:t>
      </w:r>
      <w:proofErr w:type="spellEnd"/>
      <w:r w:rsidR="002A2380">
        <w:rPr>
          <w:rFonts w:ascii="Times New Roman" w:hAnsi="Times New Roman"/>
          <w:sz w:val="20"/>
          <w:szCs w:val="20"/>
        </w:rPr>
        <w:t xml:space="preserve"> has been made and weather permitting should begin in the next 5 weeks.  4) Officer Fisk resigned from the Police </w:t>
      </w:r>
      <w:proofErr w:type="spellStart"/>
      <w:r w:rsidR="002A2380">
        <w:rPr>
          <w:rFonts w:ascii="Times New Roman" w:hAnsi="Times New Roman"/>
          <w:sz w:val="20"/>
          <w:szCs w:val="20"/>
        </w:rPr>
        <w:t>Dept</w:t>
      </w:r>
      <w:proofErr w:type="spellEnd"/>
      <w:r w:rsidR="002A2380">
        <w:rPr>
          <w:rFonts w:ascii="Times New Roman" w:hAnsi="Times New Roman"/>
          <w:sz w:val="20"/>
          <w:szCs w:val="20"/>
        </w:rPr>
        <w:t xml:space="preserve"> effective the 20</w:t>
      </w:r>
      <w:r w:rsidR="002A2380" w:rsidRPr="002A2380">
        <w:rPr>
          <w:rFonts w:ascii="Times New Roman" w:hAnsi="Times New Roman"/>
          <w:sz w:val="20"/>
          <w:szCs w:val="20"/>
          <w:vertAlign w:val="superscript"/>
        </w:rPr>
        <w:t>th</w:t>
      </w:r>
      <w:r w:rsidR="002A2380">
        <w:rPr>
          <w:rFonts w:ascii="Times New Roman" w:hAnsi="Times New Roman"/>
          <w:sz w:val="20"/>
          <w:szCs w:val="20"/>
        </w:rPr>
        <w:t xml:space="preserve"> of March 5) New police vehicle arrived and once the decals are placed and lights have been installed, the car will be placed into service 6) Time clocks have</w:t>
      </w:r>
      <w:r w:rsidR="00597E03">
        <w:rPr>
          <w:rFonts w:ascii="Times New Roman" w:hAnsi="Times New Roman"/>
          <w:sz w:val="20"/>
          <w:szCs w:val="20"/>
        </w:rPr>
        <w:t xml:space="preserve"> been purchased for police </w:t>
      </w:r>
      <w:proofErr w:type="spellStart"/>
      <w:r w:rsidR="00597E03">
        <w:rPr>
          <w:rFonts w:ascii="Times New Roman" w:hAnsi="Times New Roman"/>
          <w:sz w:val="20"/>
          <w:szCs w:val="20"/>
        </w:rPr>
        <w:t>dept</w:t>
      </w:r>
      <w:proofErr w:type="spellEnd"/>
      <w:r w:rsidR="00597E03">
        <w:rPr>
          <w:rFonts w:ascii="Times New Roman" w:hAnsi="Times New Roman"/>
          <w:sz w:val="20"/>
          <w:szCs w:val="20"/>
        </w:rPr>
        <w:t xml:space="preserve"> and town hall.  All </w:t>
      </w:r>
      <w:proofErr w:type="spellStart"/>
      <w:r w:rsidR="00597E03">
        <w:rPr>
          <w:rFonts w:ascii="Times New Roman" w:hAnsi="Times New Roman"/>
          <w:sz w:val="20"/>
          <w:szCs w:val="20"/>
        </w:rPr>
        <w:t>non salary</w:t>
      </w:r>
      <w:proofErr w:type="spellEnd"/>
      <w:r w:rsidR="00597E03">
        <w:rPr>
          <w:rFonts w:ascii="Times New Roman" w:hAnsi="Times New Roman"/>
          <w:sz w:val="20"/>
          <w:szCs w:val="20"/>
        </w:rPr>
        <w:t xml:space="preserve"> employees will begin punching in and out when they are on duty </w:t>
      </w:r>
      <w:proofErr w:type="gramStart"/>
      <w:r w:rsidR="00597E03">
        <w:rPr>
          <w:rFonts w:ascii="Times New Roman" w:hAnsi="Times New Roman"/>
          <w:sz w:val="20"/>
          <w:szCs w:val="20"/>
        </w:rPr>
        <w:t>( detail</w:t>
      </w:r>
      <w:proofErr w:type="gramEnd"/>
      <w:r w:rsidR="00597E03">
        <w:rPr>
          <w:rFonts w:ascii="Times New Roman" w:hAnsi="Times New Roman"/>
          <w:sz w:val="20"/>
          <w:szCs w:val="20"/>
        </w:rPr>
        <w:t xml:space="preserve"> of report in Minutes Book)</w:t>
      </w:r>
    </w:p>
    <w:p w:rsidR="00597E03" w:rsidRDefault="00597E03" w:rsidP="00154443">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BC26F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597E03">
        <w:rPr>
          <w:rFonts w:ascii="Times New Roman" w:hAnsi="Times New Roman"/>
          <w:sz w:val="20"/>
          <w:szCs w:val="20"/>
        </w:rPr>
        <w:t>February 17</w:t>
      </w:r>
      <w:r w:rsidR="00D82B92">
        <w:rPr>
          <w:rFonts w:ascii="Times New Roman" w:hAnsi="Times New Roman"/>
          <w:sz w:val="20"/>
          <w:szCs w:val="20"/>
        </w:rPr>
        <w:t>, 2022</w:t>
      </w:r>
    </w:p>
    <w:p w:rsidR="005E5AC8" w:rsidRDefault="00BC26F8" w:rsidP="001D1001">
      <w:pPr>
        <w:spacing w:after="0" w:line="240" w:lineRule="auto"/>
        <w:rPr>
          <w:rFonts w:ascii="Times New Roman" w:hAnsi="Times New Roman"/>
          <w:sz w:val="20"/>
          <w:szCs w:val="20"/>
        </w:rPr>
      </w:pPr>
      <w:r>
        <w:rPr>
          <w:rFonts w:ascii="Times New Roman" w:hAnsi="Times New Roman"/>
          <w:sz w:val="20"/>
          <w:szCs w:val="20"/>
        </w:rPr>
        <w:t>There was no discussion or concerns from the Board</w:t>
      </w:r>
      <w:r w:rsidR="00D154A7">
        <w:rPr>
          <w:rFonts w:ascii="Times New Roman" w:hAnsi="Times New Roman"/>
          <w:sz w:val="20"/>
          <w:szCs w:val="20"/>
        </w:rPr>
        <w:t xml:space="preserve">  </w:t>
      </w:r>
    </w:p>
    <w:p w:rsidR="008F17E8" w:rsidRDefault="008F17E8" w:rsidP="004377A7">
      <w:pPr>
        <w:spacing w:after="0" w:line="240" w:lineRule="auto"/>
        <w:rPr>
          <w:rFonts w:ascii="Times New Roman" w:hAnsi="Times New Roman"/>
          <w:sz w:val="20"/>
          <w:szCs w:val="20"/>
        </w:rPr>
      </w:pPr>
    </w:p>
    <w:p w:rsidR="004377A7" w:rsidRDefault="00597E03" w:rsidP="004377A7">
      <w:pPr>
        <w:spacing w:after="0" w:line="240" w:lineRule="auto"/>
        <w:rPr>
          <w:rFonts w:ascii="Times New Roman" w:hAnsi="Times New Roman"/>
          <w:sz w:val="20"/>
          <w:szCs w:val="20"/>
        </w:rPr>
      </w:pPr>
      <w:r>
        <w:rPr>
          <w:rFonts w:ascii="Times New Roman" w:hAnsi="Times New Roman"/>
          <w:sz w:val="20"/>
          <w:szCs w:val="20"/>
        </w:rPr>
        <w:t xml:space="preserve">Public Hearing &amp; </w:t>
      </w:r>
      <w:r w:rsidR="00A50F82">
        <w:rPr>
          <w:rFonts w:ascii="Times New Roman" w:hAnsi="Times New Roman"/>
          <w:sz w:val="20"/>
          <w:szCs w:val="20"/>
        </w:rPr>
        <w:t>Regular</w:t>
      </w:r>
      <w:r w:rsidR="004377A7">
        <w:rPr>
          <w:rFonts w:ascii="Times New Roman" w:hAnsi="Times New Roman"/>
          <w:sz w:val="20"/>
          <w:szCs w:val="20"/>
        </w:rPr>
        <w:t xml:space="preserve"> Session-</w:t>
      </w:r>
      <w:r>
        <w:rPr>
          <w:rFonts w:ascii="Times New Roman" w:hAnsi="Times New Roman"/>
          <w:sz w:val="20"/>
          <w:szCs w:val="20"/>
        </w:rPr>
        <w:t xml:space="preserve"> February 22</w:t>
      </w:r>
      <w:r w:rsidR="00D82B92">
        <w:rPr>
          <w:rFonts w:ascii="Times New Roman" w:hAnsi="Times New Roman"/>
          <w:sz w:val="20"/>
          <w:szCs w:val="20"/>
        </w:rPr>
        <w:t>, 2022</w:t>
      </w:r>
    </w:p>
    <w:p w:rsidR="004377A7" w:rsidRDefault="004377A7" w:rsidP="004377A7">
      <w:pPr>
        <w:spacing w:after="0" w:line="240" w:lineRule="auto"/>
        <w:rPr>
          <w:rFonts w:ascii="Times New Roman" w:hAnsi="Times New Roman"/>
          <w:sz w:val="20"/>
          <w:szCs w:val="20"/>
        </w:rPr>
      </w:pPr>
      <w:r>
        <w:rPr>
          <w:rFonts w:ascii="Times New Roman" w:hAnsi="Times New Roman"/>
          <w:sz w:val="20"/>
          <w:szCs w:val="20"/>
        </w:rPr>
        <w:t>There was no discussion or questions from the Board</w:t>
      </w:r>
    </w:p>
    <w:p w:rsidR="004377A7" w:rsidRDefault="004377A7" w:rsidP="004377A7">
      <w:pPr>
        <w:spacing w:after="0" w:line="240" w:lineRule="auto"/>
        <w:rPr>
          <w:rFonts w:ascii="Times New Roman" w:hAnsi="Times New Roman"/>
          <w:sz w:val="20"/>
          <w:szCs w:val="20"/>
        </w:rPr>
      </w:pPr>
    </w:p>
    <w:p w:rsidR="008357E0"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597E03">
        <w:rPr>
          <w:rFonts w:ascii="Times New Roman" w:hAnsi="Times New Roman"/>
          <w:sz w:val="20"/>
          <w:szCs w:val="20"/>
        </w:rPr>
        <w:t>February</w:t>
      </w:r>
      <w:r w:rsidR="004A4191">
        <w:rPr>
          <w:rFonts w:ascii="Times New Roman" w:hAnsi="Times New Roman"/>
          <w:sz w:val="20"/>
          <w:szCs w:val="20"/>
        </w:rPr>
        <w:t>, 2022</w:t>
      </w:r>
      <w:r w:rsidR="008357E0">
        <w:rPr>
          <w:rFonts w:ascii="Times New Roman" w:hAnsi="Times New Roman"/>
          <w:sz w:val="20"/>
          <w:szCs w:val="20"/>
        </w:rPr>
        <w:t xml:space="preserve"> Financials</w:t>
      </w:r>
    </w:p>
    <w:p w:rsidR="004377A7" w:rsidRDefault="00BC26F8" w:rsidP="004377A7">
      <w:pPr>
        <w:spacing w:after="0" w:line="240" w:lineRule="auto"/>
        <w:rPr>
          <w:rFonts w:ascii="Times New Roman" w:hAnsi="Times New Roman"/>
          <w:sz w:val="20"/>
          <w:szCs w:val="20"/>
        </w:rPr>
      </w:pPr>
      <w:r>
        <w:rPr>
          <w:rFonts w:ascii="Times New Roman" w:hAnsi="Times New Roman"/>
          <w:sz w:val="20"/>
          <w:szCs w:val="20"/>
        </w:rPr>
        <w:t xml:space="preserve">There was no </w:t>
      </w:r>
      <w:r w:rsidR="00D20976">
        <w:rPr>
          <w:rFonts w:ascii="Times New Roman" w:hAnsi="Times New Roman"/>
          <w:sz w:val="20"/>
          <w:szCs w:val="20"/>
        </w:rPr>
        <w:t>discussion or questions from the Board.</w:t>
      </w:r>
    </w:p>
    <w:p w:rsidR="004A4191" w:rsidRDefault="004A4191" w:rsidP="004377A7">
      <w:pPr>
        <w:spacing w:after="0" w:line="240" w:lineRule="auto"/>
        <w:rPr>
          <w:rFonts w:ascii="Times New Roman" w:hAnsi="Times New Roman"/>
          <w:sz w:val="20"/>
          <w:szCs w:val="20"/>
        </w:rPr>
      </w:pPr>
    </w:p>
    <w:p w:rsidR="009402F9" w:rsidRDefault="009402F9" w:rsidP="009402F9">
      <w:pPr>
        <w:pStyle w:val="ListParagraph"/>
        <w:numPr>
          <w:ilvl w:val="0"/>
          <w:numId w:val="47"/>
        </w:numPr>
        <w:spacing w:after="0" w:line="240" w:lineRule="auto"/>
        <w:rPr>
          <w:rFonts w:ascii="Times New Roman" w:hAnsi="Times New Roman"/>
          <w:sz w:val="20"/>
          <w:szCs w:val="20"/>
        </w:rPr>
      </w:pPr>
      <w:r>
        <w:rPr>
          <w:rFonts w:ascii="Times New Roman" w:hAnsi="Times New Roman"/>
          <w:sz w:val="20"/>
          <w:szCs w:val="20"/>
        </w:rPr>
        <w:t>Review and approval of TAKE HOME CAR POLICY, Police Department</w:t>
      </w:r>
    </w:p>
    <w:p w:rsidR="009402F9" w:rsidRPr="009402F9" w:rsidRDefault="009402F9" w:rsidP="009402F9">
      <w:pPr>
        <w:spacing w:after="0" w:line="240" w:lineRule="auto"/>
        <w:rPr>
          <w:rFonts w:ascii="Times New Roman" w:hAnsi="Times New Roman"/>
          <w:sz w:val="20"/>
          <w:szCs w:val="20"/>
        </w:rPr>
      </w:pPr>
      <w:r>
        <w:rPr>
          <w:rFonts w:ascii="Times New Roman" w:hAnsi="Times New Roman"/>
          <w:sz w:val="20"/>
          <w:szCs w:val="20"/>
        </w:rPr>
        <w:t>Mayor Pro Temp Edwardes gave an overview of the proposed policy and advised it will be effective April 1</w:t>
      </w:r>
      <w:r w:rsidRPr="009402F9">
        <w:rPr>
          <w:rFonts w:ascii="Times New Roman" w:hAnsi="Times New Roman"/>
          <w:sz w:val="20"/>
          <w:szCs w:val="20"/>
          <w:vertAlign w:val="superscript"/>
        </w:rPr>
        <w:t>st</w:t>
      </w:r>
      <w:r>
        <w:rPr>
          <w:rFonts w:ascii="Times New Roman" w:hAnsi="Times New Roman"/>
          <w:sz w:val="20"/>
          <w:szCs w:val="20"/>
        </w:rPr>
        <w:t xml:space="preserve">.  Alderman Robinson inquired on how many additional officers will benefit from this policy and she was advised that in addition to the already existing three </w:t>
      </w:r>
      <w:r w:rsidR="00225FF3">
        <w:rPr>
          <w:rFonts w:ascii="Times New Roman" w:hAnsi="Times New Roman"/>
          <w:sz w:val="20"/>
          <w:szCs w:val="20"/>
        </w:rPr>
        <w:t xml:space="preserve">employees, </w:t>
      </w:r>
      <w:r>
        <w:rPr>
          <w:rFonts w:ascii="Times New Roman" w:hAnsi="Times New Roman"/>
          <w:sz w:val="20"/>
          <w:szCs w:val="20"/>
        </w:rPr>
        <w:t xml:space="preserve">take home cars </w:t>
      </w:r>
      <w:r w:rsidR="00225FF3">
        <w:rPr>
          <w:rFonts w:ascii="Times New Roman" w:hAnsi="Times New Roman"/>
          <w:sz w:val="20"/>
          <w:szCs w:val="20"/>
        </w:rPr>
        <w:t xml:space="preserve">will benefit four officers.  There was no further discussion from the Board </w:t>
      </w:r>
      <w:r>
        <w:rPr>
          <w:rFonts w:ascii="Times New Roman" w:hAnsi="Times New Roman"/>
          <w:sz w:val="20"/>
          <w:szCs w:val="20"/>
        </w:rPr>
        <w:t xml:space="preserve"> </w:t>
      </w:r>
    </w:p>
    <w:p w:rsidR="009402F9" w:rsidRDefault="009402F9" w:rsidP="009402F9">
      <w:pPr>
        <w:pStyle w:val="ListParagraph"/>
        <w:ind w:left="1089"/>
        <w:rPr>
          <w:rFonts w:ascii="Times New Roman" w:hAnsi="Times New Roman"/>
          <w:sz w:val="20"/>
          <w:szCs w:val="20"/>
        </w:rPr>
      </w:pPr>
    </w:p>
    <w:p w:rsidR="009402F9" w:rsidRPr="000871BA" w:rsidRDefault="009402F9" w:rsidP="009402F9">
      <w:pPr>
        <w:pStyle w:val="ListParagraph"/>
        <w:numPr>
          <w:ilvl w:val="0"/>
          <w:numId w:val="47"/>
        </w:numPr>
        <w:spacing w:line="263" w:lineRule="auto"/>
        <w:ind w:right="1469"/>
        <w:jc w:val="both"/>
      </w:pPr>
      <w:r w:rsidRPr="000871BA">
        <w:rPr>
          <w:rFonts w:ascii="Times New Roman" w:hAnsi="Times New Roman"/>
          <w:sz w:val="20"/>
          <w:szCs w:val="20"/>
        </w:rPr>
        <w:t>O</w:t>
      </w:r>
      <w:r>
        <w:rPr>
          <w:rFonts w:ascii="Times New Roman" w:hAnsi="Times New Roman"/>
          <w:sz w:val="20"/>
          <w:szCs w:val="20"/>
        </w:rPr>
        <w:t>RDINANCE NO</w:t>
      </w:r>
      <w:r w:rsidRPr="000871BA">
        <w:rPr>
          <w:rFonts w:ascii="Times New Roman" w:hAnsi="Times New Roman"/>
          <w:sz w:val="20"/>
          <w:szCs w:val="20"/>
        </w:rPr>
        <w:t>.</w:t>
      </w:r>
      <w:r>
        <w:rPr>
          <w:rFonts w:ascii="Times New Roman" w:hAnsi="Times New Roman"/>
          <w:sz w:val="20"/>
          <w:szCs w:val="20"/>
        </w:rPr>
        <w:t xml:space="preserve"> </w:t>
      </w:r>
      <w:r w:rsidRPr="000871BA">
        <w:rPr>
          <w:rFonts w:ascii="Times New Roman" w:hAnsi="Times New Roman"/>
          <w:sz w:val="20"/>
          <w:szCs w:val="20"/>
        </w:rPr>
        <w:t>2 of 2022</w:t>
      </w:r>
    </w:p>
    <w:p w:rsidR="009402F9" w:rsidRDefault="009402F9" w:rsidP="009402F9">
      <w:pPr>
        <w:pStyle w:val="ListParagraph"/>
        <w:spacing w:after="0" w:line="240" w:lineRule="auto"/>
        <w:ind w:left="1089" w:right="1469"/>
        <w:jc w:val="both"/>
        <w:rPr>
          <w:rFonts w:ascii="Times New Roman" w:hAnsi="Times New Roman"/>
          <w:spacing w:val="3"/>
          <w:w w:val="105"/>
          <w:sz w:val="20"/>
          <w:szCs w:val="20"/>
        </w:rPr>
      </w:pPr>
      <w:r w:rsidRPr="000871BA">
        <w:rPr>
          <w:rFonts w:ascii="Times New Roman" w:hAnsi="Times New Roman"/>
          <w:w w:val="105"/>
          <w:sz w:val="20"/>
          <w:szCs w:val="20"/>
        </w:rPr>
        <w:t>TITLE:</w:t>
      </w:r>
      <w:r w:rsidRPr="000871BA">
        <w:rPr>
          <w:rFonts w:ascii="Times New Roman" w:hAnsi="Times New Roman"/>
          <w:spacing w:val="2"/>
          <w:w w:val="105"/>
          <w:sz w:val="20"/>
          <w:szCs w:val="20"/>
        </w:rPr>
        <w:t xml:space="preserve"> </w:t>
      </w:r>
      <w:r w:rsidRPr="000871BA">
        <w:rPr>
          <w:rFonts w:ascii="Times New Roman" w:hAnsi="Times New Roman"/>
          <w:w w:val="105"/>
          <w:sz w:val="20"/>
          <w:szCs w:val="20"/>
        </w:rPr>
        <w:t>AN</w:t>
      </w:r>
      <w:r w:rsidRPr="000871BA">
        <w:rPr>
          <w:rFonts w:ascii="Times New Roman" w:hAnsi="Times New Roman"/>
          <w:spacing w:val="3"/>
          <w:w w:val="105"/>
          <w:sz w:val="20"/>
          <w:szCs w:val="20"/>
        </w:rPr>
        <w:t xml:space="preserve"> </w:t>
      </w:r>
      <w:r w:rsidRPr="000871BA">
        <w:rPr>
          <w:rFonts w:ascii="Times New Roman" w:hAnsi="Times New Roman"/>
          <w:w w:val="105"/>
          <w:sz w:val="20"/>
          <w:szCs w:val="20"/>
        </w:rPr>
        <w:t>ORDINANCE</w:t>
      </w:r>
      <w:r w:rsidRPr="000871BA">
        <w:rPr>
          <w:rFonts w:ascii="Times New Roman" w:hAnsi="Times New Roman"/>
          <w:spacing w:val="18"/>
          <w:w w:val="105"/>
          <w:sz w:val="20"/>
          <w:szCs w:val="20"/>
        </w:rPr>
        <w:t xml:space="preserve"> </w:t>
      </w:r>
      <w:r w:rsidRPr="000871BA">
        <w:rPr>
          <w:rFonts w:ascii="Times New Roman" w:hAnsi="Times New Roman"/>
          <w:w w:val="105"/>
          <w:sz w:val="20"/>
          <w:szCs w:val="20"/>
        </w:rPr>
        <w:t>AMENDING</w:t>
      </w:r>
      <w:r w:rsidRPr="000871BA">
        <w:rPr>
          <w:rFonts w:ascii="Times New Roman" w:hAnsi="Times New Roman"/>
          <w:spacing w:val="26"/>
          <w:w w:val="105"/>
          <w:sz w:val="20"/>
          <w:szCs w:val="20"/>
        </w:rPr>
        <w:t xml:space="preserve"> </w:t>
      </w:r>
      <w:r w:rsidRPr="000871BA">
        <w:rPr>
          <w:rFonts w:ascii="Times New Roman" w:hAnsi="Times New Roman"/>
          <w:w w:val="105"/>
          <w:sz w:val="20"/>
          <w:szCs w:val="20"/>
        </w:rPr>
        <w:t>ORDINANCE</w:t>
      </w:r>
      <w:r w:rsidRPr="000871BA">
        <w:rPr>
          <w:rFonts w:ascii="Times New Roman" w:hAnsi="Times New Roman"/>
          <w:spacing w:val="19"/>
          <w:w w:val="105"/>
          <w:sz w:val="20"/>
          <w:szCs w:val="20"/>
        </w:rPr>
        <w:t xml:space="preserve"> </w:t>
      </w:r>
      <w:r w:rsidRPr="000871BA">
        <w:rPr>
          <w:rFonts w:ascii="Times New Roman" w:hAnsi="Times New Roman"/>
          <w:w w:val="105"/>
          <w:sz w:val="20"/>
          <w:szCs w:val="20"/>
        </w:rPr>
        <w:t>NO.</w:t>
      </w:r>
      <w:r w:rsidRPr="000871BA">
        <w:rPr>
          <w:rFonts w:ascii="Times New Roman" w:hAnsi="Times New Roman"/>
          <w:spacing w:val="17"/>
          <w:w w:val="105"/>
          <w:sz w:val="20"/>
          <w:szCs w:val="20"/>
        </w:rPr>
        <w:t xml:space="preserve"> 2</w:t>
      </w:r>
      <w:r w:rsidRPr="000871BA">
        <w:rPr>
          <w:rFonts w:ascii="Times New Roman" w:hAnsi="Times New Roman"/>
          <w:spacing w:val="3"/>
          <w:w w:val="105"/>
          <w:sz w:val="20"/>
          <w:szCs w:val="20"/>
        </w:rPr>
        <w:t xml:space="preserve"> </w:t>
      </w:r>
      <w:r w:rsidRPr="000871BA">
        <w:rPr>
          <w:rFonts w:ascii="Times New Roman" w:hAnsi="Times New Roman"/>
          <w:w w:val="105"/>
          <w:sz w:val="20"/>
          <w:szCs w:val="20"/>
        </w:rPr>
        <w:t>OF</w:t>
      </w:r>
      <w:r w:rsidRPr="000871BA">
        <w:rPr>
          <w:rFonts w:ascii="Times New Roman" w:hAnsi="Times New Roman"/>
          <w:spacing w:val="1"/>
          <w:w w:val="105"/>
          <w:sz w:val="20"/>
          <w:szCs w:val="20"/>
        </w:rPr>
        <w:t xml:space="preserve"> </w:t>
      </w:r>
      <w:r w:rsidRPr="000871BA">
        <w:rPr>
          <w:rFonts w:ascii="Times New Roman" w:hAnsi="Times New Roman"/>
          <w:w w:val="105"/>
          <w:sz w:val="20"/>
          <w:szCs w:val="20"/>
        </w:rPr>
        <w:t>2019,</w:t>
      </w:r>
      <w:r w:rsidRPr="000871BA">
        <w:rPr>
          <w:rFonts w:ascii="Times New Roman" w:hAnsi="Times New Roman"/>
          <w:spacing w:val="14"/>
          <w:w w:val="105"/>
          <w:sz w:val="20"/>
          <w:szCs w:val="20"/>
        </w:rPr>
        <w:t xml:space="preserve"> </w:t>
      </w:r>
      <w:r w:rsidRPr="000871BA">
        <w:rPr>
          <w:rFonts w:ascii="Times New Roman" w:hAnsi="Times New Roman"/>
          <w:w w:val="105"/>
          <w:sz w:val="20"/>
          <w:szCs w:val="20"/>
        </w:rPr>
        <w:t>BEING</w:t>
      </w:r>
      <w:r w:rsidRPr="000871BA">
        <w:rPr>
          <w:rFonts w:ascii="Times New Roman" w:hAnsi="Times New Roman"/>
          <w:spacing w:val="15"/>
          <w:w w:val="105"/>
          <w:sz w:val="20"/>
          <w:szCs w:val="20"/>
        </w:rPr>
        <w:t xml:space="preserve"> </w:t>
      </w:r>
      <w:r w:rsidRPr="000871BA">
        <w:rPr>
          <w:rFonts w:ascii="Times New Roman" w:hAnsi="Times New Roman"/>
          <w:w w:val="105"/>
          <w:sz w:val="20"/>
          <w:szCs w:val="20"/>
        </w:rPr>
        <w:t>THE</w:t>
      </w:r>
      <w:r w:rsidRPr="000871BA">
        <w:rPr>
          <w:rFonts w:ascii="Times New Roman" w:hAnsi="Times New Roman"/>
          <w:spacing w:val="10"/>
          <w:w w:val="105"/>
          <w:sz w:val="20"/>
          <w:szCs w:val="20"/>
        </w:rPr>
        <w:t xml:space="preserve"> </w:t>
      </w:r>
      <w:r w:rsidRPr="000871BA">
        <w:rPr>
          <w:rFonts w:ascii="Times New Roman" w:hAnsi="Times New Roman"/>
          <w:spacing w:val="4"/>
          <w:w w:val="105"/>
          <w:sz w:val="20"/>
          <w:szCs w:val="20"/>
        </w:rPr>
        <w:t>BUDGET</w:t>
      </w:r>
      <w:r w:rsidRPr="000871BA">
        <w:rPr>
          <w:rFonts w:ascii="Times New Roman" w:hAnsi="Times New Roman"/>
          <w:spacing w:val="26"/>
          <w:w w:val="102"/>
          <w:sz w:val="20"/>
          <w:szCs w:val="20"/>
        </w:rPr>
        <w:t xml:space="preserve"> </w:t>
      </w:r>
      <w:r w:rsidRPr="000871BA">
        <w:rPr>
          <w:rFonts w:ascii="Times New Roman" w:hAnsi="Times New Roman"/>
          <w:w w:val="105"/>
          <w:sz w:val="20"/>
          <w:szCs w:val="20"/>
        </w:rPr>
        <w:t>FOR</w:t>
      </w:r>
      <w:r w:rsidRPr="000871BA">
        <w:rPr>
          <w:rFonts w:ascii="Times New Roman" w:hAnsi="Times New Roman"/>
          <w:spacing w:val="30"/>
          <w:w w:val="105"/>
          <w:sz w:val="20"/>
          <w:szCs w:val="20"/>
        </w:rPr>
        <w:t xml:space="preserve"> </w:t>
      </w:r>
      <w:r w:rsidRPr="000871BA">
        <w:rPr>
          <w:rFonts w:ascii="Times New Roman" w:hAnsi="Times New Roman"/>
          <w:w w:val="105"/>
          <w:sz w:val="20"/>
          <w:szCs w:val="20"/>
        </w:rPr>
        <w:t>THE</w:t>
      </w:r>
      <w:r w:rsidRPr="000871BA">
        <w:rPr>
          <w:rFonts w:ascii="Times New Roman" w:hAnsi="Times New Roman"/>
          <w:spacing w:val="27"/>
          <w:w w:val="105"/>
          <w:sz w:val="20"/>
          <w:szCs w:val="20"/>
        </w:rPr>
        <w:t xml:space="preserve"> </w:t>
      </w:r>
      <w:r w:rsidRPr="000871BA">
        <w:rPr>
          <w:rFonts w:ascii="Times New Roman" w:hAnsi="Times New Roman"/>
          <w:w w:val="105"/>
          <w:sz w:val="20"/>
          <w:szCs w:val="20"/>
        </w:rPr>
        <w:t>TOWN</w:t>
      </w:r>
      <w:r w:rsidRPr="000871BA">
        <w:rPr>
          <w:rFonts w:ascii="Times New Roman" w:hAnsi="Times New Roman"/>
          <w:spacing w:val="46"/>
          <w:w w:val="105"/>
          <w:sz w:val="20"/>
          <w:szCs w:val="20"/>
        </w:rPr>
        <w:t xml:space="preserve"> </w:t>
      </w:r>
      <w:r w:rsidRPr="000871BA">
        <w:rPr>
          <w:rFonts w:ascii="Times New Roman" w:hAnsi="Times New Roman"/>
          <w:w w:val="105"/>
          <w:sz w:val="20"/>
          <w:szCs w:val="20"/>
        </w:rPr>
        <w:t>OF</w:t>
      </w:r>
      <w:r w:rsidRPr="000871BA">
        <w:rPr>
          <w:rFonts w:ascii="Times New Roman" w:hAnsi="Times New Roman"/>
          <w:spacing w:val="21"/>
          <w:w w:val="105"/>
          <w:sz w:val="20"/>
          <w:szCs w:val="20"/>
        </w:rPr>
        <w:t xml:space="preserve"> </w:t>
      </w:r>
      <w:r w:rsidRPr="000871BA">
        <w:rPr>
          <w:rFonts w:ascii="Times New Roman" w:hAnsi="Times New Roman"/>
          <w:spacing w:val="4"/>
          <w:w w:val="105"/>
          <w:sz w:val="20"/>
          <w:szCs w:val="20"/>
        </w:rPr>
        <w:t>GREENWOOD</w:t>
      </w:r>
      <w:r w:rsidRPr="000871BA">
        <w:rPr>
          <w:rFonts w:ascii="Times New Roman" w:hAnsi="Times New Roman"/>
          <w:spacing w:val="3"/>
          <w:w w:val="105"/>
          <w:sz w:val="20"/>
          <w:szCs w:val="20"/>
        </w:rPr>
        <w:t>,</w:t>
      </w:r>
      <w:r w:rsidRPr="000871BA">
        <w:rPr>
          <w:rFonts w:ascii="Times New Roman" w:hAnsi="Times New Roman"/>
          <w:spacing w:val="25"/>
          <w:w w:val="105"/>
          <w:sz w:val="20"/>
          <w:szCs w:val="20"/>
        </w:rPr>
        <w:t xml:space="preserve"> </w:t>
      </w:r>
      <w:r w:rsidRPr="000871BA">
        <w:rPr>
          <w:rFonts w:ascii="Times New Roman" w:hAnsi="Times New Roman"/>
          <w:w w:val="105"/>
          <w:sz w:val="20"/>
          <w:szCs w:val="20"/>
        </w:rPr>
        <w:t>PARISH</w:t>
      </w:r>
      <w:r w:rsidRPr="000871BA">
        <w:rPr>
          <w:rFonts w:ascii="Times New Roman" w:hAnsi="Times New Roman"/>
          <w:spacing w:val="19"/>
          <w:w w:val="105"/>
          <w:sz w:val="20"/>
          <w:szCs w:val="20"/>
        </w:rPr>
        <w:t xml:space="preserve"> </w:t>
      </w:r>
      <w:r w:rsidRPr="000871BA">
        <w:rPr>
          <w:rFonts w:ascii="Times New Roman" w:hAnsi="Times New Roman"/>
          <w:w w:val="105"/>
          <w:sz w:val="20"/>
          <w:szCs w:val="20"/>
        </w:rPr>
        <w:t>OF</w:t>
      </w:r>
      <w:r w:rsidRPr="000871BA">
        <w:rPr>
          <w:rFonts w:ascii="Times New Roman" w:hAnsi="Times New Roman"/>
          <w:spacing w:val="32"/>
          <w:w w:val="105"/>
          <w:sz w:val="20"/>
          <w:szCs w:val="20"/>
        </w:rPr>
        <w:t xml:space="preserve"> </w:t>
      </w:r>
      <w:r w:rsidRPr="000871BA">
        <w:rPr>
          <w:rFonts w:ascii="Times New Roman" w:hAnsi="Times New Roman"/>
          <w:spacing w:val="1"/>
          <w:w w:val="105"/>
          <w:sz w:val="20"/>
          <w:szCs w:val="20"/>
        </w:rPr>
        <w:t>CADDO</w:t>
      </w:r>
      <w:r w:rsidRPr="000871BA">
        <w:rPr>
          <w:rFonts w:ascii="Times New Roman" w:hAnsi="Times New Roman"/>
          <w:w w:val="105"/>
          <w:sz w:val="20"/>
          <w:szCs w:val="20"/>
        </w:rPr>
        <w:t>,</w:t>
      </w:r>
      <w:r w:rsidRPr="000871BA">
        <w:rPr>
          <w:rFonts w:ascii="Times New Roman" w:hAnsi="Times New Roman"/>
          <w:spacing w:val="15"/>
          <w:w w:val="105"/>
          <w:sz w:val="20"/>
          <w:szCs w:val="20"/>
        </w:rPr>
        <w:t xml:space="preserve"> </w:t>
      </w:r>
      <w:r w:rsidRPr="000871BA">
        <w:rPr>
          <w:rFonts w:ascii="Times New Roman" w:hAnsi="Times New Roman"/>
          <w:w w:val="105"/>
          <w:sz w:val="20"/>
          <w:szCs w:val="20"/>
        </w:rPr>
        <w:t>STATE</w:t>
      </w:r>
      <w:r w:rsidRPr="000871BA">
        <w:rPr>
          <w:rFonts w:ascii="Times New Roman" w:hAnsi="Times New Roman"/>
          <w:spacing w:val="24"/>
          <w:w w:val="105"/>
          <w:sz w:val="20"/>
          <w:szCs w:val="20"/>
        </w:rPr>
        <w:t xml:space="preserve"> </w:t>
      </w:r>
      <w:r w:rsidRPr="000871BA">
        <w:rPr>
          <w:rFonts w:ascii="Times New Roman" w:hAnsi="Times New Roman"/>
          <w:w w:val="105"/>
          <w:sz w:val="20"/>
          <w:szCs w:val="20"/>
        </w:rPr>
        <w:t>OF</w:t>
      </w:r>
      <w:r w:rsidRPr="000871BA">
        <w:rPr>
          <w:rFonts w:ascii="Times New Roman" w:hAnsi="Times New Roman"/>
          <w:spacing w:val="32"/>
          <w:w w:val="105"/>
          <w:sz w:val="20"/>
          <w:szCs w:val="20"/>
        </w:rPr>
        <w:t xml:space="preserve"> </w:t>
      </w:r>
      <w:r w:rsidRPr="000871BA">
        <w:rPr>
          <w:rFonts w:ascii="Times New Roman" w:hAnsi="Times New Roman"/>
          <w:spacing w:val="3"/>
          <w:w w:val="105"/>
          <w:sz w:val="20"/>
          <w:szCs w:val="20"/>
        </w:rPr>
        <w:t>LOUI</w:t>
      </w:r>
      <w:r w:rsidRPr="000871BA">
        <w:rPr>
          <w:rFonts w:ascii="Times New Roman" w:hAnsi="Times New Roman"/>
          <w:spacing w:val="1"/>
          <w:w w:val="105"/>
          <w:sz w:val="20"/>
          <w:szCs w:val="20"/>
        </w:rPr>
        <w:t>S</w:t>
      </w:r>
      <w:r w:rsidRPr="000871BA">
        <w:rPr>
          <w:rFonts w:ascii="Times New Roman" w:hAnsi="Times New Roman"/>
          <w:spacing w:val="3"/>
          <w:w w:val="105"/>
          <w:sz w:val="20"/>
          <w:szCs w:val="20"/>
        </w:rPr>
        <w:t>I</w:t>
      </w:r>
      <w:r w:rsidRPr="000871BA">
        <w:rPr>
          <w:rFonts w:ascii="Times New Roman" w:hAnsi="Times New Roman"/>
          <w:spacing w:val="1"/>
          <w:w w:val="105"/>
          <w:sz w:val="20"/>
          <w:szCs w:val="20"/>
        </w:rPr>
        <w:t>ANA,</w:t>
      </w:r>
      <w:r w:rsidRPr="000871BA">
        <w:rPr>
          <w:rFonts w:ascii="Times New Roman" w:hAnsi="Times New Roman"/>
          <w:spacing w:val="37"/>
          <w:w w:val="105"/>
          <w:sz w:val="20"/>
          <w:szCs w:val="20"/>
        </w:rPr>
        <w:t xml:space="preserve"> </w:t>
      </w:r>
      <w:r w:rsidRPr="000871BA">
        <w:rPr>
          <w:rFonts w:ascii="Times New Roman" w:hAnsi="Times New Roman"/>
          <w:w w:val="105"/>
          <w:sz w:val="20"/>
          <w:szCs w:val="20"/>
        </w:rPr>
        <w:t>FOR</w:t>
      </w:r>
      <w:r w:rsidRPr="000871BA">
        <w:rPr>
          <w:rFonts w:ascii="Times New Roman" w:hAnsi="Times New Roman"/>
          <w:spacing w:val="26"/>
          <w:w w:val="102"/>
          <w:sz w:val="20"/>
          <w:szCs w:val="20"/>
        </w:rPr>
        <w:t xml:space="preserve"> </w:t>
      </w:r>
      <w:r w:rsidRPr="000871BA">
        <w:rPr>
          <w:rFonts w:ascii="Times New Roman" w:hAnsi="Times New Roman"/>
          <w:spacing w:val="-4"/>
          <w:w w:val="105"/>
          <w:sz w:val="20"/>
          <w:szCs w:val="20"/>
        </w:rPr>
        <w:t>THE</w:t>
      </w:r>
      <w:r w:rsidRPr="000871BA">
        <w:rPr>
          <w:rFonts w:ascii="Times New Roman" w:hAnsi="Times New Roman"/>
          <w:spacing w:val="22"/>
          <w:w w:val="105"/>
          <w:sz w:val="20"/>
          <w:szCs w:val="20"/>
        </w:rPr>
        <w:t xml:space="preserve"> </w:t>
      </w:r>
      <w:r w:rsidRPr="000871BA">
        <w:rPr>
          <w:rFonts w:ascii="Times New Roman" w:hAnsi="Times New Roman"/>
          <w:w w:val="105"/>
          <w:sz w:val="20"/>
          <w:szCs w:val="20"/>
        </w:rPr>
        <w:t>FISCAL</w:t>
      </w:r>
      <w:r w:rsidRPr="000871BA">
        <w:rPr>
          <w:rFonts w:ascii="Times New Roman" w:hAnsi="Times New Roman"/>
          <w:spacing w:val="24"/>
          <w:w w:val="105"/>
          <w:sz w:val="20"/>
          <w:szCs w:val="20"/>
        </w:rPr>
        <w:t xml:space="preserve"> </w:t>
      </w:r>
      <w:r w:rsidRPr="000871BA">
        <w:rPr>
          <w:rFonts w:ascii="Times New Roman" w:hAnsi="Times New Roman"/>
          <w:spacing w:val="1"/>
          <w:w w:val="105"/>
          <w:sz w:val="20"/>
          <w:szCs w:val="20"/>
        </w:rPr>
        <w:t>Y</w:t>
      </w:r>
      <w:r w:rsidRPr="000871BA">
        <w:rPr>
          <w:rFonts w:ascii="Times New Roman" w:hAnsi="Times New Roman"/>
          <w:spacing w:val="2"/>
          <w:w w:val="105"/>
          <w:sz w:val="20"/>
          <w:szCs w:val="20"/>
        </w:rPr>
        <w:t>EA</w:t>
      </w:r>
      <w:r w:rsidRPr="000871BA">
        <w:rPr>
          <w:rFonts w:ascii="Times New Roman" w:hAnsi="Times New Roman"/>
          <w:w w:val="105"/>
          <w:sz w:val="20"/>
          <w:szCs w:val="20"/>
        </w:rPr>
        <w:t>R</w:t>
      </w:r>
      <w:r w:rsidRPr="000871BA">
        <w:rPr>
          <w:rFonts w:ascii="Times New Roman" w:hAnsi="Times New Roman"/>
          <w:spacing w:val="18"/>
          <w:w w:val="105"/>
          <w:sz w:val="20"/>
          <w:szCs w:val="20"/>
        </w:rPr>
        <w:t xml:space="preserve"> </w:t>
      </w:r>
      <w:r w:rsidRPr="000871BA">
        <w:rPr>
          <w:rFonts w:ascii="Times New Roman" w:hAnsi="Times New Roman"/>
          <w:spacing w:val="5"/>
          <w:w w:val="105"/>
          <w:sz w:val="20"/>
          <w:szCs w:val="20"/>
        </w:rPr>
        <w:t>ENDING</w:t>
      </w:r>
      <w:r w:rsidRPr="000871BA">
        <w:rPr>
          <w:rFonts w:ascii="Times New Roman" w:hAnsi="Times New Roman"/>
          <w:spacing w:val="4"/>
          <w:w w:val="105"/>
          <w:sz w:val="20"/>
          <w:szCs w:val="20"/>
        </w:rPr>
        <w:t xml:space="preserve"> </w:t>
      </w:r>
      <w:r w:rsidRPr="000871BA">
        <w:rPr>
          <w:rFonts w:ascii="Times New Roman" w:hAnsi="Times New Roman"/>
          <w:spacing w:val="6"/>
          <w:w w:val="105"/>
          <w:sz w:val="20"/>
          <w:szCs w:val="20"/>
        </w:rPr>
        <w:t>JUNE</w:t>
      </w:r>
      <w:r w:rsidRPr="000871BA">
        <w:rPr>
          <w:rFonts w:ascii="Times New Roman" w:hAnsi="Times New Roman"/>
          <w:spacing w:val="7"/>
          <w:w w:val="105"/>
          <w:sz w:val="20"/>
          <w:szCs w:val="20"/>
        </w:rPr>
        <w:t xml:space="preserve"> </w:t>
      </w:r>
      <w:r w:rsidRPr="000871BA">
        <w:rPr>
          <w:rFonts w:ascii="Times New Roman" w:hAnsi="Times New Roman"/>
          <w:w w:val="105"/>
          <w:sz w:val="20"/>
          <w:szCs w:val="20"/>
        </w:rPr>
        <w:t>30,</w:t>
      </w:r>
      <w:r w:rsidRPr="000871BA">
        <w:rPr>
          <w:rFonts w:ascii="Times New Roman" w:hAnsi="Times New Roman"/>
          <w:spacing w:val="-11"/>
          <w:w w:val="105"/>
          <w:sz w:val="20"/>
          <w:szCs w:val="20"/>
        </w:rPr>
        <w:t xml:space="preserve"> </w:t>
      </w:r>
      <w:r w:rsidRPr="000871BA">
        <w:rPr>
          <w:rFonts w:ascii="Times New Roman" w:hAnsi="Times New Roman"/>
          <w:spacing w:val="4"/>
          <w:w w:val="105"/>
          <w:sz w:val="20"/>
          <w:szCs w:val="20"/>
        </w:rPr>
        <w:t>202</w:t>
      </w:r>
      <w:r>
        <w:rPr>
          <w:rFonts w:ascii="Times New Roman" w:hAnsi="Times New Roman"/>
          <w:spacing w:val="4"/>
          <w:w w:val="105"/>
          <w:sz w:val="20"/>
          <w:szCs w:val="20"/>
        </w:rPr>
        <w:t>2</w:t>
      </w:r>
      <w:r w:rsidRPr="000871BA">
        <w:rPr>
          <w:rFonts w:ascii="Times New Roman" w:hAnsi="Times New Roman"/>
          <w:spacing w:val="3"/>
          <w:w w:val="105"/>
          <w:sz w:val="20"/>
          <w:szCs w:val="20"/>
        </w:rPr>
        <w:t>.</w:t>
      </w:r>
    </w:p>
    <w:p w:rsidR="00225FF3" w:rsidRDefault="00225FF3" w:rsidP="009402F9">
      <w:pPr>
        <w:pStyle w:val="ListParagraph"/>
        <w:spacing w:after="0" w:line="240" w:lineRule="auto"/>
        <w:ind w:left="1089" w:right="1469"/>
        <w:jc w:val="both"/>
        <w:rPr>
          <w:rFonts w:ascii="Times New Roman" w:hAnsi="Times New Roman"/>
          <w:spacing w:val="3"/>
          <w:w w:val="105"/>
          <w:sz w:val="20"/>
          <w:szCs w:val="20"/>
        </w:rPr>
      </w:pPr>
      <w:r>
        <w:rPr>
          <w:rFonts w:ascii="Times New Roman" w:hAnsi="Times New Roman"/>
          <w:spacing w:val="3"/>
          <w:w w:val="105"/>
          <w:sz w:val="20"/>
          <w:szCs w:val="20"/>
        </w:rPr>
        <w:lastRenderedPageBreak/>
        <w:t>Town Clerk, Veronica Brown read the Ordinance by title and explained this would be to introduce and set for Public Hearing to be held on April 18</w:t>
      </w:r>
      <w:r w:rsidRPr="00225FF3">
        <w:rPr>
          <w:rFonts w:ascii="Times New Roman" w:hAnsi="Times New Roman"/>
          <w:spacing w:val="3"/>
          <w:w w:val="105"/>
          <w:sz w:val="20"/>
          <w:szCs w:val="20"/>
          <w:vertAlign w:val="superscript"/>
        </w:rPr>
        <w:t>th</w:t>
      </w:r>
      <w:r>
        <w:rPr>
          <w:rFonts w:ascii="Times New Roman" w:hAnsi="Times New Roman"/>
          <w:spacing w:val="3"/>
          <w:w w:val="105"/>
          <w:sz w:val="20"/>
          <w:szCs w:val="20"/>
        </w:rPr>
        <w:t>.  Also, she advised the specifics of the amendment for the General Fund.  There were no questions or concerns from the Board.</w:t>
      </w:r>
    </w:p>
    <w:p w:rsidR="00225FF3" w:rsidRDefault="00225FF3" w:rsidP="009402F9">
      <w:pPr>
        <w:pStyle w:val="ListParagraph"/>
        <w:spacing w:after="0" w:line="240" w:lineRule="auto"/>
        <w:ind w:left="1089" w:right="1469"/>
        <w:jc w:val="both"/>
        <w:rPr>
          <w:rFonts w:ascii="Times New Roman" w:hAnsi="Times New Roman"/>
          <w:spacing w:val="3"/>
          <w:w w:val="105"/>
          <w:sz w:val="20"/>
          <w:szCs w:val="20"/>
        </w:rPr>
      </w:pPr>
    </w:p>
    <w:p w:rsidR="009402F9" w:rsidRDefault="009402F9" w:rsidP="009402F9">
      <w:pPr>
        <w:pStyle w:val="ListParagraph"/>
        <w:numPr>
          <w:ilvl w:val="0"/>
          <w:numId w:val="47"/>
        </w:numPr>
        <w:spacing w:after="0" w:line="240" w:lineRule="auto"/>
        <w:ind w:right="1469"/>
        <w:jc w:val="both"/>
        <w:rPr>
          <w:rFonts w:ascii="Times New Roman" w:hAnsi="Times New Roman"/>
          <w:spacing w:val="3"/>
          <w:w w:val="105"/>
          <w:sz w:val="20"/>
          <w:szCs w:val="20"/>
        </w:rPr>
      </w:pPr>
      <w:r>
        <w:rPr>
          <w:rFonts w:ascii="Times New Roman" w:hAnsi="Times New Roman"/>
          <w:spacing w:val="3"/>
          <w:w w:val="105"/>
          <w:sz w:val="20"/>
          <w:szCs w:val="20"/>
        </w:rPr>
        <w:t>Resolution No. 3 of 2022</w:t>
      </w:r>
    </w:p>
    <w:p w:rsidR="009402F9" w:rsidRDefault="009402F9" w:rsidP="009402F9">
      <w:pPr>
        <w:spacing w:after="0" w:line="240" w:lineRule="auto"/>
        <w:ind w:left="720"/>
        <w:jc w:val="both"/>
        <w:rPr>
          <w:rFonts w:ascii="Times New Roman" w:hAnsi="Times New Roman"/>
          <w:sz w:val="20"/>
          <w:szCs w:val="20"/>
        </w:rPr>
      </w:pPr>
      <w:r w:rsidRPr="000E4A26">
        <w:rPr>
          <w:rFonts w:ascii="Times New Roman" w:hAnsi="Times New Roman"/>
          <w:sz w:val="20"/>
          <w:szCs w:val="20"/>
        </w:rPr>
        <w:t>TITLE:  A RESOLUTION APPROVING THE MUNICIPAL WATER POLLUTION PREVENTION REPORT (MWPP) ENVIRONMENT AUDIT REPORT FOR JANUARY 2021 TO DECEMBER 2021 AS ATTACHED</w:t>
      </w:r>
    </w:p>
    <w:p w:rsidR="00225FF3" w:rsidRDefault="00225FF3" w:rsidP="009402F9">
      <w:pPr>
        <w:spacing w:after="0" w:line="240" w:lineRule="auto"/>
        <w:ind w:left="720"/>
        <w:jc w:val="both"/>
        <w:rPr>
          <w:rFonts w:ascii="Times New Roman" w:hAnsi="Times New Roman"/>
          <w:sz w:val="20"/>
          <w:szCs w:val="20"/>
        </w:rPr>
      </w:pPr>
      <w:r>
        <w:rPr>
          <w:rFonts w:ascii="Times New Roman" w:hAnsi="Times New Roman"/>
          <w:sz w:val="20"/>
          <w:szCs w:val="20"/>
        </w:rPr>
        <w:t>Town clerk, Veronica Brown read the Resolution by title and explained this report is mandated and due to the DEQ by April 1</w:t>
      </w:r>
      <w:r w:rsidRPr="00225FF3">
        <w:rPr>
          <w:rFonts w:ascii="Times New Roman" w:hAnsi="Times New Roman"/>
          <w:sz w:val="20"/>
          <w:szCs w:val="20"/>
          <w:vertAlign w:val="superscript"/>
        </w:rPr>
        <w:t>st</w:t>
      </w:r>
      <w:r>
        <w:rPr>
          <w:rFonts w:ascii="Times New Roman" w:hAnsi="Times New Roman"/>
          <w:sz w:val="20"/>
          <w:szCs w:val="20"/>
        </w:rPr>
        <w:t>.  There were no questions or concerns from the Board</w:t>
      </w:r>
    </w:p>
    <w:p w:rsidR="00225FF3" w:rsidRDefault="00225FF3" w:rsidP="009402F9">
      <w:pPr>
        <w:spacing w:after="0" w:line="240" w:lineRule="auto"/>
        <w:ind w:left="720"/>
        <w:jc w:val="both"/>
        <w:rPr>
          <w:rFonts w:ascii="Times New Roman" w:hAnsi="Times New Roman"/>
          <w:sz w:val="20"/>
          <w:szCs w:val="20"/>
        </w:rPr>
      </w:pPr>
    </w:p>
    <w:p w:rsidR="002627DF" w:rsidRDefault="003C1419" w:rsidP="00B943ED">
      <w:pPr>
        <w:spacing w:after="0" w:line="240" w:lineRule="auto"/>
        <w:ind w:right="120"/>
        <w:jc w:val="both"/>
        <w:rPr>
          <w:rFonts w:ascii="Times New Roman" w:eastAsia="Times New Roman" w:hAnsi="Times New Roman" w:cstheme="minorBidi"/>
          <w:sz w:val="20"/>
          <w:szCs w:val="20"/>
        </w:rPr>
      </w:pPr>
      <w:r w:rsidRPr="008611C4">
        <w:rPr>
          <w:rFonts w:ascii="Times New Roman" w:eastAsiaTheme="minorEastAsia" w:hAnsi="Times New Roman"/>
          <w:sz w:val="20"/>
          <w:szCs w:val="20"/>
        </w:rPr>
        <w:t xml:space="preserve"> </w:t>
      </w:r>
    </w:p>
    <w:p w:rsidR="000F0547" w:rsidRDefault="00BF289A" w:rsidP="00BF289A">
      <w:pPr>
        <w:spacing w:after="0" w:line="240" w:lineRule="auto"/>
        <w:rPr>
          <w:rFonts w:ascii="Times New Roman" w:hAnsi="Times New Roman"/>
          <w:b/>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225FF3" w:rsidRDefault="00225FF3" w:rsidP="00BF289A">
      <w:pPr>
        <w:spacing w:after="0" w:line="240" w:lineRule="auto"/>
        <w:rPr>
          <w:rFonts w:ascii="Times New Roman" w:hAnsi="Times New Roman"/>
          <w:sz w:val="20"/>
          <w:szCs w:val="20"/>
        </w:rPr>
      </w:pPr>
      <w:r>
        <w:rPr>
          <w:rFonts w:ascii="Times New Roman" w:hAnsi="Times New Roman"/>
          <w:sz w:val="20"/>
          <w:szCs w:val="20"/>
        </w:rPr>
        <w:t xml:space="preserve">Alderman Larsen requested that packets be sent out earlier and also that the decision to have </w:t>
      </w:r>
      <w:proofErr w:type="spellStart"/>
      <w:r>
        <w:rPr>
          <w:rFonts w:ascii="Times New Roman" w:hAnsi="Times New Roman"/>
          <w:sz w:val="20"/>
          <w:szCs w:val="20"/>
        </w:rPr>
        <w:t>facebook</w:t>
      </w:r>
      <w:proofErr w:type="spellEnd"/>
      <w:r>
        <w:rPr>
          <w:rFonts w:ascii="Times New Roman" w:hAnsi="Times New Roman"/>
          <w:sz w:val="20"/>
          <w:szCs w:val="20"/>
        </w:rPr>
        <w:t xml:space="preserve"> live during the Council Meetings be revisited</w:t>
      </w:r>
    </w:p>
    <w:p w:rsidR="00225FF3" w:rsidRDefault="00225FF3" w:rsidP="00BF289A">
      <w:pPr>
        <w:spacing w:after="0" w:line="240" w:lineRule="auto"/>
        <w:rPr>
          <w:rFonts w:ascii="Times New Roman" w:hAnsi="Times New Roman"/>
          <w:sz w:val="20"/>
          <w:szCs w:val="20"/>
        </w:rPr>
      </w:pPr>
    </w:p>
    <w:p w:rsidR="00225FF3" w:rsidRPr="00225FF3" w:rsidRDefault="00225FF3" w:rsidP="00BF289A">
      <w:pPr>
        <w:spacing w:after="0" w:line="240" w:lineRule="auto"/>
        <w:rPr>
          <w:rFonts w:ascii="Times New Roman" w:hAnsi="Times New Roman"/>
          <w:sz w:val="20"/>
          <w:szCs w:val="20"/>
        </w:rPr>
      </w:pPr>
      <w:r>
        <w:rPr>
          <w:rFonts w:ascii="Times New Roman" w:hAnsi="Times New Roman"/>
          <w:sz w:val="20"/>
          <w:szCs w:val="20"/>
        </w:rPr>
        <w:t xml:space="preserve">Prudy </w:t>
      </w:r>
      <w:proofErr w:type="spellStart"/>
      <w:r>
        <w:rPr>
          <w:rFonts w:ascii="Times New Roman" w:hAnsi="Times New Roman"/>
          <w:sz w:val="20"/>
          <w:szCs w:val="20"/>
        </w:rPr>
        <w:t>Colemen</w:t>
      </w:r>
      <w:proofErr w:type="spellEnd"/>
      <w:r>
        <w:rPr>
          <w:rFonts w:ascii="Times New Roman" w:hAnsi="Times New Roman"/>
          <w:sz w:val="20"/>
          <w:szCs w:val="20"/>
        </w:rPr>
        <w:t>, greenwood resident, inquired on the balance of the General Capital Fund</w:t>
      </w:r>
    </w:p>
    <w:p w:rsidR="00225FF3" w:rsidRDefault="00225FF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225FF3" w:rsidRDefault="00225FF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C7603F">
        <w:rPr>
          <w:rFonts w:ascii="Times New Roman" w:hAnsi="Times New Roman"/>
          <w:sz w:val="20"/>
          <w:szCs w:val="20"/>
        </w:rPr>
        <w:t>Larsen</w:t>
      </w:r>
      <w:r w:rsidR="00730641">
        <w:rPr>
          <w:rFonts w:ascii="Times New Roman" w:hAnsi="Times New Roman"/>
          <w:sz w:val="20"/>
          <w:szCs w:val="20"/>
        </w:rPr>
        <w:t xml:space="preserve"> and seconded by Alderman </w:t>
      </w:r>
      <w:r w:rsidR="00B943ED">
        <w:rPr>
          <w:rFonts w:ascii="Times New Roman" w:hAnsi="Times New Roman"/>
          <w:sz w:val="20"/>
          <w:szCs w:val="20"/>
        </w:rPr>
        <w:t>Davis</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B943ED">
        <w:rPr>
          <w:rFonts w:ascii="Times New Roman" w:hAnsi="Times New Roman"/>
          <w:sz w:val="20"/>
          <w:szCs w:val="20"/>
        </w:rPr>
        <w:t>6</w:t>
      </w:r>
      <w:r w:rsidR="00C41B5B">
        <w:rPr>
          <w:rFonts w:ascii="Times New Roman" w:hAnsi="Times New Roman"/>
          <w:sz w:val="20"/>
          <w:szCs w:val="20"/>
        </w:rPr>
        <w:t>:</w:t>
      </w:r>
      <w:r w:rsidR="00C7603F">
        <w:rPr>
          <w:rFonts w:ascii="Times New Roman" w:hAnsi="Times New Roman"/>
          <w:sz w:val="20"/>
          <w:szCs w:val="20"/>
        </w:rPr>
        <w:t>47</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C7603F">
        <w:rPr>
          <w:rFonts w:ascii="Times New Roman" w:hAnsi="Times New Roman"/>
          <w:sz w:val="20"/>
          <w:szCs w:val="20"/>
        </w:rPr>
        <w:t>April 14</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9609AB">
        <w:rPr>
          <w:rFonts w:ascii="Times New Roman" w:hAnsi="Times New Roman"/>
          <w:sz w:val="20"/>
          <w:szCs w:val="20"/>
        </w:rPr>
        <w:t>2</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B943ED">
        <w:rPr>
          <w:rFonts w:ascii="Times New Roman" w:hAnsi="Times New Roman"/>
          <w:sz w:val="20"/>
          <w:szCs w:val="20"/>
        </w:rPr>
        <w:t>Mond</w:t>
      </w:r>
      <w:r w:rsidR="00384D8D">
        <w:rPr>
          <w:rFonts w:ascii="Times New Roman" w:hAnsi="Times New Roman"/>
          <w:sz w:val="20"/>
          <w:szCs w:val="20"/>
        </w:rPr>
        <w:t xml:space="preserve">ay, </w:t>
      </w:r>
      <w:r w:rsidR="00C7603F">
        <w:rPr>
          <w:rFonts w:ascii="Times New Roman" w:hAnsi="Times New Roman"/>
          <w:sz w:val="20"/>
          <w:szCs w:val="20"/>
        </w:rPr>
        <w:t>April 18</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9609AB">
        <w:rPr>
          <w:rFonts w:ascii="Times New Roman" w:hAnsi="Times New Roman"/>
          <w:sz w:val="20"/>
          <w:szCs w:val="20"/>
        </w:rPr>
        <w:t>2</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C7603F">
        <w:rPr>
          <w:rFonts w:ascii="Times New Roman" w:hAnsi="Times New Roman"/>
          <w:sz w:val="20"/>
          <w:szCs w:val="20"/>
        </w:rPr>
        <w:t xml:space="preserve">Public Hearing &amp;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w:t>
      </w:r>
      <w:r w:rsidR="00C5337D">
        <w:rPr>
          <w:rFonts w:ascii="Times New Roman" w:hAnsi="Times New Roman"/>
          <w:sz w:val="20"/>
          <w:szCs w:val="20"/>
        </w:rPr>
        <w:t xml:space="preserve"> LCMC</w:t>
      </w:r>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2B41CB" w:rsidRDefault="002B41CB"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bookmarkStart w:id="0" w:name="_GoBack"/>
      <w:bookmarkEnd w:id="0"/>
    </w:p>
    <w:sectPr w:rsidR="00EE1F71"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DF"/>
    <w:multiLevelType w:val="hybridMultilevel"/>
    <w:tmpl w:val="05AE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2B2"/>
    <w:multiLevelType w:val="hybridMultilevel"/>
    <w:tmpl w:val="6EF41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84F82"/>
    <w:multiLevelType w:val="hybridMultilevel"/>
    <w:tmpl w:val="6D3042AC"/>
    <w:lvl w:ilvl="0" w:tplc="1514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88401F"/>
    <w:multiLevelType w:val="hybridMultilevel"/>
    <w:tmpl w:val="CA1083D8"/>
    <w:lvl w:ilvl="0" w:tplc="3056C8FA">
      <w:start w:val="2"/>
      <w:numFmt w:val="decimal"/>
      <w:lvlText w:val="%1."/>
      <w:lvlJc w:val="left"/>
      <w:pPr>
        <w:ind w:left="1089" w:hanging="360"/>
      </w:pPr>
      <w:rPr>
        <w:rFonts w:hint="default"/>
      </w:r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2"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3"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4"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5"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5DAE20F8"/>
    <w:multiLevelType w:val="hybridMultilevel"/>
    <w:tmpl w:val="8B084D7E"/>
    <w:lvl w:ilvl="0" w:tplc="8836F71C">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7"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10"/>
  </w:num>
  <w:num w:numId="4">
    <w:abstractNumId w:val="35"/>
  </w:num>
  <w:num w:numId="5">
    <w:abstractNumId w:val="37"/>
  </w:num>
  <w:num w:numId="6">
    <w:abstractNumId w:val="25"/>
  </w:num>
  <w:num w:numId="7">
    <w:abstractNumId w:val="43"/>
  </w:num>
  <w:num w:numId="8">
    <w:abstractNumId w:val="17"/>
  </w:num>
  <w:num w:numId="9">
    <w:abstractNumId w:val="18"/>
  </w:num>
  <w:num w:numId="10">
    <w:abstractNumId w:val="30"/>
  </w:num>
  <w:num w:numId="11">
    <w:abstractNumId w:val="28"/>
  </w:num>
  <w:num w:numId="12">
    <w:abstractNumId w:val="3"/>
  </w:num>
  <w:num w:numId="13">
    <w:abstractNumId w:val="33"/>
  </w:num>
  <w:num w:numId="14">
    <w:abstractNumId w:val="41"/>
  </w:num>
  <w:num w:numId="15">
    <w:abstractNumId w:val="32"/>
  </w:num>
  <w:num w:numId="16">
    <w:abstractNumId w:val="13"/>
  </w:num>
  <w:num w:numId="17">
    <w:abstractNumId w:val="19"/>
  </w:num>
  <w:num w:numId="18">
    <w:abstractNumId w:val="23"/>
  </w:num>
  <w:num w:numId="19">
    <w:abstractNumId w:val="29"/>
  </w:num>
  <w:num w:numId="20">
    <w:abstractNumId w:val="31"/>
  </w:num>
  <w:num w:numId="21">
    <w:abstractNumId w:val="15"/>
  </w:num>
  <w:num w:numId="22">
    <w:abstractNumId w:val="38"/>
  </w:num>
  <w:num w:numId="23">
    <w:abstractNumId w:val="26"/>
  </w:num>
  <w:num w:numId="24">
    <w:abstractNumId w:val="46"/>
  </w:num>
  <w:num w:numId="25">
    <w:abstractNumId w:val="27"/>
  </w:num>
  <w:num w:numId="26">
    <w:abstractNumId w:val="44"/>
  </w:num>
  <w:num w:numId="27">
    <w:abstractNumId w:val="9"/>
  </w:num>
  <w:num w:numId="28">
    <w:abstractNumId w:val="39"/>
  </w:num>
  <w:num w:numId="29">
    <w:abstractNumId w:val="12"/>
  </w:num>
  <w:num w:numId="30">
    <w:abstractNumId w:val="4"/>
  </w:num>
  <w:num w:numId="31">
    <w:abstractNumId w:val="6"/>
  </w:num>
  <w:num w:numId="32">
    <w:abstractNumId w:val="14"/>
  </w:num>
  <w:num w:numId="33">
    <w:abstractNumId w:val="8"/>
  </w:num>
  <w:num w:numId="34">
    <w:abstractNumId w:val="7"/>
  </w:num>
  <w:num w:numId="35">
    <w:abstractNumId w:val="5"/>
  </w:num>
  <w:num w:numId="36">
    <w:abstractNumId w:val="16"/>
  </w:num>
  <w:num w:numId="37">
    <w:abstractNumId w:val="34"/>
  </w:num>
  <w:num w:numId="38">
    <w:abstractNumId w:val="24"/>
  </w:num>
  <w:num w:numId="39">
    <w:abstractNumId w:val="42"/>
  </w:num>
  <w:num w:numId="40">
    <w:abstractNumId w:val="20"/>
  </w:num>
  <w:num w:numId="41">
    <w:abstractNumId w:val="45"/>
  </w:num>
  <w:num w:numId="42">
    <w:abstractNumId w:val="0"/>
  </w:num>
  <w:num w:numId="43">
    <w:abstractNumId w:val="22"/>
  </w:num>
  <w:num w:numId="44">
    <w:abstractNumId w:val="1"/>
  </w:num>
  <w:num w:numId="45">
    <w:abstractNumId w:val="11"/>
  </w:num>
  <w:num w:numId="46">
    <w:abstractNumId w:val="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477B"/>
    <w:rsid w:val="00066C49"/>
    <w:rsid w:val="00066D8D"/>
    <w:rsid w:val="00067E82"/>
    <w:rsid w:val="0007008E"/>
    <w:rsid w:val="0007029A"/>
    <w:rsid w:val="00070691"/>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72A"/>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2214C"/>
    <w:rsid w:val="00223B07"/>
    <w:rsid w:val="00225FF3"/>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380"/>
    <w:rsid w:val="002A2DE0"/>
    <w:rsid w:val="002A42B0"/>
    <w:rsid w:val="002A47FE"/>
    <w:rsid w:val="002A4C4E"/>
    <w:rsid w:val="002A50A2"/>
    <w:rsid w:val="002A73BC"/>
    <w:rsid w:val="002B0A3B"/>
    <w:rsid w:val="002B1CAC"/>
    <w:rsid w:val="002B27AE"/>
    <w:rsid w:val="002B30EE"/>
    <w:rsid w:val="002B3F44"/>
    <w:rsid w:val="002B41CB"/>
    <w:rsid w:val="002B60C0"/>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25"/>
    <w:rsid w:val="003A1733"/>
    <w:rsid w:val="003A1FE7"/>
    <w:rsid w:val="003A73F6"/>
    <w:rsid w:val="003B08F3"/>
    <w:rsid w:val="003B1EA2"/>
    <w:rsid w:val="003B27F9"/>
    <w:rsid w:val="003B2CEE"/>
    <w:rsid w:val="003B608F"/>
    <w:rsid w:val="003B6C76"/>
    <w:rsid w:val="003C1419"/>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4191"/>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97E03"/>
    <w:rsid w:val="005A0F50"/>
    <w:rsid w:val="005A1071"/>
    <w:rsid w:val="005A1A9B"/>
    <w:rsid w:val="005A2D17"/>
    <w:rsid w:val="005A61A3"/>
    <w:rsid w:val="005A7E35"/>
    <w:rsid w:val="005B0BC1"/>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ACC"/>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24E"/>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1832"/>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7F43FD"/>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357E0"/>
    <w:rsid w:val="00840D89"/>
    <w:rsid w:val="008437DA"/>
    <w:rsid w:val="008453BF"/>
    <w:rsid w:val="00845EC2"/>
    <w:rsid w:val="0084639B"/>
    <w:rsid w:val="00851F72"/>
    <w:rsid w:val="008538D7"/>
    <w:rsid w:val="00853A41"/>
    <w:rsid w:val="00853B42"/>
    <w:rsid w:val="0085599C"/>
    <w:rsid w:val="00855F6F"/>
    <w:rsid w:val="00857022"/>
    <w:rsid w:val="00857BAC"/>
    <w:rsid w:val="008611C4"/>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439"/>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02F9"/>
    <w:rsid w:val="0094335A"/>
    <w:rsid w:val="00943FDF"/>
    <w:rsid w:val="00944E3A"/>
    <w:rsid w:val="00945257"/>
    <w:rsid w:val="00953732"/>
    <w:rsid w:val="009537B4"/>
    <w:rsid w:val="009609AB"/>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277E"/>
    <w:rsid w:val="00B46836"/>
    <w:rsid w:val="00B50CAC"/>
    <w:rsid w:val="00B5169D"/>
    <w:rsid w:val="00B5178D"/>
    <w:rsid w:val="00B5191A"/>
    <w:rsid w:val="00B52194"/>
    <w:rsid w:val="00B52780"/>
    <w:rsid w:val="00B527A7"/>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3ED"/>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2FF"/>
    <w:rsid w:val="00C41B45"/>
    <w:rsid w:val="00C41B5B"/>
    <w:rsid w:val="00C41D91"/>
    <w:rsid w:val="00C4278D"/>
    <w:rsid w:val="00C44D7D"/>
    <w:rsid w:val="00C450DA"/>
    <w:rsid w:val="00C468AA"/>
    <w:rsid w:val="00C47780"/>
    <w:rsid w:val="00C51B67"/>
    <w:rsid w:val="00C52E03"/>
    <w:rsid w:val="00C5337D"/>
    <w:rsid w:val="00C62706"/>
    <w:rsid w:val="00C62A6A"/>
    <w:rsid w:val="00C632B1"/>
    <w:rsid w:val="00C633DA"/>
    <w:rsid w:val="00C6417F"/>
    <w:rsid w:val="00C6449E"/>
    <w:rsid w:val="00C651BF"/>
    <w:rsid w:val="00C7036F"/>
    <w:rsid w:val="00C7091D"/>
    <w:rsid w:val="00C72C93"/>
    <w:rsid w:val="00C73570"/>
    <w:rsid w:val="00C7603F"/>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2CB"/>
    <w:rsid w:val="00D14A65"/>
    <w:rsid w:val="00D154A7"/>
    <w:rsid w:val="00D15883"/>
    <w:rsid w:val="00D2019F"/>
    <w:rsid w:val="00D20976"/>
    <w:rsid w:val="00D2361D"/>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2B92"/>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1C68"/>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5F3"/>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75299"/>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077"/>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1C0"/>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A274B-1FFB-4436-A1A5-640915DC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6</cp:revision>
  <cp:lastPrinted>2021-06-30T17:08:00Z</cp:lastPrinted>
  <dcterms:created xsi:type="dcterms:W3CDTF">2022-03-29T16:26:00Z</dcterms:created>
  <dcterms:modified xsi:type="dcterms:W3CDTF">2022-03-29T18:06:00Z</dcterms:modified>
</cp:coreProperties>
</file>