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CF3B" w14:textId="77777777" w:rsidR="00C776A8" w:rsidRDefault="00C776A8" w:rsidP="00C776A8">
      <w:pPr>
        <w:spacing w:line="276" w:lineRule="auto"/>
        <w:rPr>
          <w:sz w:val="20"/>
        </w:rPr>
      </w:pPr>
      <w:r>
        <w:rPr>
          <w:rFonts w:ascii="Times" w:eastAsia="Times" w:hAnsi="Times"/>
          <w:b/>
        </w:rPr>
        <w:t>Erin McCarty</w:t>
      </w:r>
      <w:r>
        <w:rPr>
          <w:b/>
          <w:sz w:val="1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  <w:t>52277 Ward Road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erinmaemccarty@gmail.com</w:t>
      </w:r>
    </w:p>
    <w:p w14:paraId="25C0EE04" w14:textId="77777777" w:rsidR="00C776A8" w:rsidRDefault="00C776A8" w:rsidP="00C776A8">
      <w:pPr>
        <w:spacing w:line="276" w:lineRule="auto"/>
        <w:rPr>
          <w:sz w:val="20"/>
        </w:rPr>
      </w:pPr>
      <w:r>
        <w:rPr>
          <w:sz w:val="20"/>
        </w:rPr>
        <w:t>Wakeman, OH 44889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(330) 461-6277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14:paraId="7577D249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2020</w:t>
      </w:r>
      <w:r>
        <w:tab/>
      </w:r>
      <w:r>
        <w:tab/>
      </w:r>
      <w:r>
        <w:rPr>
          <w:b/>
        </w:rPr>
        <w:t>MFA,</w:t>
      </w:r>
      <w:r>
        <w:t xml:space="preserve"> Ceramics. West Virginia University, Morgantown, WV</w:t>
      </w:r>
    </w:p>
    <w:p w14:paraId="10CB3BA0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2017</w:t>
      </w:r>
      <w:r>
        <w:tab/>
      </w:r>
      <w:r>
        <w:tab/>
      </w:r>
      <w:r>
        <w:rPr>
          <w:b/>
        </w:rPr>
        <w:t xml:space="preserve">Study abroad, </w:t>
      </w:r>
      <w:r>
        <w:t>Ceramics in China,</w:t>
      </w:r>
      <w:r>
        <w:rPr>
          <w:b/>
        </w:rPr>
        <w:t xml:space="preserve"> </w:t>
      </w:r>
      <w:r>
        <w:t>Jingdezhen, China. West Virginia University</w:t>
      </w:r>
    </w:p>
    <w:p w14:paraId="5FBB1B66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 xml:space="preserve">2016 -17 </w:t>
      </w:r>
      <w:r>
        <w:tab/>
      </w:r>
      <w:r>
        <w:rPr>
          <w:b/>
        </w:rPr>
        <w:t>Post-Baccalaureate Study</w:t>
      </w:r>
      <w:r>
        <w:t>, The University of Tennessee, Knoxville, TN</w:t>
      </w:r>
    </w:p>
    <w:p w14:paraId="281713B0" w14:textId="77777777" w:rsidR="00C776A8" w:rsidRDefault="00C776A8" w:rsidP="00C776A8">
      <w:pPr>
        <w:spacing w:line="276" w:lineRule="auto"/>
      </w:pPr>
      <w:r>
        <w:t>2016</w:t>
      </w:r>
      <w:r>
        <w:tab/>
      </w:r>
      <w:r>
        <w:tab/>
      </w:r>
      <w:r>
        <w:rPr>
          <w:b/>
        </w:rPr>
        <w:t>BFA</w:t>
      </w:r>
      <w:r>
        <w:t xml:space="preserve">, Painting and Drawing. Bowling Green State University, Bowling Green, </w:t>
      </w:r>
    </w:p>
    <w:p w14:paraId="185B158A" w14:textId="77777777" w:rsidR="00C776A8" w:rsidRDefault="00C776A8" w:rsidP="00C776A8">
      <w:pPr>
        <w:spacing w:line="276" w:lineRule="auto"/>
        <w:ind w:left="1440" w:firstLine="720"/>
        <w:rPr>
          <w:rFonts w:ascii="Arial" w:eastAsia="Arial" w:hAnsi="Arial" w:cs="Arial"/>
        </w:rPr>
      </w:pPr>
      <w:r>
        <w:t>OH</w:t>
      </w:r>
    </w:p>
    <w:p w14:paraId="7956175C" w14:textId="77777777" w:rsidR="00C776A8" w:rsidRDefault="00C776A8" w:rsidP="00C776A8">
      <w:pPr>
        <w:spacing w:line="276" w:lineRule="auto"/>
      </w:pPr>
      <w:r>
        <w:t>2015</w:t>
      </w:r>
      <w:r>
        <w:tab/>
      </w:r>
      <w:r>
        <w:rPr>
          <w:b/>
        </w:rPr>
        <w:tab/>
        <w:t>Study abroad</w:t>
      </w:r>
      <w:r>
        <w:t>, Studio Art Centers International, Florence, Italy.</w:t>
      </w:r>
    </w:p>
    <w:p w14:paraId="76CB2884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t>HONORS AND GRANTS</w:t>
      </w:r>
    </w:p>
    <w:p w14:paraId="6ADE5925" w14:textId="77777777" w:rsidR="00C776A8" w:rsidRDefault="00C776A8" w:rsidP="00C776A8">
      <w:pPr>
        <w:spacing w:line="276" w:lineRule="auto"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Faculty/Student Mentored Research Exhibit</w:t>
      </w:r>
      <w:r>
        <w:rPr>
          <w:bCs/>
        </w:rPr>
        <w:t xml:space="preserve">, Honorable Mention. West </w:t>
      </w:r>
    </w:p>
    <w:p w14:paraId="6F0ED0C2" w14:textId="15A1FA54" w:rsidR="00C776A8" w:rsidRDefault="00C776A8" w:rsidP="00C776A8">
      <w:pPr>
        <w:spacing w:line="276" w:lineRule="auto"/>
        <w:ind w:left="1440" w:firstLine="720"/>
        <w:rPr>
          <w:bCs/>
        </w:rPr>
      </w:pPr>
      <w:r>
        <w:rPr>
          <w:bCs/>
        </w:rPr>
        <w:t>Virginia University, Morgantown, WV</w:t>
      </w:r>
    </w:p>
    <w:p w14:paraId="020D3638" w14:textId="369F8037" w:rsidR="008B6A7F" w:rsidRPr="008B6A7F" w:rsidRDefault="008B6A7F" w:rsidP="008B6A7F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Honorable Mention, </w:t>
      </w:r>
      <w:r>
        <w:rPr>
          <w:bCs/>
        </w:rPr>
        <w:t>Shoreline Arts Festival, Shoreline, WA</w:t>
      </w:r>
    </w:p>
    <w:p w14:paraId="266B871B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2018-20</w:t>
      </w:r>
      <w:r>
        <w:tab/>
      </w:r>
      <w:r>
        <w:rPr>
          <w:b/>
        </w:rPr>
        <w:t>Graduate Teaching Assistantship</w:t>
      </w:r>
      <w:r>
        <w:t>, West Virginia University, Morgantown, WV</w:t>
      </w:r>
    </w:p>
    <w:p w14:paraId="062AEE8E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2017-20</w:t>
      </w:r>
      <w:r>
        <w:tab/>
      </w:r>
      <w:r>
        <w:rPr>
          <w:b/>
        </w:rPr>
        <w:t>Graduate Tuition Waiver</w:t>
      </w:r>
      <w:r>
        <w:t>, West Virginia University, Morgantown, WV</w:t>
      </w:r>
    </w:p>
    <w:p w14:paraId="380E6599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 xml:space="preserve">2017 </w:t>
      </w:r>
      <w:r>
        <w:tab/>
      </w:r>
      <w:r>
        <w:tab/>
      </w:r>
      <w:r>
        <w:rPr>
          <w:b/>
        </w:rPr>
        <w:t>Travel Award</w:t>
      </w:r>
      <w:r>
        <w:t>, Study abroad. Jingdezhen, China. West Virginia University, WV</w:t>
      </w:r>
    </w:p>
    <w:p w14:paraId="1B5C7846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2016</w:t>
      </w:r>
      <w:r>
        <w:tab/>
      </w:r>
      <w:r>
        <w:tab/>
      </w:r>
      <w:r>
        <w:rPr>
          <w:b/>
        </w:rPr>
        <w:t>Medici Travel Grant</w:t>
      </w:r>
      <w:r>
        <w:t>, Bowling Green. OH</w:t>
      </w:r>
    </w:p>
    <w:p w14:paraId="457ED92A" w14:textId="77777777" w:rsidR="00C776A8" w:rsidRDefault="00C776A8" w:rsidP="00C776A8">
      <w:pPr>
        <w:spacing w:line="276" w:lineRule="auto"/>
        <w:ind w:left="720" w:hanging="720"/>
      </w:pPr>
      <w:r>
        <w:t>2015</w:t>
      </w:r>
      <w:r>
        <w:tab/>
      </w:r>
      <w:r>
        <w:tab/>
      </w:r>
      <w:r>
        <w:rPr>
          <w:b/>
        </w:rPr>
        <w:t>Tom Hilty Scholarship Award</w:t>
      </w:r>
      <w:r>
        <w:t xml:space="preserve">. BGSU Undergraduate Art and Design </w:t>
      </w:r>
    </w:p>
    <w:p w14:paraId="2E5E01E4" w14:textId="77777777" w:rsidR="00C776A8" w:rsidRDefault="00C776A8" w:rsidP="00C776A8">
      <w:pPr>
        <w:spacing w:line="276" w:lineRule="auto"/>
        <w:ind w:left="1440" w:firstLine="720"/>
        <w:rPr>
          <w:rFonts w:ascii="Arial" w:eastAsia="Arial" w:hAnsi="Arial" w:cs="Arial"/>
        </w:rPr>
      </w:pPr>
      <w:r>
        <w:t xml:space="preserve">Exhibition. Uber-Bryan Gallery. Bowling Green State University, OH </w:t>
      </w:r>
    </w:p>
    <w:p w14:paraId="677B554D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t>EMPLOYMENT</w:t>
      </w:r>
    </w:p>
    <w:p w14:paraId="01846423" w14:textId="77777777" w:rsidR="00C776A8" w:rsidRDefault="00C776A8" w:rsidP="00C776A8">
      <w:pPr>
        <w:spacing w:line="276" w:lineRule="auto"/>
      </w:pPr>
      <w:r>
        <w:t>2020</w:t>
      </w:r>
      <w:r>
        <w:tab/>
      </w:r>
      <w:r>
        <w:tab/>
      </w:r>
      <w:r>
        <w:rPr>
          <w:b/>
        </w:rPr>
        <w:t xml:space="preserve">Instructor of Record, </w:t>
      </w:r>
      <w:r>
        <w:t>Drawing 2. West Virginia University, Morgantown, WV</w:t>
      </w:r>
    </w:p>
    <w:p w14:paraId="4F023B2D" w14:textId="77777777" w:rsidR="00C776A8" w:rsidRDefault="00C776A8" w:rsidP="00C776A8">
      <w:pPr>
        <w:spacing w:line="276" w:lineRule="auto"/>
      </w:pPr>
      <w:r>
        <w:t>2019</w:t>
      </w:r>
      <w:r>
        <w:tab/>
      </w:r>
      <w:r>
        <w:tab/>
      </w:r>
      <w:r>
        <w:rPr>
          <w:b/>
        </w:rPr>
        <w:t xml:space="preserve">Internship, </w:t>
      </w:r>
      <w:r>
        <w:t xml:space="preserve">The Archie Bray Foundation, Education Department, </w:t>
      </w:r>
      <w:r>
        <w:rPr>
          <w:sz w:val="20"/>
        </w:rPr>
        <w:t xml:space="preserve">Helena, MT. </w:t>
      </w:r>
    </w:p>
    <w:p w14:paraId="23A50A7D" w14:textId="77777777" w:rsidR="00C776A8" w:rsidRDefault="00C776A8" w:rsidP="00C776A8">
      <w:pPr>
        <w:spacing w:line="276" w:lineRule="auto"/>
      </w:pPr>
      <w:r>
        <w:tab/>
      </w:r>
      <w:r>
        <w:tab/>
      </w:r>
      <w:r>
        <w:rPr>
          <w:b/>
        </w:rPr>
        <w:t xml:space="preserve">Instructor of Record, </w:t>
      </w:r>
      <w:r>
        <w:t>Drawing 1. West Virginia University, Morgantown, WV</w:t>
      </w:r>
    </w:p>
    <w:p w14:paraId="0D9013E3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</w:rPr>
        <w:t xml:space="preserve">Instructor of Record, </w:t>
      </w:r>
      <w:r>
        <w:t xml:space="preserve">Ceramics 102, non-majors. West Virginia University, </w:t>
      </w:r>
    </w:p>
    <w:p w14:paraId="6B57A0F6" w14:textId="77777777" w:rsidR="00C776A8" w:rsidRDefault="00C776A8" w:rsidP="00C776A8">
      <w:pPr>
        <w:spacing w:line="276" w:lineRule="auto"/>
      </w:pPr>
      <w:r>
        <w:tab/>
      </w:r>
      <w:r>
        <w:tab/>
      </w:r>
      <w:r>
        <w:tab/>
        <w:t xml:space="preserve">Morgantown, WV </w:t>
      </w:r>
    </w:p>
    <w:p w14:paraId="1BC6F1BC" w14:textId="71608D8E" w:rsidR="00C776A8" w:rsidRDefault="00C776A8" w:rsidP="00C776A8">
      <w:pPr>
        <w:spacing w:line="276" w:lineRule="auto"/>
        <w:rPr>
          <w:b/>
        </w:rPr>
      </w:pPr>
      <w:r>
        <w:tab/>
      </w:r>
      <w:r>
        <w:tab/>
      </w:r>
      <w:r w:rsidR="00A51359" w:rsidRPr="00A51359">
        <w:rPr>
          <w:b/>
          <w:bCs/>
        </w:rPr>
        <w:t xml:space="preserve">Laborer, </w:t>
      </w:r>
      <w:r w:rsidRPr="00A51359">
        <w:rPr>
          <w:bCs/>
        </w:rPr>
        <w:t xml:space="preserve">The Archie Bray Clay Business, </w:t>
      </w:r>
      <w:r>
        <w:t>Helena, MT. Summer</w:t>
      </w:r>
    </w:p>
    <w:p w14:paraId="3A347038" w14:textId="77777777" w:rsidR="00C776A8" w:rsidRDefault="00C776A8" w:rsidP="00C776A8">
      <w:pPr>
        <w:spacing w:line="276" w:lineRule="auto"/>
      </w:pPr>
      <w:r>
        <w:t>2018-20</w:t>
      </w:r>
      <w:r>
        <w:tab/>
      </w:r>
      <w:r>
        <w:rPr>
          <w:b/>
        </w:rPr>
        <w:t xml:space="preserve">Gallery Assistant, </w:t>
      </w:r>
      <w:r>
        <w:t xml:space="preserve">Laura and Paul Mesaros Galleries, West Virginia </w:t>
      </w:r>
    </w:p>
    <w:p w14:paraId="08C1F3A8" w14:textId="77777777" w:rsidR="00C776A8" w:rsidRDefault="00C776A8" w:rsidP="00C776A8">
      <w:pPr>
        <w:spacing w:line="276" w:lineRule="auto"/>
      </w:pPr>
      <w:r>
        <w:tab/>
      </w:r>
      <w:r>
        <w:tab/>
      </w:r>
      <w:r>
        <w:tab/>
        <w:t>University, Morgantown, WV</w:t>
      </w:r>
    </w:p>
    <w:p w14:paraId="13AD294F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2018</w:t>
      </w:r>
      <w:r>
        <w:tab/>
      </w:r>
      <w:r>
        <w:tab/>
      </w:r>
      <w:r>
        <w:rPr>
          <w:b/>
        </w:rPr>
        <w:t xml:space="preserve">Instructor of Record, </w:t>
      </w:r>
      <w:r>
        <w:t xml:space="preserve">Ceramics 102, non-majors. West Virginia University, </w:t>
      </w:r>
    </w:p>
    <w:p w14:paraId="751674CB" w14:textId="77777777" w:rsidR="00C776A8" w:rsidRDefault="00C776A8" w:rsidP="00C776A8">
      <w:pPr>
        <w:spacing w:line="276" w:lineRule="auto"/>
      </w:pPr>
      <w:r>
        <w:tab/>
      </w:r>
      <w:r>
        <w:tab/>
      </w:r>
      <w:r>
        <w:tab/>
        <w:t>Morgantown, WV</w:t>
      </w:r>
    </w:p>
    <w:p w14:paraId="798B7951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2016-17</w:t>
      </w:r>
      <w:r>
        <w:tab/>
      </w:r>
      <w:r>
        <w:rPr>
          <w:b/>
        </w:rPr>
        <w:t xml:space="preserve">Fine Arts Specialist, </w:t>
      </w:r>
      <w:r>
        <w:t>Summer Session. Common Ground,</w:t>
      </w:r>
    </w:p>
    <w:p w14:paraId="76BA1614" w14:textId="77777777" w:rsidR="00C776A8" w:rsidRDefault="00C776A8" w:rsidP="00C776A8">
      <w:pPr>
        <w:spacing w:line="276" w:lineRule="auto"/>
        <w:ind w:left="1440" w:firstLine="720"/>
      </w:pPr>
      <w:r>
        <w:t>Cindy Nord Center for Renewal. Oberlin, OH</w:t>
      </w:r>
    </w:p>
    <w:p w14:paraId="5BEDEEA1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2016-17</w:t>
      </w:r>
      <w:r>
        <w:tab/>
      </w:r>
      <w:r>
        <w:rPr>
          <w:b/>
        </w:rPr>
        <w:t xml:space="preserve">Counselor, </w:t>
      </w:r>
      <w:r>
        <w:t xml:space="preserve">KidTime, Inc. Farragut Primary School, Knoxville, TN. </w:t>
      </w:r>
    </w:p>
    <w:p w14:paraId="51E88FF2" w14:textId="77777777" w:rsidR="00C776A8" w:rsidRDefault="00C776A8" w:rsidP="00C776A8">
      <w:pPr>
        <w:spacing w:line="276" w:lineRule="auto"/>
      </w:pPr>
      <w:r>
        <w:t>2014-16</w:t>
      </w:r>
      <w:r>
        <w:tab/>
      </w:r>
      <w:r>
        <w:rPr>
          <w:b/>
        </w:rPr>
        <w:t xml:space="preserve">Resident Advisor, </w:t>
      </w:r>
      <w:r>
        <w:t>Bowling Green State University, Bowling Green, OH</w:t>
      </w:r>
    </w:p>
    <w:p w14:paraId="2537225A" w14:textId="23219DA3" w:rsidR="00755B0B" w:rsidRDefault="00C776A8" w:rsidP="00C776A8">
      <w:pPr>
        <w:spacing w:line="276" w:lineRule="auto"/>
        <w:rPr>
          <w:b/>
        </w:rPr>
      </w:pPr>
      <w:r>
        <w:rPr>
          <w:b/>
        </w:rPr>
        <w:t>RESIDENCIES AND PRESENTATIONS</w:t>
      </w:r>
    </w:p>
    <w:p w14:paraId="7B0150AF" w14:textId="77777777" w:rsidR="00C776A8" w:rsidRDefault="00C776A8" w:rsidP="00C776A8">
      <w:pPr>
        <w:spacing w:line="276" w:lineRule="auto"/>
        <w:ind w:left="720" w:hanging="720"/>
      </w:pPr>
      <w:r>
        <w:t>2019</w:t>
      </w:r>
      <w:r>
        <w:tab/>
      </w:r>
      <w:r>
        <w:tab/>
      </w:r>
      <w:r>
        <w:rPr>
          <w:b/>
        </w:rPr>
        <w:t xml:space="preserve">Guest Lecturer, </w:t>
      </w:r>
      <w:r>
        <w:t xml:space="preserve">“Virtual Reality and the Oculus Rift” NCECA, Minneapolis, </w:t>
      </w:r>
    </w:p>
    <w:p w14:paraId="7C8142CE" w14:textId="77777777" w:rsidR="00C776A8" w:rsidRDefault="00C776A8" w:rsidP="00C776A8">
      <w:pPr>
        <w:spacing w:line="276" w:lineRule="auto"/>
        <w:ind w:left="1440" w:firstLine="720"/>
      </w:pPr>
      <w:r>
        <w:t>MN</w:t>
      </w:r>
    </w:p>
    <w:p w14:paraId="05ECD525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2018</w:t>
      </w:r>
      <w:r>
        <w:tab/>
      </w:r>
      <w:r>
        <w:rPr>
          <w:b/>
        </w:rPr>
        <w:tab/>
        <w:t xml:space="preserve">Resident Artist, </w:t>
      </w:r>
      <w:r>
        <w:t>Art Farm, one-month residency, Marquette, NE</w:t>
      </w:r>
      <w:r>
        <w:tab/>
      </w:r>
      <w:r>
        <w:tab/>
      </w:r>
    </w:p>
    <w:p w14:paraId="69B9AD1A" w14:textId="77777777" w:rsidR="00C776A8" w:rsidRDefault="00C776A8" w:rsidP="00C776A8">
      <w:pPr>
        <w:spacing w:line="276" w:lineRule="auto"/>
        <w:ind w:left="720" w:firstLine="720"/>
      </w:pPr>
      <w:r>
        <w:rPr>
          <w:b/>
        </w:rPr>
        <w:t xml:space="preserve">Resident Artist, </w:t>
      </w:r>
      <w:r>
        <w:t xml:space="preserve">CESTA (Community Engagement in Science Through Art) </w:t>
      </w:r>
    </w:p>
    <w:p w14:paraId="1332B549" w14:textId="77777777" w:rsidR="00C776A8" w:rsidRDefault="00C776A8" w:rsidP="00C776A8">
      <w:pPr>
        <w:spacing w:line="276" w:lineRule="auto"/>
        <w:ind w:left="1440" w:firstLine="720"/>
        <w:rPr>
          <w:rFonts w:ascii="Arial" w:eastAsia="Arial" w:hAnsi="Arial" w:cs="Arial"/>
        </w:rPr>
      </w:pPr>
      <w:r>
        <w:t xml:space="preserve">public sculpture, one-month residency </w:t>
      </w:r>
    </w:p>
    <w:p w14:paraId="1B616825" w14:textId="77777777" w:rsidR="00C776A8" w:rsidRDefault="00C776A8" w:rsidP="00C776A8">
      <w:pPr>
        <w:spacing w:line="276" w:lineRule="auto"/>
      </w:pPr>
      <w:r>
        <w:t xml:space="preserve">2017 </w:t>
      </w:r>
      <w:r>
        <w:tab/>
      </w:r>
      <w:r>
        <w:tab/>
      </w:r>
      <w:r>
        <w:rPr>
          <w:b/>
        </w:rPr>
        <w:t xml:space="preserve">Guest Lecturer, </w:t>
      </w:r>
      <w:r>
        <w:t xml:space="preserve">Friday Night Lecture Series, The Pottery Workshop, </w:t>
      </w:r>
    </w:p>
    <w:p w14:paraId="29AB7B80" w14:textId="27DC15D9" w:rsidR="00C776A8" w:rsidRPr="00AC1DB4" w:rsidRDefault="00C776A8" w:rsidP="00AC1DB4">
      <w:pPr>
        <w:spacing w:line="276" w:lineRule="auto"/>
        <w:ind w:left="1440" w:firstLine="720"/>
        <w:rPr>
          <w:rFonts w:ascii="Arial" w:eastAsia="Arial" w:hAnsi="Arial" w:cs="Arial"/>
        </w:rPr>
      </w:pPr>
      <w:r>
        <w:lastRenderedPageBreak/>
        <w:t>Jingdezhen, China</w:t>
      </w:r>
      <w:bookmarkStart w:id="0" w:name="_GoBack"/>
      <w:bookmarkEnd w:id="0"/>
    </w:p>
    <w:p w14:paraId="32AD951A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t xml:space="preserve">EXHIBITIONS and PERMANENT INSTALLATIONS </w:t>
      </w:r>
    </w:p>
    <w:p w14:paraId="0577688B" w14:textId="77777777" w:rsidR="00755B0B" w:rsidRDefault="00C776A8" w:rsidP="00C776A8">
      <w:pPr>
        <w:spacing w:line="276" w:lineRule="auto"/>
      </w:pPr>
      <w:r>
        <w:t>2020</w:t>
      </w:r>
      <w:r>
        <w:tab/>
      </w:r>
      <w:r>
        <w:tab/>
        <w:t xml:space="preserve">[SOLO] </w:t>
      </w:r>
      <w:r>
        <w:rPr>
          <w:b/>
          <w:i/>
        </w:rPr>
        <w:t xml:space="preserve">MFA Exhibition, </w:t>
      </w:r>
      <w:r>
        <w:t>Laura Mesaros Gallery, Morgantown, WV</w:t>
      </w:r>
    </w:p>
    <w:p w14:paraId="3EE1816F" w14:textId="6198F87D" w:rsidR="00E306C7" w:rsidRDefault="00755B0B" w:rsidP="00C776A8">
      <w:pPr>
        <w:spacing w:line="276" w:lineRule="auto"/>
      </w:pPr>
      <w:r>
        <w:tab/>
      </w:r>
      <w:r>
        <w:tab/>
      </w:r>
      <w:r w:rsidRPr="00755B0B">
        <w:rPr>
          <w:b/>
          <w:bCs/>
          <w:i/>
          <w:iCs/>
        </w:rPr>
        <w:t>MFA Group Exhibition,</w:t>
      </w:r>
      <w:r>
        <w:rPr>
          <w:b/>
          <w:bCs/>
        </w:rPr>
        <w:t xml:space="preserve"> </w:t>
      </w:r>
      <w:r>
        <w:t>Juliet Art Museum, Clay Art Center, Charleston, W</w:t>
      </w:r>
      <w:r w:rsidR="00C66350">
        <w:t>V</w:t>
      </w:r>
    </w:p>
    <w:p w14:paraId="4AA36B1F" w14:textId="588756B8" w:rsidR="00E306C7" w:rsidRDefault="00E306C7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 xml:space="preserve">MFA Group </w:t>
      </w:r>
      <w:r w:rsidR="00DB6263">
        <w:rPr>
          <w:b/>
          <w:bCs/>
          <w:i/>
          <w:iCs/>
        </w:rPr>
        <w:t>Show</w:t>
      </w:r>
      <w:r>
        <w:rPr>
          <w:b/>
          <w:bCs/>
          <w:i/>
          <w:iCs/>
        </w:rPr>
        <w:t xml:space="preserve">, </w:t>
      </w:r>
      <w:r>
        <w:t>Laura Mesaros Gallery, Morgantown, WV</w:t>
      </w:r>
    </w:p>
    <w:p w14:paraId="5B16AE94" w14:textId="32011505" w:rsidR="00B866F7" w:rsidRPr="00B866F7" w:rsidRDefault="00B866F7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>10</w:t>
      </w:r>
      <w:r>
        <w:rPr>
          <w:b/>
          <w:bCs/>
          <w:i/>
          <w:iCs/>
          <w:vertAlign w:val="superscript"/>
        </w:rPr>
        <w:t xml:space="preserve">th </w:t>
      </w:r>
      <w:r>
        <w:rPr>
          <w:b/>
          <w:bCs/>
          <w:i/>
          <w:iCs/>
        </w:rPr>
        <w:t xml:space="preserve">Anniversary, </w:t>
      </w:r>
      <w:r>
        <w:t>Light, Space, Time Gallery, online group show</w:t>
      </w:r>
    </w:p>
    <w:p w14:paraId="3ED69C48" w14:textId="5AF21F27" w:rsidR="00E306C7" w:rsidRPr="00E306C7" w:rsidRDefault="00E306C7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>Shoreline Arts Festival,</w:t>
      </w:r>
      <w:r w:rsidR="008B6A7F">
        <w:rPr>
          <w:b/>
          <w:bCs/>
          <w:i/>
          <w:iCs/>
        </w:rPr>
        <w:t xml:space="preserve"> </w:t>
      </w:r>
      <w:r w:rsidR="008B6A7F">
        <w:t>Honorable Mention,</w:t>
      </w:r>
      <w:r>
        <w:rPr>
          <w:b/>
          <w:bCs/>
          <w:i/>
          <w:iCs/>
        </w:rPr>
        <w:t xml:space="preserve"> </w:t>
      </w:r>
      <w:r>
        <w:t>Shoreline, WA</w:t>
      </w:r>
    </w:p>
    <w:p w14:paraId="421B9CDF" w14:textId="0D1FEC51" w:rsidR="00C66350" w:rsidRPr="00C66350" w:rsidRDefault="00C66350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 xml:space="preserve">Small Works, Big Talent, </w:t>
      </w:r>
      <w:r w:rsidR="00386EA3">
        <w:t>Las Laguna Gallery, Laguna Beach, CA</w:t>
      </w:r>
    </w:p>
    <w:p w14:paraId="5A180C28" w14:textId="0A461169" w:rsidR="00B65C5F" w:rsidRPr="00B65C5F" w:rsidRDefault="00B65C5F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 xml:space="preserve">Created in Isolation, </w:t>
      </w:r>
      <w:r>
        <w:t>Light, Space, Time Gallery</w:t>
      </w:r>
      <w:r w:rsidR="00C71BE3">
        <w:t>, online group show</w:t>
      </w:r>
    </w:p>
    <w:p w14:paraId="483DC862" w14:textId="154513C4" w:rsidR="00C776A8" w:rsidRDefault="00755B0B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 xml:space="preserve">Botanicals, </w:t>
      </w:r>
      <w:r>
        <w:t>Light, Space, Time Gallery</w:t>
      </w:r>
      <w:r w:rsidR="00C71BE3">
        <w:t>, online group show</w:t>
      </w:r>
    </w:p>
    <w:p w14:paraId="053D2B73" w14:textId="11B5F981" w:rsidR="00C776A8" w:rsidRDefault="00C776A8" w:rsidP="00C776A8">
      <w:pPr>
        <w:spacing w:line="276" w:lineRule="auto"/>
      </w:pPr>
      <w:r>
        <w:tab/>
      </w:r>
      <w:r>
        <w:tab/>
      </w:r>
      <w:r>
        <w:rPr>
          <w:b/>
          <w:bCs/>
          <w:i/>
          <w:iCs/>
        </w:rPr>
        <w:t>Intellectually Engaged</w:t>
      </w:r>
      <w:r w:rsidR="00E306C7">
        <w:rPr>
          <w:b/>
          <w:bCs/>
          <w:i/>
          <w:iCs/>
        </w:rPr>
        <w:t>,</w:t>
      </w:r>
      <w:r>
        <w:t xml:space="preserve"> Social Distance Online Gallery</w:t>
      </w:r>
      <w:r w:rsidR="00755B0B">
        <w:t>, online group show</w:t>
      </w:r>
    </w:p>
    <w:p w14:paraId="16B89812" w14:textId="77777777" w:rsidR="00C776A8" w:rsidRDefault="00C776A8" w:rsidP="00C776A8">
      <w:pPr>
        <w:spacing w:line="276" w:lineRule="auto"/>
      </w:pPr>
      <w:r>
        <w:t>2019</w:t>
      </w:r>
      <w:r>
        <w:tab/>
      </w:r>
      <w:r>
        <w:tab/>
      </w:r>
      <w:r>
        <w:rPr>
          <w:b/>
          <w:i/>
        </w:rPr>
        <w:t xml:space="preserve">Perturbance, </w:t>
      </w:r>
      <w:r>
        <w:t xml:space="preserve">Indiana University, Kokomo, Art Gallery. Kokomo, IN </w:t>
      </w:r>
    </w:p>
    <w:p w14:paraId="42AEB458" w14:textId="77777777" w:rsidR="00C776A8" w:rsidRDefault="00C776A8" w:rsidP="00C776A8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Juried Student Exhibition, </w:t>
      </w:r>
      <w:r>
        <w:t>Mesaros Gallery, West Virginia University, WV</w:t>
      </w:r>
    </w:p>
    <w:p w14:paraId="43496A96" w14:textId="4D65FF0E" w:rsidR="00C776A8" w:rsidRDefault="00C776A8" w:rsidP="00C776A8">
      <w:pPr>
        <w:spacing w:line="276" w:lineRule="auto"/>
      </w:pPr>
      <w:r>
        <w:tab/>
      </w:r>
      <w:r>
        <w:tab/>
      </w:r>
      <w:r>
        <w:rPr>
          <w:b/>
          <w:i/>
        </w:rPr>
        <w:t xml:space="preserve">Library Show, </w:t>
      </w:r>
      <w:r>
        <w:t>Evansdale Library, West Virginia University, Morgantown, WV</w:t>
      </w:r>
    </w:p>
    <w:p w14:paraId="728AD56E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2018</w:t>
      </w:r>
      <w:r>
        <w:tab/>
      </w:r>
      <w:r>
        <w:tab/>
        <w:t xml:space="preserve">[SOLO] </w:t>
      </w:r>
      <w:r>
        <w:rPr>
          <w:b/>
          <w:i/>
        </w:rPr>
        <w:t xml:space="preserve">Growth, </w:t>
      </w:r>
      <w:r>
        <w:t xml:space="preserve">Juliet Art Museum. Charleston Art Walk. Charleston, WV </w:t>
      </w:r>
    </w:p>
    <w:p w14:paraId="532ACE1A" w14:textId="77777777" w:rsidR="00C776A8" w:rsidRDefault="00C776A8" w:rsidP="00C776A8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  <w:t>West Virginia University Student and Faculty Container Show</w:t>
      </w:r>
      <w:r>
        <w:t xml:space="preserve">, Standard </w:t>
      </w:r>
    </w:p>
    <w:p w14:paraId="2C31A013" w14:textId="77777777" w:rsidR="00C776A8" w:rsidRDefault="00C776A8" w:rsidP="00C776A8">
      <w:pPr>
        <w:spacing w:line="276" w:lineRule="auto"/>
      </w:pPr>
      <w:r>
        <w:tab/>
      </w:r>
      <w:r>
        <w:tab/>
      </w:r>
      <w:r>
        <w:tab/>
        <w:t>Ceramics, NCECA, Cross Currents, Pittsburgh, PA</w:t>
      </w:r>
    </w:p>
    <w:p w14:paraId="06D6D092" w14:textId="77777777" w:rsidR="00C776A8" w:rsidRDefault="00C776A8" w:rsidP="00C776A8">
      <w:pPr>
        <w:spacing w:line="276" w:lineRule="auto"/>
        <w:ind w:left="1440"/>
        <w:rPr>
          <w:rFonts w:ascii="Arial" w:eastAsia="Arial" w:hAnsi="Arial" w:cs="Arial"/>
          <w:b/>
          <w:i/>
        </w:rPr>
      </w:pPr>
      <w:r>
        <w:rPr>
          <w:b/>
          <w:i/>
        </w:rPr>
        <w:t xml:space="preserve">Student Juried Exhibition, </w:t>
      </w:r>
      <w:r>
        <w:t>Paul Mesaros Gallery, West Virginia University, WV</w:t>
      </w:r>
    </w:p>
    <w:p w14:paraId="7A0C3871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  <w:t xml:space="preserve">[SOLO] </w:t>
      </w:r>
      <w:r>
        <w:rPr>
          <w:b/>
          <w:i/>
        </w:rPr>
        <w:t xml:space="preserve">Where Has The Moon Gone? </w:t>
      </w:r>
      <w:r>
        <w:t xml:space="preserve">Sculptural installation. Art Farm, </w:t>
      </w:r>
      <w:r>
        <w:br/>
      </w:r>
      <w:r>
        <w:tab/>
      </w:r>
      <w:r>
        <w:tab/>
      </w:r>
      <w:r>
        <w:tab/>
        <w:t>Marquette, NE</w:t>
      </w:r>
    </w:p>
    <w:p w14:paraId="41DE4B39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Confluence 2018, </w:t>
      </w:r>
      <w:r>
        <w:t>Artist Image Resource Center, Pittsburgh, PA</w:t>
      </w:r>
    </w:p>
    <w:p w14:paraId="6B08681D" w14:textId="1EF58E6F" w:rsidR="00C776A8" w:rsidRPr="00503C0D" w:rsidRDefault="00C776A8" w:rsidP="00503C0D">
      <w:pPr>
        <w:spacing w:line="276" w:lineRule="auto"/>
        <w:ind w:left="1440"/>
      </w:pPr>
      <w:r>
        <w:rPr>
          <w:b/>
          <w:i/>
        </w:rPr>
        <w:t xml:space="preserve">Cytochrome-C, </w:t>
      </w:r>
      <w:r>
        <w:t>CESTA</w:t>
      </w:r>
      <w:r w:rsidR="00503C0D">
        <w:t>, 1 year installation,</w:t>
      </w:r>
      <w:r>
        <w:t xml:space="preserve"> Evansdale Library, Morgantown,WV</w:t>
      </w:r>
    </w:p>
    <w:p w14:paraId="3C8F029E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2017</w:t>
      </w:r>
      <w:r>
        <w:tab/>
      </w:r>
      <w:r>
        <w:tab/>
        <w:t xml:space="preserve">[SOLO] </w:t>
      </w:r>
      <w:r>
        <w:rPr>
          <w:b/>
          <w:i/>
        </w:rPr>
        <w:t>Flourish</w:t>
      </w:r>
      <w:r>
        <w:t>,</w:t>
      </w:r>
      <w:r>
        <w:rPr>
          <w:b/>
        </w:rPr>
        <w:t xml:space="preserve"> </w:t>
      </w:r>
      <w:r>
        <w:t>Gallery 1010. Knoxville, TN</w:t>
      </w:r>
    </w:p>
    <w:p w14:paraId="55643865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  <w:i/>
        </w:rPr>
        <w:t>Found in Translation</w:t>
      </w:r>
      <w:r>
        <w:t>,</w:t>
      </w:r>
      <w:r>
        <w:rPr>
          <w:b/>
        </w:rPr>
        <w:t xml:space="preserve"> </w:t>
      </w:r>
      <w:r>
        <w:t>Mufei Gallery, Jingdezhen China. International exhibition.</w:t>
      </w:r>
    </w:p>
    <w:p w14:paraId="00D46219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  <w:i/>
        </w:rPr>
        <w:t>Sculpture Clubby</w:t>
      </w:r>
      <w:r>
        <w:t>, Group Show. Gallery 1010, Knoxville, TN.</w:t>
      </w:r>
    </w:p>
    <w:p w14:paraId="6EC3FFAB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  <w:i/>
        </w:rPr>
        <w:t>Modern Studio Art Show</w:t>
      </w:r>
      <w:r>
        <w:t>, Modern Studio, Knoxville TN</w:t>
      </w:r>
    </w:p>
    <w:p w14:paraId="703431DD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  <w:i/>
        </w:rPr>
        <w:t>Nasty Women</w:t>
      </w:r>
      <w:r>
        <w:t>, Gallery Luperca, Nashville, TN</w:t>
      </w:r>
    </w:p>
    <w:p w14:paraId="1D69E280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2016</w:t>
      </w:r>
      <w:r>
        <w:tab/>
      </w:r>
      <w:r>
        <w:tab/>
      </w:r>
      <w:r>
        <w:rPr>
          <w:b/>
          <w:i/>
        </w:rPr>
        <w:t>Bachelor of Fine Arts, Senior Thesis Exhibition</w:t>
      </w:r>
      <w:r>
        <w:t xml:space="preserve">. Dorothy Wankelman, Gallery. </w:t>
      </w:r>
      <w:r>
        <w:tab/>
      </w:r>
    </w:p>
    <w:p w14:paraId="0222FBAE" w14:textId="77777777" w:rsidR="00C776A8" w:rsidRDefault="00C776A8" w:rsidP="00C776A8">
      <w:pPr>
        <w:spacing w:line="276" w:lineRule="auto"/>
        <w:ind w:left="1440" w:firstLine="720"/>
      </w:pPr>
      <w:r>
        <w:t xml:space="preserve">Bowling Green, OH </w:t>
      </w:r>
    </w:p>
    <w:p w14:paraId="131DF803" w14:textId="77777777" w:rsidR="00C776A8" w:rsidRDefault="00C776A8" w:rsidP="00C776A8">
      <w:pPr>
        <w:spacing w:line="276" w:lineRule="auto"/>
        <w:ind w:left="720" w:firstLine="720"/>
        <w:rPr>
          <w:rFonts w:ascii="Arial" w:eastAsia="Arial" w:hAnsi="Arial" w:cs="Arial"/>
        </w:rPr>
      </w:pPr>
      <w:r>
        <w:t xml:space="preserve">[SOLO] </w:t>
      </w:r>
      <w:r>
        <w:rPr>
          <w:b/>
          <w:i/>
        </w:rPr>
        <w:t>Crash</w:t>
      </w:r>
      <w:r>
        <w:t>, The Carillon Place Dining Center, Bowling Green, OH</w:t>
      </w:r>
    </w:p>
    <w:p w14:paraId="7FC04E99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ab/>
      </w:r>
      <w:r>
        <w:tab/>
      </w:r>
      <w:r>
        <w:rPr>
          <w:b/>
          <w:i/>
        </w:rPr>
        <w:t>It's Elemental: Earth and Air,</w:t>
      </w:r>
      <w:r>
        <w:rPr>
          <w:b/>
        </w:rPr>
        <w:t xml:space="preserve"> </w:t>
      </w:r>
      <w:r>
        <w:t>Valley Arts Center. Chagrin Falls, OH</w:t>
      </w:r>
    </w:p>
    <w:p w14:paraId="0F944DAE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2015</w:t>
      </w:r>
      <w:r>
        <w:tab/>
      </w:r>
      <w:r>
        <w:tab/>
      </w:r>
      <w:r>
        <w:rPr>
          <w:b/>
          <w:i/>
        </w:rPr>
        <w:t xml:space="preserve">Paradigm Shift, </w:t>
      </w:r>
      <w:r>
        <w:t>Pop Up Gallery. Bowling Green, OH</w:t>
      </w:r>
    </w:p>
    <w:p w14:paraId="4774B6B2" w14:textId="77777777" w:rsidR="00C776A8" w:rsidRDefault="00C776A8" w:rsidP="00C776A8">
      <w:pPr>
        <w:spacing w:line="276" w:lineRule="auto"/>
        <w:ind w:left="1440"/>
      </w:pPr>
      <w:r>
        <w:rPr>
          <w:b/>
          <w:i/>
        </w:rPr>
        <w:t xml:space="preserve">Undergraduate Art and Design Exhibition, </w:t>
      </w:r>
      <w:r>
        <w:t xml:space="preserve">Uber-Bryan Gallery. Bowling Green, </w:t>
      </w:r>
    </w:p>
    <w:p w14:paraId="6391A420" w14:textId="77777777" w:rsidR="00C776A8" w:rsidRDefault="00C776A8" w:rsidP="00C776A8">
      <w:pPr>
        <w:spacing w:line="276" w:lineRule="auto"/>
        <w:ind w:left="1440" w:firstLine="720"/>
      </w:pPr>
      <w:r>
        <w:t>OH</w:t>
      </w:r>
    </w:p>
    <w:p w14:paraId="65525B2E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 xml:space="preserve"> 2014</w:t>
      </w:r>
      <w:r>
        <w:tab/>
      </w:r>
      <w:r>
        <w:tab/>
      </w:r>
      <w:r>
        <w:rPr>
          <w:b/>
          <w:i/>
        </w:rPr>
        <w:t>Overture II</w:t>
      </w:r>
      <w:r>
        <w:t>, LeSo Gallery, Toledo, OH</w:t>
      </w:r>
    </w:p>
    <w:p w14:paraId="2380E1B5" w14:textId="77777777" w:rsidR="00C776A8" w:rsidRDefault="00C776A8" w:rsidP="00C776A8">
      <w:pPr>
        <w:spacing w:line="276" w:lineRule="auto"/>
      </w:pPr>
      <w:r>
        <w:tab/>
      </w:r>
      <w:r>
        <w:tab/>
      </w:r>
      <w:r>
        <w:rPr>
          <w:b/>
          <w:i/>
        </w:rPr>
        <w:t>Sideshow</w:t>
      </w:r>
      <w:r>
        <w:t>, The Collingwood Arts Center. Toledo, OH</w:t>
      </w:r>
    </w:p>
    <w:p w14:paraId="225FA91C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t>PUBLICATIONS</w:t>
      </w:r>
    </w:p>
    <w:p w14:paraId="4AE74E2B" w14:textId="77777777" w:rsidR="00C776A8" w:rsidRDefault="00C776A8" w:rsidP="00C776A8">
      <w:pPr>
        <w:spacing w:line="276" w:lineRule="auto"/>
      </w:pPr>
      <w:r>
        <w:t xml:space="preserve">2020 </w:t>
      </w:r>
      <w:r>
        <w:tab/>
      </w:r>
      <w:r>
        <w:tab/>
      </w:r>
      <w:r>
        <w:rPr>
          <w:b/>
        </w:rPr>
        <w:t xml:space="preserve">Journal Of Chemical Education, </w:t>
      </w:r>
      <w:r>
        <w:t>CESTA Project, Cytochrome-C, 2020</w:t>
      </w:r>
    </w:p>
    <w:p w14:paraId="26AEADE6" w14:textId="77777777" w:rsidR="00C776A8" w:rsidRDefault="00C776A8" w:rsidP="00C776A8">
      <w:pPr>
        <w:spacing w:line="276" w:lineRule="auto"/>
        <w:ind w:left="720" w:firstLine="720"/>
      </w:pPr>
      <w:r>
        <w:rPr>
          <w:b/>
        </w:rPr>
        <w:t xml:space="preserve">Calliope Literary Magazine, </w:t>
      </w:r>
      <w:r>
        <w:t xml:space="preserve">West Virginia University Literary Magazine, Issue </w:t>
      </w:r>
    </w:p>
    <w:p w14:paraId="16522813" w14:textId="77777777" w:rsidR="00C776A8" w:rsidRDefault="00C776A8" w:rsidP="00C776A8">
      <w:pPr>
        <w:spacing w:line="276" w:lineRule="auto"/>
      </w:pPr>
      <w:r>
        <w:t>`</w:t>
      </w:r>
      <w:r>
        <w:tab/>
      </w:r>
      <w:r>
        <w:tab/>
      </w:r>
      <w:r>
        <w:tab/>
        <w:t>1, 2020</w:t>
      </w:r>
    </w:p>
    <w:p w14:paraId="68D81A5F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lastRenderedPageBreak/>
        <w:t>RELATED EXPERIENCE</w:t>
      </w:r>
    </w:p>
    <w:p w14:paraId="45789490" w14:textId="77777777" w:rsidR="00C776A8" w:rsidRDefault="00C776A8" w:rsidP="00C776A8">
      <w:pPr>
        <w:spacing w:line="276" w:lineRule="auto"/>
      </w:pPr>
      <w:r>
        <w:t>2019</w:t>
      </w:r>
      <w:r>
        <w:tab/>
      </w:r>
      <w:r>
        <w:tab/>
      </w:r>
      <w:r>
        <w:rPr>
          <w:b/>
        </w:rPr>
        <w:t xml:space="preserve">Art Basel Miami, </w:t>
      </w:r>
      <w:r>
        <w:t>juried essay contest winner for attendance, Miami, Florida</w:t>
      </w:r>
    </w:p>
    <w:p w14:paraId="3DE8414A" w14:textId="77777777" w:rsidR="00C776A8" w:rsidRDefault="00C776A8" w:rsidP="00C776A8">
      <w:pPr>
        <w:spacing w:line="276" w:lineRule="auto"/>
        <w:ind w:left="720" w:firstLine="720"/>
      </w:pPr>
      <w:r>
        <w:rPr>
          <w:b/>
        </w:rPr>
        <w:t xml:space="preserve">Conference, </w:t>
      </w:r>
      <w:r>
        <w:t>NCECA, Minneapolis, MN</w:t>
      </w:r>
    </w:p>
    <w:p w14:paraId="121D79B8" w14:textId="77777777" w:rsidR="00C776A8" w:rsidRDefault="00C776A8" w:rsidP="00C776A8">
      <w:pPr>
        <w:spacing w:line="276" w:lineRule="auto"/>
        <w:ind w:left="1440"/>
      </w:pPr>
      <w:r>
        <w:rPr>
          <w:b/>
        </w:rPr>
        <w:t xml:space="preserve">Secretary, </w:t>
      </w:r>
      <w:r>
        <w:t>Clay Club, West Virginia University, Morgantown, WV</w:t>
      </w:r>
    </w:p>
    <w:p w14:paraId="0FD3466A" w14:textId="77777777" w:rsidR="00C776A8" w:rsidRDefault="00C776A8" w:rsidP="00C776A8">
      <w:pPr>
        <w:spacing w:line="276" w:lineRule="auto"/>
      </w:pPr>
      <w:r>
        <w:t>2018</w:t>
      </w:r>
      <w:r>
        <w:tab/>
      </w:r>
      <w:r>
        <w:tab/>
      </w:r>
      <w:r>
        <w:rPr>
          <w:b/>
        </w:rPr>
        <w:t>Art Basel Miami,</w:t>
      </w:r>
      <w:r>
        <w:t xml:space="preserve"> juried essay contest winner for attendance,</w:t>
      </w:r>
      <w:r>
        <w:rPr>
          <w:b/>
        </w:rPr>
        <w:t xml:space="preserve"> </w:t>
      </w:r>
      <w:r>
        <w:t>Miami, Florida</w:t>
      </w:r>
    </w:p>
    <w:p w14:paraId="3740F752" w14:textId="77777777" w:rsidR="00C776A8" w:rsidRDefault="00C776A8" w:rsidP="00C776A8">
      <w:pPr>
        <w:spacing w:line="276" w:lineRule="auto"/>
        <w:ind w:left="720" w:firstLine="720"/>
      </w:pPr>
      <w:r>
        <w:rPr>
          <w:b/>
        </w:rPr>
        <w:t xml:space="preserve">Conference, </w:t>
      </w:r>
      <w:r>
        <w:t>NCECA, Pittsburgh, PA</w:t>
      </w:r>
    </w:p>
    <w:p w14:paraId="525CE213" w14:textId="77777777" w:rsidR="00C776A8" w:rsidRDefault="00C776A8" w:rsidP="00C776A8">
      <w:pPr>
        <w:spacing w:line="276" w:lineRule="auto"/>
      </w:pPr>
      <w:r>
        <w:t xml:space="preserve">2016 </w:t>
      </w:r>
      <w:r>
        <w:tab/>
      </w:r>
      <w:r>
        <w:tab/>
      </w:r>
      <w:r>
        <w:rPr>
          <w:b/>
        </w:rPr>
        <w:t xml:space="preserve">Conference, </w:t>
      </w:r>
      <w:r>
        <w:t>NCECA, Kansas City, MO</w:t>
      </w:r>
    </w:p>
    <w:p w14:paraId="5059D236" w14:textId="77777777" w:rsidR="00C776A8" w:rsidRDefault="00C776A8" w:rsidP="00C776A8">
      <w:pPr>
        <w:spacing w:line="276" w:lineRule="auto"/>
        <w:ind w:left="1440"/>
        <w:rPr>
          <w:rFonts w:ascii="Arial" w:eastAsia="Arial" w:hAnsi="Arial" w:cs="Arial"/>
        </w:rPr>
      </w:pPr>
      <w:r>
        <w:rPr>
          <w:b/>
        </w:rPr>
        <w:t xml:space="preserve">Navajo Nation Trip, </w:t>
      </w:r>
      <w:r>
        <w:t>Experiential Learning, AZ, NM.</w:t>
      </w:r>
    </w:p>
    <w:p w14:paraId="2254C613" w14:textId="4AD539D1" w:rsidR="00C776A8" w:rsidRPr="0048048B" w:rsidRDefault="00C776A8" w:rsidP="00C776A8">
      <w:pPr>
        <w:spacing w:line="276" w:lineRule="auto"/>
        <w:rPr>
          <w:rFonts w:ascii="Arial" w:eastAsia="Arial" w:hAnsi="Arial" w:cs="Arial"/>
        </w:rPr>
      </w:pPr>
      <w:r>
        <w:t>2015</w:t>
      </w:r>
      <w:r>
        <w:tab/>
      </w:r>
      <w:r>
        <w:tab/>
      </w:r>
      <w:r>
        <w:rPr>
          <w:b/>
        </w:rPr>
        <w:t xml:space="preserve">Conference, </w:t>
      </w:r>
      <w:r w:rsidR="0048048B">
        <w:t>NCECA,</w:t>
      </w:r>
      <w:r w:rsidR="0048048B">
        <w:rPr>
          <w:rFonts w:ascii="Arial" w:eastAsia="Arial" w:hAnsi="Arial" w:cs="Arial"/>
        </w:rPr>
        <w:t xml:space="preserve"> </w:t>
      </w:r>
      <w:r>
        <w:t>Providence, RI</w:t>
      </w:r>
    </w:p>
    <w:p w14:paraId="293F8A1D" w14:textId="77777777" w:rsidR="00C776A8" w:rsidRDefault="00C776A8" w:rsidP="00C776A8">
      <w:pPr>
        <w:spacing w:line="276" w:lineRule="auto"/>
      </w:pPr>
      <w:r>
        <w:t>2014</w:t>
      </w:r>
      <w:r>
        <w:tab/>
      </w:r>
      <w:r>
        <w:rPr>
          <w:b/>
        </w:rPr>
        <w:tab/>
        <w:t>Mural Project</w:t>
      </w:r>
      <w:r>
        <w:t>, Toledo, OH</w:t>
      </w:r>
    </w:p>
    <w:p w14:paraId="05A251C1" w14:textId="77777777" w:rsidR="00C776A8" w:rsidRDefault="00C776A8" w:rsidP="00C776A8">
      <w:pPr>
        <w:spacing w:line="276" w:lineRule="auto"/>
        <w:rPr>
          <w:b/>
        </w:rPr>
      </w:pPr>
      <w:r>
        <w:rPr>
          <w:b/>
        </w:rPr>
        <w:t>COMMUNITY SERVICE, CITIZENSHIP</w:t>
      </w:r>
    </w:p>
    <w:p w14:paraId="3F271D13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>2018-20</w:t>
      </w:r>
      <w:r>
        <w:tab/>
      </w:r>
      <w:r>
        <w:rPr>
          <w:b/>
        </w:rPr>
        <w:t>Empty Bowls Monongalia County</w:t>
      </w:r>
      <w:r>
        <w:t>, WV. Made and donated bowls for the event.</w:t>
      </w:r>
    </w:p>
    <w:p w14:paraId="5A933213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  <w:r>
        <w:t xml:space="preserve">2014-16 </w:t>
      </w:r>
      <w:r>
        <w:tab/>
      </w:r>
      <w:r>
        <w:rPr>
          <w:b/>
        </w:rPr>
        <w:t>Martin Luther King, Jr. Day</w:t>
      </w:r>
      <w:r>
        <w:t xml:space="preserve"> Volunteer Bowling Green State University, OH</w:t>
      </w:r>
    </w:p>
    <w:p w14:paraId="5BF4EA60" w14:textId="77777777" w:rsidR="00C776A8" w:rsidRDefault="00C776A8" w:rsidP="00C776A8">
      <w:pPr>
        <w:spacing w:line="276" w:lineRule="auto"/>
        <w:rPr>
          <w:rFonts w:ascii="Arial" w:eastAsia="Arial" w:hAnsi="Arial" w:cs="Arial"/>
        </w:rPr>
      </w:pPr>
    </w:p>
    <w:p w14:paraId="5DD05F28" w14:textId="77777777" w:rsidR="00C776A8" w:rsidRDefault="00C776A8" w:rsidP="00C776A8"/>
    <w:p w14:paraId="1DDF6C28" w14:textId="77777777" w:rsidR="0063748C" w:rsidRDefault="0063748C"/>
    <w:sectPr w:rsidR="0063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8"/>
    <w:rsid w:val="00242D26"/>
    <w:rsid w:val="00345C58"/>
    <w:rsid w:val="00386EA3"/>
    <w:rsid w:val="0048048B"/>
    <w:rsid w:val="00503C0D"/>
    <w:rsid w:val="0063748C"/>
    <w:rsid w:val="00755B0B"/>
    <w:rsid w:val="008B6A7F"/>
    <w:rsid w:val="00A51359"/>
    <w:rsid w:val="00AC1DB4"/>
    <w:rsid w:val="00B65C5F"/>
    <w:rsid w:val="00B866F7"/>
    <w:rsid w:val="00C66350"/>
    <w:rsid w:val="00C71BE3"/>
    <w:rsid w:val="00C776A8"/>
    <w:rsid w:val="00CC15AD"/>
    <w:rsid w:val="00DB6263"/>
    <w:rsid w:val="00E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9F49"/>
  <w15:chartTrackingRefBased/>
  <w15:docId w15:val="{F53B8DE0-86B7-43B2-A9F7-960219CD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6A8"/>
    <w:pPr>
      <w:keepNext/>
      <w:keepLines/>
      <w:spacing w:before="240" w:line="256" w:lineRule="auto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6A8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McCarty</dc:creator>
  <cp:keywords/>
  <dc:description/>
  <cp:lastModifiedBy>Erin McCarty</cp:lastModifiedBy>
  <cp:revision>8</cp:revision>
  <dcterms:created xsi:type="dcterms:W3CDTF">2020-04-30T14:48:00Z</dcterms:created>
  <dcterms:modified xsi:type="dcterms:W3CDTF">2020-07-24T20:53:00Z</dcterms:modified>
</cp:coreProperties>
</file>