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72C931" w14:paraId="373180F2" wp14:textId="58D6773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VP Advocacy Office</w:t>
      </w:r>
      <w:r w:rsidRPr="5B72C931" w:rsidR="5EB9AC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Report, Laura Stewart </w:t>
      </w:r>
    </w:p>
    <w:p xmlns:wp14="http://schemas.microsoft.com/office/word/2010/wordml" w:rsidP="5B72C931" w14:paraId="7822D494" wp14:textId="321201A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3E2566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February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2021</w:t>
      </w:r>
    </w:p>
    <w:p xmlns:wp14="http://schemas.microsoft.com/office/word/2010/wordml" w:rsidP="5B72C931" w14:paraId="71C28701" wp14:textId="4F0E3BF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This past month I have attended the following meetings</w:t>
      </w:r>
      <w:r w:rsidRPr="5B72C931" w:rsidR="47BD6B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5B72C931" w14:paraId="39F2A6C2" wp14:textId="75CCBB4E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Executive Committee meeting with Dr. Smith</w:t>
      </w:r>
    </w:p>
    <w:p xmlns:wp14="http://schemas.microsoft.com/office/word/2010/wordml" w:rsidP="5B72C931" w14:paraId="3845F31C" wp14:textId="68776A54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Virtual Learning Committee </w:t>
      </w:r>
    </w:p>
    <w:p xmlns:wp14="http://schemas.microsoft.com/office/word/2010/wordml" w:rsidP="5B72C931" w14:paraId="70C69911" wp14:textId="5EF91E51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0B3826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Various meetings, planning and implementing the Special Education Town Hall. 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Requested to meet with MCPS to discuss Outdoor Learning opportunities again, we have not received a response as of yet.</w:t>
      </w:r>
      <w:r w:rsidRPr="5B72C931" w:rsidR="1DE7B7A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Discussed teen equity hub effort with Will Jawando’s team (I represented our committee.)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5B72C931" w14:paraId="19C22BB0" wp14:textId="42EF2FAF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41C173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Health and Wellness Committee</w:t>
      </w:r>
    </w:p>
    <w:p xmlns:wp14="http://schemas.microsoft.com/office/word/2010/wordml" w:rsidP="5B72C931" w14:paraId="0940A191" wp14:textId="68C725A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Continuing to dialog with MCP</w:t>
      </w:r>
      <w:r w:rsidRPr="5B72C931" w:rsidR="5626067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concerning HVAC, air quality, water quality, sanitizing procedures, and PPE.  </w:t>
      </w:r>
      <w:r w:rsidRPr="5B72C931" w:rsidR="11AD1DC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Meetings to discuss l</w:t>
      </w:r>
      <w:r w:rsidRPr="5B72C931" w:rsidR="707B5E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etter requesting MCPS hire a consultant in order to assure IAQ in Covid-19 environment. </w:t>
      </w:r>
    </w:p>
    <w:p xmlns:wp14="http://schemas.microsoft.com/office/word/2010/wordml" w:rsidP="5B72C931" w14:paraId="40DD4320" wp14:textId="09F0E264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SSP Subcommittee</w:t>
      </w:r>
    </w:p>
    <w:p xmlns:wp14="http://schemas.microsoft.com/office/word/2010/wordml" w:rsidP="5B72C931" w14:paraId="1F2930D1" wp14:textId="11C5CD0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Waiting for Recordation Tax discussion.</w:t>
      </w:r>
      <w:r w:rsidRPr="5B72C931" w:rsidR="47B238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B72C931" w:rsidR="16525C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Mentioned in CIP tesimony. </w:t>
      </w:r>
    </w:p>
    <w:p xmlns:wp14="http://schemas.microsoft.com/office/word/2010/wordml" w:rsidP="5B72C931" w14:paraId="128DCA92" wp14:textId="612F6672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CIP Committee </w:t>
      </w:r>
    </w:p>
    <w:p xmlns:wp14="http://schemas.microsoft.com/office/word/2010/wordml" w:rsidP="5B72C931" w14:paraId="37177260" wp14:textId="54EFF2D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249C4A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Testified on county wide CIP issues, advocat</w:t>
      </w:r>
      <w:r w:rsidRPr="5B72C931" w:rsidR="212247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5B72C931" w:rsidR="249C4A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increased funds for HVAC issues and capacity projects</w:t>
      </w:r>
      <w:r w:rsidRPr="5B72C931" w:rsidR="3C8570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B72C931" w:rsidR="249C4A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B72C931" w:rsidR="57F8030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Coordinated 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Area Vice President 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County Council</w:t>
      </w:r>
      <w:r w:rsidRPr="5B72C931" w:rsidR="4ADE67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testimony. </w:t>
      </w:r>
    </w:p>
    <w:p xmlns:wp14="http://schemas.microsoft.com/office/word/2010/wordml" w:rsidP="5B72C931" w14:paraId="70F8397F" wp14:textId="2972D6F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Advocacy Committee</w:t>
      </w:r>
    </w:p>
    <w:p xmlns:wp14="http://schemas.microsoft.com/office/word/2010/wordml" w:rsidP="5B72C931" w14:paraId="455374FF" wp14:textId="5A6BD5D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3685071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preadsheet of bills has been created. Will track bills and communicate with committees. </w:t>
      </w:r>
      <w:r w:rsidRPr="5B72C931" w:rsidR="5FB4C8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Asked to add bill that would reimburse parents. </w:t>
      </w:r>
    </w:p>
    <w:p xmlns:wp14="http://schemas.microsoft.com/office/word/2010/wordml" w:rsidP="5B72C931" w14:paraId="2B144F07" wp14:textId="0D80617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5FB4C8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Sent written testimony for the Menstrual Hygiene bill, Pregnant and Parenting Student Support, FASFA </w:t>
      </w:r>
      <w:r w:rsidRPr="5B72C931" w:rsidR="0172E6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Requirements. </w:t>
      </w:r>
      <w:r w:rsidRPr="5B72C931" w:rsidR="0172E6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Kirwan bill in process of veto override. </w:t>
      </w:r>
    </w:p>
    <w:p xmlns:wp14="http://schemas.microsoft.com/office/word/2010/wordml" w:rsidP="5B72C931" w14:paraId="5785E562" wp14:textId="3DF9DD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6E3051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 Data </w:t>
      </w:r>
      <w:r w:rsidRPr="5B72C931" w:rsidR="39373A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contract was approved by BOE, will follow up to give MCCPTA input. </w:t>
      </w:r>
    </w:p>
    <w:p xmlns:wp14="http://schemas.microsoft.com/office/word/2010/wordml" w:rsidP="5B72C931" w14:paraId="37C3EB6A" wp14:textId="20961B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77EE5A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Black and Brown Coalition</w:t>
      </w:r>
    </w:p>
    <w:p xmlns:wp14="http://schemas.microsoft.com/office/word/2010/wordml" w:rsidP="5B72C931" w14:paraId="27426682" wp14:textId="551087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77EE5AF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Discussed the bargaining process and the BBC ask that highly qualified teachers and leadership are assigned to schools with high rates of child</w:t>
      </w:r>
      <w:r w:rsidRPr="5B72C931" w:rsidR="5740C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ren that qualify for FARMS. </w:t>
      </w:r>
    </w:p>
    <w:p xmlns:wp14="http://schemas.microsoft.com/office/word/2010/wordml" w:rsidP="5B72C931" w14:paraId="3321186C" wp14:textId="6319F9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5740C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Received an update on Equity Hubs. </w:t>
      </w:r>
    </w:p>
    <w:p xmlns:wp14="http://schemas.microsoft.com/office/word/2010/wordml" w:rsidP="5B72C931" w14:paraId="3D0FD488" wp14:textId="2E2256E5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0CC8E6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Testifying to Government Bodies:</w:t>
      </w:r>
    </w:p>
    <w:p xmlns:wp14="http://schemas.microsoft.com/office/word/2010/wordml" w:rsidP="5B72C931" w14:paraId="62DBF969" wp14:textId="670299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72C931" w:rsidR="0CC8E6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County Council CIP Hearings and State Bill supporting the FASFA graduation requirement unless waived.</w:t>
      </w:r>
    </w:p>
    <w:p xmlns:wp14="http://schemas.microsoft.com/office/word/2010/wordml" w:rsidP="5B72C931" w14:paraId="7995409C" wp14:textId="3904B9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72C931" w14:paraId="2C078E63" wp14:textId="0DFF684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B2D57F"/>
    <w:rsid w:val="0172E6EA"/>
    <w:rsid w:val="0226237E"/>
    <w:rsid w:val="06BDBA28"/>
    <w:rsid w:val="07A98F95"/>
    <w:rsid w:val="07F5451A"/>
    <w:rsid w:val="0B3826A5"/>
    <w:rsid w:val="0CC8E6C4"/>
    <w:rsid w:val="0DD476ED"/>
    <w:rsid w:val="11AD1DC5"/>
    <w:rsid w:val="128A80A4"/>
    <w:rsid w:val="138314D3"/>
    <w:rsid w:val="16525C95"/>
    <w:rsid w:val="177B53E8"/>
    <w:rsid w:val="1DE7B7AF"/>
    <w:rsid w:val="206197DB"/>
    <w:rsid w:val="209DED4C"/>
    <w:rsid w:val="21224710"/>
    <w:rsid w:val="237CACA4"/>
    <w:rsid w:val="2428B621"/>
    <w:rsid w:val="249C4A4F"/>
    <w:rsid w:val="26E96A44"/>
    <w:rsid w:val="27F7A61E"/>
    <w:rsid w:val="2A7ECF48"/>
    <w:rsid w:val="2BB2D57F"/>
    <w:rsid w:val="32D0A434"/>
    <w:rsid w:val="36850712"/>
    <w:rsid w:val="37C197BF"/>
    <w:rsid w:val="39373A98"/>
    <w:rsid w:val="3BECFB74"/>
    <w:rsid w:val="3C85708C"/>
    <w:rsid w:val="3CFB478A"/>
    <w:rsid w:val="3E25662C"/>
    <w:rsid w:val="3EC056C7"/>
    <w:rsid w:val="4095357D"/>
    <w:rsid w:val="41C173BB"/>
    <w:rsid w:val="431CDB4B"/>
    <w:rsid w:val="44A8084D"/>
    <w:rsid w:val="47B238B9"/>
    <w:rsid w:val="47BD6B2E"/>
    <w:rsid w:val="4ADE675E"/>
    <w:rsid w:val="5626067C"/>
    <w:rsid w:val="5701726E"/>
    <w:rsid w:val="5740CD93"/>
    <w:rsid w:val="57F80304"/>
    <w:rsid w:val="5B72C931"/>
    <w:rsid w:val="5D19B8DE"/>
    <w:rsid w:val="5EB9AC8C"/>
    <w:rsid w:val="5FB4C83B"/>
    <w:rsid w:val="5FE71EE9"/>
    <w:rsid w:val="6182EF4A"/>
    <w:rsid w:val="631EBFAB"/>
    <w:rsid w:val="64131A16"/>
    <w:rsid w:val="67F230CE"/>
    <w:rsid w:val="6CC5A1F1"/>
    <w:rsid w:val="6E305183"/>
    <w:rsid w:val="6E4979E0"/>
    <w:rsid w:val="707B5E3B"/>
    <w:rsid w:val="749F9307"/>
    <w:rsid w:val="77EE5AFA"/>
    <w:rsid w:val="783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530C"/>
  <w15:chartTrackingRefBased/>
  <w15:docId w15:val="{ea9628ed-2e5e-4019-8280-effc433f36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2021-02-10T22:09:47.5547351Z</dcterms:created>
  <dcterms:modified xsi:type="dcterms:W3CDTF">2021-02-10T22:38:06.3877109Z</dcterms:modified>
  <dc:creator>Laura Stewart, MCCPTA VP of Advocacy</dc:creator>
  <lastModifiedBy>Laura Stewart, MCCPTA VP of Advocacy</lastModifiedBy>
</coreProperties>
</file>