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Comic Sans MS" w:cs="Comic Sans MS" w:eastAsia="Comic Sans MS" w:hAnsi="Comic Sans MS"/>
          <w:b w:val="1"/>
          <w:color w:val="00b05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b050"/>
          <w:sz w:val="28"/>
          <w:szCs w:val="28"/>
          <w:rtl w:val="0"/>
        </w:rPr>
        <w:t xml:space="preserve">GOSHEN COMMUNITY THEATRE MEMBERSHIP/DONOR FORM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(Seasons run July 1 to June 30)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3"/>
        </w:tabs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lef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NAME:________________________________________________________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lef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ADDRESS:_____________________________________________________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lef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CITY, STATE, ZIP:_______________________________________________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lef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PHONE:_______________________________________________________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lef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E-MAIL:_______________________________________________________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1019175</wp:posOffset>
                </wp:positionH>
                <wp:positionV relativeFrom="paragraph">
                  <wp:posOffset>124073</wp:posOffset>
                </wp:positionV>
                <wp:extent cx="4287520" cy="3771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07003" y="3596168"/>
                          <a:ext cx="427799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You are a member at any level of donation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1019175</wp:posOffset>
                </wp:positionH>
                <wp:positionV relativeFrom="paragraph">
                  <wp:posOffset>124073</wp:posOffset>
                </wp:positionV>
                <wp:extent cx="4287520" cy="3771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7520" cy="377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162049</wp:posOffset>
                </wp:positionV>
                <wp:extent cx="5894705" cy="162496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03410" y="2972280"/>
                          <a:ext cx="588518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4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25 – JUNIOR MEMBER (AGE 14-17) , 1 TICKET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$30 – SUPPORTER (AGE 18 AND UP), 1 TICKET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$100 - $499 – FRIEND OF GCT, 2 TICKETS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$500 - $999 – PATRON, 4 TICKETS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$1000 - $4999 – BENEFACTOR, 6 TICKETS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$5000 AND UP – CORPORATE SPONSOR, 10 TICKETS TO EACH SHOW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162049</wp:posOffset>
                </wp:positionV>
                <wp:extent cx="5894705" cy="162496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4705" cy="162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980"/>
        </w:tabs>
        <w:spacing w:line="240" w:lineRule="auto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6">
      <w:pPr>
        <w:tabs>
          <w:tab w:val="left" w:leader="none" w:pos="5980"/>
        </w:tabs>
        <w:spacing w:line="240" w:lineRule="auto"/>
        <w:jc w:val="center"/>
        <w:rPr>
          <w:rFonts w:ascii="Comic Sans MS" w:cs="Comic Sans MS" w:eastAsia="Comic Sans MS" w:hAnsi="Comic Sans MS"/>
          <w:b w:val="1"/>
          <w:color w:val="00b05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b050"/>
          <w:sz w:val="28"/>
          <w:szCs w:val="28"/>
          <w:rtl w:val="0"/>
        </w:rPr>
        <w:t xml:space="preserve">GOSHEN COMMUNITY THEATRE MEMBERSHIP/DONOR FORM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(Seasons run July 1 to June 30)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63"/>
        </w:tabs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NAME:________________________________________________________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ADDRESS:_____________________________________________________</w:t>
      </w:r>
    </w:p>
    <w:p w:rsidR="00000000" w:rsidDel="00000000" w:rsidP="00000000" w:rsidRDefault="00000000" w:rsidRPr="00000000" w14:paraId="0000001C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CITY, STATE, ZIP:_______________________________________________</w:t>
      </w:r>
    </w:p>
    <w:p w:rsidR="00000000" w:rsidDel="00000000" w:rsidP="00000000" w:rsidRDefault="00000000" w:rsidRPr="00000000" w14:paraId="0000001E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PHONE:_______________________________________________________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E-MAIL:_______________________________________________________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DONOR LEVEL:_______________________________________________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1019175</wp:posOffset>
                </wp:positionH>
                <wp:positionV relativeFrom="paragraph">
                  <wp:posOffset>124073</wp:posOffset>
                </wp:positionV>
                <wp:extent cx="4287520" cy="3771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07003" y="3596168"/>
                          <a:ext cx="427799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You are a member at any level of donation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1019175</wp:posOffset>
                </wp:positionH>
                <wp:positionV relativeFrom="paragraph">
                  <wp:posOffset>124073</wp:posOffset>
                </wp:positionV>
                <wp:extent cx="4287520" cy="3771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7520" cy="377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line="240" w:lineRule="auto"/>
        <w:ind w:firstLine="720"/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162049</wp:posOffset>
                </wp:positionV>
                <wp:extent cx="5894705" cy="162496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03410" y="2972280"/>
                          <a:ext cx="588518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4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25 – JUNIOR MEMBER (AGE 14-17) , 1 TICKET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$30 – SUPPORTER (AGE 18 AND UP), 1 TICKET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$100 - $499 – FRIEND OF GCT, 2 TICKETS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$500 - $999 – PATRON, 4 TICKETS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$1000 - $4999 – BENEFACTOR, 6 TICKETS TO EACH SHOW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$5000 AND UP – CORPORATE SPONSOR, 10 TICKETS TO EACH SHOW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162049</wp:posOffset>
                </wp:positionV>
                <wp:extent cx="5894705" cy="162496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4705" cy="162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line="240" w:lineRule="auto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980"/>
        </w:tabs>
        <w:spacing w:line="240" w:lineRule="auto"/>
        <w:jc w:val="left"/>
        <w:rPr/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