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E0" w:rsidRPr="00811578" w:rsidRDefault="00D55C55" w:rsidP="00B70BE0">
      <w:pPr>
        <w:pStyle w:val="NormalWeb"/>
        <w:rPr>
          <w:b/>
          <w:i/>
          <w:u w:val="single"/>
        </w:rPr>
      </w:pPr>
      <w:r>
        <w:rPr>
          <w:b/>
          <w:i/>
          <w:u w:val="single"/>
        </w:rPr>
        <w:t>The 1</w:t>
      </w:r>
      <w:bookmarkStart w:id="0" w:name="_GoBack"/>
      <w:bookmarkEnd w:id="0"/>
      <w:r w:rsidR="00811578">
        <w:rPr>
          <w:b/>
          <w:i/>
          <w:u w:val="single"/>
        </w:rPr>
        <w:t>151 Claim</w:t>
      </w:r>
    </w:p>
    <w:p w:rsidR="00B70BE0" w:rsidRDefault="00811578" w:rsidP="00B70BE0">
      <w:pPr>
        <w:pStyle w:val="NormalWeb"/>
      </w:pPr>
      <w:r>
        <w:t>An important part of</w:t>
      </w:r>
      <w:r w:rsidR="00B70BE0">
        <w:t xml:space="preserve"> VA </w:t>
      </w:r>
      <w:r w:rsidR="004E65D6">
        <w:t xml:space="preserve">Disability </w:t>
      </w:r>
      <w:r w:rsidR="00B70BE0">
        <w:t xml:space="preserve">law provides relief if a veteran </w:t>
      </w:r>
      <w:r w:rsidR="004E65D6">
        <w:t>suffers an injury or dies as the</w:t>
      </w:r>
      <w:r w:rsidR="00B70BE0">
        <w:t xml:space="preserve"> result of </w:t>
      </w:r>
      <w:r w:rsidR="004E65D6">
        <w:t xml:space="preserve">“negligent” </w:t>
      </w:r>
      <w:r w:rsidR="00B70BE0">
        <w:t xml:space="preserve">VA health care, VA vocational rehabilitation, or the VA compensated work therapy (CWP) program.   The </w:t>
      </w:r>
      <w:r w:rsidR="004E65D6">
        <w:t xml:space="preserve">Statute allowing these benefits is </w:t>
      </w:r>
      <w:r w:rsidR="00B70BE0" w:rsidRPr="004E65D6">
        <w:rPr>
          <w:b/>
        </w:rPr>
        <w:t>38 USC § 1151</w:t>
      </w:r>
      <w:r w:rsidR="00B70BE0">
        <w:t xml:space="preserve">, better known </w:t>
      </w:r>
      <w:r w:rsidR="004E65D6">
        <w:t>simply as an</w:t>
      </w:r>
      <w:r w:rsidR="00B70BE0">
        <w:t xml:space="preserve"> 1151</w:t>
      </w:r>
      <w:r w:rsidR="004E65D6">
        <w:t xml:space="preserve"> claim</w:t>
      </w:r>
      <w:r w:rsidR="00B70BE0">
        <w:t>. A claim under Section 1151 is similar to a medical m</w:t>
      </w:r>
      <w:r w:rsidR="004E65D6">
        <w:t>alpractice claim against the VA, but there are some very important differences.</w:t>
      </w:r>
    </w:p>
    <w:p w:rsidR="00B70BE0" w:rsidRDefault="00B70BE0" w:rsidP="00B70BE0">
      <w:pPr>
        <w:pStyle w:val="NormalWeb"/>
      </w:pPr>
      <w:r>
        <w:t xml:space="preserve">In order to file an 1151 claim, a veteran or </w:t>
      </w:r>
      <w:r w:rsidR="004E65D6">
        <w:t>family member</w:t>
      </w:r>
      <w:r>
        <w:t xml:space="preserve"> has to write the VA indicating that he</w:t>
      </w:r>
      <w:r w:rsidR="004E65D6">
        <w:t>/she</w:t>
      </w:r>
      <w:r>
        <w:t xml:space="preserve"> believes that a</w:t>
      </w:r>
      <w:r w:rsidR="004E65D6">
        <w:t xml:space="preserve"> permanent injury/d</w:t>
      </w:r>
      <w:r>
        <w:t>isability</w:t>
      </w:r>
      <w:r w:rsidR="004E65D6">
        <w:t>, or death has occurred as the result of an action, or failure to act, of the VA.  You MUST be able to</w:t>
      </w:r>
      <w:r>
        <w:t xml:space="preserve"> show “intent”</w:t>
      </w:r>
      <w:r w:rsidR="004E65D6">
        <w:t>, in order</w:t>
      </w:r>
      <w:r>
        <w:t xml:space="preserve"> to apply for 1151 benefits or VA disability benefits. Once this is done, the claims process should be triggered.</w:t>
      </w:r>
    </w:p>
    <w:p w:rsidR="00B70BE0" w:rsidRDefault="00B70BE0" w:rsidP="00B70BE0">
      <w:pPr>
        <w:pStyle w:val="NormalWeb"/>
      </w:pPr>
      <w:r>
        <w:t xml:space="preserve">In order to </w:t>
      </w:r>
      <w:r w:rsidR="004E65D6">
        <w:t>win</w:t>
      </w:r>
      <w:r>
        <w:t xml:space="preserve"> an 1151 claim </w:t>
      </w:r>
      <w:r w:rsidR="004E65D6">
        <w:t>involving</w:t>
      </w:r>
      <w:r>
        <w:t xml:space="preserve"> medical care, </w:t>
      </w:r>
      <w:r w:rsidR="004E65D6">
        <w:t>the veteran or his family must</w:t>
      </w:r>
      <w:r>
        <w:t xml:space="preserve"> prove: (1) that the disability or death </w:t>
      </w:r>
      <w:r w:rsidRPr="004E65D6">
        <w:rPr>
          <w:b/>
        </w:rPr>
        <w:t>was not</w:t>
      </w:r>
      <w:r>
        <w:t xml:space="preserve"> the result of willful misconduct, and (2) the “proximate cause” was due to a VA medical provider’s carelessness, negligence, lack of proper skill, error in judgment, or similar instance of fault; or (3) that the outcome was not reasonably foreseeable. If the 1151 claim is due to </w:t>
      </w:r>
      <w:proofErr w:type="spellStart"/>
      <w:r>
        <w:t>voc</w:t>
      </w:r>
      <w:proofErr w:type="spellEnd"/>
      <w:r w:rsidR="004E65D6">
        <w:t>-</w:t>
      </w:r>
      <w:r>
        <w:t>rehab</w:t>
      </w:r>
      <w:r w:rsidR="004E65D6">
        <w:t xml:space="preserve">, </w:t>
      </w:r>
      <w:r>
        <w:t xml:space="preserve">or the CWT program, then the rules are different </w:t>
      </w:r>
      <w:r w:rsidR="004E65D6">
        <w:t>and the veteran or his family member</w:t>
      </w:r>
      <w:r>
        <w:t xml:space="preserve"> only has to prove </w:t>
      </w:r>
      <w:r w:rsidR="004E65D6">
        <w:t>“</w:t>
      </w:r>
      <w:r>
        <w:t>proximate cause</w:t>
      </w:r>
      <w:r w:rsidR="004E65D6">
        <w:t>”</w:t>
      </w:r>
      <w:r>
        <w:t>, but not negligence or fault. The VA define</w:t>
      </w:r>
      <w:r w:rsidR="004E65D6">
        <w:t>s “</w:t>
      </w:r>
      <w:r>
        <w:t>proximate cause</w:t>
      </w:r>
      <w:r w:rsidR="004E65D6">
        <w:t>”</w:t>
      </w:r>
      <w:r>
        <w:t xml:space="preserve"> to mean that the action or event must directly caus</w:t>
      </w:r>
      <w:r w:rsidR="004E65D6">
        <w:t>e the disability or death. In simple terms, it must be the actual cause of the injuries or death.</w:t>
      </w:r>
    </w:p>
    <w:p w:rsidR="00B70BE0" w:rsidRDefault="00B70BE0" w:rsidP="00B70BE0">
      <w:pPr>
        <w:pStyle w:val="NormalWeb"/>
      </w:pPr>
      <w:r>
        <w:t xml:space="preserve">If a claimant is successful in the 1151 action, then the VA regulations </w:t>
      </w:r>
      <w:r w:rsidR="004E65D6">
        <w:t>require</w:t>
      </w:r>
      <w:r>
        <w:t xml:space="preserve"> that the disability or death be treated in the same manner “as if” </w:t>
      </w:r>
      <w:r w:rsidR="004E65D6">
        <w:t xml:space="preserve">it were a </w:t>
      </w:r>
      <w:r>
        <w:t>service-connected</w:t>
      </w:r>
      <w:r w:rsidR="004E65D6">
        <w:t xml:space="preserve"> injury</w:t>
      </w:r>
      <w:r>
        <w:t xml:space="preserve">. </w:t>
      </w:r>
      <w:r w:rsidR="004E65D6">
        <w:t xml:space="preserve"> This means</w:t>
      </w:r>
      <w:r>
        <w:t xml:space="preserve"> clai</w:t>
      </w:r>
      <w:r w:rsidR="004E65D6">
        <w:t>ms approved under Section 1151 allow</w:t>
      </w:r>
      <w:r>
        <w:t xml:space="preserve"> veterans or survivors to receive VA Disability Benefits or Dependency and Indemnity Compensation</w:t>
      </w:r>
      <w:r w:rsidR="004E65D6">
        <w:t xml:space="preserve"> (DIC)</w:t>
      </w:r>
      <w:r>
        <w:t>, as applicable.</w:t>
      </w:r>
    </w:p>
    <w:p w:rsidR="00B70BE0" w:rsidRDefault="004E65D6" w:rsidP="00B70BE0">
      <w:pPr>
        <w:pStyle w:val="NormalWeb"/>
      </w:pPr>
      <w:r>
        <w:t>Most 1151 claims are very</w:t>
      </w:r>
      <w:r w:rsidR="00B70BE0">
        <w:t xml:space="preserve"> difficult to win because the </w:t>
      </w:r>
      <w:r>
        <w:t>“</w:t>
      </w:r>
      <w:r w:rsidR="00B70BE0">
        <w:t>standard of proof</w:t>
      </w:r>
      <w:r>
        <w:t>”</w:t>
      </w:r>
      <w:r w:rsidR="00B70BE0">
        <w:t xml:space="preserve"> is pretty high</w:t>
      </w:r>
      <w:r>
        <w:t>, and always will require the opinion of a medical expert.</w:t>
      </w:r>
      <w:r w:rsidR="00B70BE0">
        <w:t xml:space="preserve"> Not surprisingly, the VA often </w:t>
      </w:r>
      <w:r>
        <w:t>fights</w:t>
      </w:r>
      <w:r w:rsidR="00B70BE0">
        <w:t xml:space="preserve"> these claims by </w:t>
      </w:r>
      <w:r>
        <w:t xml:space="preserve">saying that the </w:t>
      </w:r>
      <w:r w:rsidR="00B70BE0">
        <w:t xml:space="preserve">medical providers </w:t>
      </w:r>
      <w:r>
        <w:t>use</w:t>
      </w:r>
      <w:r w:rsidR="00B70BE0">
        <w:t xml:space="preserve"> proper judgm</w:t>
      </w:r>
      <w:r>
        <w:t xml:space="preserve">ent and provided adequate care. They say </w:t>
      </w:r>
      <w:r w:rsidR="00B70BE0">
        <w:t>the consequences of a medical procedure were foreseeable, or that the pa</w:t>
      </w:r>
      <w:r w:rsidR="00A33968">
        <w:t>tient gave informed consent. This is where the medical expert employed by the veteran or his family comes into play by providing an opinion as to</w:t>
      </w:r>
      <w:r w:rsidR="00B70BE0">
        <w:t xml:space="preserve"> whether or not there was carelessness, negligence, lack of proper skill</w:t>
      </w:r>
      <w:r w:rsidR="00A33968">
        <w:t>, etc</w:t>
      </w:r>
      <w:proofErr w:type="gramStart"/>
      <w:r w:rsidR="00A33968">
        <w:t>..</w:t>
      </w:r>
      <w:proofErr w:type="gramEnd"/>
    </w:p>
    <w:p w:rsidR="00B70BE0" w:rsidRDefault="00A33968" w:rsidP="00B70BE0">
      <w:pPr>
        <w:pStyle w:val="NormalWeb"/>
      </w:pPr>
      <w:r>
        <w:t>Finally</w:t>
      </w:r>
      <w:r w:rsidR="00B70BE0">
        <w:t>, it is important to know that there are other remedies beyond a Section 1151 claim that may be availab</w:t>
      </w:r>
      <w:r>
        <w:t>le in VA malpractice situations;</w:t>
      </w:r>
      <w:r w:rsidR="00B70BE0">
        <w:t xml:space="preserve"> for example, filing suit under the Federal Tort Claims Act (FTCA). The intricacies of filing an FTCA claim are beyond the scope of this blog; however, it is important to have an awareness that alternative remedies exist, and to discuss all option</w:t>
      </w:r>
      <w:r>
        <w:t>s with an attorney that has experience with FTCA claims. At Hale Law Office, attorney Roger B. Hale has the experience to properly evaluate an 1151 or FTCA claim.</w:t>
      </w:r>
    </w:p>
    <w:p w:rsidR="00CE02BA" w:rsidRDefault="00CE02BA"/>
    <w:sectPr w:rsidR="00CE0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E0"/>
    <w:rsid w:val="00002949"/>
    <w:rsid w:val="00002BB5"/>
    <w:rsid w:val="00011209"/>
    <w:rsid w:val="00016BC9"/>
    <w:rsid w:val="00024D86"/>
    <w:rsid w:val="000408DF"/>
    <w:rsid w:val="0004151F"/>
    <w:rsid w:val="000424F4"/>
    <w:rsid w:val="0004421C"/>
    <w:rsid w:val="00045F1C"/>
    <w:rsid w:val="0005560A"/>
    <w:rsid w:val="00060539"/>
    <w:rsid w:val="000614B1"/>
    <w:rsid w:val="000709A2"/>
    <w:rsid w:val="00071AD8"/>
    <w:rsid w:val="000927B7"/>
    <w:rsid w:val="00092ADE"/>
    <w:rsid w:val="00097E6B"/>
    <w:rsid w:val="000B752C"/>
    <w:rsid w:val="000B7886"/>
    <w:rsid w:val="000C0186"/>
    <w:rsid w:val="000C092E"/>
    <w:rsid w:val="000C4D45"/>
    <w:rsid w:val="000E1883"/>
    <w:rsid w:val="000E1BAD"/>
    <w:rsid w:val="000E1ED6"/>
    <w:rsid w:val="000E2B62"/>
    <w:rsid w:val="000F2188"/>
    <w:rsid w:val="00111AD1"/>
    <w:rsid w:val="0012162B"/>
    <w:rsid w:val="00127398"/>
    <w:rsid w:val="00132ADA"/>
    <w:rsid w:val="00137080"/>
    <w:rsid w:val="001416A8"/>
    <w:rsid w:val="00151240"/>
    <w:rsid w:val="001575AB"/>
    <w:rsid w:val="00170AB1"/>
    <w:rsid w:val="00172411"/>
    <w:rsid w:val="001806C9"/>
    <w:rsid w:val="00181462"/>
    <w:rsid w:val="00191584"/>
    <w:rsid w:val="0019169D"/>
    <w:rsid w:val="00191F9E"/>
    <w:rsid w:val="00196677"/>
    <w:rsid w:val="001A33A5"/>
    <w:rsid w:val="001A728A"/>
    <w:rsid w:val="001C7EA6"/>
    <w:rsid w:val="001C7EDD"/>
    <w:rsid w:val="001E1EE9"/>
    <w:rsid w:val="001F1CFD"/>
    <w:rsid w:val="001F6DDF"/>
    <w:rsid w:val="00201247"/>
    <w:rsid w:val="00203668"/>
    <w:rsid w:val="00204ADB"/>
    <w:rsid w:val="00207367"/>
    <w:rsid w:val="00207AFC"/>
    <w:rsid w:val="00214CD7"/>
    <w:rsid w:val="00224DB0"/>
    <w:rsid w:val="002256C5"/>
    <w:rsid w:val="00227E05"/>
    <w:rsid w:val="002323AC"/>
    <w:rsid w:val="00251CED"/>
    <w:rsid w:val="00253BF2"/>
    <w:rsid w:val="00255EE5"/>
    <w:rsid w:val="00256F6C"/>
    <w:rsid w:val="002638C4"/>
    <w:rsid w:val="00271028"/>
    <w:rsid w:val="00274B67"/>
    <w:rsid w:val="002760C2"/>
    <w:rsid w:val="002A1D2F"/>
    <w:rsid w:val="002A5F79"/>
    <w:rsid w:val="002C3939"/>
    <w:rsid w:val="002C68DE"/>
    <w:rsid w:val="002D33B0"/>
    <w:rsid w:val="002D4741"/>
    <w:rsid w:val="002D52D3"/>
    <w:rsid w:val="002E0687"/>
    <w:rsid w:val="002F0BCC"/>
    <w:rsid w:val="002F268D"/>
    <w:rsid w:val="002F33B6"/>
    <w:rsid w:val="002F520D"/>
    <w:rsid w:val="002F5983"/>
    <w:rsid w:val="0030035A"/>
    <w:rsid w:val="00301048"/>
    <w:rsid w:val="0030201D"/>
    <w:rsid w:val="00310E18"/>
    <w:rsid w:val="00310F7C"/>
    <w:rsid w:val="00325245"/>
    <w:rsid w:val="00325FBA"/>
    <w:rsid w:val="003321F0"/>
    <w:rsid w:val="00344C6B"/>
    <w:rsid w:val="00347A55"/>
    <w:rsid w:val="00351B06"/>
    <w:rsid w:val="00351F95"/>
    <w:rsid w:val="00355A91"/>
    <w:rsid w:val="00360DE1"/>
    <w:rsid w:val="00390A8B"/>
    <w:rsid w:val="00392B69"/>
    <w:rsid w:val="003A66C2"/>
    <w:rsid w:val="003A7F4E"/>
    <w:rsid w:val="003B68EC"/>
    <w:rsid w:val="003C3DAF"/>
    <w:rsid w:val="003C774C"/>
    <w:rsid w:val="003D5459"/>
    <w:rsid w:val="003D5D11"/>
    <w:rsid w:val="003E5235"/>
    <w:rsid w:val="003F0727"/>
    <w:rsid w:val="003F25CF"/>
    <w:rsid w:val="0040409A"/>
    <w:rsid w:val="004109C2"/>
    <w:rsid w:val="004179C8"/>
    <w:rsid w:val="00427CBC"/>
    <w:rsid w:val="00435615"/>
    <w:rsid w:val="00437483"/>
    <w:rsid w:val="004444D3"/>
    <w:rsid w:val="00445D3E"/>
    <w:rsid w:val="00465452"/>
    <w:rsid w:val="00465D03"/>
    <w:rsid w:val="004676D4"/>
    <w:rsid w:val="00482276"/>
    <w:rsid w:val="004867E2"/>
    <w:rsid w:val="00493277"/>
    <w:rsid w:val="004A1C59"/>
    <w:rsid w:val="004A5135"/>
    <w:rsid w:val="004B1EBD"/>
    <w:rsid w:val="004B368C"/>
    <w:rsid w:val="004B54C2"/>
    <w:rsid w:val="004B7619"/>
    <w:rsid w:val="004B7D0F"/>
    <w:rsid w:val="004C5E31"/>
    <w:rsid w:val="004C77E5"/>
    <w:rsid w:val="004D1062"/>
    <w:rsid w:val="004D754D"/>
    <w:rsid w:val="004E074B"/>
    <w:rsid w:val="004E65D6"/>
    <w:rsid w:val="00505F1D"/>
    <w:rsid w:val="00512AFB"/>
    <w:rsid w:val="00513B86"/>
    <w:rsid w:val="00517C3C"/>
    <w:rsid w:val="00536AEC"/>
    <w:rsid w:val="00543922"/>
    <w:rsid w:val="005464EF"/>
    <w:rsid w:val="005510FB"/>
    <w:rsid w:val="0056293D"/>
    <w:rsid w:val="00564A0C"/>
    <w:rsid w:val="00565CBD"/>
    <w:rsid w:val="00570499"/>
    <w:rsid w:val="0058016E"/>
    <w:rsid w:val="005810A7"/>
    <w:rsid w:val="00581C8D"/>
    <w:rsid w:val="00583BA0"/>
    <w:rsid w:val="00592A89"/>
    <w:rsid w:val="005971ED"/>
    <w:rsid w:val="005A5B9B"/>
    <w:rsid w:val="005A77ED"/>
    <w:rsid w:val="005B0BF3"/>
    <w:rsid w:val="005C5392"/>
    <w:rsid w:val="005D44B7"/>
    <w:rsid w:val="005E25CA"/>
    <w:rsid w:val="005E4DD1"/>
    <w:rsid w:val="005F239F"/>
    <w:rsid w:val="005F5F39"/>
    <w:rsid w:val="006035FB"/>
    <w:rsid w:val="00603F40"/>
    <w:rsid w:val="00623B2C"/>
    <w:rsid w:val="00625412"/>
    <w:rsid w:val="00642356"/>
    <w:rsid w:val="006424D2"/>
    <w:rsid w:val="00651466"/>
    <w:rsid w:val="00667172"/>
    <w:rsid w:val="0066733E"/>
    <w:rsid w:val="00667EED"/>
    <w:rsid w:val="00672A27"/>
    <w:rsid w:val="00676B9D"/>
    <w:rsid w:val="006A0481"/>
    <w:rsid w:val="006A1FB1"/>
    <w:rsid w:val="006A5A34"/>
    <w:rsid w:val="006A6E93"/>
    <w:rsid w:val="006B68B5"/>
    <w:rsid w:val="006B794F"/>
    <w:rsid w:val="006C26D9"/>
    <w:rsid w:val="006D07EF"/>
    <w:rsid w:val="006E0842"/>
    <w:rsid w:val="006E277C"/>
    <w:rsid w:val="006E2F4E"/>
    <w:rsid w:val="006F2785"/>
    <w:rsid w:val="006F30C0"/>
    <w:rsid w:val="00703CB0"/>
    <w:rsid w:val="00712B40"/>
    <w:rsid w:val="00713989"/>
    <w:rsid w:val="00723911"/>
    <w:rsid w:val="00724CC3"/>
    <w:rsid w:val="00742171"/>
    <w:rsid w:val="00742BC6"/>
    <w:rsid w:val="00743E4C"/>
    <w:rsid w:val="0074554F"/>
    <w:rsid w:val="00746242"/>
    <w:rsid w:val="00746648"/>
    <w:rsid w:val="007503DB"/>
    <w:rsid w:val="00757817"/>
    <w:rsid w:val="00757C4A"/>
    <w:rsid w:val="00761E82"/>
    <w:rsid w:val="00761F58"/>
    <w:rsid w:val="0076333A"/>
    <w:rsid w:val="007766CA"/>
    <w:rsid w:val="00790AAF"/>
    <w:rsid w:val="00797477"/>
    <w:rsid w:val="007A6114"/>
    <w:rsid w:val="007B0EE3"/>
    <w:rsid w:val="007B2F44"/>
    <w:rsid w:val="007C176A"/>
    <w:rsid w:val="007C62B5"/>
    <w:rsid w:val="007D1DEF"/>
    <w:rsid w:val="007E0056"/>
    <w:rsid w:val="007E7F9B"/>
    <w:rsid w:val="00805162"/>
    <w:rsid w:val="00806579"/>
    <w:rsid w:val="00810F61"/>
    <w:rsid w:val="00811578"/>
    <w:rsid w:val="0081327D"/>
    <w:rsid w:val="008235CF"/>
    <w:rsid w:val="0084074C"/>
    <w:rsid w:val="008420B8"/>
    <w:rsid w:val="00857AD1"/>
    <w:rsid w:val="00861458"/>
    <w:rsid w:val="0086476A"/>
    <w:rsid w:val="00881172"/>
    <w:rsid w:val="00891353"/>
    <w:rsid w:val="00895F7A"/>
    <w:rsid w:val="0089650B"/>
    <w:rsid w:val="008A19E8"/>
    <w:rsid w:val="008B05B0"/>
    <w:rsid w:val="008B0640"/>
    <w:rsid w:val="008B1359"/>
    <w:rsid w:val="008B17C1"/>
    <w:rsid w:val="008B2178"/>
    <w:rsid w:val="008B6C8D"/>
    <w:rsid w:val="008C0D60"/>
    <w:rsid w:val="008C197B"/>
    <w:rsid w:val="008C44FD"/>
    <w:rsid w:val="008C504F"/>
    <w:rsid w:val="008D196C"/>
    <w:rsid w:val="008E0458"/>
    <w:rsid w:val="008E1A1A"/>
    <w:rsid w:val="008F1210"/>
    <w:rsid w:val="008F232E"/>
    <w:rsid w:val="008F277F"/>
    <w:rsid w:val="008F3679"/>
    <w:rsid w:val="0090089C"/>
    <w:rsid w:val="0091196C"/>
    <w:rsid w:val="0091437C"/>
    <w:rsid w:val="00915240"/>
    <w:rsid w:val="00921243"/>
    <w:rsid w:val="0092584E"/>
    <w:rsid w:val="00926528"/>
    <w:rsid w:val="0093788A"/>
    <w:rsid w:val="009420E4"/>
    <w:rsid w:val="00943AF4"/>
    <w:rsid w:val="00956B86"/>
    <w:rsid w:val="0097515F"/>
    <w:rsid w:val="00981E29"/>
    <w:rsid w:val="00981E6C"/>
    <w:rsid w:val="00984390"/>
    <w:rsid w:val="00984D97"/>
    <w:rsid w:val="00996211"/>
    <w:rsid w:val="009A4DDD"/>
    <w:rsid w:val="009B2558"/>
    <w:rsid w:val="009C2F3D"/>
    <w:rsid w:val="009E585D"/>
    <w:rsid w:val="009F0C33"/>
    <w:rsid w:val="00A0512C"/>
    <w:rsid w:val="00A109AC"/>
    <w:rsid w:val="00A20BEF"/>
    <w:rsid w:val="00A232CA"/>
    <w:rsid w:val="00A2520C"/>
    <w:rsid w:val="00A33968"/>
    <w:rsid w:val="00A5016E"/>
    <w:rsid w:val="00A5582D"/>
    <w:rsid w:val="00A7271B"/>
    <w:rsid w:val="00A77590"/>
    <w:rsid w:val="00A8049D"/>
    <w:rsid w:val="00A837C2"/>
    <w:rsid w:val="00A93A0E"/>
    <w:rsid w:val="00AA187E"/>
    <w:rsid w:val="00AA3C92"/>
    <w:rsid w:val="00AA5336"/>
    <w:rsid w:val="00AB4FAA"/>
    <w:rsid w:val="00AB527E"/>
    <w:rsid w:val="00AC0BF5"/>
    <w:rsid w:val="00AC2D3B"/>
    <w:rsid w:val="00AC492D"/>
    <w:rsid w:val="00AD5A2E"/>
    <w:rsid w:val="00AD64ED"/>
    <w:rsid w:val="00AD6EC1"/>
    <w:rsid w:val="00AE7572"/>
    <w:rsid w:val="00AF0F26"/>
    <w:rsid w:val="00AF421B"/>
    <w:rsid w:val="00B01CD2"/>
    <w:rsid w:val="00B05FB2"/>
    <w:rsid w:val="00B07297"/>
    <w:rsid w:val="00B12CCF"/>
    <w:rsid w:val="00B14868"/>
    <w:rsid w:val="00B249C4"/>
    <w:rsid w:val="00B27075"/>
    <w:rsid w:val="00B32D4E"/>
    <w:rsid w:val="00B350CF"/>
    <w:rsid w:val="00B469D8"/>
    <w:rsid w:val="00B55E9F"/>
    <w:rsid w:val="00B565F9"/>
    <w:rsid w:val="00B5791B"/>
    <w:rsid w:val="00B600DA"/>
    <w:rsid w:val="00B70BE0"/>
    <w:rsid w:val="00B73077"/>
    <w:rsid w:val="00B80C0B"/>
    <w:rsid w:val="00B83700"/>
    <w:rsid w:val="00B86105"/>
    <w:rsid w:val="00B87A30"/>
    <w:rsid w:val="00B93D0B"/>
    <w:rsid w:val="00B95035"/>
    <w:rsid w:val="00BA2C83"/>
    <w:rsid w:val="00BB0F2E"/>
    <w:rsid w:val="00BB4243"/>
    <w:rsid w:val="00BC24FB"/>
    <w:rsid w:val="00BC7853"/>
    <w:rsid w:val="00BD7321"/>
    <w:rsid w:val="00BE79A5"/>
    <w:rsid w:val="00BF3830"/>
    <w:rsid w:val="00C07570"/>
    <w:rsid w:val="00C15F77"/>
    <w:rsid w:val="00C22586"/>
    <w:rsid w:val="00C27D12"/>
    <w:rsid w:val="00C45582"/>
    <w:rsid w:val="00C616E8"/>
    <w:rsid w:val="00C649B3"/>
    <w:rsid w:val="00C70A05"/>
    <w:rsid w:val="00C74037"/>
    <w:rsid w:val="00C76DB3"/>
    <w:rsid w:val="00C86D02"/>
    <w:rsid w:val="00C95BF1"/>
    <w:rsid w:val="00CB21D5"/>
    <w:rsid w:val="00CB3ED8"/>
    <w:rsid w:val="00CB45CB"/>
    <w:rsid w:val="00CB7375"/>
    <w:rsid w:val="00CE02BA"/>
    <w:rsid w:val="00CE1D59"/>
    <w:rsid w:val="00CE2C7A"/>
    <w:rsid w:val="00D06D50"/>
    <w:rsid w:val="00D230FD"/>
    <w:rsid w:val="00D23AD5"/>
    <w:rsid w:val="00D55C55"/>
    <w:rsid w:val="00D616F5"/>
    <w:rsid w:val="00D63D5A"/>
    <w:rsid w:val="00D67AB2"/>
    <w:rsid w:val="00D7105D"/>
    <w:rsid w:val="00D71785"/>
    <w:rsid w:val="00D77518"/>
    <w:rsid w:val="00D804C1"/>
    <w:rsid w:val="00D93567"/>
    <w:rsid w:val="00D96D8B"/>
    <w:rsid w:val="00DA5594"/>
    <w:rsid w:val="00DA6E9E"/>
    <w:rsid w:val="00DC1157"/>
    <w:rsid w:val="00DC2FF4"/>
    <w:rsid w:val="00DD504B"/>
    <w:rsid w:val="00DF171B"/>
    <w:rsid w:val="00DF5F76"/>
    <w:rsid w:val="00DF6449"/>
    <w:rsid w:val="00E02919"/>
    <w:rsid w:val="00E0367D"/>
    <w:rsid w:val="00E03F29"/>
    <w:rsid w:val="00E17781"/>
    <w:rsid w:val="00E21AC7"/>
    <w:rsid w:val="00E22E2B"/>
    <w:rsid w:val="00E2357E"/>
    <w:rsid w:val="00E30B0B"/>
    <w:rsid w:val="00E40B62"/>
    <w:rsid w:val="00E47236"/>
    <w:rsid w:val="00E5076F"/>
    <w:rsid w:val="00E5514E"/>
    <w:rsid w:val="00E55E47"/>
    <w:rsid w:val="00E565C5"/>
    <w:rsid w:val="00E57216"/>
    <w:rsid w:val="00E64C2E"/>
    <w:rsid w:val="00E73B62"/>
    <w:rsid w:val="00E77210"/>
    <w:rsid w:val="00E86725"/>
    <w:rsid w:val="00E87A55"/>
    <w:rsid w:val="00E9344D"/>
    <w:rsid w:val="00E95E70"/>
    <w:rsid w:val="00EB0033"/>
    <w:rsid w:val="00EC3888"/>
    <w:rsid w:val="00ED1132"/>
    <w:rsid w:val="00ED42BF"/>
    <w:rsid w:val="00ED62C4"/>
    <w:rsid w:val="00EE6AE1"/>
    <w:rsid w:val="00EF0F37"/>
    <w:rsid w:val="00EF79DD"/>
    <w:rsid w:val="00F01475"/>
    <w:rsid w:val="00F04F6F"/>
    <w:rsid w:val="00F14798"/>
    <w:rsid w:val="00F20DF1"/>
    <w:rsid w:val="00F2790D"/>
    <w:rsid w:val="00F337CF"/>
    <w:rsid w:val="00F44A7C"/>
    <w:rsid w:val="00F4695B"/>
    <w:rsid w:val="00F516BA"/>
    <w:rsid w:val="00F52E34"/>
    <w:rsid w:val="00F5394B"/>
    <w:rsid w:val="00F65F40"/>
    <w:rsid w:val="00FA17F4"/>
    <w:rsid w:val="00FA6919"/>
    <w:rsid w:val="00FC07F0"/>
    <w:rsid w:val="00FC15C0"/>
    <w:rsid w:val="00FC3AB3"/>
    <w:rsid w:val="00FD1BDF"/>
    <w:rsid w:val="00FD4388"/>
    <w:rsid w:val="00FD6C94"/>
    <w:rsid w:val="00FD6EE0"/>
    <w:rsid w:val="00FD7106"/>
    <w:rsid w:val="00FE0C9D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28402-59FE-4158-9CFD-C21FC584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Hale</dc:creator>
  <cp:keywords/>
  <dc:description/>
  <cp:lastModifiedBy>Roger Hale</cp:lastModifiedBy>
  <cp:revision>4</cp:revision>
  <dcterms:created xsi:type="dcterms:W3CDTF">2017-06-14T18:13:00Z</dcterms:created>
  <dcterms:modified xsi:type="dcterms:W3CDTF">2017-07-06T04:39:00Z</dcterms:modified>
</cp:coreProperties>
</file>