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0" w:line="240" w:lineRule="auto"/>
        <w:jc w:val="center"/>
        <w:rPr>
          <w:sz w:val="24"/>
          <w:szCs w:val="24"/>
        </w:rPr>
      </w:pPr>
      <w:r>
        <w:rPr>
          <w:sz w:val="24"/>
          <w:szCs w:val="24"/>
        </w:rPr>
        <w:drawing xmlns:a="http://schemas.openxmlformats.org/drawingml/2006/main">
          <wp:anchor distT="139700" distB="139700" distL="139700" distR="139700" simplePos="0" relativeHeight="251659264" behindDoc="0" locked="0" layoutInCell="1" allowOverlap="1">
            <wp:simplePos x="0" y="0"/>
            <wp:positionH relativeFrom="margin">
              <wp:posOffset>2180451</wp:posOffset>
            </wp:positionH>
            <wp:positionV relativeFrom="page">
              <wp:posOffset>345440</wp:posOffset>
            </wp:positionV>
            <wp:extent cx="1776611" cy="1776611"/>
            <wp:effectExtent l="0" t="0" r="0" b="0"/>
            <wp:wrapThrough wrapText="bothSides" distL="139700" distR="139700">
              <wp:wrapPolygon edited="1">
                <wp:start x="0" y="0"/>
                <wp:lineTo x="21600" y="0"/>
                <wp:lineTo x="21600" y="21600"/>
                <wp:lineTo x="0" y="21600"/>
                <wp:lineTo x="0" y="0"/>
              </wp:wrapPolygon>
            </wp:wrapThrough>
            <wp:docPr id="1073741825" name="officeArt object" descr="AzFRW Logo Design - 1 - JPEG.jpg"/>
            <wp:cNvGraphicFramePr/>
            <a:graphic xmlns:a="http://schemas.openxmlformats.org/drawingml/2006/main">
              <a:graphicData uri="http://schemas.openxmlformats.org/drawingml/2006/picture">
                <pic:pic xmlns:pic="http://schemas.openxmlformats.org/drawingml/2006/picture">
                  <pic:nvPicPr>
                    <pic:cNvPr id="1073741825" name="AzFRW Logo Design - 1 - JPEG.jpg" descr="AzFRW Logo Design - 1 - JPEG.jpg"/>
                    <pic:cNvPicPr>
                      <a:picLocks noChangeAspect="1"/>
                    </pic:cNvPicPr>
                  </pic:nvPicPr>
                  <pic:blipFill>
                    <a:blip r:embed="rId4">
                      <a:extLst/>
                    </a:blip>
                    <a:stretch>
                      <a:fillRect/>
                    </a:stretch>
                  </pic:blipFill>
                  <pic:spPr>
                    <a:xfrm>
                      <a:off x="0" y="0"/>
                      <a:ext cx="1776611" cy="1776611"/>
                    </a:xfrm>
                    <a:prstGeom prst="rect">
                      <a:avLst/>
                    </a:prstGeom>
                    <a:ln w="12700" cap="flat">
                      <a:noFill/>
                      <a:miter lim="400000"/>
                    </a:ln>
                    <a:effectLst/>
                  </pic:spPr>
                </pic:pic>
              </a:graphicData>
            </a:graphic>
          </wp:anchor>
        </w:drawing>
      </w:r>
    </w:p>
    <w:p>
      <w:pPr>
        <w:pStyle w:val="Body"/>
        <w:spacing w:after="0" w:line="240" w:lineRule="auto"/>
        <w:jc w:val="center"/>
        <w:rPr>
          <w:sz w:val="24"/>
          <w:szCs w:val="24"/>
        </w:rPr>
      </w:pPr>
    </w:p>
    <w:p>
      <w:pPr>
        <w:pStyle w:val="Body"/>
        <w:spacing w:after="0" w:line="240" w:lineRule="auto"/>
        <w:jc w:val="center"/>
        <w:rPr>
          <w:sz w:val="24"/>
          <w:szCs w:val="24"/>
        </w:rPr>
      </w:pPr>
    </w:p>
    <w:p>
      <w:pPr>
        <w:pStyle w:val="Body"/>
        <w:spacing w:after="0" w:line="240" w:lineRule="auto"/>
        <w:jc w:val="center"/>
        <w:rPr>
          <w:sz w:val="24"/>
          <w:szCs w:val="24"/>
        </w:rPr>
      </w:pPr>
    </w:p>
    <w:p>
      <w:pPr>
        <w:pStyle w:val="Body"/>
        <w:spacing w:after="0" w:line="240" w:lineRule="auto"/>
        <w:jc w:val="center"/>
        <w:rPr>
          <w:sz w:val="24"/>
          <w:szCs w:val="24"/>
        </w:rPr>
      </w:pPr>
    </w:p>
    <w:p>
      <w:pPr>
        <w:pStyle w:val="Body"/>
        <w:spacing w:after="0" w:line="240" w:lineRule="auto"/>
        <w:jc w:val="center"/>
        <w:rPr>
          <w:sz w:val="24"/>
          <w:szCs w:val="24"/>
        </w:rPr>
      </w:pPr>
    </w:p>
    <w:p>
      <w:pPr>
        <w:pStyle w:val="Body"/>
        <w:spacing w:after="0" w:line="240" w:lineRule="auto"/>
        <w:jc w:val="center"/>
        <w:rPr>
          <w:sz w:val="24"/>
          <w:szCs w:val="24"/>
        </w:rPr>
      </w:pPr>
    </w:p>
    <w:p>
      <w:pPr>
        <w:pStyle w:val="Body"/>
        <w:spacing w:after="0" w:line="240" w:lineRule="auto"/>
        <w:jc w:val="center"/>
        <w:rPr>
          <w:sz w:val="24"/>
          <w:szCs w:val="24"/>
        </w:rPr>
      </w:pPr>
    </w:p>
    <w:p>
      <w:pPr>
        <w:pStyle w:val="Body"/>
        <w:spacing w:after="0" w:line="240" w:lineRule="auto"/>
        <w:jc w:val="center"/>
        <w:rPr>
          <w:sz w:val="24"/>
          <w:szCs w:val="24"/>
        </w:rPr>
      </w:pPr>
    </w:p>
    <w:p>
      <w:pPr>
        <w:pStyle w:val="Body"/>
        <w:spacing w:after="0" w:line="240" w:lineRule="auto"/>
        <w:jc w:val="center"/>
        <w:rPr>
          <w:sz w:val="24"/>
          <w:szCs w:val="24"/>
        </w:rPr>
      </w:pPr>
      <w:bookmarkStart w:name="_Hlk518376235" w:id="0"/>
      <w:r>
        <w:rPr>
          <w:sz w:val="24"/>
          <w:szCs w:val="24"/>
          <w:rtl w:val="0"/>
        </w:rPr>
        <w:t xml:space="preserve">    </w:t>
      </w:r>
    </w:p>
    <w:p>
      <w:pPr>
        <w:pStyle w:val="Body"/>
        <w:spacing w:after="0" w:line="240" w:lineRule="auto"/>
        <w:jc w:val="center"/>
        <w:rPr>
          <w:i w:val="1"/>
          <w:iCs w:val="1"/>
          <w:outline w:val="0"/>
          <w:color w:val="ff0000"/>
          <w:sz w:val="24"/>
          <w:szCs w:val="24"/>
          <w:u w:color="ff0000"/>
          <w14:textFill>
            <w14:solidFill>
              <w14:srgbClr w14:val="FF0000"/>
            </w14:solidFill>
          </w14:textFill>
        </w:rPr>
      </w:pPr>
      <w:r>
        <w:rPr>
          <w:outline w:val="0"/>
          <w:color w:val="ff0000"/>
          <w:sz w:val="24"/>
          <w:szCs w:val="24"/>
          <w:u w:color="ff0000"/>
          <w:rtl w:val="0"/>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Logo to be changed to Club logo)</w:t>
      </w:r>
    </w:p>
    <w:p>
      <w:pPr>
        <w:pStyle w:val="Body"/>
        <w:spacing w:after="0" w:line="240" w:lineRule="auto"/>
        <w:jc w:val="center"/>
        <w:rPr>
          <w:b w:val="1"/>
          <w:bCs w:val="1"/>
          <w:i w:val="1"/>
          <w:iCs w:val="1"/>
          <w:strike w:val="1"/>
          <w:dstrike w:val="0"/>
          <w:outline w:val="0"/>
          <w:color w:val="ff0000"/>
          <w:sz w:val="24"/>
          <w:szCs w:val="24"/>
          <w:u w:color="ff0000"/>
          <w14:textFill>
            <w14:solidFill>
              <w14:srgbClr w14:val="FF0000"/>
            </w14:solidFill>
          </w14:textFill>
        </w:rPr>
      </w:pPr>
      <w:r>
        <w:rPr>
          <w:b w:val="1"/>
          <w:bCs w:val="1"/>
          <w:i w:val="1"/>
          <w:iCs w:val="1"/>
          <w:outline w:val="0"/>
          <w:color w:val="ff0000"/>
          <w:sz w:val="24"/>
          <w:szCs w:val="24"/>
          <w:u w:color="ff0000"/>
          <w:rtl w:val="0"/>
          <w:lang w:val="en-US"/>
          <w14:textFill>
            <w14:solidFill>
              <w14:srgbClr w14:val="FF0000"/>
            </w14:solidFill>
          </w14:textFill>
        </w:rPr>
        <w:t>SEE LAST PAGES FOR INSTRUCTIONS AND NOTES</w:t>
      </w:r>
    </w:p>
    <w:p>
      <w:pPr>
        <w:pStyle w:val="Body"/>
        <w:spacing w:after="0" w:line="240" w:lineRule="auto"/>
        <w:jc w:val="center"/>
        <w:rPr>
          <w:b w:val="1"/>
          <w:bCs w:val="1"/>
          <w:sz w:val="24"/>
          <w:szCs w:val="24"/>
        </w:rPr>
      </w:pPr>
    </w:p>
    <w:p>
      <w:pPr>
        <w:pStyle w:val="Body"/>
        <w:spacing w:after="0" w:line="240" w:lineRule="auto"/>
        <w:jc w:val="center"/>
        <w:rPr>
          <w:b w:val="1"/>
          <w:bCs w:val="1"/>
          <w:sz w:val="28"/>
          <w:szCs w:val="28"/>
        </w:rPr>
      </w:pPr>
      <w:r>
        <w:rPr>
          <w:b w:val="1"/>
          <w:bCs w:val="1"/>
          <w:outline w:val="0"/>
          <w:color w:val="ff0000"/>
          <w:sz w:val="44"/>
          <w:szCs w:val="44"/>
          <w:u w:color="ff0000"/>
          <w:rtl w:val="0"/>
          <w14:textFill>
            <w14:solidFill>
              <w14:srgbClr w14:val="FF0000"/>
            </w14:solidFill>
          </w14:textFill>
        </w:rPr>
        <w:t xml:space="preserve"> </w:t>
      </w:r>
      <w:r>
        <w:rPr>
          <w:b w:val="1"/>
          <w:bCs w:val="1"/>
          <w:outline w:val="0"/>
          <w:color w:val="ff0000"/>
          <w:sz w:val="28"/>
          <w:szCs w:val="28"/>
          <w:u w:color="ff0000"/>
          <w:rtl w:val="0"/>
          <w14:textFill>
            <w14:solidFill>
              <w14:srgbClr w14:val="FF0000"/>
            </w14:solidFill>
          </w14:textFill>
        </w:rPr>
        <w:t xml:space="preserve"> </w:t>
      </w:r>
      <w:r>
        <w:rPr>
          <w:b w:val="1"/>
          <w:bCs w:val="1"/>
          <w:sz w:val="28"/>
          <w:szCs w:val="28"/>
          <w:rtl w:val="0"/>
          <w:lang w:val="de-DE"/>
        </w:rPr>
        <w:t xml:space="preserve">AzFRW CLUB BYLAWS TEMPLATE </w:t>
      </w:r>
    </w:p>
    <w:p>
      <w:pPr>
        <w:pStyle w:val="Body"/>
        <w:spacing w:after="0" w:line="240" w:lineRule="auto"/>
        <w:jc w:val="center"/>
        <w:rPr>
          <w:b w:val="1"/>
          <w:bCs w:val="1"/>
          <w:sz w:val="28"/>
          <w:szCs w:val="28"/>
        </w:rPr>
      </w:pPr>
    </w:p>
    <w:p>
      <w:pPr>
        <w:pStyle w:val="Body"/>
        <w:spacing w:after="0" w:line="240" w:lineRule="auto"/>
        <w:jc w:val="center"/>
        <w:rPr>
          <w:i w:val="1"/>
          <w:iCs w:val="1"/>
          <w:outline w:val="0"/>
          <w:color w:val="ff0000"/>
          <w:sz w:val="24"/>
          <w:szCs w:val="24"/>
          <w:u w:color="ff0000"/>
          <w14:textFill>
            <w14:solidFill>
              <w14:srgbClr w14:val="FF0000"/>
            </w14:solidFill>
          </w14:textFill>
        </w:rPr>
      </w:pPr>
      <w:r>
        <w:rPr>
          <w:b w:val="1"/>
          <w:bCs w:val="1"/>
          <w:outline w:val="0"/>
          <w:color w:val="ff0000"/>
          <w:sz w:val="24"/>
          <w:szCs w:val="24"/>
          <w:u w:color="ff0000"/>
          <w:rtl w:val="0"/>
          <w:lang w:val="en-US"/>
          <w14:textFill>
            <w14:solidFill>
              <w14:srgbClr w14:val="FF0000"/>
            </w14:solidFill>
          </w14:textFill>
        </w:rPr>
        <w:t>Template Note:</w:t>
      </w:r>
      <w:r>
        <w:rPr>
          <w:b w:val="1"/>
          <w:bCs w:val="1"/>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A Board of Directors is not recommended for any Clubs. </w:t>
      </w:r>
    </w:p>
    <w:p>
      <w:pPr>
        <w:pStyle w:val="Body"/>
        <w:spacing w:after="0" w:line="240" w:lineRule="auto"/>
        <w:jc w:val="center"/>
        <w:rPr>
          <w:outline w:val="0"/>
          <w:color w:val="ff0000"/>
          <w:sz w:val="32"/>
          <w:szCs w:val="32"/>
          <w:u w:color="ff0000"/>
          <w14:textFill>
            <w14:solidFill>
              <w14:srgbClr w14:val="FF0000"/>
            </w14:solidFill>
          </w14:textFill>
        </w:rPr>
      </w:pPr>
    </w:p>
    <w:p>
      <w:pPr>
        <w:pStyle w:val="Body"/>
        <w:spacing w:after="0" w:line="240" w:lineRule="auto"/>
        <w:jc w:val="center"/>
        <w:rPr>
          <w:b w:val="1"/>
          <w:bCs w:val="1"/>
          <w:sz w:val="32"/>
          <w:szCs w:val="32"/>
        </w:rPr>
      </w:pPr>
      <w:r>
        <w:rPr>
          <w:i w:val="1"/>
          <w:iCs w:val="1"/>
          <w:sz w:val="32"/>
          <w:szCs w:val="32"/>
          <w:shd w:val="clear" w:color="auto" w:fill="ffff00"/>
          <w:rtl w:val="0"/>
          <w:lang w:val="en-US"/>
        </w:rPr>
        <w:t>_____________</w:t>
      </w:r>
      <w:r>
        <w:rPr>
          <w:i w:val="1"/>
          <w:iCs w:val="1"/>
          <w:outline w:val="0"/>
          <w:color w:val="ff0000"/>
          <w:sz w:val="32"/>
          <w:szCs w:val="32"/>
          <w:u w:color="ff0000"/>
          <w:rtl w:val="0"/>
          <w14:textFill>
            <w14:solidFill>
              <w14:srgbClr w14:val="FF0000"/>
            </w14:solidFill>
          </w14:textFill>
        </w:rPr>
        <w:t xml:space="preserve"> </w:t>
      </w:r>
      <w:r>
        <w:rPr>
          <w:b w:val="1"/>
          <w:bCs w:val="1"/>
          <w:sz w:val="32"/>
          <w:szCs w:val="32"/>
          <w:rtl w:val="0"/>
          <w:lang w:val="de-DE"/>
        </w:rPr>
        <w:t>REPUBLICAN WOMEN</w:t>
      </w:r>
    </w:p>
    <w:p>
      <w:pPr>
        <w:pStyle w:val="Body"/>
        <w:spacing w:after="0" w:line="240" w:lineRule="auto"/>
        <w:jc w:val="center"/>
        <w:rPr>
          <w:sz w:val="32"/>
          <w:szCs w:val="32"/>
        </w:rPr>
      </w:pPr>
    </w:p>
    <w:p>
      <w:pPr>
        <w:pStyle w:val="Body"/>
        <w:spacing w:line="240" w:lineRule="auto"/>
        <w:jc w:val="center"/>
        <w:rPr>
          <w:b w:val="1"/>
          <w:bCs w:val="1"/>
          <w:sz w:val="32"/>
          <w:szCs w:val="32"/>
          <w:u w:val="single"/>
        </w:rPr>
      </w:pPr>
      <w:r>
        <w:rPr>
          <w:b w:val="1"/>
          <w:bCs w:val="1"/>
          <w:sz w:val="32"/>
          <w:szCs w:val="32"/>
          <w:u w:val="single"/>
          <w:rtl w:val="0"/>
          <w:lang w:val="en-US"/>
        </w:rPr>
        <w:t xml:space="preserve">ARTICLE I </w:t>
      </w:r>
      <w:r>
        <w:rPr>
          <w:b w:val="1"/>
          <w:bCs w:val="1"/>
          <w:sz w:val="32"/>
          <w:szCs w:val="32"/>
          <w:u w:val="single"/>
          <w:rtl w:val="0"/>
        </w:rPr>
        <w:t xml:space="preserve">─ </w:t>
      </w:r>
      <w:r>
        <w:rPr>
          <w:b w:val="1"/>
          <w:bCs w:val="1"/>
          <w:sz w:val="32"/>
          <w:szCs w:val="32"/>
          <w:u w:val="single"/>
          <w:rtl w:val="0"/>
        </w:rPr>
        <w:t>NAME</w:t>
      </w:r>
      <w:r>
        <w:rPr>
          <w:b w:val="1"/>
          <w:bCs w:val="1"/>
          <w:sz w:val="32"/>
          <w:szCs w:val="32"/>
          <w:rtl w:val="0"/>
        </w:rPr>
        <w:t xml:space="preserve"> </w:t>
      </w:r>
    </w:p>
    <w:p>
      <w:pPr>
        <w:pStyle w:val="Body"/>
        <w:spacing w:line="240" w:lineRule="auto"/>
      </w:pPr>
      <w:r>
        <w:rPr>
          <w:b w:val="1"/>
          <w:bCs w:val="1"/>
          <w:sz w:val="24"/>
          <w:szCs w:val="24"/>
          <w:rtl w:val="0"/>
          <w:lang w:val="fr-FR"/>
        </w:rPr>
        <w:t>Section 1.</w:t>
      </w:r>
      <w:r>
        <w:rPr>
          <w:sz w:val="24"/>
          <w:szCs w:val="24"/>
          <w:rtl w:val="0"/>
          <w:lang w:val="en-US"/>
        </w:rPr>
        <w:t xml:space="preserve">  The name of this Club shall be</w:t>
      </w:r>
      <w:bookmarkEnd w:id="0"/>
      <w:r>
        <w:rPr>
          <w:sz w:val="24"/>
          <w:szCs w:val="24"/>
          <w:rtl w:val="0"/>
        </w:rPr>
        <w:t xml:space="preserve"> </w:t>
      </w:r>
      <w:bookmarkStart w:name="_Hlk81641886" w:id="1"/>
      <w:r>
        <w:rPr>
          <w:sz w:val="24"/>
          <w:szCs w:val="24"/>
          <w:shd w:val="clear" w:color="auto" w:fill="ffff00"/>
          <w:rtl w:val="0"/>
          <w:lang w:val="en-US"/>
        </w:rPr>
        <w:t>________________</w:t>
      </w:r>
      <w:bookmarkEnd w:id="1"/>
      <w:r>
        <w:rPr>
          <w:outline w:val="0"/>
          <w:color w:val="ff0000"/>
          <w:sz w:val="24"/>
          <w:szCs w:val="24"/>
          <w:u w:color="ff0000"/>
          <w:rtl w:val="0"/>
          <w14:textFill>
            <w14:solidFill>
              <w14:srgbClr w14:val="FF0000"/>
            </w14:solidFill>
          </w14:textFill>
        </w:rPr>
        <w:t xml:space="preserve"> </w:t>
      </w:r>
      <w:r>
        <w:rPr>
          <w:sz w:val="24"/>
          <w:szCs w:val="24"/>
          <w:rtl w:val="0"/>
          <w:lang w:val="en-US"/>
        </w:rPr>
        <w:t xml:space="preserve">Republican Women </w:t>
      </w:r>
      <w:r>
        <w:rPr>
          <w:rtl w:val="0"/>
        </w:rPr>
        <w:t>(</w:t>
      </w:r>
      <w:r>
        <w:rPr>
          <w:rtl w:val="1"/>
          <w:lang w:val="ar-SA" w:bidi="ar-SA"/>
        </w:rPr>
        <w:t>“</w:t>
      </w:r>
      <w:r>
        <w:rPr>
          <w:rtl w:val="0"/>
        </w:rPr>
        <w:t>Club</w:t>
      </w:r>
      <w:r>
        <w:rPr>
          <w:rtl w:val="0"/>
        </w:rPr>
        <w:t>”</w:t>
      </w:r>
      <w:r>
        <w:rPr>
          <w:rtl w:val="0"/>
        </w:rPr>
        <w:t>).</w:t>
      </w:r>
      <w:r>
        <w:rPr>
          <w:outline w:val="0"/>
          <w:color w:val="76923c"/>
          <w:u w:color="76923c"/>
          <w:rtl w:val="0"/>
          <w14:textFill>
            <w14:solidFill>
              <w14:srgbClr w14:val="76923C"/>
            </w14:solidFill>
          </w14:textFill>
        </w:rPr>
        <w:t xml:space="preserve"> </w:t>
      </w:r>
      <w:r>
        <w:rPr>
          <w:outline w:val="0"/>
          <w:color w:val="76923c"/>
          <w:sz w:val="24"/>
          <w:szCs w:val="24"/>
          <w:u w:color="76923c"/>
          <w:rtl w:val="0"/>
          <w14:textFill>
            <w14:solidFill>
              <w14:srgbClr w14:val="76923C"/>
            </w14:solidFill>
          </w14:textFill>
        </w:rPr>
        <w:t xml:space="preserve"> </w:t>
      </w:r>
    </w:p>
    <w:p>
      <w:pPr>
        <w:pStyle w:val="Body"/>
        <w:spacing w:line="240" w:lineRule="auto"/>
        <w:jc w:val="center"/>
        <w:rPr>
          <w:b w:val="1"/>
          <w:bCs w:val="1"/>
          <w:strike w:val="1"/>
          <w:dstrike w:val="0"/>
          <w:sz w:val="32"/>
          <w:szCs w:val="32"/>
          <w:u w:val="single"/>
          <w:shd w:val="clear" w:color="auto" w:fill="ffff00"/>
        </w:rPr>
      </w:pPr>
      <w:r>
        <w:rPr>
          <w:b w:val="1"/>
          <w:bCs w:val="1"/>
          <w:sz w:val="32"/>
          <w:szCs w:val="32"/>
          <w:u w:val="single"/>
          <w:rtl w:val="0"/>
          <w:lang w:val="en-US"/>
        </w:rPr>
        <w:t xml:space="preserve">ARTICLE II </w:t>
      </w:r>
      <w:r>
        <w:rPr>
          <w:b w:val="1"/>
          <w:bCs w:val="1"/>
          <w:sz w:val="32"/>
          <w:szCs w:val="32"/>
          <w:u w:val="single"/>
          <w:rtl w:val="0"/>
        </w:rPr>
        <w:t xml:space="preserve">─ </w:t>
      </w:r>
      <w:r>
        <w:rPr>
          <w:b w:val="1"/>
          <w:bCs w:val="1"/>
          <w:sz w:val="32"/>
          <w:szCs w:val="32"/>
          <w:u w:val="single"/>
          <w:rtl w:val="0"/>
        </w:rPr>
        <w:t>OBJECT</w:t>
      </w:r>
    </w:p>
    <w:p>
      <w:pPr>
        <w:pStyle w:val="Body"/>
        <w:spacing w:after="0" w:line="240" w:lineRule="auto"/>
        <w:rPr>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de-DE"/>
          <w14:textFill>
            <w14:solidFill>
              <w14:srgbClr w14:val="FF0000"/>
            </w14:solidFill>
          </w14:textFill>
        </w:rPr>
        <w:t xml:space="preserve">Template Note: </w:t>
      </w:r>
      <w:r>
        <w:rPr>
          <w:i w:val="1"/>
          <w:iCs w:val="1"/>
          <w:outline w:val="0"/>
          <w:color w:val="ff0000"/>
          <w:sz w:val="24"/>
          <w:szCs w:val="24"/>
          <w:u w:color="ff0000"/>
          <w:rtl w:val="0"/>
          <w:lang w:val="en-US"/>
          <w14:textFill>
            <w14:solidFill>
              <w14:srgbClr w14:val="FF0000"/>
            </w14:solidFill>
          </w14:textFill>
        </w:rPr>
        <w:t>The current edition of Robert</w:t>
      </w:r>
      <w:r>
        <w:rPr>
          <w:i w:val="1"/>
          <w:iCs w:val="1"/>
          <w:outline w:val="0"/>
          <w:color w:val="ff0000"/>
          <w:sz w:val="24"/>
          <w:szCs w:val="24"/>
          <w:u w:color="ff0000"/>
          <w:rtl w:val="1"/>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 xml:space="preserve">s Rules of Order, Newly Revised states that this Article II is to be entitled </w:t>
      </w:r>
      <w:r>
        <w:rPr>
          <w:i w:val="1"/>
          <w:iCs w:val="1"/>
          <w:outline w:val="0"/>
          <w:color w:val="ff0000"/>
          <w:sz w:val="24"/>
          <w:szCs w:val="24"/>
          <w:u w:color="ff0000"/>
          <w:rtl w:val="1"/>
          <w:lang w:val="ar-SA" w:bidi="ar-SA"/>
          <w14:textFill>
            <w14:solidFill>
              <w14:srgbClr w14:val="FF0000"/>
            </w14:solidFill>
          </w14:textFill>
        </w:rPr>
        <w:t>“</w:t>
      </w:r>
      <w:r>
        <w:rPr>
          <w:i w:val="1"/>
          <w:iCs w:val="1"/>
          <w:outline w:val="0"/>
          <w:color w:val="ff0000"/>
          <w:sz w:val="24"/>
          <w:szCs w:val="24"/>
          <w:u w:color="ff0000"/>
          <w:rtl w:val="0"/>
          <w:lang w:val="pt-PT"/>
          <w14:textFill>
            <w14:solidFill>
              <w14:srgbClr w14:val="FF0000"/>
            </w14:solidFill>
          </w14:textFill>
        </w:rPr>
        <w:t>Object.</w:t>
      </w:r>
      <w:r>
        <w:rPr>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14:textFill>
            <w14:solidFill>
              <w14:srgbClr w14:val="FF0000"/>
            </w14:solidFill>
          </w14:textFill>
        </w:rPr>
        <w:t>(Robert</w:t>
      </w:r>
      <w:r>
        <w:rPr>
          <w:i w:val="1"/>
          <w:iCs w:val="1"/>
          <w:outline w:val="0"/>
          <w:color w:val="ff0000"/>
          <w:sz w:val="24"/>
          <w:szCs w:val="24"/>
          <w:u w:color="ff0000"/>
          <w:rtl w:val="1"/>
          <w14:textFill>
            <w14:solidFill>
              <w14:srgbClr w14:val="FF0000"/>
            </w14:solidFill>
          </w14:textFill>
        </w:rPr>
        <w:t>’</w:t>
      </w:r>
      <w:r>
        <w:rPr>
          <w:i w:val="1"/>
          <w:iCs w:val="1"/>
          <w:outline w:val="0"/>
          <w:color w:val="ff0000"/>
          <w:sz w:val="24"/>
          <w:szCs w:val="24"/>
          <w:u w:color="ff0000"/>
          <w:rtl w:val="0"/>
          <w14:textFill>
            <w14:solidFill>
              <w14:srgbClr w14:val="FF0000"/>
            </w14:solidFill>
          </w14:textFill>
        </w:rPr>
        <w:t>s at 56:18, p. 40)</w:t>
      </w:r>
      <w:r>
        <w:rPr>
          <w:b w:val="1"/>
          <w:bCs w:val="1"/>
          <w:i w:val="1"/>
          <w:iCs w:val="1"/>
          <w:outline w:val="0"/>
          <w:color w:val="ff0000"/>
          <w:sz w:val="28"/>
          <w:szCs w:val="28"/>
          <w:u w:color="ff0000"/>
          <w:rtl w:val="0"/>
          <w14:textFill>
            <w14:solidFill>
              <w14:srgbClr w14:val="FF0000"/>
            </w14:solidFill>
          </w14:textFill>
        </w:rPr>
        <w:t>*</w:t>
      </w:r>
      <w:r>
        <w:rPr>
          <w:i w:val="1"/>
          <w:iCs w:val="1"/>
          <w:outline w:val="0"/>
          <w:color w:val="ff0000"/>
          <w:sz w:val="24"/>
          <w:szCs w:val="24"/>
          <w:u w:color="ff0000"/>
          <w:rtl w:val="0"/>
          <w14:textFill>
            <w14:solidFill>
              <w14:srgbClr w14:val="FF0000"/>
            </w14:solidFill>
          </w14:textFill>
        </w:rPr>
        <w:t xml:space="preserve"> </w:t>
      </w:r>
    </w:p>
    <w:p>
      <w:pPr>
        <w:pStyle w:val="Body"/>
        <w:spacing w:after="0" w:line="240" w:lineRule="auto"/>
        <w:rPr>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en-US"/>
          <w14:textFill>
            <w14:solidFill>
              <w14:srgbClr w14:val="FF0000"/>
            </w14:solidFill>
          </w14:textFill>
        </w:rPr>
        <w:t>Template Note:</w:t>
      </w:r>
      <w:r>
        <w:rPr>
          <w:b w:val="1"/>
          <w:bCs w:val="1"/>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Language below is taken from the NFRW Bylaws. </w:t>
      </w:r>
    </w:p>
    <w:p>
      <w:pPr>
        <w:pStyle w:val="Body"/>
        <w:spacing w:after="0" w:line="240" w:lineRule="auto"/>
        <w:rPr>
          <w:sz w:val="24"/>
          <w:szCs w:val="24"/>
        </w:rPr>
      </w:pPr>
      <w:r>
        <w:rPr>
          <w:sz w:val="24"/>
          <w:szCs w:val="24"/>
          <w:rtl w:val="0"/>
          <w:lang w:val="en-US"/>
        </w:rPr>
        <w:t xml:space="preserve">The object of this Club shall be to: </w:t>
      </w:r>
    </w:p>
    <w:p>
      <w:pPr>
        <w:pStyle w:val="List Paragraph"/>
        <w:numPr>
          <w:ilvl w:val="0"/>
          <w:numId w:val="2"/>
        </w:numPr>
        <w:bidi w:val="0"/>
        <w:ind w:right="0"/>
        <w:jc w:val="left"/>
        <w:rPr>
          <w:rFonts w:ascii="Calibri" w:hAnsi="Calibri"/>
          <w:sz w:val="24"/>
          <w:szCs w:val="24"/>
          <w:rtl w:val="0"/>
          <w:lang w:val="en-US"/>
        </w:rPr>
      </w:pPr>
      <w:r>
        <w:rPr>
          <w:rFonts w:ascii="Calibri" w:hAnsi="Calibri"/>
          <w:outline w:val="0"/>
          <w:color w:val="221f1f"/>
          <w:sz w:val="24"/>
          <w:szCs w:val="24"/>
          <w:u w:color="221f1f"/>
          <w:rtl w:val="0"/>
          <w:lang w:val="en-US"/>
          <w14:textFill>
            <w14:solidFill>
              <w14:srgbClr w14:val="221F1F"/>
            </w14:solidFill>
          </w14:textFill>
        </w:rPr>
        <w:t>Increase the effectiveness of Republican women</w:t>
      </w:r>
      <w:r>
        <w:rPr>
          <w:rFonts w:ascii="Calibri" w:hAnsi="Calibri"/>
          <w:outline w:val="0"/>
          <w:color w:val="221f1f"/>
          <w:spacing w:val="-1"/>
          <w:sz w:val="24"/>
          <w:szCs w:val="24"/>
          <w:u w:color="221f1f"/>
          <w:rtl w:val="0"/>
          <w:lang w:val="en-US"/>
          <w14:textFill>
            <w14:solidFill>
              <w14:srgbClr w14:val="221F1F"/>
            </w14:solidFill>
          </w14:textFill>
        </w:rPr>
        <w:t xml:space="preserve"> </w:t>
      </w:r>
      <w:r>
        <w:rPr>
          <w:rFonts w:ascii="Calibri" w:hAnsi="Calibri"/>
          <w:outline w:val="0"/>
          <w:color w:val="221f1f"/>
          <w:sz w:val="24"/>
          <w:szCs w:val="24"/>
          <w:u w:color="221f1f"/>
          <w:rtl w:val="0"/>
          <w:lang w:val="en-US"/>
          <w14:textFill>
            <w14:solidFill>
              <w14:srgbClr w14:val="221F1F"/>
            </w14:solidFill>
          </w14:textFill>
        </w:rPr>
        <w:t>in the cause of good</w:t>
      </w:r>
      <w:r>
        <w:rPr>
          <w:rFonts w:ascii="Calibri" w:hAnsi="Calibri"/>
          <w:outline w:val="0"/>
          <w:color w:val="221f1f"/>
          <w:spacing w:val="-14"/>
          <w:sz w:val="24"/>
          <w:szCs w:val="24"/>
          <w:u w:color="221f1f"/>
          <w:rtl w:val="0"/>
          <w:lang w:val="en-US"/>
          <w14:textFill>
            <w14:solidFill>
              <w14:srgbClr w14:val="221F1F"/>
            </w14:solidFill>
          </w14:textFill>
        </w:rPr>
        <w:t xml:space="preserve"> </w:t>
      </w:r>
      <w:r>
        <w:rPr>
          <w:rFonts w:ascii="Calibri" w:hAnsi="Calibri"/>
          <w:outline w:val="0"/>
          <w:color w:val="221f1f"/>
          <w:sz w:val="24"/>
          <w:szCs w:val="24"/>
          <w:u w:color="221f1f"/>
          <w:rtl w:val="0"/>
          <w:lang w:val="en-US"/>
          <w14:textFill>
            <w14:solidFill>
              <w14:srgbClr w14:val="221F1F"/>
            </w14:solidFill>
          </w14:textFill>
        </w:rPr>
        <w:t>government;</w:t>
      </w:r>
    </w:p>
    <w:p>
      <w:pPr>
        <w:pStyle w:val="List Paragraph"/>
        <w:numPr>
          <w:ilvl w:val="0"/>
          <w:numId w:val="3"/>
        </w:numPr>
        <w:bidi w:val="0"/>
        <w:ind w:right="0"/>
        <w:jc w:val="left"/>
        <w:rPr>
          <w:sz w:val="24"/>
          <w:szCs w:val="24"/>
          <w:rtl w:val="0"/>
          <w:lang w:val="en-US"/>
        </w:rPr>
      </w:pPr>
      <w:r>
        <w:rPr>
          <w:rFonts w:ascii="Calibri" w:hAnsi="Calibri"/>
          <w:outline w:val="0"/>
          <w:color w:val="221f1f"/>
          <w:sz w:val="24"/>
          <w:szCs w:val="24"/>
          <w:u w:color="221f1f"/>
          <w:rtl w:val="0"/>
          <w:lang w:val="en-US"/>
          <w14:textFill>
            <w14:solidFill>
              <w14:srgbClr w14:val="221F1F"/>
            </w14:solidFill>
          </w14:textFill>
        </w:rPr>
        <w:t>Promote the principles of the Republican Party;</w:t>
      </w:r>
    </w:p>
    <w:p>
      <w:pPr>
        <w:pStyle w:val="List Paragraph"/>
        <w:numPr>
          <w:ilvl w:val="0"/>
          <w:numId w:val="3"/>
        </w:numPr>
        <w:bidi w:val="0"/>
        <w:ind w:right="0"/>
        <w:jc w:val="left"/>
        <w:rPr>
          <w:sz w:val="24"/>
          <w:szCs w:val="24"/>
          <w:rtl w:val="0"/>
          <w:lang w:val="en-US"/>
        </w:rPr>
      </w:pPr>
      <w:r>
        <w:rPr>
          <w:rFonts w:ascii="Calibri" w:hAnsi="Calibri"/>
          <w:outline w:val="0"/>
          <w:color w:val="221f1f"/>
          <w:sz w:val="24"/>
          <w:szCs w:val="24"/>
          <w:u w:color="221f1f"/>
          <w:rtl w:val="0"/>
          <w:lang w:val="en-US"/>
          <w14:textFill>
            <w14:solidFill>
              <w14:srgbClr w14:val="221F1F"/>
            </w14:solidFill>
          </w14:textFill>
        </w:rPr>
        <w:t>Work for the election of Republican candidates in all elections;</w:t>
      </w:r>
    </w:p>
    <w:p>
      <w:pPr>
        <w:pStyle w:val="List Paragraph"/>
        <w:numPr>
          <w:ilvl w:val="0"/>
          <w:numId w:val="3"/>
        </w:numPr>
        <w:bidi w:val="0"/>
        <w:ind w:right="0"/>
        <w:jc w:val="left"/>
        <w:rPr>
          <w:sz w:val="24"/>
          <w:szCs w:val="24"/>
          <w:rtl w:val="0"/>
          <w:lang w:val="en-US"/>
        </w:rPr>
      </w:pPr>
      <w:r>
        <w:rPr>
          <w:rFonts w:ascii="Calibri" w:hAnsi="Calibri"/>
          <w:outline w:val="0"/>
          <w:color w:val="221f1f"/>
          <w:sz w:val="24"/>
          <w:szCs w:val="24"/>
          <w:u w:color="221f1f"/>
          <w:rtl w:val="0"/>
          <w:lang w:val="en-US"/>
          <w14:textFill>
            <w14:solidFill>
              <w14:srgbClr w14:val="221F1F"/>
            </w14:solidFill>
          </w14:textFill>
        </w:rPr>
        <w:t>Foster loyalty to the Republican party at all levels of government;</w:t>
      </w:r>
    </w:p>
    <w:p>
      <w:pPr>
        <w:pStyle w:val="List Paragraph"/>
        <w:numPr>
          <w:ilvl w:val="0"/>
          <w:numId w:val="3"/>
        </w:numPr>
        <w:bidi w:val="0"/>
        <w:ind w:right="0"/>
        <w:jc w:val="left"/>
        <w:rPr>
          <w:sz w:val="24"/>
          <w:szCs w:val="24"/>
          <w:rtl w:val="0"/>
          <w:lang w:val="en-US"/>
        </w:rPr>
      </w:pPr>
      <w:r>
        <w:rPr>
          <w:rFonts w:ascii="Calibri" w:hAnsi="Calibri"/>
          <w:outline w:val="0"/>
          <w:color w:val="221f1f"/>
          <w:sz w:val="24"/>
          <w:szCs w:val="24"/>
          <w:u w:color="221f1f"/>
          <w:rtl w:val="0"/>
          <w:lang w:val="en-US"/>
          <w14:textFill>
            <w14:solidFill>
              <w14:srgbClr w14:val="221F1F"/>
            </w14:solidFill>
          </w14:textFill>
        </w:rPr>
        <w:t>Inform the public through political education and activity;</w:t>
      </w:r>
    </w:p>
    <w:p>
      <w:pPr>
        <w:pStyle w:val="List Paragraph"/>
        <w:numPr>
          <w:ilvl w:val="0"/>
          <w:numId w:val="3"/>
        </w:numPr>
        <w:bidi w:val="0"/>
        <w:spacing w:after="200"/>
        <w:ind w:right="0"/>
        <w:jc w:val="left"/>
        <w:rPr>
          <w:sz w:val="24"/>
          <w:szCs w:val="24"/>
          <w:rtl w:val="0"/>
          <w:lang w:val="en-US"/>
        </w:rPr>
      </w:pPr>
      <w:r>
        <w:rPr>
          <w:rFonts w:ascii="Calibri" w:hAnsi="Calibri"/>
          <w:outline w:val="0"/>
          <w:color w:val="221f1f"/>
          <w:sz w:val="24"/>
          <w:szCs w:val="24"/>
          <w:u w:color="221f1f"/>
          <w:rtl w:val="0"/>
          <w:lang w:val="en-US"/>
          <w14:textFill>
            <w14:solidFill>
              <w14:srgbClr w14:val="221F1F"/>
            </w14:solidFill>
          </w14:textFill>
        </w:rPr>
        <w:t xml:space="preserve">Support the objectives and policies of the Republican National Committee </w:t>
      </w:r>
    </w:p>
    <w:p>
      <w:pPr>
        <w:pStyle w:val="Body"/>
        <w:spacing w:line="240" w:lineRule="auto"/>
        <w:jc w:val="center"/>
        <w:rPr>
          <w:b w:val="1"/>
          <w:bCs w:val="1"/>
          <w:sz w:val="32"/>
          <w:szCs w:val="32"/>
          <w:u w:val="single"/>
        </w:rPr>
      </w:pPr>
      <w:r>
        <w:rPr>
          <w:b w:val="1"/>
          <w:bCs w:val="1"/>
          <w:sz w:val="32"/>
          <w:szCs w:val="32"/>
          <w:u w:val="single"/>
          <w:rtl w:val="0"/>
          <w:lang w:val="it-IT"/>
        </w:rPr>
        <w:t xml:space="preserve">ARTICLE III </w:t>
      </w:r>
      <w:r>
        <w:rPr>
          <w:b w:val="1"/>
          <w:bCs w:val="1"/>
          <w:sz w:val="32"/>
          <w:szCs w:val="32"/>
          <w:u w:val="single"/>
          <w:rtl w:val="0"/>
        </w:rPr>
        <w:t xml:space="preserve">─ </w:t>
      </w:r>
      <w:r>
        <w:rPr>
          <w:b w:val="1"/>
          <w:bCs w:val="1"/>
          <w:sz w:val="32"/>
          <w:szCs w:val="32"/>
          <w:u w:val="single"/>
          <w:rtl w:val="0"/>
          <w:lang w:val="de-DE"/>
        </w:rPr>
        <w:t>MEMBERSHIP</w:t>
      </w:r>
    </w:p>
    <w:p>
      <w:pPr>
        <w:pStyle w:val="Body"/>
        <w:spacing w:after="0" w:line="240" w:lineRule="auto"/>
        <w:rPr>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en-US"/>
          <w14:textFill>
            <w14:solidFill>
              <w14:srgbClr w14:val="FF0000"/>
            </w14:solidFill>
          </w14:textFill>
        </w:rPr>
        <w:t>Template Note:</w:t>
      </w:r>
      <w:r>
        <w:rPr>
          <w:b w:val="1"/>
          <w:bCs w:val="1"/>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the language is from Robert</w:t>
      </w:r>
      <w:r>
        <w:rPr>
          <w:i w:val="1"/>
          <w:iCs w:val="1"/>
          <w:outline w:val="0"/>
          <w:color w:val="ff0000"/>
          <w:sz w:val="24"/>
          <w:szCs w:val="24"/>
          <w:u w:color="ff0000"/>
          <w:rtl w:val="1"/>
          <w14:textFill>
            <w14:solidFill>
              <w14:srgbClr w14:val="FF0000"/>
            </w14:solidFill>
          </w14:textFill>
        </w:rPr>
        <w:t>’</w:t>
      </w:r>
      <w:r>
        <w:rPr>
          <w:i w:val="1"/>
          <w:iCs w:val="1"/>
          <w:outline w:val="0"/>
          <w:color w:val="ff0000"/>
          <w:sz w:val="24"/>
          <w:szCs w:val="24"/>
          <w:u w:color="ff0000"/>
          <w:rtl w:val="0"/>
          <w14:textFill>
            <w14:solidFill>
              <w14:srgbClr w14:val="FF0000"/>
            </w14:solidFill>
          </w14:textFill>
        </w:rPr>
        <w:t>s at 56:19, p. 541</w:t>
      </w:r>
      <w:r>
        <w:rPr>
          <w:b w:val="1"/>
          <w:bCs w:val="1"/>
          <w:i w:val="1"/>
          <w:iCs w:val="1"/>
          <w:outline w:val="0"/>
          <w:color w:val="ff0000"/>
          <w:sz w:val="24"/>
          <w:szCs w:val="24"/>
          <w:u w:color="ff0000"/>
          <w:rtl w:val="0"/>
          <w14:textFill>
            <w14:solidFill>
              <w14:srgbClr w14:val="FF0000"/>
            </w14:solidFill>
          </w14:textFill>
        </w:rPr>
        <w:t>*</w:t>
      </w:r>
    </w:p>
    <w:p>
      <w:pPr>
        <w:pStyle w:val="Body"/>
        <w:spacing w:after="0" w:line="240" w:lineRule="auto"/>
        <w:rPr>
          <w:sz w:val="24"/>
          <w:szCs w:val="24"/>
        </w:rPr>
      </w:pPr>
      <w:r>
        <w:rPr>
          <w:b w:val="1"/>
          <w:bCs w:val="1"/>
          <w:sz w:val="24"/>
          <w:szCs w:val="24"/>
          <w:rtl w:val="0"/>
          <w:lang w:val="fr-FR"/>
        </w:rPr>
        <w:t>Section 1.</w:t>
      </w:r>
      <w:r>
        <w:rPr>
          <w:sz w:val="24"/>
          <w:szCs w:val="24"/>
          <w:rtl w:val="0"/>
        </w:rPr>
        <w:t xml:space="preserve"> </w:t>
      </w:r>
      <w:r>
        <w:rPr>
          <w:b w:val="1"/>
          <w:bCs w:val="1"/>
          <w:sz w:val="24"/>
          <w:szCs w:val="24"/>
          <w:rtl w:val="0"/>
          <w:lang w:val="en-US"/>
        </w:rPr>
        <w:t>MEMBERSHIP CATEGORIES AND ELIGIBILITY.</w:t>
      </w:r>
    </w:p>
    <w:p>
      <w:pPr>
        <w:pStyle w:val="List Paragraph"/>
        <w:numPr>
          <w:ilvl w:val="0"/>
          <w:numId w:val="5"/>
        </w:numPr>
        <w:bidi w:val="0"/>
        <w:ind w:right="0"/>
        <w:jc w:val="left"/>
        <w:rPr>
          <w:sz w:val="24"/>
          <w:szCs w:val="24"/>
          <w:rtl w:val="0"/>
          <w:lang w:val="en-US"/>
        </w:rPr>
      </w:pPr>
      <w:r>
        <w:rPr>
          <w:rFonts w:ascii="Calibri" w:hAnsi="Calibri"/>
          <w:b w:val="1"/>
          <w:bCs w:val="1"/>
          <w:sz w:val="24"/>
          <w:szCs w:val="24"/>
          <w:rtl w:val="0"/>
          <w:lang w:val="en-US"/>
        </w:rPr>
        <w:t>ACTIVE MEMBERSHIP</w:t>
      </w:r>
      <w:r>
        <w:rPr>
          <w:sz w:val="24"/>
          <w:szCs w:val="24"/>
          <w:rtl w:val="0"/>
          <w:lang w:val="en-US"/>
        </w:rPr>
        <w:t xml:space="preserve"> </w:t>
      </w:r>
      <w:r>
        <w:rPr>
          <w:i w:val="1"/>
          <w:iCs w:val="1"/>
          <w:outline w:val="0"/>
          <w:color w:val="ff0000"/>
          <w:sz w:val="24"/>
          <w:szCs w:val="24"/>
          <w:u w:color="ff0000"/>
          <w:rtl w:val="0"/>
          <w:lang w:val="en-US"/>
          <w14:textFill>
            <w14:solidFill>
              <w14:srgbClr w14:val="FF0000"/>
            </w14:solidFill>
          </w14:textFill>
        </w:rPr>
        <w:t>(language comes from AzFRW Bylaws Article III,</w:t>
      </w:r>
      <w:r>
        <w:rPr>
          <w:i w:val="1"/>
          <w:iCs w:val="1"/>
          <w:outline w:val="0"/>
          <w:color w:val="ff0000"/>
          <w:sz w:val="24"/>
          <w:szCs w:val="24"/>
          <w:u w:color="ff0000"/>
          <w:rtl w:val="0"/>
          <w:lang w:val="en-US"/>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1)</w:t>
      </w:r>
    </w:p>
    <w:p>
      <w:pPr>
        <w:pStyle w:val="List Paragraph"/>
        <w:numPr>
          <w:ilvl w:val="1"/>
          <w:numId w:val="5"/>
        </w:numPr>
        <w:bidi w:val="0"/>
        <w:ind w:right="0"/>
        <w:jc w:val="left"/>
        <w:rPr>
          <w:rFonts w:ascii="Calibri" w:hAnsi="Calibri"/>
          <w:outline w:val="0"/>
          <w:color w:val="ff0000"/>
          <w:sz w:val="24"/>
          <w:szCs w:val="24"/>
          <w:rtl w:val="0"/>
          <w:lang w:val="en-US"/>
          <w14:textFill>
            <w14:solidFill>
              <w14:srgbClr w14:val="FF0000"/>
            </w14:solidFill>
          </w14:textFill>
        </w:rPr>
      </w:pPr>
      <w:r>
        <w:rPr>
          <w:rFonts w:ascii="Calibri" w:hAnsi="Calibri"/>
          <w:outline w:val="0"/>
          <w:color w:val="000000"/>
          <w:sz w:val="24"/>
          <w:szCs w:val="24"/>
          <w:rtl w:val="0"/>
          <w:lang w:val="en-US"/>
          <w14:textFill>
            <w14:solidFill>
              <w14:srgbClr w14:val="000000"/>
            </w14:solidFill>
          </w14:textFill>
        </w:rPr>
        <w:t>Any Republican woman who is currently registered as a Republican in the State of Arizona, and who upholds the object of the AzFRW, the NFRW, the Club and the</w:t>
      </w:r>
      <w:r>
        <w:rPr>
          <w:rFonts w:ascii="Calibri" w:hAnsi="Calibri"/>
          <w:i w:val="1"/>
          <w:iCs w:val="1"/>
          <w:outline w:val="0"/>
          <w:color w:val="000000"/>
          <w:sz w:val="24"/>
          <w:szCs w:val="24"/>
          <w:rtl w:val="0"/>
          <w:lang w:val="en-US"/>
          <w14:textFill>
            <w14:solidFill>
              <w14:srgbClr w14:val="000000"/>
            </w14:solidFill>
          </w14:textFill>
        </w:rPr>
        <w:t xml:space="preserve"> </w:t>
      </w:r>
      <w:r>
        <w:rPr>
          <w:rFonts w:ascii="Calibri" w:hAnsi="Calibri"/>
          <w:outline w:val="0"/>
          <w:color w:val="000000"/>
          <w:sz w:val="24"/>
          <w:szCs w:val="24"/>
          <w:rtl w:val="0"/>
          <w:lang w:val="en-US"/>
          <w14:textFill>
            <w14:solidFill>
              <w14:srgbClr w14:val="000000"/>
            </w14:solidFill>
          </w14:textFill>
        </w:rPr>
        <w:t>philosophy of the Republican Party</w:t>
      </w:r>
      <w:r>
        <w:rPr>
          <w:rFonts w:ascii="Calibri" w:hAnsi="Calibri"/>
          <w:strike w:val="1"/>
          <w:dstrike w:val="0"/>
          <w:outline w:val="0"/>
          <w:color w:val="ff0000"/>
          <w:sz w:val="24"/>
          <w:szCs w:val="24"/>
          <w:u w:color="ff0000"/>
          <w:rtl w:val="0"/>
          <w:lang w:val="en-US"/>
          <w14:textFill>
            <w14:solidFill>
              <w14:srgbClr w14:val="FF0000"/>
            </w14:solidFill>
          </w14:textFill>
        </w:rPr>
        <w:t xml:space="preserve"> </w:t>
      </w:r>
      <w:r>
        <w:rPr>
          <w:rFonts w:ascii="Calibri" w:hAnsi="Calibri"/>
          <w:outline w:val="0"/>
          <w:color w:val="000000"/>
          <w:sz w:val="24"/>
          <w:szCs w:val="24"/>
          <w:u w:color="000000"/>
          <w:rtl w:val="0"/>
          <w:lang w:val="en-US"/>
          <w14:textFill>
            <w14:solidFill>
              <w14:srgbClr w14:val="000000"/>
            </w14:solidFill>
          </w14:textFill>
        </w:rPr>
        <w:t xml:space="preserve">shall be eligible for Active membership. </w:t>
      </w:r>
    </w:p>
    <w:p>
      <w:pPr>
        <w:pStyle w:val="List Paragraph"/>
        <w:numPr>
          <w:ilvl w:val="1"/>
          <w:numId w:val="5"/>
        </w:numPr>
        <w:bidi w:val="0"/>
        <w:ind w:right="0"/>
        <w:jc w:val="left"/>
        <w:rPr>
          <w:rFonts w:ascii="Calibri" w:hAnsi="Calibri"/>
          <w:sz w:val="24"/>
          <w:szCs w:val="24"/>
          <w:rtl w:val="0"/>
          <w:lang w:val="en-US"/>
        </w:rPr>
      </w:pPr>
      <w:r>
        <w:rPr>
          <w:rFonts w:ascii="Calibri" w:hAnsi="Calibri"/>
          <w:sz w:val="24"/>
          <w:szCs w:val="24"/>
          <w:rtl w:val="0"/>
          <w:lang w:val="en-US"/>
        </w:rPr>
        <w:t>Active</w:t>
      </w:r>
      <w:r>
        <w:rPr>
          <w:rFonts w:ascii="Calibri" w:hAnsi="Calibri"/>
          <w:outline w:val="0"/>
          <w:color w:val="ff0000"/>
          <w:sz w:val="24"/>
          <w:szCs w:val="24"/>
          <w:u w:color="ff0000"/>
          <w:rtl w:val="0"/>
          <w:lang w:val="en-US"/>
          <w14:textFill>
            <w14:solidFill>
              <w14:srgbClr w14:val="FF0000"/>
            </w14:solidFill>
          </w14:textFill>
        </w:rPr>
        <w:t xml:space="preserve"> </w:t>
      </w:r>
      <w:r>
        <w:rPr>
          <w:rFonts w:ascii="Calibri" w:hAnsi="Calibri"/>
          <w:sz w:val="24"/>
          <w:szCs w:val="24"/>
          <w:rtl w:val="0"/>
          <w:lang w:val="en-US"/>
        </w:rPr>
        <w:t>membership may not be held in more than one Federated Club.</w:t>
      </w:r>
    </w:p>
    <w:p>
      <w:pPr>
        <w:pStyle w:val="List Paragraph"/>
        <w:numPr>
          <w:ilvl w:val="1"/>
          <w:numId w:val="5"/>
        </w:numPr>
        <w:bidi w:val="0"/>
        <w:ind w:right="0"/>
        <w:jc w:val="left"/>
        <w:rPr>
          <w:rFonts w:ascii="Calibri" w:hAnsi="Calibri"/>
          <w:sz w:val="24"/>
          <w:szCs w:val="24"/>
          <w:rtl w:val="0"/>
          <w:lang w:val="en-US"/>
        </w:rPr>
      </w:pPr>
      <w:r>
        <w:rPr>
          <w:rFonts w:ascii="Calibri" w:hAnsi="Calibri"/>
          <w:sz w:val="24"/>
          <w:szCs w:val="24"/>
          <w:rtl w:val="0"/>
          <w:lang w:val="en-US"/>
        </w:rPr>
        <w:t xml:space="preserve">Membership expires each year on December 31.  Renewal of membership must be received at NFRW headquarters by March 1 of the following year for the member to remain in good standing. </w:t>
      </w:r>
    </w:p>
    <w:p>
      <w:pPr>
        <w:pStyle w:val="Body"/>
        <w:spacing w:after="0"/>
        <w:rPr>
          <w:strike w:val="1"/>
          <w:dstrike w:val="0"/>
          <w:sz w:val="24"/>
          <w:szCs w:val="24"/>
        </w:rPr>
      </w:pPr>
      <w:r>
        <w:rPr>
          <w:b w:val="1"/>
          <w:bCs w:val="1"/>
          <w:i w:val="1"/>
          <w:iCs w:val="1"/>
          <w:outline w:val="0"/>
          <w:color w:val="ff0000"/>
          <w:sz w:val="24"/>
          <w:szCs w:val="24"/>
          <w:u w:val="single" w:color="ff0000"/>
          <w:rtl w:val="0"/>
          <w:lang w:val="en-US"/>
          <w14:textFill>
            <w14:solidFill>
              <w14:srgbClr w14:val="FF0000"/>
            </w14:solidFill>
          </w14:textFill>
        </w:rPr>
        <w:t>Template Note</w:t>
      </w:r>
      <w:r>
        <w:rPr>
          <w:b w:val="1"/>
          <w:bCs w:val="1"/>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Language is from NFRW Bylaws Art. VIII, </w:t>
      </w:r>
      <w:r>
        <w:rPr>
          <w:i w:val="1"/>
          <w:iCs w:val="1"/>
          <w:outline w:val="0"/>
          <w:color w:val="ff0000"/>
          <w:sz w:val="24"/>
          <w:szCs w:val="24"/>
          <w:u w:color="ff0000"/>
          <w:rtl w:val="0"/>
          <w14:textFill>
            <w14:solidFill>
              <w14:srgbClr w14:val="FF0000"/>
            </w14:solidFill>
          </w14:textFill>
        </w:rPr>
        <w:t>§</w:t>
      </w:r>
      <w:r>
        <w:rPr>
          <w:i w:val="1"/>
          <w:iCs w:val="1"/>
          <w:outline w:val="0"/>
          <w:color w:val="ff0000"/>
          <w:sz w:val="24"/>
          <w:szCs w:val="24"/>
          <w:u w:color="ff0000"/>
          <w:rtl w:val="0"/>
          <w:lang w:val="pt-PT"/>
          <w14:textFill>
            <w14:solidFill>
              <w14:srgbClr w14:val="FF0000"/>
            </w14:solidFill>
          </w14:textFill>
        </w:rPr>
        <w:t xml:space="preserve">1(C) </w:t>
      </w:r>
    </w:p>
    <w:p>
      <w:pPr>
        <w:pStyle w:val="List Paragraph"/>
        <w:numPr>
          <w:ilvl w:val="0"/>
          <w:numId w:val="6"/>
        </w:numPr>
        <w:bidi w:val="0"/>
        <w:ind w:right="0"/>
        <w:jc w:val="left"/>
        <w:rPr>
          <w:rFonts w:ascii="Calibri" w:hAnsi="Calibri"/>
          <w:sz w:val="24"/>
          <w:szCs w:val="24"/>
          <w:rtl w:val="0"/>
          <w:lang w:val="en-US"/>
        </w:rPr>
      </w:pPr>
      <w:r>
        <w:rPr>
          <w:rFonts w:ascii="Calibri" w:hAnsi="Calibri"/>
          <w:b w:val="1"/>
          <w:bCs w:val="1"/>
          <w:outline w:val="0"/>
          <w:color w:val="000000"/>
          <w:sz w:val="24"/>
          <w:szCs w:val="24"/>
          <w:u w:color="000000"/>
          <w:rtl w:val="0"/>
          <w:lang w:val="en-US"/>
          <w14:textFill>
            <w14:solidFill>
              <w14:srgbClr w14:val="000000"/>
            </w14:solidFill>
          </w14:textFill>
        </w:rPr>
        <w:t>ASSOCIATE</w:t>
      </w:r>
      <w:r>
        <w:rPr>
          <w:rFonts w:ascii="Calibri" w:hAnsi="Calibri"/>
          <w:b w:val="1"/>
          <w:bCs w:val="1"/>
          <w:sz w:val="24"/>
          <w:szCs w:val="24"/>
          <w:rtl w:val="0"/>
          <w:lang w:val="en-US"/>
        </w:rPr>
        <w:t xml:space="preserve"> </w:t>
      </w:r>
      <w:r>
        <w:rPr>
          <w:rFonts w:ascii="Calibri" w:hAnsi="Calibri"/>
          <w:b w:val="1"/>
          <w:bCs w:val="1"/>
          <w:outline w:val="0"/>
          <w:color w:val="000000"/>
          <w:sz w:val="24"/>
          <w:szCs w:val="24"/>
          <w:u w:color="000000"/>
          <w:rtl w:val="0"/>
          <w:lang w:val="en-US"/>
          <w14:textFill>
            <w14:solidFill>
              <w14:srgbClr w14:val="000000"/>
            </w14:solidFill>
          </w14:textFill>
        </w:rPr>
        <w:t>WOMEN</w:t>
      </w:r>
      <w:r>
        <w:rPr>
          <w:rFonts w:ascii="Calibri" w:hAnsi="Calibri"/>
          <w:b w:val="1"/>
          <w:bCs w:val="1"/>
          <w:sz w:val="24"/>
          <w:szCs w:val="24"/>
          <w:rtl w:val="0"/>
          <w:lang w:val="en-US"/>
        </w:rPr>
        <w:t xml:space="preserve"> MEMBERSHIP </w:t>
      </w:r>
    </w:p>
    <w:p>
      <w:pPr>
        <w:pStyle w:val="Body"/>
        <w:spacing w:after="0"/>
        <w:rPr>
          <w:i w:val="1"/>
          <w:iCs w:val="1"/>
          <w:sz w:val="24"/>
          <w:szCs w:val="24"/>
        </w:rPr>
      </w:pPr>
      <w:r>
        <w:rPr>
          <w:b w:val="1"/>
          <w:bCs w:val="1"/>
          <w:i w:val="1"/>
          <w:iCs w:val="1"/>
          <w:outline w:val="0"/>
          <w:color w:val="ff0000"/>
          <w:sz w:val="24"/>
          <w:szCs w:val="24"/>
          <w:u w:val="single" w:color="ff0000"/>
          <w:rtl w:val="0"/>
          <w:lang w:val="en-US"/>
          <w14:textFill>
            <w14:solidFill>
              <w14:srgbClr w14:val="FF0000"/>
            </w14:solidFill>
          </w14:textFill>
        </w:rPr>
        <w:t>Template Note:</w:t>
      </w:r>
      <w:r>
        <w:rPr>
          <w:b w:val="1"/>
          <w:bCs w:val="1"/>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Language comes from AzFRW Bylaws Art. III, </w:t>
      </w:r>
      <w:r>
        <w:rPr>
          <w:i w:val="1"/>
          <w:iCs w:val="1"/>
          <w:outline w:val="0"/>
          <w:color w:val="ff0000"/>
          <w:sz w:val="24"/>
          <w:szCs w:val="24"/>
          <w:u w:color="ff0000"/>
          <w:rtl w:val="0"/>
          <w14:textFill>
            <w14:solidFill>
              <w14:srgbClr w14:val="FF0000"/>
            </w14:solidFill>
          </w14:textFill>
        </w:rPr>
        <w:t>§</w:t>
      </w:r>
      <w:r>
        <w:rPr>
          <w:i w:val="1"/>
          <w:iCs w:val="1"/>
          <w:outline w:val="0"/>
          <w:color w:val="ff0000"/>
          <w:sz w:val="24"/>
          <w:szCs w:val="24"/>
          <w:u w:color="ff0000"/>
          <w:rtl w:val="0"/>
          <w14:textFill>
            <w14:solidFill>
              <w14:srgbClr w14:val="FF0000"/>
            </w14:solidFill>
          </w14:textFill>
        </w:rPr>
        <w:t>3</w:t>
      </w:r>
      <w:r>
        <w:rPr>
          <w:i w:val="1"/>
          <w:iCs w:val="1"/>
          <w:outline w:val="0"/>
          <w:color w:val="4f6228"/>
          <w:sz w:val="24"/>
          <w:szCs w:val="24"/>
          <w:u w:color="4f6228"/>
          <w:rtl w:val="0"/>
          <w14:textFill>
            <w14:solidFill>
              <w14:srgbClr w14:val="4F6228"/>
            </w14:solidFill>
          </w14:textFill>
        </w:rPr>
        <w:t xml:space="preserve"> </w:t>
      </w:r>
      <w:r>
        <w:rPr>
          <w:i w:val="1"/>
          <w:iCs w:val="1"/>
          <w:sz w:val="24"/>
          <w:szCs w:val="24"/>
          <w:rtl w:val="0"/>
        </w:rPr>
        <w:t xml:space="preserve"> </w:t>
      </w:r>
    </w:p>
    <w:p>
      <w:pPr>
        <w:pStyle w:val="List Paragraph"/>
        <w:numPr>
          <w:ilvl w:val="1"/>
          <w:numId w:val="6"/>
        </w:numPr>
        <w:bidi w:val="0"/>
        <w:ind w:right="0"/>
        <w:jc w:val="left"/>
        <w:rPr>
          <w:rFonts w:ascii="Calibri" w:hAnsi="Calibri"/>
          <w:outline w:val="0"/>
          <w:color w:val="ff0000"/>
          <w:sz w:val="24"/>
          <w:szCs w:val="24"/>
          <w:rtl w:val="0"/>
          <w:lang w:val="en-US"/>
          <w14:textFill>
            <w14:solidFill>
              <w14:srgbClr w14:val="FF0000"/>
            </w14:solidFill>
          </w14:textFill>
        </w:rPr>
      </w:pPr>
      <w:r>
        <w:rPr>
          <w:rFonts w:ascii="Calibri" w:hAnsi="Calibri"/>
          <w:outline w:val="0"/>
          <w:color w:val="000000"/>
          <w:sz w:val="24"/>
          <w:szCs w:val="24"/>
          <w:rtl w:val="0"/>
          <w:lang w:val="en-US"/>
          <w14:textFill>
            <w14:solidFill>
              <w14:srgbClr w14:val="000000"/>
            </w14:solidFill>
          </w14:textFill>
        </w:rPr>
        <w:t>Associate membership in an AzFRW Club is open to Republican women who hold active membership in another Federated Club, and who are registered as a Republican in another state.</w:t>
      </w:r>
    </w:p>
    <w:p>
      <w:pPr>
        <w:pStyle w:val="List Paragraph"/>
        <w:numPr>
          <w:ilvl w:val="1"/>
          <w:numId w:val="6"/>
        </w:numPr>
        <w:bidi w:val="0"/>
        <w:ind w:right="0"/>
        <w:jc w:val="left"/>
        <w:rPr>
          <w:rFonts w:ascii="Calibri" w:hAnsi="Calibri"/>
          <w:sz w:val="24"/>
          <w:szCs w:val="24"/>
          <w:rtl w:val="0"/>
          <w:lang w:val="en-US"/>
        </w:rPr>
      </w:pPr>
      <w:r>
        <w:rPr>
          <w:rFonts w:ascii="Calibri" w:hAnsi="Calibri"/>
          <w:sz w:val="24"/>
          <w:szCs w:val="24"/>
          <w:rtl w:val="0"/>
          <w:lang w:val="en-US"/>
        </w:rPr>
        <w:t xml:space="preserve">Associate women members cannot hold office or vote. </w:t>
      </w:r>
      <w:r>
        <w:rPr>
          <w:rFonts w:ascii="Calibri" w:hAnsi="Calibri"/>
          <w:i w:val="1"/>
          <w:iCs w:val="1"/>
          <w:outline w:val="0"/>
          <w:color w:val="ff0000"/>
          <w:sz w:val="24"/>
          <w:szCs w:val="24"/>
          <w:u w:color="ff0000"/>
          <w:rtl w:val="0"/>
          <w:lang w:val="en-US"/>
          <w14:textFill>
            <w14:solidFill>
              <w14:srgbClr w14:val="FF0000"/>
            </w14:solidFill>
          </w14:textFill>
        </w:rPr>
        <w:t>(AzFRW language)</w:t>
      </w:r>
      <w:r>
        <w:rPr>
          <w:rFonts w:ascii="Calibri" w:hAnsi="Calibri"/>
          <w:outline w:val="0"/>
          <w:color w:val="4f6228"/>
          <w:sz w:val="24"/>
          <w:szCs w:val="24"/>
          <w:u w:color="4f6228"/>
          <w:rtl w:val="0"/>
          <w:lang w:val="en-US"/>
          <w14:textFill>
            <w14:solidFill>
              <w14:srgbClr w14:val="4F6228"/>
            </w14:solidFill>
          </w14:textFill>
        </w:rPr>
        <w:t xml:space="preserve"> </w:t>
      </w:r>
      <w:r>
        <w:rPr>
          <w:rFonts w:ascii="Calibri" w:hAnsi="Calibri"/>
          <w:sz w:val="24"/>
          <w:szCs w:val="24"/>
          <w:rtl w:val="0"/>
          <w:lang w:val="en-US"/>
        </w:rPr>
        <w:t xml:space="preserve">They may serve on committees but not as Chairs.  </w:t>
      </w:r>
    </w:p>
    <w:p>
      <w:pPr>
        <w:pStyle w:val="List Paragraph"/>
        <w:numPr>
          <w:ilvl w:val="1"/>
          <w:numId w:val="6"/>
        </w:numPr>
        <w:bidi w:val="0"/>
        <w:ind w:right="0"/>
        <w:jc w:val="left"/>
        <w:rPr>
          <w:rFonts w:ascii="Calibri" w:hAnsi="Calibri"/>
          <w:sz w:val="24"/>
          <w:szCs w:val="24"/>
          <w:rtl w:val="0"/>
          <w:lang w:val="en-US"/>
        </w:rPr>
      </w:pPr>
      <w:r>
        <w:rPr>
          <w:rFonts w:ascii="Calibri" w:hAnsi="Calibri"/>
          <w:sz w:val="24"/>
          <w:szCs w:val="24"/>
          <w:rtl w:val="0"/>
          <w:lang w:val="en-US"/>
        </w:rPr>
        <w:t>Associate women members are not counted in determining the number of delegates to AzFRW or NFRW meetings or conventions.</w:t>
      </w:r>
    </w:p>
    <w:p>
      <w:pPr>
        <w:pStyle w:val="Body"/>
        <w:spacing w:after="0"/>
        <w:rPr>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en-US"/>
          <w14:textFill>
            <w14:solidFill>
              <w14:srgbClr w14:val="FF0000"/>
            </w14:solidFill>
          </w14:textFill>
        </w:rPr>
        <w:t>Template Note:</w:t>
      </w:r>
      <w:r>
        <w:rPr>
          <w:i w:val="1"/>
          <w:iCs w:val="1"/>
          <w:outline w:val="0"/>
          <w:color w:val="ff0000"/>
          <w:sz w:val="24"/>
          <w:szCs w:val="24"/>
          <w:u w:color="ff0000"/>
          <w:rtl w:val="0"/>
          <w:lang w:val="en-US"/>
          <w14:textFill>
            <w14:solidFill>
              <w14:srgbClr w14:val="FF0000"/>
            </w14:solidFill>
          </w14:textFill>
        </w:rPr>
        <w:t xml:space="preserve"> Individual Clubs may choose to not allow Associate women members to serve on Club committees. If Club chooses to </w:t>
      </w:r>
      <w:r>
        <w:rPr>
          <w:i w:val="1"/>
          <w:iCs w:val="1"/>
          <w:outline w:val="0"/>
          <w:color w:val="ff0000"/>
          <w:sz w:val="24"/>
          <w:szCs w:val="24"/>
          <w:u w:val="single" w:color="ff0000"/>
          <w:rtl w:val="0"/>
          <w:lang w:val="en-US"/>
          <w14:textFill>
            <w14:solidFill>
              <w14:srgbClr w14:val="FF0000"/>
            </w14:solidFill>
          </w14:textFill>
        </w:rPr>
        <w:t>not</w:t>
      </w:r>
      <w:r>
        <w:rPr>
          <w:i w:val="1"/>
          <w:iCs w:val="1"/>
          <w:outline w:val="0"/>
          <w:color w:val="ff0000"/>
          <w:sz w:val="24"/>
          <w:szCs w:val="24"/>
          <w:u w:color="ff0000"/>
          <w:rtl w:val="0"/>
          <w:lang w:val="en-US"/>
          <w14:textFill>
            <w14:solidFill>
              <w14:srgbClr w14:val="FF0000"/>
            </w14:solidFill>
          </w14:textFill>
        </w:rPr>
        <w:t xml:space="preserve"> allow Associate women members to serve as members of Club committees, match up the language with </w:t>
      </w:r>
      <w:r>
        <w:rPr>
          <w:b w:val="1"/>
          <w:bCs w:val="1"/>
          <w:i w:val="1"/>
          <w:iCs w:val="1"/>
          <w:outline w:val="0"/>
          <w:color w:val="ff0000"/>
          <w:sz w:val="24"/>
          <w:szCs w:val="24"/>
          <w:u w:color="ff0000"/>
          <w:rtl w:val="0"/>
          <w:lang w:val="en-US"/>
          <w14:textFill>
            <w14:solidFill>
              <w14:srgbClr w14:val="FF0000"/>
            </w14:solidFill>
          </w14:textFill>
        </w:rPr>
        <w:t>Article III-Committees</w:t>
      </w:r>
      <w:r>
        <w:rPr>
          <w:i w:val="1"/>
          <w:iCs w:val="1"/>
          <w:outline w:val="0"/>
          <w:color w:val="ff0000"/>
          <w:sz w:val="24"/>
          <w:szCs w:val="24"/>
          <w:u w:color="ff0000"/>
          <w:rtl w:val="0"/>
          <w:lang w:val="fr-FR"/>
          <w14:textFill>
            <w14:solidFill>
              <w14:srgbClr w14:val="FF0000"/>
            </w14:solidFill>
          </w14:textFill>
        </w:rPr>
        <w:t>, Section 1.</w:t>
      </w:r>
      <w:r>
        <w:rPr>
          <w:b w:val="1"/>
          <w:bCs w:val="1"/>
          <w:i w:val="1"/>
          <w:iCs w:val="1"/>
          <w:outline w:val="0"/>
          <w:color w:val="ff0000"/>
          <w:sz w:val="28"/>
          <w:szCs w:val="28"/>
          <w:u w:color="ff0000"/>
          <w:rtl w:val="0"/>
          <w14:textFill>
            <w14:solidFill>
              <w14:srgbClr w14:val="FF0000"/>
            </w14:solidFill>
          </w14:textFill>
        </w:rPr>
        <w:t xml:space="preserve"> </w:t>
      </w:r>
    </w:p>
    <w:p>
      <w:pPr>
        <w:pStyle w:val="List Paragraph"/>
        <w:numPr>
          <w:ilvl w:val="0"/>
          <w:numId w:val="6"/>
        </w:numPr>
        <w:bidi w:val="0"/>
        <w:ind w:right="0"/>
        <w:jc w:val="left"/>
        <w:rPr>
          <w:rFonts w:ascii="Calibri" w:hAnsi="Calibri"/>
          <w:sz w:val="24"/>
          <w:szCs w:val="24"/>
          <w:rtl w:val="0"/>
          <w:lang w:val="en-US"/>
        </w:rPr>
      </w:pPr>
      <w:r>
        <w:rPr>
          <w:rFonts w:ascii="Calibri" w:hAnsi="Calibri"/>
          <w:sz w:val="24"/>
          <w:szCs w:val="24"/>
          <w:rtl w:val="0"/>
          <w:lang w:val="en-US"/>
        </w:rPr>
        <w:t>Republican men may be Associate members but cannot make motions, hold office, have a voice or vote, and may not serve on committees or be counted in determining the number of Active Club members or the number of delegate</w:t>
      </w:r>
      <w:r>
        <w:rPr>
          <w:rFonts w:ascii="Calibri" w:hAnsi="Calibri"/>
          <w:outline w:val="0"/>
          <w:color w:val="4f6228"/>
          <w:sz w:val="24"/>
          <w:szCs w:val="24"/>
          <w:u w:color="4f6228"/>
          <w:rtl w:val="0"/>
          <w:lang w:val="en-US"/>
          <w14:textFill>
            <w14:solidFill>
              <w14:srgbClr w14:val="4F6228"/>
            </w14:solidFill>
          </w14:textFill>
        </w:rPr>
        <w:t xml:space="preserve">s </w:t>
      </w:r>
      <w:r>
        <w:rPr>
          <w:rFonts w:ascii="Calibri" w:hAnsi="Calibri"/>
          <w:sz w:val="24"/>
          <w:szCs w:val="24"/>
          <w:rtl w:val="0"/>
          <w:lang w:val="en-US"/>
        </w:rPr>
        <w:t>the Club qualifies to send to</w:t>
      </w:r>
      <w:r>
        <w:rPr>
          <w:rFonts w:ascii="Calibri" w:hAnsi="Calibri"/>
          <w:outline w:val="0"/>
          <w:color w:val="4f6228"/>
          <w:sz w:val="24"/>
          <w:szCs w:val="24"/>
          <w:u w:color="4f6228"/>
          <w:rtl w:val="0"/>
          <w:lang w:val="en-US"/>
          <w14:textFill>
            <w14:solidFill>
              <w14:srgbClr w14:val="4F6228"/>
            </w14:solidFill>
          </w14:textFill>
        </w:rPr>
        <w:t xml:space="preserve"> </w:t>
      </w:r>
      <w:r>
        <w:rPr>
          <w:rFonts w:ascii="Calibri" w:hAnsi="Calibri"/>
          <w:sz w:val="24"/>
          <w:szCs w:val="24"/>
          <w:rtl w:val="0"/>
          <w:lang w:val="en-US"/>
        </w:rPr>
        <w:t>NFRW or AzFRW meetings or biennial conventions.</w:t>
      </w:r>
    </w:p>
    <w:p>
      <w:pPr>
        <w:pStyle w:val="List Paragraph"/>
        <w:numPr>
          <w:ilvl w:val="0"/>
          <w:numId w:val="6"/>
        </w:numPr>
        <w:bidi w:val="0"/>
        <w:spacing w:after="200"/>
        <w:ind w:right="0"/>
        <w:jc w:val="left"/>
        <w:rPr>
          <w:rFonts w:ascii="Calibri" w:hAnsi="Calibri"/>
          <w:sz w:val="24"/>
          <w:szCs w:val="24"/>
          <w:rtl w:val="0"/>
          <w:lang w:val="en-US"/>
        </w:rPr>
      </w:pPr>
      <w:r>
        <w:rPr>
          <w:rFonts w:ascii="Calibri" w:hAnsi="Calibri"/>
          <w:sz w:val="24"/>
          <w:szCs w:val="24"/>
          <w:rtl w:val="0"/>
          <w:lang w:val="en-US"/>
        </w:rPr>
        <w:t xml:space="preserve">Associate dues remain with the Club. Associate members are not reported to the AzFRW or NFRW. </w:t>
      </w:r>
    </w:p>
    <w:p>
      <w:pPr>
        <w:pStyle w:val="Body"/>
        <w:spacing w:after="0" w:line="240" w:lineRule="auto"/>
        <w:rPr>
          <w:b w:val="1"/>
          <w:bCs w:val="1"/>
          <w:sz w:val="24"/>
          <w:szCs w:val="24"/>
        </w:rPr>
      </w:pPr>
      <w:r>
        <w:rPr>
          <w:b w:val="1"/>
          <w:bCs w:val="1"/>
          <w:sz w:val="24"/>
          <w:szCs w:val="24"/>
          <w:rtl w:val="0"/>
          <w:lang w:val="fr-FR"/>
        </w:rPr>
        <w:t>Section 2.</w:t>
      </w:r>
      <w:r>
        <w:rPr>
          <w:sz w:val="24"/>
          <w:szCs w:val="24"/>
          <w:rtl w:val="0"/>
        </w:rPr>
        <w:t xml:space="preserve"> </w:t>
      </w:r>
      <w:r>
        <w:rPr>
          <w:b w:val="1"/>
          <w:bCs w:val="1"/>
          <w:sz w:val="24"/>
          <w:szCs w:val="24"/>
          <w:rtl w:val="0"/>
          <w:lang w:val="en-US"/>
        </w:rPr>
        <w:t xml:space="preserve">POLITICAL ADVOCACY AND ENDORSEMENTS. </w:t>
      </w:r>
    </w:p>
    <w:p>
      <w:pPr>
        <w:pStyle w:val="Normal (Web)"/>
        <w:numPr>
          <w:ilvl w:val="0"/>
          <w:numId w:val="8"/>
        </w:numPr>
        <w:bidi w:val="0"/>
        <w:spacing w:before="0" w:after="0" w:line="216" w:lineRule="auto"/>
        <w:ind w:right="0"/>
        <w:jc w:val="left"/>
        <w:rPr>
          <w:rtl w:val="0"/>
          <w:lang w:val="en-US"/>
        </w:rPr>
      </w:pPr>
      <w:r>
        <w:rPr>
          <w:rFonts w:ascii="Calibri" w:hAnsi="Calibri"/>
          <w:kern w:val="24"/>
          <w:rtl w:val="0"/>
          <w:lang w:val="en-US"/>
        </w:rPr>
        <w:t xml:space="preserve">No Club, Club elected officer or Club Active or Associate member who, in their official capacity or their status as a Club or Federation member, </w:t>
      </w:r>
    </w:p>
    <w:p>
      <w:pPr>
        <w:pStyle w:val="Normal (Web)"/>
        <w:numPr>
          <w:ilvl w:val="1"/>
          <w:numId w:val="8"/>
        </w:numPr>
        <w:bidi w:val="0"/>
        <w:spacing w:before="0" w:after="0" w:line="216" w:lineRule="auto"/>
        <w:ind w:right="0"/>
        <w:jc w:val="left"/>
        <w:rPr>
          <w:rtl w:val="0"/>
          <w:lang w:val="en-US"/>
        </w:rPr>
      </w:pPr>
      <w:r>
        <w:rPr>
          <w:rFonts w:ascii="Calibri" w:hAnsi="Calibri"/>
          <w:kern w:val="24"/>
          <w:rtl w:val="0"/>
          <w:lang w:val="en-US"/>
        </w:rPr>
        <w:t>Publicly advocates a split party ticket or for a candidate running on an opposition ticket, including in non-partisan races, shall be admitted to, or continued in, membership; or who</w:t>
      </w:r>
    </w:p>
    <w:p>
      <w:pPr>
        <w:pStyle w:val="Normal (Web)"/>
        <w:numPr>
          <w:ilvl w:val="1"/>
          <w:numId w:val="8"/>
        </w:numPr>
        <w:bidi w:val="0"/>
        <w:spacing w:before="0" w:after="0" w:line="216" w:lineRule="auto"/>
        <w:ind w:right="0"/>
        <w:jc w:val="left"/>
        <w:rPr>
          <w:rtl w:val="0"/>
          <w:lang w:val="en-US"/>
        </w:rPr>
      </w:pPr>
      <w:r>
        <w:rPr>
          <w:rFonts w:ascii="Calibri" w:hAnsi="Calibri"/>
          <w:kern w:val="24"/>
          <w:rtl w:val="0"/>
          <w:lang w:val="en-US"/>
        </w:rPr>
        <w:t xml:space="preserve">Publicly advocates for any Republican candidate in a contested race, including in non-partisan races and Republican party office races, shall be admitted to, or continued in, membership; or who </w:t>
      </w:r>
    </w:p>
    <w:p>
      <w:pPr>
        <w:pStyle w:val="Normal (Web)"/>
        <w:numPr>
          <w:ilvl w:val="1"/>
          <w:numId w:val="8"/>
        </w:numPr>
        <w:bidi w:val="0"/>
        <w:spacing w:before="0" w:after="0" w:line="216" w:lineRule="auto"/>
        <w:ind w:right="0"/>
        <w:jc w:val="left"/>
        <w:rPr>
          <w:rtl w:val="0"/>
          <w:lang w:val="en-US"/>
        </w:rPr>
      </w:pPr>
      <w:r>
        <w:rPr>
          <w:rFonts w:ascii="Calibri" w:hAnsi="Calibri"/>
          <w:kern w:val="24"/>
          <w:rtl w:val="0"/>
          <w:lang w:val="en-US"/>
        </w:rPr>
        <w:t xml:space="preserve">Affiliates with any organization which is not officially recognized by the NFRW as working in concert with the NFRW and the Republican National Committee shall be admitted to, or continued in, membership. </w:t>
      </w:r>
    </w:p>
    <w:p>
      <w:pPr>
        <w:pStyle w:val="Normal (Web)"/>
        <w:numPr>
          <w:ilvl w:val="0"/>
          <w:numId w:val="8"/>
        </w:numPr>
        <w:bidi w:val="0"/>
        <w:spacing w:before="0" w:after="200" w:line="216" w:lineRule="auto"/>
        <w:ind w:right="0"/>
        <w:jc w:val="both"/>
        <w:rPr>
          <w:rFonts w:ascii="Calibri" w:hAnsi="Calibri"/>
          <w:rtl w:val="0"/>
          <w:lang w:val="en-US"/>
        </w:rPr>
      </w:pPr>
      <w:r>
        <w:rPr>
          <w:rFonts w:ascii="Calibri" w:hAnsi="Calibri"/>
          <w:kern w:val="24"/>
          <w:rtl w:val="0"/>
          <w:lang w:val="en-US"/>
        </w:rPr>
        <w:t>These shall apply only to public advocacy on the part of the Club, the Club officers and Club members using their Club officer or Club member status or capacity. Individual Active or Associate members may support, as an individual, any Republican candidate of their choice.</w:t>
      </w:r>
    </w:p>
    <w:p>
      <w:pPr>
        <w:pStyle w:val="Body"/>
        <w:spacing w:after="0" w:line="240" w:lineRule="auto"/>
        <w:rPr>
          <w:sz w:val="24"/>
          <w:szCs w:val="24"/>
        </w:rPr>
      </w:pPr>
      <w:r>
        <w:rPr>
          <w:b w:val="1"/>
          <w:bCs w:val="1"/>
          <w:sz w:val="24"/>
          <w:szCs w:val="24"/>
          <w:rtl w:val="0"/>
          <w:lang w:val="en-US"/>
        </w:rPr>
        <w:t>Section 3. REMOVAL FROM AND REINSTATEMENT TO CLUB MEMBERSHIP.</w:t>
      </w:r>
    </w:p>
    <w:p>
      <w:pPr>
        <w:pStyle w:val="Normal (Web)"/>
        <w:numPr>
          <w:ilvl w:val="0"/>
          <w:numId w:val="10"/>
        </w:numPr>
        <w:bidi w:val="0"/>
        <w:spacing w:before="0" w:after="0" w:line="216" w:lineRule="auto"/>
        <w:ind w:right="0"/>
        <w:jc w:val="left"/>
        <w:rPr>
          <w:rtl w:val="0"/>
          <w:lang w:val="en-US"/>
        </w:rPr>
      </w:pPr>
      <w:r>
        <w:rPr>
          <w:rFonts w:ascii="Calibri" w:hAnsi="Calibri"/>
          <w:kern w:val="24"/>
          <w:rtl w:val="0"/>
          <w:lang w:val="en-US"/>
        </w:rPr>
        <w:t>A member may be removed from membership by a two-thirds (2/3) vote of the votes cast by Executive Committee members present and voting, following the report of the investigation conducted by an Investigation Subcommittee consisting of Executive Committee members elected by plurality vote of the Executive Committee to gather and present facts and to make a written report recommending whether charges shall be brought against the accused and, if so, what charges are to be brought regarding the member</w:t>
      </w:r>
      <w:r>
        <w:rPr>
          <w:rFonts w:ascii="Calibri" w:hAnsi="Calibri" w:hint="default"/>
          <w:kern w:val="24"/>
          <w:rtl w:val="0"/>
          <w:lang w:val="en-US"/>
        </w:rPr>
        <w:t>’</w:t>
      </w:r>
      <w:r>
        <w:rPr>
          <w:rFonts w:ascii="Calibri" w:hAnsi="Calibri"/>
          <w:kern w:val="24"/>
          <w:rtl w:val="0"/>
          <w:lang w:val="en-US"/>
        </w:rPr>
        <w:t>s removal provided that</w:t>
      </w:r>
    </w:p>
    <w:p>
      <w:pPr>
        <w:pStyle w:val="Normal (Web)"/>
        <w:numPr>
          <w:ilvl w:val="1"/>
          <w:numId w:val="10"/>
        </w:numPr>
        <w:bidi w:val="0"/>
        <w:spacing w:before="0" w:after="0" w:line="216" w:lineRule="auto"/>
        <w:ind w:right="0"/>
        <w:jc w:val="left"/>
        <w:rPr>
          <w:rtl w:val="0"/>
          <w:lang w:val="en-US"/>
        </w:rPr>
      </w:pPr>
      <w:r>
        <w:rPr>
          <w:rFonts w:ascii="Calibri" w:hAnsi="Calibri"/>
          <w:kern w:val="24"/>
          <w:rtl w:val="0"/>
          <w:lang w:val="en-US"/>
        </w:rPr>
        <w:t xml:space="preserve">Notice of the meeting at which removal will be considered and voted upon has been sent to each member of the Executive Committee and to the accused no later than ten business days prior to the meeting date; </w:t>
      </w:r>
    </w:p>
    <w:p>
      <w:pPr>
        <w:pStyle w:val="Normal (Web)"/>
        <w:numPr>
          <w:ilvl w:val="2"/>
          <w:numId w:val="10"/>
        </w:numPr>
        <w:bidi w:val="0"/>
        <w:spacing w:before="0" w:after="0" w:line="216" w:lineRule="auto"/>
        <w:ind w:right="0"/>
        <w:jc w:val="left"/>
        <w:rPr>
          <w:rtl w:val="0"/>
          <w:lang w:val="en-US"/>
        </w:rPr>
      </w:pPr>
      <w:r>
        <w:rPr>
          <w:rFonts w:ascii="Calibri" w:hAnsi="Calibri"/>
          <w:kern w:val="24"/>
          <w:rtl w:val="0"/>
          <w:lang w:val="en-US"/>
        </w:rPr>
        <w:t>The Notice informed the accused and members of the Executive Committee of</w:t>
      </w:r>
    </w:p>
    <w:p>
      <w:pPr>
        <w:pStyle w:val="Normal (Web)"/>
        <w:numPr>
          <w:ilvl w:val="3"/>
          <w:numId w:val="10"/>
        </w:numPr>
        <w:bidi w:val="0"/>
        <w:spacing w:before="0" w:after="0" w:line="216" w:lineRule="auto"/>
        <w:ind w:right="0"/>
        <w:jc w:val="left"/>
        <w:rPr>
          <w:rtl w:val="0"/>
          <w:lang w:val="en-US"/>
        </w:rPr>
      </w:pPr>
      <w:r>
        <w:rPr>
          <w:rFonts w:ascii="Calibri" w:hAnsi="Calibri"/>
          <w:kern w:val="24"/>
          <w:rtl w:val="0"/>
          <w:lang w:val="en-US"/>
        </w:rPr>
        <w:t>each charge against the accused; and the Investigation Subcommittee</w:t>
      </w:r>
      <w:r>
        <w:rPr>
          <w:rFonts w:ascii="Calibri" w:hAnsi="Calibri" w:hint="default"/>
          <w:kern w:val="24"/>
          <w:rtl w:val="0"/>
          <w:lang w:val="en-US"/>
        </w:rPr>
        <w:t>’</w:t>
      </w:r>
      <w:r>
        <w:rPr>
          <w:rFonts w:ascii="Calibri" w:hAnsi="Calibri"/>
          <w:kern w:val="24"/>
          <w:rtl w:val="0"/>
          <w:lang w:val="en-US"/>
        </w:rPr>
        <w:t>s   findings on each charge; and</w:t>
      </w:r>
    </w:p>
    <w:p>
      <w:pPr>
        <w:pStyle w:val="Normal (Web)"/>
        <w:numPr>
          <w:ilvl w:val="3"/>
          <w:numId w:val="10"/>
        </w:numPr>
        <w:bidi w:val="0"/>
        <w:spacing w:before="0" w:after="0" w:line="216" w:lineRule="auto"/>
        <w:ind w:right="0"/>
        <w:jc w:val="left"/>
        <w:rPr>
          <w:rtl w:val="0"/>
          <w:lang w:val="en-US"/>
        </w:rPr>
      </w:pPr>
      <w:r>
        <w:rPr>
          <w:rFonts w:ascii="Calibri" w:hAnsi="Calibri"/>
          <w:rtl w:val="0"/>
          <w:lang w:val="en-US"/>
        </w:rPr>
        <w:t>the Investigation Subcommittee</w:t>
      </w:r>
      <w:r>
        <w:rPr>
          <w:rFonts w:ascii="Calibri" w:hAnsi="Calibri" w:hint="default"/>
          <w:rtl w:val="0"/>
          <w:lang w:val="en-US"/>
        </w:rPr>
        <w:t>’</w:t>
      </w:r>
      <w:r>
        <w:rPr>
          <w:rFonts w:ascii="Calibri" w:hAnsi="Calibri"/>
          <w:rtl w:val="0"/>
          <w:lang w:val="en-US"/>
        </w:rPr>
        <w:t>s recommended action on each charge.</w:t>
      </w:r>
    </w:p>
    <w:p>
      <w:pPr>
        <w:pStyle w:val="Normal (Web)"/>
        <w:numPr>
          <w:ilvl w:val="2"/>
          <w:numId w:val="10"/>
        </w:numPr>
        <w:bidi w:val="0"/>
        <w:spacing w:before="0" w:after="0" w:line="216" w:lineRule="auto"/>
        <w:ind w:right="0"/>
        <w:jc w:val="left"/>
        <w:rPr>
          <w:rtl w:val="0"/>
          <w:lang w:val="en-US"/>
        </w:rPr>
      </w:pPr>
      <w:r>
        <w:rPr>
          <w:rFonts w:ascii="Calibri" w:hAnsi="Calibri"/>
          <w:kern w:val="24"/>
          <w:rtl w:val="0"/>
          <w:lang w:val="en-US"/>
        </w:rPr>
        <w:t>The Notice informed the accused and the members of the Executive Committee of the following sequence of actions to be taken at</w:t>
      </w:r>
      <w:r>
        <w:rPr>
          <w:rFonts w:ascii="Calibri" w:hAnsi="Calibri"/>
          <w:b w:val="1"/>
          <w:bCs w:val="1"/>
          <w:kern w:val="24"/>
          <w:rtl w:val="0"/>
          <w:lang w:val="en-US"/>
        </w:rPr>
        <w:t xml:space="preserve"> </w:t>
      </w:r>
      <w:r>
        <w:rPr>
          <w:rFonts w:ascii="Calibri" w:hAnsi="Calibri"/>
          <w:kern w:val="24"/>
          <w:rtl w:val="0"/>
          <w:lang w:val="en-US"/>
        </w:rPr>
        <w:t>the meeting - which must be held in Executive Session:</w:t>
      </w:r>
    </w:p>
    <w:p>
      <w:pPr>
        <w:pStyle w:val="Normal (Web)"/>
        <w:numPr>
          <w:ilvl w:val="3"/>
          <w:numId w:val="10"/>
        </w:numPr>
        <w:bidi w:val="0"/>
        <w:spacing w:before="0" w:after="0" w:line="216" w:lineRule="auto"/>
        <w:ind w:right="0"/>
        <w:jc w:val="left"/>
        <w:rPr>
          <w:rtl w:val="0"/>
          <w:lang w:val="en-US"/>
        </w:rPr>
      </w:pPr>
      <w:r>
        <w:rPr>
          <w:rFonts w:ascii="Calibri" w:hAnsi="Calibri"/>
          <w:kern w:val="24"/>
          <w:rtl w:val="0"/>
          <w:lang w:val="en-US"/>
        </w:rPr>
        <w:t>Reading of each charge and the Investigation Subcommittee</w:t>
      </w:r>
      <w:r>
        <w:rPr>
          <w:rFonts w:ascii="Calibri" w:hAnsi="Calibri" w:hint="default"/>
          <w:kern w:val="24"/>
          <w:rtl w:val="0"/>
          <w:lang w:val="en-US"/>
        </w:rPr>
        <w:t>’</w:t>
      </w:r>
      <w:r>
        <w:rPr>
          <w:rFonts w:ascii="Calibri" w:hAnsi="Calibri"/>
          <w:kern w:val="24"/>
          <w:rtl w:val="0"/>
          <w:lang w:val="en-US"/>
        </w:rPr>
        <w:t>s findings and recommended action to be taken on each charge;</w:t>
      </w:r>
    </w:p>
    <w:p>
      <w:pPr>
        <w:pStyle w:val="Normal (Web)"/>
        <w:numPr>
          <w:ilvl w:val="3"/>
          <w:numId w:val="10"/>
        </w:numPr>
        <w:bidi w:val="0"/>
        <w:spacing w:before="0" w:after="0" w:line="216" w:lineRule="auto"/>
        <w:ind w:right="0"/>
        <w:jc w:val="left"/>
        <w:rPr>
          <w:rtl w:val="0"/>
          <w:lang w:val="en-US"/>
        </w:rPr>
      </w:pPr>
      <w:r>
        <w:rPr>
          <w:rFonts w:ascii="Calibri" w:hAnsi="Calibri"/>
          <w:kern w:val="24"/>
          <w:rtl w:val="0"/>
          <w:lang w:val="en-US"/>
        </w:rPr>
        <w:t>Response entered by the accused to each charge (</w:t>
      </w:r>
      <w:r>
        <w:rPr>
          <w:rFonts w:ascii="Calibri" w:hAnsi="Calibri" w:hint="default"/>
          <w:kern w:val="24"/>
          <w:rtl w:val="0"/>
          <w:lang w:val="en-US"/>
        </w:rPr>
        <w:t>“</w:t>
      </w:r>
      <w:r>
        <w:rPr>
          <w:rFonts w:ascii="Calibri" w:hAnsi="Calibri"/>
          <w:kern w:val="24"/>
          <w:rtl w:val="0"/>
          <w:lang w:val="en-US"/>
        </w:rPr>
        <w:t>admit</w:t>
      </w:r>
      <w:r>
        <w:rPr>
          <w:rFonts w:ascii="Calibri" w:hAnsi="Calibri" w:hint="default"/>
          <w:kern w:val="24"/>
          <w:rtl w:val="0"/>
          <w:lang w:val="en-US"/>
        </w:rPr>
        <w:t xml:space="preserve">” </w:t>
      </w:r>
      <w:r>
        <w:rPr>
          <w:rFonts w:ascii="Calibri" w:hAnsi="Calibri"/>
          <w:kern w:val="24"/>
          <w:rtl w:val="0"/>
          <w:lang w:val="en-US"/>
        </w:rPr>
        <w:t xml:space="preserve">or </w:t>
      </w:r>
      <w:r>
        <w:rPr>
          <w:rFonts w:ascii="Calibri" w:hAnsi="Calibri" w:hint="default"/>
          <w:kern w:val="24"/>
          <w:rtl w:val="0"/>
          <w:lang w:val="en-US"/>
        </w:rPr>
        <w:t>“</w:t>
      </w:r>
      <w:r>
        <w:rPr>
          <w:rFonts w:ascii="Calibri" w:hAnsi="Calibri"/>
          <w:kern w:val="24"/>
          <w:rtl w:val="0"/>
          <w:lang w:val="en-US"/>
        </w:rPr>
        <w:t>deny</w:t>
      </w:r>
      <w:r>
        <w:rPr>
          <w:rFonts w:ascii="Calibri" w:hAnsi="Calibri" w:hint="default"/>
          <w:kern w:val="24"/>
          <w:rtl w:val="0"/>
          <w:lang w:val="en-US"/>
        </w:rPr>
        <w:t xml:space="preserve">” </w:t>
      </w:r>
      <w:r>
        <w:rPr>
          <w:rFonts w:ascii="Calibri" w:hAnsi="Calibri"/>
          <w:kern w:val="24"/>
          <w:rtl w:val="0"/>
          <w:lang w:val="en-US"/>
        </w:rPr>
        <w:t>only);</w:t>
      </w:r>
    </w:p>
    <w:p>
      <w:pPr>
        <w:pStyle w:val="Normal (Web)"/>
        <w:numPr>
          <w:ilvl w:val="3"/>
          <w:numId w:val="10"/>
        </w:numPr>
        <w:bidi w:val="0"/>
        <w:spacing w:before="0" w:after="0" w:line="216" w:lineRule="auto"/>
        <w:ind w:right="0"/>
        <w:jc w:val="left"/>
        <w:rPr>
          <w:rtl w:val="0"/>
          <w:lang w:val="en-US"/>
        </w:rPr>
      </w:pPr>
      <w:r>
        <w:rPr>
          <w:rFonts w:ascii="Calibri" w:hAnsi="Calibri"/>
          <w:kern w:val="24"/>
          <w:rtl w:val="0"/>
          <w:lang w:val="en-US"/>
        </w:rPr>
        <w:t xml:space="preserve">Opening statements by both sides </w:t>
      </w:r>
    </w:p>
    <w:p>
      <w:pPr>
        <w:pStyle w:val="Normal (Web)"/>
        <w:numPr>
          <w:ilvl w:val="4"/>
          <w:numId w:val="10"/>
        </w:numPr>
        <w:bidi w:val="0"/>
        <w:spacing w:before="0" w:after="0" w:line="216" w:lineRule="auto"/>
        <w:ind w:right="0"/>
        <w:jc w:val="left"/>
        <w:rPr>
          <w:rtl w:val="0"/>
          <w:lang w:val="en-US"/>
        </w:rPr>
      </w:pPr>
      <w:r>
        <w:rPr>
          <w:rFonts w:ascii="Calibri" w:hAnsi="Calibri"/>
          <w:kern w:val="24"/>
          <w:rtl w:val="0"/>
          <w:lang w:val="en-US"/>
        </w:rPr>
        <w:t>Investigation Subcommittee first</w:t>
      </w:r>
      <w:r>
        <w:rPr>
          <w:rtl w:val="0"/>
          <w:lang w:val="en-US"/>
        </w:rPr>
        <w:t xml:space="preserve"> </w:t>
      </w:r>
    </w:p>
    <w:p>
      <w:pPr>
        <w:pStyle w:val="Normal (Web)"/>
        <w:numPr>
          <w:ilvl w:val="4"/>
          <w:numId w:val="10"/>
        </w:numPr>
        <w:bidi w:val="0"/>
        <w:spacing w:before="0" w:after="0" w:line="216" w:lineRule="auto"/>
        <w:ind w:right="0"/>
        <w:jc w:val="left"/>
        <w:rPr>
          <w:rtl w:val="0"/>
          <w:lang w:val="en-US"/>
        </w:rPr>
      </w:pPr>
      <w:r>
        <w:rPr>
          <w:rFonts w:ascii="Calibri" w:hAnsi="Calibri"/>
          <w:kern w:val="24"/>
          <w:rtl w:val="0"/>
          <w:lang w:val="en-US"/>
        </w:rPr>
        <w:t>accused second;</w:t>
      </w:r>
    </w:p>
    <w:p>
      <w:pPr>
        <w:pStyle w:val="Normal (Web)"/>
        <w:numPr>
          <w:ilvl w:val="0"/>
          <w:numId w:val="13"/>
        </w:numPr>
        <w:bidi w:val="0"/>
        <w:spacing w:before="0" w:after="0" w:line="216" w:lineRule="auto"/>
        <w:ind w:right="0"/>
        <w:jc w:val="left"/>
        <w:rPr>
          <w:rFonts w:ascii="Calibri" w:hAnsi="Calibri"/>
          <w:rtl w:val="0"/>
          <w:lang w:val="en-US"/>
        </w:rPr>
      </w:pPr>
      <w:r>
        <w:rPr>
          <w:rFonts w:ascii="Calibri" w:hAnsi="Calibri"/>
          <w:kern w:val="24"/>
          <w:rtl w:val="0"/>
          <w:lang w:val="en-US"/>
        </w:rPr>
        <w:t>Presentation of case by Investigation Subcommittee then presentation of defense by accused;</w:t>
      </w:r>
    </w:p>
    <w:p>
      <w:pPr>
        <w:pStyle w:val="Normal (Web)"/>
        <w:numPr>
          <w:ilvl w:val="0"/>
          <w:numId w:val="12"/>
        </w:numPr>
        <w:bidi w:val="0"/>
        <w:spacing w:before="0" w:after="0" w:line="216" w:lineRule="auto"/>
        <w:ind w:right="0"/>
        <w:jc w:val="left"/>
        <w:rPr>
          <w:rFonts w:ascii="Calibri" w:hAnsi="Calibri"/>
          <w:rtl w:val="0"/>
          <w:lang w:val="en-US"/>
        </w:rPr>
      </w:pPr>
      <w:r>
        <w:rPr>
          <w:rFonts w:ascii="Calibri" w:hAnsi="Calibri"/>
          <w:kern w:val="24"/>
          <w:rtl w:val="0"/>
          <w:lang w:val="en-US"/>
        </w:rPr>
        <w:t>Closing arguments by Investigation Subcommittee then by the accused;</w:t>
      </w:r>
    </w:p>
    <w:p>
      <w:pPr>
        <w:pStyle w:val="Normal (Web)"/>
        <w:numPr>
          <w:ilvl w:val="0"/>
          <w:numId w:val="12"/>
        </w:numPr>
        <w:bidi w:val="0"/>
        <w:spacing w:before="0" w:after="0" w:line="216" w:lineRule="auto"/>
        <w:ind w:right="0"/>
        <w:jc w:val="left"/>
        <w:rPr>
          <w:rFonts w:ascii="Calibri" w:hAnsi="Calibri"/>
          <w:rtl w:val="0"/>
          <w:lang w:val="en-US"/>
        </w:rPr>
      </w:pPr>
      <w:r>
        <w:rPr>
          <w:rFonts w:ascii="Calibri" w:hAnsi="Calibri"/>
          <w:kern w:val="24"/>
          <w:rtl w:val="0"/>
          <w:lang w:val="en-US"/>
        </w:rPr>
        <w:t xml:space="preserve">Accused and her advocates leave the room. </w:t>
      </w:r>
    </w:p>
    <w:p>
      <w:pPr>
        <w:pStyle w:val="Normal (Web)"/>
        <w:numPr>
          <w:ilvl w:val="0"/>
          <w:numId w:val="12"/>
        </w:numPr>
        <w:bidi w:val="0"/>
        <w:spacing w:before="0" w:after="0" w:line="216" w:lineRule="auto"/>
        <w:ind w:right="0"/>
        <w:jc w:val="left"/>
        <w:rPr>
          <w:rFonts w:ascii="Calibri" w:hAnsi="Calibri"/>
          <w:rtl w:val="0"/>
          <w:lang w:val="en-US"/>
        </w:rPr>
      </w:pPr>
      <w:r>
        <w:rPr>
          <w:rFonts w:ascii="Calibri" w:hAnsi="Calibri"/>
          <w:kern w:val="24"/>
          <w:rtl w:val="0"/>
          <w:lang w:val="en-US"/>
        </w:rPr>
        <w:t xml:space="preserve">Executive Committee debates/discusses the matter; and </w:t>
      </w:r>
    </w:p>
    <w:p>
      <w:pPr>
        <w:pStyle w:val="Normal (Web)"/>
        <w:numPr>
          <w:ilvl w:val="0"/>
          <w:numId w:val="12"/>
        </w:numPr>
        <w:bidi w:val="0"/>
        <w:spacing w:before="0" w:after="0" w:line="216" w:lineRule="auto"/>
        <w:ind w:right="0"/>
        <w:jc w:val="left"/>
        <w:rPr>
          <w:rFonts w:ascii="Calibri" w:hAnsi="Calibri"/>
          <w:rtl w:val="0"/>
          <w:lang w:val="en-US"/>
        </w:rPr>
      </w:pPr>
      <w:r>
        <w:rPr>
          <w:rFonts w:ascii="Calibri" w:hAnsi="Calibri"/>
          <w:kern w:val="24"/>
          <w:rtl w:val="0"/>
          <w:lang w:val="en-US"/>
        </w:rPr>
        <w:t>Votes by ballot on each charge (</w:t>
      </w:r>
      <w:r>
        <w:rPr>
          <w:rFonts w:ascii="Calibri" w:hAnsi="Calibri" w:hint="default"/>
          <w:kern w:val="24"/>
          <w:rtl w:val="0"/>
          <w:lang w:val="en-US"/>
        </w:rPr>
        <w:t>“</w:t>
      </w:r>
      <w:r>
        <w:rPr>
          <w:rFonts w:ascii="Calibri" w:hAnsi="Calibri"/>
          <w:kern w:val="24"/>
          <w:rtl w:val="0"/>
          <w:lang w:val="en-US"/>
        </w:rPr>
        <w:t>guilty</w:t>
      </w:r>
      <w:r>
        <w:rPr>
          <w:rFonts w:ascii="Calibri" w:hAnsi="Calibri" w:hint="default"/>
          <w:kern w:val="24"/>
          <w:rtl w:val="0"/>
          <w:lang w:val="en-US"/>
        </w:rPr>
        <w:t xml:space="preserve">” </w:t>
      </w:r>
      <w:r>
        <w:rPr>
          <w:rFonts w:ascii="Calibri" w:hAnsi="Calibri"/>
          <w:kern w:val="24"/>
          <w:rtl w:val="0"/>
          <w:lang w:val="en-US"/>
        </w:rPr>
        <w:t xml:space="preserve">or </w:t>
      </w:r>
      <w:r>
        <w:rPr>
          <w:rFonts w:ascii="Calibri" w:hAnsi="Calibri" w:hint="default"/>
          <w:kern w:val="24"/>
          <w:rtl w:val="0"/>
          <w:lang w:val="en-US"/>
        </w:rPr>
        <w:t>“</w:t>
      </w:r>
      <w:r>
        <w:rPr>
          <w:rFonts w:ascii="Calibri" w:hAnsi="Calibri"/>
          <w:kern w:val="24"/>
          <w:rtl w:val="0"/>
          <w:lang w:val="en-US"/>
        </w:rPr>
        <w:t>not guilty</w:t>
      </w:r>
      <w:r>
        <w:rPr>
          <w:rFonts w:ascii="Calibri" w:hAnsi="Calibri" w:hint="default"/>
          <w:kern w:val="24"/>
          <w:rtl w:val="0"/>
          <w:lang w:val="en-US"/>
        </w:rPr>
        <w:t>”</w:t>
      </w:r>
      <w:r>
        <w:rPr>
          <w:rFonts w:ascii="Calibri" w:hAnsi="Calibri"/>
          <w:kern w:val="24"/>
          <w:rtl w:val="0"/>
          <w:lang w:val="en-US"/>
        </w:rPr>
        <w:t>);</w:t>
      </w:r>
    </w:p>
    <w:p>
      <w:pPr>
        <w:pStyle w:val="Normal (Web)"/>
        <w:numPr>
          <w:ilvl w:val="0"/>
          <w:numId w:val="12"/>
        </w:numPr>
        <w:bidi w:val="0"/>
        <w:spacing w:before="0" w:after="0" w:line="216" w:lineRule="auto"/>
        <w:ind w:right="0"/>
        <w:jc w:val="left"/>
        <w:rPr>
          <w:rFonts w:ascii="Calibri" w:hAnsi="Calibri"/>
          <w:rtl w:val="0"/>
          <w:lang w:val="en-US"/>
        </w:rPr>
      </w:pPr>
      <w:r>
        <w:rPr>
          <w:rFonts w:ascii="Calibri" w:hAnsi="Calibri"/>
          <w:kern w:val="24"/>
          <w:rtl w:val="0"/>
          <w:lang w:val="en-US"/>
        </w:rPr>
        <w:t>The Tellers</w:t>
      </w:r>
      <w:r>
        <w:rPr>
          <w:rFonts w:ascii="Calibri" w:hAnsi="Calibri" w:hint="default"/>
          <w:kern w:val="24"/>
          <w:rtl w:val="0"/>
          <w:lang w:val="en-US"/>
        </w:rPr>
        <w:t xml:space="preserve">’ </w:t>
      </w:r>
      <w:r>
        <w:rPr>
          <w:rFonts w:ascii="Calibri" w:hAnsi="Calibri"/>
          <w:kern w:val="24"/>
          <w:rtl w:val="0"/>
          <w:lang w:val="en-US"/>
        </w:rPr>
        <w:t>Committee collects all voted ballots and tallies the voted ballots using the prepared Tally Sheet(s);</w:t>
      </w:r>
    </w:p>
    <w:p>
      <w:pPr>
        <w:pStyle w:val="Normal (Web)"/>
        <w:numPr>
          <w:ilvl w:val="0"/>
          <w:numId w:val="16"/>
        </w:numPr>
        <w:bidi w:val="0"/>
        <w:spacing w:before="0" w:after="0" w:line="216" w:lineRule="auto"/>
        <w:ind w:right="0"/>
        <w:jc w:val="left"/>
        <w:rPr>
          <w:rFonts w:ascii="Calibri" w:hAnsi="Calibri"/>
          <w:rtl w:val="0"/>
          <w:lang w:val="en-US"/>
        </w:rPr>
      </w:pPr>
      <w:r>
        <w:rPr>
          <w:rFonts w:ascii="Calibri" w:hAnsi="Calibri"/>
          <w:kern w:val="24"/>
          <w:rtl w:val="0"/>
          <w:lang w:val="en-US"/>
        </w:rPr>
        <w:t>In the disciplinary process of removal of a member from membership, when votes, which have been taken, are counted, the Chairman of the Tellers</w:t>
      </w:r>
      <w:r>
        <w:rPr>
          <w:rFonts w:ascii="Calibri" w:hAnsi="Calibri" w:hint="default"/>
          <w:kern w:val="24"/>
          <w:rtl w:val="0"/>
          <w:lang w:val="en-US"/>
        </w:rPr>
        <w:t xml:space="preserve">’ </w:t>
      </w:r>
      <w:r>
        <w:rPr>
          <w:rFonts w:ascii="Calibri" w:hAnsi="Calibri"/>
          <w:kern w:val="24"/>
          <w:rtl w:val="0"/>
          <w:lang w:val="en-US"/>
        </w:rPr>
        <w:t>Committee brings the              counted ballots, the prepared Tally Sheet and the Tellers</w:t>
      </w:r>
      <w:r>
        <w:rPr>
          <w:rFonts w:ascii="Calibri" w:hAnsi="Calibri" w:hint="default"/>
          <w:kern w:val="24"/>
          <w:rtl w:val="0"/>
          <w:lang w:val="en-US"/>
        </w:rPr>
        <w:t xml:space="preserve">’ </w:t>
      </w:r>
      <w:r>
        <w:rPr>
          <w:rFonts w:ascii="Calibri" w:hAnsi="Calibri"/>
          <w:kern w:val="24"/>
          <w:rtl w:val="0"/>
          <w:lang w:val="en-US"/>
        </w:rPr>
        <w:t>Committee Report (the results on each charge) to the parliamentarian to check for signatures, etc.</w:t>
      </w:r>
    </w:p>
    <w:p>
      <w:pPr>
        <w:pStyle w:val="Normal (Web)"/>
        <w:numPr>
          <w:ilvl w:val="1"/>
          <w:numId w:val="15"/>
        </w:numPr>
        <w:bidi w:val="0"/>
        <w:spacing w:before="0" w:after="0" w:line="216" w:lineRule="auto"/>
        <w:ind w:right="0"/>
        <w:jc w:val="left"/>
        <w:rPr>
          <w:rFonts w:ascii="Calibri" w:hAnsi="Calibri"/>
          <w:rtl w:val="0"/>
          <w:lang w:val="en-US"/>
        </w:rPr>
      </w:pPr>
      <w:r>
        <w:rPr>
          <w:rFonts w:ascii="Calibri" w:hAnsi="Calibri"/>
          <w:kern w:val="24"/>
          <w:rtl w:val="0"/>
          <w:lang w:val="en-US"/>
        </w:rPr>
        <w:t>The Chairman of the Tellers</w:t>
      </w:r>
      <w:r>
        <w:rPr>
          <w:rFonts w:ascii="Calibri" w:hAnsi="Calibri" w:hint="default"/>
          <w:kern w:val="24"/>
          <w:rtl w:val="0"/>
          <w:lang w:val="en-US"/>
        </w:rPr>
        <w:t xml:space="preserve">’ </w:t>
      </w:r>
      <w:r>
        <w:rPr>
          <w:rFonts w:ascii="Calibri" w:hAnsi="Calibri"/>
          <w:kern w:val="24"/>
          <w:rtl w:val="0"/>
          <w:lang w:val="en-US"/>
        </w:rPr>
        <w:t>Committee than reads aloud the results and hands the Tellers</w:t>
      </w:r>
      <w:r>
        <w:rPr>
          <w:rFonts w:ascii="Calibri" w:hAnsi="Calibri" w:hint="default"/>
          <w:kern w:val="24"/>
          <w:rtl w:val="0"/>
          <w:lang w:val="en-US"/>
        </w:rPr>
        <w:t xml:space="preserve">’ </w:t>
      </w:r>
      <w:r>
        <w:rPr>
          <w:rFonts w:ascii="Calibri" w:hAnsi="Calibri"/>
          <w:kern w:val="24"/>
          <w:rtl w:val="0"/>
          <w:lang w:val="en-US"/>
        </w:rPr>
        <w:t xml:space="preserve">Report to the presiding Chairman and the ballots and Tally Sheet to the Club Secretary; </w:t>
      </w:r>
    </w:p>
    <w:p>
      <w:pPr>
        <w:pStyle w:val="Normal (Web)"/>
        <w:numPr>
          <w:ilvl w:val="1"/>
          <w:numId w:val="15"/>
        </w:numPr>
        <w:bidi w:val="0"/>
        <w:spacing w:before="0" w:after="0" w:line="216" w:lineRule="auto"/>
        <w:ind w:right="0"/>
        <w:jc w:val="left"/>
        <w:rPr>
          <w:rFonts w:ascii="Calibri" w:hAnsi="Calibri"/>
          <w:rtl w:val="0"/>
          <w:lang w:val="en-US"/>
        </w:rPr>
      </w:pPr>
      <w:r>
        <w:rPr>
          <w:rFonts w:ascii="Calibri" w:hAnsi="Calibri"/>
          <w:kern w:val="24"/>
          <w:rtl w:val="0"/>
          <w:lang w:val="en-US"/>
        </w:rPr>
        <w:t xml:space="preserve">The Executive Committee presiding Chairman reads the results of the counted vote on each charge and after each charge, announces </w:t>
      </w:r>
      <w:r>
        <w:rPr>
          <w:rFonts w:ascii="Calibri" w:hAnsi="Calibri" w:hint="default"/>
          <w:kern w:val="24"/>
          <w:rtl w:val="0"/>
          <w:lang w:val="en-US"/>
        </w:rPr>
        <w:t>“</w:t>
      </w:r>
      <w:r>
        <w:rPr>
          <w:rFonts w:ascii="Calibri" w:hAnsi="Calibri"/>
          <w:kern w:val="24"/>
          <w:rtl w:val="0"/>
          <w:lang w:val="en-US"/>
        </w:rPr>
        <w:t>The accused is found [guilty] or [not guilty] on Charge # ___;</w:t>
      </w:r>
      <w:r>
        <w:rPr>
          <w:rFonts w:ascii="Calibri" w:hAnsi="Calibri" w:hint="default"/>
          <w:kern w:val="24"/>
          <w:rtl w:val="0"/>
          <w:lang w:val="en-US"/>
        </w:rPr>
        <w:t xml:space="preserve">” </w:t>
      </w:r>
    </w:p>
    <w:p>
      <w:pPr>
        <w:pStyle w:val="Normal (Web)"/>
        <w:numPr>
          <w:ilvl w:val="0"/>
          <w:numId w:val="15"/>
        </w:numPr>
        <w:bidi w:val="0"/>
        <w:spacing w:before="0" w:after="0" w:line="216" w:lineRule="auto"/>
        <w:ind w:right="0"/>
        <w:jc w:val="left"/>
        <w:rPr>
          <w:rFonts w:ascii="Calibri" w:hAnsi="Calibri"/>
          <w:rtl w:val="0"/>
          <w:lang w:val="en-US"/>
        </w:rPr>
      </w:pPr>
      <w:r>
        <w:rPr>
          <w:rFonts w:ascii="Calibri" w:hAnsi="Calibri"/>
          <w:kern w:val="24"/>
          <w:rtl w:val="0"/>
          <w:lang w:val="en-US"/>
        </w:rPr>
        <w:t>If the accused member is found guilty of any charge, the Executive Committee presiding         Chairman</w:t>
      </w:r>
    </w:p>
    <w:p>
      <w:pPr>
        <w:pStyle w:val="Normal (Web)"/>
        <w:numPr>
          <w:ilvl w:val="1"/>
          <w:numId w:val="15"/>
        </w:numPr>
        <w:bidi w:val="0"/>
        <w:spacing w:before="0" w:after="0" w:line="216" w:lineRule="auto"/>
        <w:ind w:right="0"/>
        <w:jc w:val="left"/>
        <w:rPr>
          <w:rFonts w:ascii="Calibri" w:hAnsi="Calibri"/>
          <w:rtl w:val="0"/>
          <w:lang w:val="en-US"/>
        </w:rPr>
      </w:pPr>
      <w:r>
        <w:rPr>
          <w:rFonts w:ascii="Calibri" w:hAnsi="Calibri"/>
          <w:kern w:val="24"/>
          <w:rtl w:val="0"/>
          <w:lang w:val="en-US"/>
        </w:rPr>
        <w:t xml:space="preserve">announces that the next item of business is determination of penalty to be imposed on each </w:t>
      </w:r>
      <w:r>
        <w:rPr>
          <w:rFonts w:ascii="Calibri" w:hAnsi="Calibri" w:hint="default"/>
          <w:kern w:val="24"/>
          <w:rtl w:val="0"/>
          <w:lang w:val="en-US"/>
        </w:rPr>
        <w:t>“</w:t>
      </w:r>
      <w:r>
        <w:rPr>
          <w:rFonts w:ascii="Calibri" w:hAnsi="Calibri"/>
          <w:kern w:val="24"/>
          <w:rtl w:val="0"/>
          <w:lang w:val="en-US"/>
        </w:rPr>
        <w:t>guilty</w:t>
      </w:r>
      <w:r>
        <w:rPr>
          <w:rFonts w:ascii="Calibri" w:hAnsi="Calibri" w:hint="default"/>
          <w:kern w:val="24"/>
          <w:rtl w:val="0"/>
          <w:lang w:val="en-US"/>
        </w:rPr>
        <w:t xml:space="preserve">” </w:t>
      </w:r>
      <w:r>
        <w:rPr>
          <w:rFonts w:ascii="Calibri" w:hAnsi="Calibri"/>
          <w:kern w:val="24"/>
          <w:rtl w:val="0"/>
          <w:lang w:val="en-US"/>
        </w:rPr>
        <w:t>charge and</w:t>
      </w:r>
    </w:p>
    <w:p>
      <w:pPr>
        <w:pStyle w:val="Normal (Web)"/>
        <w:numPr>
          <w:ilvl w:val="1"/>
          <w:numId w:val="15"/>
        </w:numPr>
        <w:bidi w:val="0"/>
        <w:spacing w:before="0" w:after="0" w:line="216" w:lineRule="auto"/>
        <w:ind w:right="0"/>
        <w:jc w:val="left"/>
        <w:rPr>
          <w:rFonts w:ascii="Calibri" w:hAnsi="Calibri"/>
          <w:rtl w:val="0"/>
          <w:lang w:val="en-US"/>
        </w:rPr>
      </w:pPr>
      <w:r>
        <w:rPr>
          <w:rFonts w:ascii="Calibri" w:hAnsi="Calibri"/>
          <w:kern w:val="24"/>
          <w:rtl w:val="0"/>
          <w:lang w:val="en-US"/>
        </w:rPr>
        <w:t xml:space="preserve">entertains </w:t>
      </w:r>
      <w:r>
        <w:rPr>
          <w:rFonts w:ascii="Calibri" w:hAnsi="Calibri" w:hint="default"/>
          <w:kern w:val="24"/>
          <w:rtl w:val="0"/>
          <w:lang w:val="en-US"/>
        </w:rPr>
        <w:t>“</w:t>
      </w:r>
      <w:r>
        <w:rPr>
          <w:rFonts w:ascii="Calibri" w:hAnsi="Calibri"/>
          <w:kern w:val="24"/>
          <w:rtl w:val="0"/>
          <w:lang w:val="en-US"/>
        </w:rPr>
        <w:t>a Motion that</w:t>
      </w:r>
      <w:r>
        <w:rPr>
          <w:rFonts w:ascii="Times New Roman" w:hAnsi="Times New Roman"/>
          <w:rtl w:val="0"/>
          <w:lang w:val="en-US"/>
        </w:rPr>
        <w:t xml:space="preserve"> </w:t>
      </w:r>
      <w:r>
        <w:rPr>
          <w:rFonts w:ascii="Calibri" w:hAnsi="Calibri"/>
          <w:kern w:val="24"/>
          <w:rtl w:val="0"/>
          <w:lang w:val="en-US"/>
        </w:rPr>
        <w:t>[</w:t>
      </w:r>
      <w:r>
        <w:rPr>
          <w:rFonts w:ascii="Calibri" w:hAnsi="Calibri"/>
          <w:i w:val="1"/>
          <w:iCs w:val="1"/>
          <w:kern w:val="24"/>
          <w:rtl w:val="0"/>
          <w:lang w:val="en-US"/>
        </w:rPr>
        <w:t>a specific penalty</w:t>
      </w:r>
      <w:r>
        <w:rPr>
          <w:rFonts w:ascii="Calibri" w:hAnsi="Calibri"/>
          <w:outline w:val="0"/>
          <w:color w:val="ff0000"/>
          <w:kern w:val="24"/>
          <w:u w:color="ff0000"/>
          <w:rtl w:val="0"/>
          <w:lang w:val="en-US"/>
          <w14:textFill>
            <w14:solidFill>
              <w14:srgbClr w14:val="FF0000"/>
            </w14:solidFill>
          </w14:textFill>
        </w:rPr>
        <w:t>*</w:t>
      </w:r>
      <w:r>
        <w:rPr>
          <w:rFonts w:ascii="Calibri" w:hAnsi="Calibri"/>
          <w:kern w:val="24"/>
          <w:rtl w:val="0"/>
          <w:lang w:val="en-US"/>
        </w:rPr>
        <w:t>] be imposed</w:t>
      </w:r>
      <w:r>
        <w:rPr>
          <w:rFonts w:ascii="Calibri" w:hAnsi="Calibri" w:hint="default"/>
          <w:kern w:val="24"/>
          <w:rtl w:val="0"/>
          <w:lang w:val="en-US"/>
        </w:rPr>
        <w:t xml:space="preserve">” </w:t>
      </w:r>
      <w:r>
        <w:rPr>
          <w:rFonts w:ascii="Calibri" w:hAnsi="Calibri"/>
          <w:b w:val="1"/>
          <w:bCs w:val="1"/>
          <w:i w:val="1"/>
          <w:iCs w:val="1"/>
          <w:outline w:val="0"/>
          <w:color w:val="ff0000"/>
          <w:kern w:val="24"/>
          <w:u w:val="single" w:color="ff0000"/>
          <w:rtl w:val="0"/>
          <w:lang w:val="en-US"/>
          <w14:textFill>
            <w14:solidFill>
              <w14:srgbClr w14:val="FF0000"/>
            </w14:solidFill>
          </w14:textFill>
        </w:rPr>
        <w:t>Template Note:</w:t>
      </w:r>
      <w:r>
        <w:rPr>
          <w:rFonts w:ascii="Calibri" w:hAnsi="Calibri"/>
          <w:i w:val="1"/>
          <w:iCs w:val="1"/>
          <w:outline w:val="0"/>
          <w:color w:val="ff0000"/>
          <w:kern w:val="24"/>
          <w:u w:color="ff0000"/>
          <w:rtl w:val="0"/>
          <w:lang w:val="en-US"/>
          <w14:textFill>
            <w14:solidFill>
              <w14:srgbClr w14:val="FF0000"/>
            </w14:solidFill>
          </w14:textFill>
        </w:rPr>
        <w:t xml:space="preserve"> *Robert</w:t>
      </w:r>
      <w:r>
        <w:rPr>
          <w:rFonts w:ascii="Calibri" w:hAnsi="Calibri" w:hint="default"/>
          <w:i w:val="1"/>
          <w:iCs w:val="1"/>
          <w:outline w:val="0"/>
          <w:color w:val="ff0000"/>
          <w:kern w:val="24"/>
          <w:u w:color="ff0000"/>
          <w:rtl w:val="0"/>
          <w:lang w:val="en-US"/>
          <w14:textFill>
            <w14:solidFill>
              <w14:srgbClr w14:val="FF0000"/>
            </w14:solidFill>
          </w14:textFill>
        </w:rPr>
        <w:t>’</w:t>
      </w:r>
      <w:r>
        <w:rPr>
          <w:rFonts w:ascii="Calibri" w:hAnsi="Calibri"/>
          <w:i w:val="1"/>
          <w:iCs w:val="1"/>
          <w:outline w:val="0"/>
          <w:color w:val="ff0000"/>
          <w:kern w:val="24"/>
          <w:u w:color="ff0000"/>
          <w:rtl w:val="0"/>
          <w:lang w:val="en-US"/>
          <w14:textFill>
            <w14:solidFill>
              <w14:srgbClr w14:val="FF0000"/>
            </w14:solidFill>
          </w14:textFill>
        </w:rPr>
        <w:t xml:space="preserve">s lists </w:t>
      </w:r>
      <w:r>
        <w:rPr>
          <w:rFonts w:ascii="Calibri" w:hAnsi="Calibri" w:hint="default"/>
          <w:i w:val="1"/>
          <w:iCs w:val="1"/>
          <w:outline w:val="0"/>
          <w:color w:val="ff0000"/>
          <w:kern w:val="24"/>
          <w:u w:color="ff0000"/>
          <w:rtl w:val="0"/>
          <w:lang w:val="en-US"/>
          <w14:textFill>
            <w14:solidFill>
              <w14:srgbClr w14:val="FF0000"/>
            </w14:solidFill>
          </w14:textFill>
        </w:rPr>
        <w:t>“</w:t>
      </w:r>
      <w:r>
        <w:rPr>
          <w:rFonts w:ascii="Calibri" w:hAnsi="Calibri"/>
          <w:i w:val="1"/>
          <w:iCs w:val="1"/>
          <w:outline w:val="0"/>
          <w:color w:val="ff0000"/>
          <w:kern w:val="24"/>
          <w:u w:color="ff0000"/>
          <w:rtl w:val="0"/>
          <w:lang w:val="en-US"/>
          <w14:textFill>
            <w14:solidFill>
              <w14:srgbClr w14:val="FF0000"/>
            </w14:solidFill>
          </w14:textFill>
        </w:rPr>
        <w:t xml:space="preserve">Punishments that a society may impose generally fall under the headings of censure, fine (if the bylaws authorize it) suspension or expulsion. Lists removal from office and censure as the </w:t>
      </w:r>
      <w:r>
        <w:rPr>
          <w:rFonts w:ascii="Calibri" w:hAnsi="Calibri" w:hint="default"/>
          <w:i w:val="1"/>
          <w:iCs w:val="1"/>
          <w:outline w:val="0"/>
          <w:color w:val="ff0000"/>
          <w:kern w:val="24"/>
          <w:u w:color="ff0000"/>
          <w:rtl w:val="0"/>
          <w:lang w:val="en-US"/>
          <w14:textFill>
            <w14:solidFill>
              <w14:srgbClr w14:val="FF0000"/>
            </w14:solidFill>
          </w14:textFill>
        </w:rPr>
        <w:t>“</w:t>
      </w:r>
      <w:r>
        <w:rPr>
          <w:rFonts w:ascii="Calibri" w:hAnsi="Calibri"/>
          <w:i w:val="1"/>
          <w:iCs w:val="1"/>
          <w:outline w:val="0"/>
          <w:color w:val="ff0000"/>
          <w:kern w:val="24"/>
          <w:u w:color="ff0000"/>
          <w:rtl w:val="0"/>
          <w:lang w:val="en-US"/>
          <w14:textFill>
            <w14:solidFill>
              <w14:srgbClr w14:val="FF0000"/>
            </w14:solidFill>
          </w14:textFill>
        </w:rPr>
        <w:t>the usual possible penalties for an officer.</w:t>
      </w:r>
      <w:r>
        <w:rPr>
          <w:rFonts w:ascii="Calibri" w:hAnsi="Calibri" w:hint="default"/>
          <w:i w:val="1"/>
          <w:iCs w:val="1"/>
          <w:outline w:val="0"/>
          <w:color w:val="ff0000"/>
          <w:kern w:val="24"/>
          <w:u w:color="ff0000"/>
          <w:rtl w:val="0"/>
          <w:lang w:val="en-US"/>
          <w14:textFill>
            <w14:solidFill>
              <w14:srgbClr w14:val="FF0000"/>
            </w14:solidFill>
          </w14:textFill>
        </w:rPr>
        <w:t xml:space="preserve">” </w:t>
      </w:r>
      <w:r>
        <w:rPr>
          <w:rFonts w:ascii="Calibri" w:hAnsi="Calibri"/>
          <w:i w:val="1"/>
          <w:iCs w:val="1"/>
          <w:kern w:val="24"/>
          <w:rtl w:val="0"/>
          <w:lang w:val="en-US"/>
        </w:rPr>
        <w:t xml:space="preserve">    </w:t>
      </w:r>
    </w:p>
    <w:p>
      <w:pPr>
        <w:pStyle w:val="Normal (Web)"/>
        <w:numPr>
          <w:ilvl w:val="1"/>
          <w:numId w:val="15"/>
        </w:numPr>
        <w:bidi w:val="0"/>
        <w:spacing w:before="0" w:after="0" w:line="216" w:lineRule="auto"/>
        <w:ind w:right="0"/>
        <w:jc w:val="left"/>
        <w:rPr>
          <w:rFonts w:ascii="Calibri" w:hAnsi="Calibri"/>
          <w:rtl w:val="0"/>
          <w:lang w:val="en-US"/>
        </w:rPr>
      </w:pPr>
      <w:r>
        <w:rPr>
          <w:rFonts w:ascii="Calibri" w:hAnsi="Calibri"/>
          <w:kern w:val="24"/>
          <w:rtl w:val="0"/>
          <w:lang w:val="en-US"/>
        </w:rPr>
        <w:t>If a Motion imposing a penalty is made and seconded,</w:t>
      </w:r>
    </w:p>
    <w:p>
      <w:pPr>
        <w:pStyle w:val="Normal (Web)"/>
        <w:numPr>
          <w:ilvl w:val="2"/>
          <w:numId w:val="15"/>
        </w:numPr>
        <w:bidi w:val="0"/>
        <w:spacing w:before="0" w:after="0" w:line="216" w:lineRule="auto"/>
        <w:ind w:right="0"/>
        <w:jc w:val="left"/>
        <w:rPr>
          <w:rFonts w:ascii="Calibri" w:hAnsi="Calibri"/>
          <w:rtl w:val="0"/>
          <w:lang w:val="en-US"/>
        </w:rPr>
      </w:pPr>
      <w:r>
        <w:rPr>
          <w:rFonts w:ascii="Calibri" w:hAnsi="Calibri"/>
          <w:kern w:val="24"/>
          <w:rtl w:val="0"/>
          <w:lang w:val="en-US"/>
        </w:rPr>
        <w:t xml:space="preserve"> Debate/discussion on the Motion is held;</w:t>
      </w:r>
    </w:p>
    <w:p>
      <w:pPr>
        <w:pStyle w:val="Normal (Web)"/>
        <w:numPr>
          <w:ilvl w:val="2"/>
          <w:numId w:val="15"/>
        </w:numPr>
        <w:bidi w:val="0"/>
        <w:spacing w:before="0" w:after="0" w:line="216" w:lineRule="auto"/>
        <w:ind w:right="0"/>
        <w:jc w:val="left"/>
        <w:rPr>
          <w:rFonts w:ascii="Calibri" w:hAnsi="Calibri"/>
          <w:rtl w:val="0"/>
          <w:lang w:val="en-US"/>
        </w:rPr>
      </w:pPr>
      <w:r>
        <w:rPr>
          <w:rFonts w:ascii="Calibri" w:hAnsi="Calibri"/>
          <w:kern w:val="24"/>
          <w:rtl w:val="0"/>
          <w:lang w:val="en-US"/>
        </w:rPr>
        <w:t xml:space="preserve"> Vote is taken on the Motion </w:t>
      </w:r>
      <w:r>
        <w:rPr>
          <w:rFonts w:ascii="Calibri" w:hAnsi="Calibri" w:hint="default"/>
          <w:kern w:val="24"/>
          <w:rtl w:val="0"/>
          <w:lang w:val="en-US"/>
        </w:rPr>
        <w:t xml:space="preserve">– </w:t>
      </w:r>
      <w:r>
        <w:rPr>
          <w:rFonts w:ascii="Calibri" w:hAnsi="Calibri"/>
          <w:kern w:val="24"/>
          <w:rtl w:val="0"/>
          <w:lang w:val="en-US"/>
        </w:rPr>
        <w:t>requires from office or membership requires two-thirds vote of Executive Committee members present and voting.</w:t>
      </w:r>
    </w:p>
    <w:p>
      <w:pPr>
        <w:pStyle w:val="Normal (Web)"/>
        <w:numPr>
          <w:ilvl w:val="0"/>
          <w:numId w:val="19"/>
        </w:numPr>
        <w:bidi w:val="0"/>
        <w:spacing w:before="0" w:after="0" w:line="216" w:lineRule="auto"/>
        <w:ind w:right="0"/>
        <w:jc w:val="left"/>
        <w:rPr>
          <w:rFonts w:ascii="Calibri" w:hAnsi="Calibri"/>
          <w:rtl w:val="0"/>
          <w:lang w:val="en-US"/>
        </w:rPr>
      </w:pPr>
      <w:r>
        <w:rPr>
          <w:rFonts w:ascii="Calibri" w:hAnsi="Calibri"/>
          <w:kern w:val="24"/>
          <w:rtl w:val="0"/>
          <w:lang w:val="en-US"/>
        </w:rPr>
        <w:t>Upon completion of voting and announcement of results, the accused member is called back into the room and advised of the Executive Committee decision.</w:t>
      </w:r>
    </w:p>
    <w:p>
      <w:pPr>
        <w:pStyle w:val="List Paragraph"/>
        <w:numPr>
          <w:ilvl w:val="0"/>
          <w:numId w:val="22"/>
        </w:numPr>
        <w:bidi w:val="0"/>
        <w:ind w:right="0"/>
        <w:jc w:val="left"/>
        <w:rPr>
          <w:rFonts w:ascii="Calibri" w:hAnsi="Calibri"/>
          <w:sz w:val="24"/>
          <w:szCs w:val="24"/>
          <w:rtl w:val="0"/>
          <w:lang w:val="en-US"/>
        </w:rPr>
      </w:pPr>
      <w:r>
        <w:rPr>
          <w:rFonts w:ascii="Calibri" w:hAnsi="Calibri"/>
          <w:sz w:val="24"/>
          <w:szCs w:val="24"/>
          <w:rtl w:val="0"/>
          <w:lang w:val="en-US"/>
        </w:rPr>
        <w:t>A club member may be removed for cause on grounds including but not limited to the following:</w:t>
      </w:r>
    </w:p>
    <w:p>
      <w:pPr>
        <w:pStyle w:val="List Paragraph"/>
        <w:widowControl w:val="0"/>
        <w:numPr>
          <w:ilvl w:val="1"/>
          <w:numId w:val="24"/>
        </w:numPr>
        <w:bidi w:val="0"/>
        <w:ind w:right="0"/>
        <w:jc w:val="left"/>
        <w:rPr>
          <w:rFonts w:ascii="Calibri" w:hAnsi="Calibri"/>
          <w:sz w:val="24"/>
          <w:szCs w:val="24"/>
          <w:rtl w:val="0"/>
          <w:lang w:val="en-US"/>
        </w:rPr>
      </w:pPr>
      <w:r>
        <w:rPr>
          <w:rFonts w:ascii="Calibri" w:hAnsi="Calibri"/>
          <w:sz w:val="24"/>
          <w:szCs w:val="24"/>
          <w:rtl w:val="0"/>
          <w:lang w:val="en-US"/>
        </w:rPr>
        <w:t>Failure to pay dues by the required</w:t>
      </w:r>
      <w:r>
        <w:rPr>
          <w:rFonts w:ascii="Calibri" w:hAnsi="Calibri"/>
          <w:spacing w:val="-9"/>
          <w:sz w:val="24"/>
          <w:szCs w:val="24"/>
          <w:rtl w:val="0"/>
          <w:lang w:val="en-US"/>
        </w:rPr>
        <w:t xml:space="preserve"> </w:t>
      </w:r>
      <w:r>
        <w:rPr>
          <w:rFonts w:ascii="Calibri" w:hAnsi="Calibri"/>
          <w:sz w:val="24"/>
          <w:szCs w:val="24"/>
          <w:rtl w:val="0"/>
          <w:lang w:val="en-US"/>
        </w:rPr>
        <w:t>deadline;</w:t>
      </w:r>
    </w:p>
    <w:p>
      <w:pPr>
        <w:pStyle w:val="List Paragraph"/>
        <w:widowControl w:val="0"/>
        <w:numPr>
          <w:ilvl w:val="1"/>
          <w:numId w:val="25"/>
        </w:numPr>
        <w:bidi w:val="0"/>
        <w:ind w:right="0"/>
        <w:jc w:val="left"/>
        <w:rPr>
          <w:rFonts w:ascii="Calibri" w:hAnsi="Calibri"/>
          <w:sz w:val="24"/>
          <w:szCs w:val="24"/>
          <w:rtl w:val="0"/>
          <w:lang w:val="en-US"/>
        </w:rPr>
      </w:pPr>
      <w:r>
        <w:rPr>
          <w:rFonts w:ascii="Calibri" w:hAnsi="Calibri"/>
          <w:sz w:val="24"/>
          <w:szCs w:val="24"/>
          <w:rtl w:val="0"/>
          <w:lang w:val="en-US"/>
        </w:rPr>
        <w:t>Failure to maintain the required</w:t>
      </w:r>
      <w:r>
        <w:rPr>
          <w:rFonts w:ascii="Calibri" w:hAnsi="Calibri"/>
          <w:spacing w:val="-3"/>
          <w:sz w:val="24"/>
          <w:szCs w:val="24"/>
          <w:rtl w:val="0"/>
          <w:lang w:val="en-US"/>
        </w:rPr>
        <w:t xml:space="preserve"> </w:t>
      </w:r>
      <w:r>
        <w:rPr>
          <w:rFonts w:ascii="Calibri" w:hAnsi="Calibri"/>
          <w:sz w:val="24"/>
          <w:szCs w:val="24"/>
          <w:rtl w:val="0"/>
          <w:lang w:val="en-US"/>
        </w:rPr>
        <w:t xml:space="preserve">voter registration status which qualifies the member for membership;                       </w:t>
      </w:r>
    </w:p>
    <w:p>
      <w:pPr>
        <w:pStyle w:val="List Paragraph"/>
        <w:widowControl w:val="0"/>
        <w:numPr>
          <w:ilvl w:val="1"/>
          <w:numId w:val="25"/>
        </w:numPr>
        <w:bidi w:val="0"/>
        <w:ind w:right="0"/>
        <w:jc w:val="left"/>
        <w:rPr>
          <w:rFonts w:ascii="Calibri" w:hAnsi="Calibri"/>
          <w:sz w:val="24"/>
          <w:szCs w:val="24"/>
          <w:rtl w:val="0"/>
          <w:lang w:val="en-US"/>
        </w:rPr>
      </w:pPr>
      <w:r>
        <w:rPr>
          <w:rFonts w:ascii="Calibri" w:hAnsi="Calibri"/>
          <w:sz w:val="24"/>
          <w:szCs w:val="24"/>
          <w:rtl w:val="0"/>
          <w:lang w:val="en-US"/>
        </w:rPr>
        <w:t>Publicly</w:t>
      </w:r>
      <w:r>
        <w:rPr>
          <w:rFonts w:ascii="Calibri" w:hAnsi="Calibri"/>
          <w:b w:val="1"/>
          <w:bCs w:val="1"/>
          <w:sz w:val="24"/>
          <w:szCs w:val="24"/>
          <w:rtl w:val="0"/>
          <w:lang w:val="en-US"/>
        </w:rPr>
        <w:t xml:space="preserve"> </w:t>
      </w:r>
      <w:r>
        <w:rPr>
          <w:rFonts w:ascii="Calibri" w:hAnsi="Calibri"/>
          <w:sz w:val="24"/>
          <w:szCs w:val="24"/>
          <w:rtl w:val="0"/>
          <w:lang w:val="en-US"/>
        </w:rPr>
        <w:t xml:space="preserve">advocating in violation of the Club Political Advocacy and Endorsement Bylaw in Article III, Section 2; </w:t>
      </w:r>
    </w:p>
    <w:p>
      <w:pPr>
        <w:pStyle w:val="List Paragraph"/>
        <w:widowControl w:val="0"/>
        <w:numPr>
          <w:ilvl w:val="1"/>
          <w:numId w:val="24"/>
        </w:numPr>
        <w:bidi w:val="0"/>
        <w:ind w:right="0"/>
        <w:jc w:val="left"/>
        <w:rPr>
          <w:rFonts w:ascii="Calibri" w:hAnsi="Calibri"/>
          <w:sz w:val="24"/>
          <w:szCs w:val="24"/>
          <w:rtl w:val="0"/>
          <w:lang w:val="en-US"/>
        </w:rPr>
      </w:pPr>
      <w:r>
        <w:rPr>
          <w:rFonts w:ascii="Calibri" w:hAnsi="Calibri"/>
          <w:sz w:val="24"/>
          <w:szCs w:val="24"/>
          <w:rtl w:val="0"/>
          <w:lang w:val="en-US"/>
        </w:rPr>
        <w:t>Working against the expressed ideals and objectives of the AzFRW or</w:t>
      </w:r>
      <w:r>
        <w:rPr>
          <w:rFonts w:ascii="Calibri" w:hAnsi="Calibri"/>
          <w:spacing w:val="-2"/>
          <w:sz w:val="24"/>
          <w:szCs w:val="24"/>
          <w:rtl w:val="0"/>
          <w:lang w:val="en-US"/>
        </w:rPr>
        <w:t xml:space="preserve"> </w:t>
      </w:r>
      <w:r>
        <w:rPr>
          <w:rFonts w:ascii="Calibri" w:hAnsi="Calibri"/>
          <w:sz w:val="24"/>
          <w:szCs w:val="24"/>
          <w:rtl w:val="0"/>
          <w:lang w:val="en-US"/>
        </w:rPr>
        <w:t>NFRW;</w:t>
      </w:r>
    </w:p>
    <w:p>
      <w:pPr>
        <w:pStyle w:val="List Paragraph"/>
        <w:widowControl w:val="0"/>
        <w:numPr>
          <w:ilvl w:val="1"/>
          <w:numId w:val="24"/>
        </w:numPr>
        <w:bidi w:val="0"/>
        <w:ind w:right="0"/>
        <w:jc w:val="left"/>
        <w:rPr>
          <w:rFonts w:ascii="Calibri" w:hAnsi="Calibri"/>
          <w:sz w:val="24"/>
          <w:szCs w:val="24"/>
          <w:rtl w:val="0"/>
          <w:lang w:val="en-US"/>
        </w:rPr>
      </w:pPr>
      <w:r>
        <w:rPr>
          <w:rFonts w:ascii="Calibri" w:hAnsi="Calibri"/>
          <w:sz w:val="24"/>
          <w:szCs w:val="24"/>
          <w:rtl w:val="0"/>
          <w:lang w:val="en-US"/>
        </w:rPr>
        <w:t xml:space="preserve">Violation of the bylaw provisions, standing rules or adopted policies of </w:t>
      </w:r>
      <w:r>
        <w:rPr>
          <w:rFonts w:ascii="Calibri" w:hAnsi="Calibri"/>
          <w:spacing w:val="-5"/>
          <w:sz w:val="24"/>
          <w:szCs w:val="24"/>
          <w:rtl w:val="0"/>
          <w:lang w:val="en-US"/>
        </w:rPr>
        <w:t xml:space="preserve">the Club, </w:t>
      </w:r>
      <w:r>
        <w:rPr>
          <w:rFonts w:ascii="Calibri" w:hAnsi="Calibri"/>
          <w:sz w:val="24"/>
          <w:szCs w:val="24"/>
          <w:rtl w:val="0"/>
          <w:lang w:val="en-US"/>
        </w:rPr>
        <w:t>AzFRW or</w:t>
      </w:r>
      <w:r>
        <w:rPr>
          <w:rFonts w:ascii="Calibri" w:hAnsi="Calibri"/>
          <w:spacing w:val="-1"/>
          <w:sz w:val="24"/>
          <w:szCs w:val="24"/>
          <w:rtl w:val="0"/>
          <w:lang w:val="en-US"/>
        </w:rPr>
        <w:t xml:space="preserve"> </w:t>
      </w:r>
      <w:r>
        <w:rPr>
          <w:rFonts w:ascii="Calibri" w:hAnsi="Calibri"/>
          <w:sz w:val="24"/>
          <w:szCs w:val="24"/>
          <w:rtl w:val="0"/>
          <w:lang w:val="en-US"/>
        </w:rPr>
        <w:t>NFRW;</w:t>
      </w:r>
    </w:p>
    <w:p>
      <w:pPr>
        <w:pStyle w:val="List Paragraph"/>
        <w:widowControl w:val="0"/>
        <w:numPr>
          <w:ilvl w:val="1"/>
          <w:numId w:val="24"/>
        </w:numPr>
        <w:bidi w:val="0"/>
        <w:spacing w:after="200"/>
        <w:ind w:right="0"/>
        <w:jc w:val="left"/>
        <w:rPr>
          <w:rFonts w:ascii="Calibri" w:hAnsi="Calibri"/>
          <w:sz w:val="24"/>
          <w:szCs w:val="24"/>
          <w:rtl w:val="0"/>
          <w:lang w:val="en-US"/>
        </w:rPr>
      </w:pPr>
      <w:r>
        <w:rPr>
          <w:rFonts w:ascii="Calibri" w:hAnsi="Calibri"/>
          <w:sz w:val="24"/>
          <w:szCs w:val="24"/>
          <w:rtl w:val="0"/>
          <w:lang w:val="en-US"/>
        </w:rPr>
        <w:t>Actions, which conflict with these Club Bylaws</w:t>
      </w:r>
      <w:r>
        <w:rPr>
          <w:rFonts w:ascii="Calibri" w:hAnsi="Calibri"/>
          <w:i w:val="1"/>
          <w:iCs w:val="1"/>
          <w:sz w:val="24"/>
          <w:szCs w:val="24"/>
          <w:rtl w:val="0"/>
          <w:lang w:val="en-US"/>
        </w:rPr>
        <w:t>.</w:t>
      </w:r>
    </w:p>
    <w:p>
      <w:pPr>
        <w:pStyle w:val="Body"/>
        <w:spacing w:line="240" w:lineRule="auto"/>
        <w:jc w:val="center"/>
        <w:rPr>
          <w:b w:val="1"/>
          <w:bCs w:val="1"/>
          <w:sz w:val="32"/>
          <w:szCs w:val="32"/>
          <w:u w:val="single"/>
        </w:rPr>
      </w:pPr>
      <w:r>
        <w:rPr>
          <w:b w:val="1"/>
          <w:bCs w:val="1"/>
          <w:sz w:val="32"/>
          <w:szCs w:val="32"/>
          <w:u w:val="single"/>
          <w:rtl w:val="0"/>
          <w:lang w:val="de-DE"/>
        </w:rPr>
        <w:t xml:space="preserve">ARTICLE IV </w:t>
      </w:r>
      <w:r>
        <w:rPr>
          <w:b w:val="1"/>
          <w:bCs w:val="1"/>
          <w:sz w:val="32"/>
          <w:szCs w:val="32"/>
          <w:u w:val="single"/>
          <w:rtl w:val="0"/>
        </w:rPr>
        <w:t xml:space="preserve">─ </w:t>
      </w:r>
      <w:r>
        <w:rPr>
          <w:b w:val="1"/>
          <w:bCs w:val="1"/>
          <w:sz w:val="32"/>
          <w:szCs w:val="32"/>
          <w:u w:val="single"/>
          <w:rtl w:val="0"/>
          <w:lang w:val="en-US"/>
        </w:rPr>
        <w:t>DUES AND SERVICE CHARGES</w:t>
      </w:r>
    </w:p>
    <w:p>
      <w:pPr>
        <w:pStyle w:val="Body"/>
        <w:spacing w:line="240" w:lineRule="auto"/>
        <w:rPr>
          <w:sz w:val="24"/>
          <w:szCs w:val="24"/>
        </w:rPr>
      </w:pPr>
      <w:r>
        <w:rPr>
          <w:b w:val="1"/>
          <w:bCs w:val="1"/>
          <w:sz w:val="24"/>
          <w:szCs w:val="24"/>
          <w:rtl w:val="0"/>
          <w:lang w:val="fr-FR"/>
        </w:rPr>
        <w:t xml:space="preserve">Section 1.  </w:t>
      </w:r>
      <w:r>
        <w:rPr>
          <w:sz w:val="24"/>
          <w:szCs w:val="24"/>
          <w:rtl w:val="0"/>
          <w:lang w:val="en-US"/>
        </w:rPr>
        <w:t>The fiscal year shall be from January 1 through December 31.</w:t>
      </w:r>
    </w:p>
    <w:p>
      <w:pPr>
        <w:pStyle w:val="Body"/>
        <w:spacing w:after="0" w:line="240" w:lineRule="auto"/>
        <w:rPr>
          <w:sz w:val="24"/>
          <w:szCs w:val="24"/>
        </w:rPr>
      </w:pPr>
      <w:r>
        <w:rPr>
          <w:b w:val="1"/>
          <w:bCs w:val="1"/>
          <w:sz w:val="24"/>
          <w:szCs w:val="24"/>
          <w:rtl w:val="0"/>
          <w:lang w:val="fr-FR"/>
        </w:rPr>
        <w:t>Section 2.</w:t>
      </w:r>
      <w:r>
        <w:rPr>
          <w:sz w:val="24"/>
          <w:szCs w:val="24"/>
          <w:rtl w:val="0"/>
          <w:lang w:val="en-US"/>
        </w:rPr>
        <w:t xml:space="preserve">  Active member and Associate member dues amounts shall be determined by </w:t>
      </w:r>
    </w:p>
    <w:p>
      <w:pPr>
        <w:pStyle w:val="Body"/>
        <w:spacing w:line="240" w:lineRule="auto"/>
        <w:rPr>
          <w:sz w:val="24"/>
          <w:szCs w:val="24"/>
        </w:rPr>
      </w:pPr>
      <w:r>
        <w:rPr>
          <w:sz w:val="24"/>
          <w:szCs w:val="24"/>
          <w:rtl w:val="0"/>
          <w:lang w:val="en-US"/>
        </w:rPr>
        <w:t>majority of the votes cast by the membership present and voting at a regular or special meeting if Notice of the vote to be taken at the meeting has been sent to all Club Active members in good standing in compliance with these bylaws.</w:t>
      </w:r>
    </w:p>
    <w:p>
      <w:pPr>
        <w:pStyle w:val="Body"/>
        <w:spacing w:line="240" w:lineRule="auto"/>
        <w:rPr>
          <w:b w:val="1"/>
          <w:bCs w:val="1"/>
          <w:sz w:val="24"/>
          <w:szCs w:val="24"/>
        </w:rPr>
      </w:pPr>
      <w:r>
        <w:rPr>
          <w:b w:val="1"/>
          <w:bCs w:val="1"/>
          <w:sz w:val="24"/>
          <w:szCs w:val="24"/>
          <w:rtl w:val="0"/>
          <w:lang w:val="fr-FR"/>
        </w:rPr>
        <w:t>Section 3</w:t>
      </w:r>
      <w:r>
        <w:rPr>
          <w:b w:val="1"/>
          <w:bCs w:val="1"/>
          <w:i w:val="1"/>
          <w:iCs w:val="1"/>
          <w:sz w:val="24"/>
          <w:szCs w:val="24"/>
          <w:rtl w:val="0"/>
        </w:rPr>
        <w:t xml:space="preserve">.  </w:t>
      </w:r>
      <w:r>
        <w:rPr>
          <w:sz w:val="24"/>
          <w:szCs w:val="24"/>
          <w:rtl w:val="0"/>
          <w:lang w:val="en-US"/>
        </w:rPr>
        <w:t xml:space="preserve">Club membership dues shall be due January </w:t>
      </w:r>
      <w:r>
        <w:rPr>
          <w:outline w:val="0"/>
          <w:color w:val="c0504d"/>
          <w:sz w:val="24"/>
          <w:szCs w:val="24"/>
          <w:u w:color="c0504d"/>
          <w:rtl w:val="0"/>
          <w14:textFill>
            <w14:solidFill>
              <w14:srgbClr w14:val="C0504D"/>
            </w14:solidFill>
          </w14:textFill>
        </w:rPr>
        <w:t>1</w:t>
      </w:r>
      <w:r>
        <w:rPr>
          <w:i w:val="1"/>
          <w:iCs w:val="1"/>
          <w:outline w:val="0"/>
          <w:color w:val="0070c0"/>
          <w:sz w:val="24"/>
          <w:szCs w:val="24"/>
          <w:u w:color="0070c0"/>
          <w:rtl w:val="0"/>
          <w14:textFill>
            <w14:solidFill>
              <w14:srgbClr w14:val="0070C0"/>
            </w14:solidFill>
          </w14:textFill>
        </w:rPr>
        <w:t xml:space="preserve"> </w:t>
      </w:r>
      <w:r>
        <w:rPr>
          <w:sz w:val="24"/>
          <w:szCs w:val="24"/>
          <w:rtl w:val="0"/>
          <w:lang w:val="en-US"/>
        </w:rPr>
        <w:t>and shall be delinquent March 1. Club shall remit AzFRW and NFRW per capita dues to the AzFRW as required.</w:t>
      </w:r>
    </w:p>
    <w:p>
      <w:pPr>
        <w:pStyle w:val="Body"/>
        <w:spacing w:line="240" w:lineRule="auto"/>
        <w:rPr>
          <w:sz w:val="24"/>
          <w:szCs w:val="24"/>
        </w:rPr>
      </w:pPr>
      <w:r>
        <w:rPr>
          <w:b w:val="1"/>
          <w:bCs w:val="1"/>
          <w:sz w:val="24"/>
          <w:szCs w:val="24"/>
          <w:rtl w:val="0"/>
          <w:lang w:val="fr-FR"/>
        </w:rPr>
        <w:t>Section 4</w:t>
      </w:r>
      <w:r>
        <w:rPr>
          <w:b w:val="1"/>
          <w:bCs w:val="1"/>
          <w:i w:val="1"/>
          <w:iCs w:val="1"/>
          <w:sz w:val="24"/>
          <w:szCs w:val="24"/>
          <w:rtl w:val="0"/>
        </w:rPr>
        <w:t>.</w:t>
      </w:r>
      <w:r>
        <w:rPr>
          <w:b w:val="1"/>
          <w:bCs w:val="1"/>
          <w:sz w:val="24"/>
          <w:szCs w:val="24"/>
          <w:rtl w:val="0"/>
        </w:rPr>
        <w:t xml:space="preserve">  </w:t>
      </w:r>
      <w:r>
        <w:rPr>
          <w:sz w:val="24"/>
          <w:szCs w:val="24"/>
          <w:rtl w:val="0"/>
          <w:lang w:val="en-US"/>
        </w:rPr>
        <w:t xml:space="preserve">Club shall remit the NFRW and AzFRW annual Club service charge fees as required by those bodies.  </w:t>
      </w:r>
    </w:p>
    <w:p>
      <w:pPr>
        <w:pStyle w:val="Body"/>
        <w:spacing w:line="240" w:lineRule="auto"/>
        <w:jc w:val="center"/>
        <w:rPr>
          <w:b w:val="1"/>
          <w:bCs w:val="1"/>
          <w:sz w:val="32"/>
          <w:szCs w:val="32"/>
          <w:u w:val="single"/>
        </w:rPr>
      </w:pPr>
      <w:r>
        <w:rPr>
          <w:b w:val="1"/>
          <w:bCs w:val="1"/>
          <w:sz w:val="32"/>
          <w:szCs w:val="32"/>
          <w:u w:val="single"/>
          <w:rtl w:val="0"/>
          <w:lang w:val="de-DE"/>
        </w:rPr>
        <w:t xml:space="preserve">ARTICLE V </w:t>
      </w:r>
      <w:r>
        <w:rPr>
          <w:b w:val="1"/>
          <w:bCs w:val="1"/>
          <w:sz w:val="32"/>
          <w:szCs w:val="32"/>
          <w:u w:val="single"/>
          <w:rtl w:val="0"/>
        </w:rPr>
        <w:t xml:space="preserve">─ </w:t>
      </w:r>
      <w:r>
        <w:rPr>
          <w:b w:val="1"/>
          <w:bCs w:val="1"/>
          <w:sz w:val="32"/>
          <w:szCs w:val="32"/>
          <w:u w:val="single"/>
          <w:rtl w:val="0"/>
          <w:lang w:val="en-US"/>
        </w:rPr>
        <w:t>OFFICERS AND DUTIES</w:t>
      </w:r>
    </w:p>
    <w:p>
      <w:pPr>
        <w:pStyle w:val="Body"/>
        <w:spacing w:line="240" w:lineRule="auto"/>
        <w:rPr>
          <w:outline w:val="0"/>
          <w:color w:val="ff0000"/>
          <w:sz w:val="24"/>
          <w:szCs w:val="24"/>
          <w:u w:color="ff0000"/>
          <w14:textFill>
            <w14:solidFill>
              <w14:srgbClr w14:val="FF0000"/>
            </w14:solidFill>
          </w14:textFill>
        </w:rPr>
      </w:pPr>
      <w:r>
        <w:rPr>
          <w:b w:val="1"/>
          <w:bCs w:val="1"/>
          <w:sz w:val="24"/>
          <w:szCs w:val="24"/>
          <w:rtl w:val="0"/>
          <w:lang w:val="en-US"/>
        </w:rPr>
        <w:t>Section 1.  ELECTED OFFICERS.</w:t>
      </w:r>
      <w:r>
        <w:rPr>
          <w:sz w:val="24"/>
          <w:szCs w:val="24"/>
          <w:rtl w:val="0"/>
          <w:lang w:val="en-US"/>
        </w:rPr>
        <w:t xml:space="preserve">  The elected officers of this Club shall be a President, First Vice President, </w:t>
      </w:r>
      <w:r>
        <w:rPr>
          <w:outline w:val="0"/>
          <w:color w:val="ff0000"/>
          <w:sz w:val="24"/>
          <w:szCs w:val="24"/>
          <w:u w:color="ff0000"/>
          <w:rtl w:val="0"/>
          <w:lang w:val="en-US"/>
          <w14:textFill>
            <w14:solidFill>
              <w14:srgbClr w14:val="FF0000"/>
            </w14:solidFill>
          </w14:textFill>
        </w:rPr>
        <w:t>Second Vice President^, Third Vice President^</w:t>
      </w:r>
      <w:r>
        <w:rPr>
          <w:sz w:val="24"/>
          <w:szCs w:val="24"/>
          <w:rtl w:val="0"/>
          <w:lang w:val="en-US"/>
        </w:rPr>
        <w:t xml:space="preserve">, Recording Secretary, </w:t>
      </w:r>
      <w:r>
        <w:rPr>
          <w:outline w:val="0"/>
          <w:color w:val="ff0000"/>
          <w:sz w:val="24"/>
          <w:szCs w:val="24"/>
          <w:u w:color="ff0000"/>
          <w:rtl w:val="0"/>
          <w:lang w:val="en-US"/>
          <w14:textFill>
            <w14:solidFill>
              <w14:srgbClr w14:val="FF0000"/>
            </w14:solidFill>
          </w14:textFill>
        </w:rPr>
        <w:t xml:space="preserve">Corresponding Secretary^, </w:t>
      </w:r>
      <w:r>
        <w:rPr>
          <w:sz w:val="24"/>
          <w:szCs w:val="24"/>
          <w:rtl w:val="0"/>
          <w:lang w:val="en-US"/>
        </w:rPr>
        <w:t xml:space="preserve">and Treasurer.  </w:t>
      </w:r>
      <w:r>
        <w:rPr>
          <w:b w:val="1"/>
          <w:bCs w:val="1"/>
          <w:i w:val="1"/>
          <w:iCs w:val="1"/>
          <w:outline w:val="0"/>
          <w:color w:val="ff0000"/>
          <w:sz w:val="24"/>
          <w:szCs w:val="24"/>
          <w:u w:val="single" w:color="ff0000"/>
          <w:rtl w:val="0"/>
          <w:lang w:val="en-US"/>
          <w14:textFill>
            <w14:solidFill>
              <w14:srgbClr w14:val="FF0000"/>
            </w14:solidFill>
          </w14:textFill>
        </w:rPr>
        <w:t>Template Note:</w:t>
      </w:r>
      <w:r>
        <w:rPr>
          <w:b w:val="1"/>
          <w:bCs w:val="1"/>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 - Club may choose to elect Second and/or Third Vice Presidents or Corresponding Secretary according to Club needs.</w:t>
      </w:r>
      <w:r>
        <w:rPr>
          <w:outline w:val="0"/>
          <w:color w:val="ff0000"/>
          <w:sz w:val="24"/>
          <w:szCs w:val="24"/>
          <w:u w:color="ff0000"/>
          <w:rtl w:val="0"/>
          <w14:textFill>
            <w14:solidFill>
              <w14:srgbClr w14:val="FF0000"/>
            </w14:solidFill>
          </w14:textFill>
        </w:rPr>
        <w:t xml:space="preserve">   </w:t>
      </w:r>
    </w:p>
    <w:p>
      <w:pPr>
        <w:pStyle w:val="Body"/>
        <w:spacing w:after="0" w:line="240" w:lineRule="auto"/>
        <w:rPr>
          <w:sz w:val="24"/>
          <w:szCs w:val="24"/>
        </w:rPr>
      </w:pPr>
      <w:r>
        <w:rPr>
          <w:b w:val="1"/>
          <w:bCs w:val="1"/>
          <w:sz w:val="24"/>
          <w:szCs w:val="24"/>
          <w:rtl w:val="0"/>
          <w:lang w:val="fr-FR"/>
        </w:rPr>
        <w:t>Section 2</w:t>
      </w:r>
      <w:r>
        <w:rPr>
          <w:i w:val="1"/>
          <w:iCs w:val="1"/>
          <w:sz w:val="24"/>
          <w:szCs w:val="24"/>
          <w:rtl w:val="0"/>
        </w:rPr>
        <w:t xml:space="preserve">.  </w:t>
      </w:r>
      <w:r>
        <w:rPr>
          <w:b w:val="1"/>
          <w:bCs w:val="1"/>
          <w:sz w:val="24"/>
          <w:szCs w:val="24"/>
          <w:rtl w:val="0"/>
          <w:lang w:val="en-US"/>
        </w:rPr>
        <w:t>APPOINTED OFFICERS</w:t>
      </w:r>
      <w:r>
        <w:rPr>
          <w:sz w:val="24"/>
          <w:szCs w:val="24"/>
          <w:rtl w:val="0"/>
        </w:rPr>
        <w:t xml:space="preserve">.  </w:t>
      </w:r>
    </w:p>
    <w:p>
      <w:pPr>
        <w:pStyle w:val="List Paragraph"/>
        <w:numPr>
          <w:ilvl w:val="0"/>
          <w:numId w:val="27"/>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 xml:space="preserve">The President shall appoint, with approval of the Executive Committee, the appointed officers to include </w:t>
      </w:r>
      <w:r>
        <w:rPr>
          <w:rFonts w:ascii="Calibri" w:hAnsi="Calibri"/>
          <w:i w:val="1"/>
          <w:iCs w:val="1"/>
          <w:outline w:val="0"/>
          <w:color w:val="000000"/>
          <w:sz w:val="24"/>
          <w:szCs w:val="24"/>
          <w:rtl w:val="0"/>
          <w:lang w:val="en-US"/>
          <w14:textFill>
            <w14:solidFill>
              <w14:srgbClr w14:val="000000"/>
            </w14:solidFill>
          </w14:textFill>
        </w:rPr>
        <w:t>Chaplain,</w:t>
      </w:r>
      <w:r>
        <w:rPr>
          <w:rFonts w:ascii="Calibri" w:hAnsi="Calibri"/>
          <w:i w:val="1"/>
          <w:iCs w:val="1"/>
          <w:outline w:val="0"/>
          <w:color w:val="ff0000"/>
          <w:sz w:val="24"/>
          <w:szCs w:val="24"/>
          <w:u w:color="ff0000"/>
          <w:rtl w:val="0"/>
          <w:lang w:val="en-US"/>
          <w14:textFill>
            <w14:solidFill>
              <w14:srgbClr w14:val="FF0000"/>
            </w14:solidFill>
          </w14:textFill>
        </w:rPr>
        <w:t xml:space="preserve"> Corresponding Secretary (if not elected),* </w:t>
      </w:r>
      <w:r>
        <w:rPr>
          <w:rFonts w:ascii="Calibri" w:hAnsi="Calibri"/>
          <w:i w:val="0"/>
          <w:iCs w:val="0"/>
          <w:outline w:val="0"/>
          <w:color w:val="000000"/>
          <w:sz w:val="24"/>
          <w:szCs w:val="24"/>
          <w:rtl w:val="0"/>
          <w:lang w:val="en-US"/>
          <w14:textFill>
            <w14:solidFill>
              <w14:srgbClr w14:val="000000"/>
            </w14:solidFill>
          </w14:textFill>
        </w:rPr>
        <w:t>Parliamentarian and Historian</w:t>
      </w:r>
      <w:r>
        <w:rPr>
          <w:rFonts w:ascii="Calibri" w:hAnsi="Calibri"/>
          <w:b w:val="1"/>
          <w:bCs w:val="1"/>
          <w:i w:val="0"/>
          <w:iCs w:val="0"/>
          <w:outline w:val="0"/>
          <w:color w:val="000000"/>
          <w:sz w:val="24"/>
          <w:szCs w:val="24"/>
          <w:rtl w:val="0"/>
          <w:lang w:val="en-US"/>
          <w14:textFill>
            <w14:solidFill>
              <w14:srgbClr w14:val="000000"/>
            </w14:solidFill>
          </w14:textFill>
        </w:rPr>
        <w:t xml:space="preserve">.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i w:val="1"/>
          <w:iCs w:val="1"/>
          <w:outline w:val="0"/>
          <w:color w:val="000000"/>
          <w:sz w:val="24"/>
          <w:szCs w:val="24"/>
          <w:rtl w:val="0"/>
          <w:lang w:val="en-US"/>
          <w14:textFill>
            <w14:solidFill>
              <w14:srgbClr w14:val="000000"/>
            </w14:solidFill>
          </w14:textFill>
        </w:rPr>
        <w:t xml:space="preserve"> </w:t>
      </w:r>
      <w:r>
        <w:rPr>
          <w:rFonts w:ascii="Calibri" w:hAnsi="Calibri"/>
          <w:b w:val="1"/>
          <w:bCs w:val="1"/>
          <w:i w:val="1"/>
          <w:iCs w:val="1"/>
          <w:outline w:val="0"/>
          <w:color w:val="ff0000"/>
          <w:sz w:val="24"/>
          <w:szCs w:val="24"/>
          <w:u w:color="ff0000"/>
          <w:rtl w:val="0"/>
          <w:lang w:val="en-US"/>
          <w14:textFill>
            <w14:solidFill>
              <w14:srgbClr w14:val="FF0000"/>
            </w14:solidFill>
          </w14:textFill>
        </w:rPr>
        <w:t>*</w:t>
      </w:r>
      <w:r>
        <w:rPr>
          <w:rFonts w:ascii="Calibri" w:hAnsi="Calibri"/>
          <w:i w:val="1"/>
          <w:iCs w:val="1"/>
          <w:outline w:val="0"/>
          <w:color w:val="ff0000"/>
          <w:sz w:val="24"/>
          <w:szCs w:val="24"/>
          <w:u w:color="ff0000"/>
          <w:rtl w:val="0"/>
          <w:lang w:val="en-US"/>
          <w14:textFill>
            <w14:solidFill>
              <w14:srgbClr w14:val="FF0000"/>
            </w14:solidFill>
          </w14:textFill>
        </w:rPr>
        <w:t>Include appointed officer positions according to Club</w:t>
      </w:r>
      <w:r>
        <w:rPr>
          <w:rFonts w:ascii="Calibri" w:hAnsi="Calibri" w:hint="default"/>
          <w:i w:val="1"/>
          <w:iCs w:val="1"/>
          <w:outline w:val="0"/>
          <w:color w:val="ff0000"/>
          <w:sz w:val="24"/>
          <w:szCs w:val="24"/>
          <w:u w:color="ff0000"/>
          <w:rtl w:val="0"/>
          <w:lang w:val="en-US"/>
          <w14:textFill>
            <w14:solidFill>
              <w14:srgbClr w14:val="FF0000"/>
            </w14:solidFill>
          </w14:textFill>
        </w:rPr>
        <w:t>’</w:t>
      </w:r>
      <w:r>
        <w:rPr>
          <w:rFonts w:ascii="Calibri" w:hAnsi="Calibri"/>
          <w:i w:val="1"/>
          <w:iCs w:val="1"/>
          <w:outline w:val="0"/>
          <w:color w:val="ff0000"/>
          <w:sz w:val="24"/>
          <w:szCs w:val="24"/>
          <w:u w:color="ff0000"/>
          <w:rtl w:val="0"/>
          <w:lang w:val="en-US"/>
          <w14:textFill>
            <w14:solidFill>
              <w14:srgbClr w14:val="FF0000"/>
            </w14:solidFill>
          </w14:textFill>
        </w:rPr>
        <w:t xml:space="preserve">s needs. </w:t>
      </w:r>
    </w:p>
    <w:p>
      <w:pPr>
        <w:pStyle w:val="List Paragraph"/>
        <w:numPr>
          <w:ilvl w:val="0"/>
          <w:numId w:val="28"/>
        </w:numPr>
        <w:bidi w:val="0"/>
        <w:spacing w:after="200"/>
        <w:ind w:right="0"/>
        <w:jc w:val="left"/>
        <w:rPr>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Once approved by the Executive Committee for the period of the two-year term of elected officers, Appointed Officers may not be removed from their position except in accordance with Article VII, Section J.</w:t>
      </w:r>
      <w:r>
        <w:rPr>
          <w:i w:val="0"/>
          <w:iCs w:val="0"/>
          <w:outline w:val="0"/>
          <w:color w:val="000000"/>
          <w:sz w:val="24"/>
          <w:szCs w:val="24"/>
          <w:rtl w:val="0"/>
          <w:lang w:val="en-US"/>
          <w14:textFill>
            <w14:solidFill>
              <w14:srgbClr w14:val="000000"/>
            </w14:solidFill>
          </w14:textFill>
        </w:rPr>
        <w:t xml:space="preserve"> </w:t>
        <w:tab/>
      </w:r>
    </w:p>
    <w:p>
      <w:pPr>
        <w:pStyle w:val="Body"/>
        <w:spacing w:line="240" w:lineRule="auto"/>
        <w:rPr>
          <w:sz w:val="24"/>
          <w:szCs w:val="24"/>
        </w:rPr>
      </w:pPr>
      <w:r>
        <w:rPr>
          <w:b w:val="1"/>
          <w:bCs w:val="1"/>
          <w:sz w:val="24"/>
          <w:szCs w:val="24"/>
          <w:rtl w:val="0"/>
          <w:lang w:val="en-US"/>
        </w:rPr>
        <w:t>Section 3.  ELIGIBILITY.</w:t>
      </w:r>
      <w:r>
        <w:rPr>
          <w:sz w:val="24"/>
          <w:szCs w:val="24"/>
          <w:rtl w:val="0"/>
          <w:lang w:val="en-US"/>
        </w:rPr>
        <w:t xml:space="preserve">  Each elected and appointed</w:t>
      </w:r>
      <w:r>
        <w:rPr>
          <w:i w:val="1"/>
          <w:iCs w:val="1"/>
          <w:sz w:val="24"/>
          <w:szCs w:val="24"/>
          <w:rtl w:val="0"/>
        </w:rPr>
        <w:t xml:space="preserve"> </w:t>
      </w:r>
      <w:r>
        <w:rPr>
          <w:sz w:val="24"/>
          <w:szCs w:val="24"/>
          <w:rtl w:val="0"/>
          <w:lang w:val="en-US"/>
        </w:rPr>
        <w:t>officer shall be an Active member of the Club and in good standing.</w:t>
      </w:r>
    </w:p>
    <w:p>
      <w:pPr>
        <w:pStyle w:val="Body"/>
        <w:spacing w:after="0" w:line="240" w:lineRule="auto"/>
        <w:rPr>
          <w:sz w:val="24"/>
          <w:szCs w:val="24"/>
        </w:rPr>
      </w:pPr>
      <w:r>
        <w:rPr>
          <w:b w:val="1"/>
          <w:bCs w:val="1"/>
          <w:sz w:val="24"/>
          <w:szCs w:val="24"/>
          <w:rtl w:val="0"/>
          <w:lang w:val="fr-FR"/>
        </w:rPr>
        <w:t>Section 4.</w:t>
      </w:r>
      <w:r>
        <w:rPr>
          <w:sz w:val="24"/>
          <w:szCs w:val="24"/>
          <w:rtl w:val="0"/>
        </w:rPr>
        <w:t xml:space="preserve">  </w:t>
      </w:r>
      <w:r>
        <w:rPr>
          <w:b w:val="1"/>
          <w:bCs w:val="1"/>
          <w:sz w:val="24"/>
          <w:szCs w:val="24"/>
          <w:rtl w:val="0"/>
          <w:lang w:val="en-US"/>
        </w:rPr>
        <w:t>TERM OF OFFICE</w:t>
      </w:r>
      <w:r>
        <w:rPr>
          <w:sz w:val="24"/>
          <w:szCs w:val="24"/>
          <w:rtl w:val="0"/>
          <w:lang w:val="en-US"/>
        </w:rPr>
        <w:t xml:space="preserve">.  Officers shall serve a term of </w:t>
      </w:r>
      <w:r>
        <w:rPr>
          <w:b w:val="1"/>
          <w:bCs w:val="1"/>
          <w:i w:val="1"/>
          <w:iCs w:val="1"/>
          <w:outline w:val="0"/>
          <w:color w:val="ff0000"/>
          <w:sz w:val="24"/>
          <w:szCs w:val="24"/>
          <w:u w:val="single" w:color="ff0000"/>
          <w:rtl w:val="0"/>
          <w:lang w:val="en-US"/>
          <w14:textFill>
            <w14:solidFill>
              <w14:srgbClr w14:val="FF0000"/>
            </w14:solidFill>
          </w14:textFill>
        </w:rPr>
        <w:t>Template Note</w:t>
      </w:r>
      <w:r>
        <w:rPr>
          <w:b w:val="1"/>
          <w:bCs w:val="1"/>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one year </w:t>
      </w:r>
      <w:r>
        <w:rPr>
          <w:b w:val="1"/>
          <w:bCs w:val="1"/>
          <w:i w:val="1"/>
          <w:iCs w:val="1"/>
          <w:outline w:val="0"/>
          <w:color w:val="ff0000"/>
          <w:sz w:val="24"/>
          <w:szCs w:val="24"/>
          <w:u w:color="ff0000"/>
          <w:rtl w:val="0"/>
          <w14:textFill>
            <w14:solidFill>
              <w14:srgbClr w14:val="FF0000"/>
            </w14:solidFill>
          </w14:textFill>
        </w:rPr>
        <w:t>or</w:t>
      </w:r>
      <w:r>
        <w:rPr>
          <w:i w:val="1"/>
          <w:iCs w:val="1"/>
          <w:outline w:val="0"/>
          <w:color w:val="ff0000"/>
          <w:sz w:val="24"/>
          <w:szCs w:val="24"/>
          <w:u w:color="ff0000"/>
          <w:rtl w:val="0"/>
          <w:lang w:val="en-US"/>
          <w14:textFill>
            <w14:solidFill>
              <w14:srgbClr w14:val="FF0000"/>
            </w14:solidFill>
          </w14:textFill>
        </w:rPr>
        <w:t xml:space="preserve"> two years </w:t>
      </w:r>
      <w:r>
        <w:rPr>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Club chooses which one here) </w:t>
      </w:r>
      <w:r>
        <w:rPr>
          <w:sz w:val="24"/>
          <w:szCs w:val="24"/>
          <w:rtl w:val="0"/>
          <w:lang w:val="en-US"/>
        </w:rPr>
        <w:t xml:space="preserve">or until their successors are elected.                                                </w:t>
      </w:r>
    </w:p>
    <w:p>
      <w:pPr>
        <w:pStyle w:val="List Paragraph"/>
        <w:numPr>
          <w:ilvl w:val="0"/>
          <w:numId w:val="30"/>
        </w:numPr>
        <w:bidi w:val="0"/>
        <w:ind w:right="0"/>
        <w:jc w:val="left"/>
        <w:rPr>
          <w:rFonts w:ascii="Calibri" w:hAnsi="Calibri"/>
          <w:b w:val="1"/>
          <w:bCs w:val="1"/>
          <w:outline w:val="0"/>
          <w:color w:val="00b050"/>
          <w:sz w:val="24"/>
          <w:szCs w:val="24"/>
          <w:rtl w:val="0"/>
          <w:lang w:val="en-US"/>
          <w14:textFill>
            <w14:solidFill>
              <w14:srgbClr w14:val="00B050"/>
            </w14:solidFill>
          </w14:textFill>
        </w:rPr>
      </w:pPr>
      <w:r>
        <w:rPr>
          <w:rFonts w:ascii="Calibri" w:hAnsi="Calibri"/>
          <w:b w:val="0"/>
          <w:bCs w:val="0"/>
          <w:outline w:val="0"/>
          <w:color w:val="000000"/>
          <w:sz w:val="24"/>
          <w:szCs w:val="24"/>
          <w:rtl w:val="0"/>
          <w:lang w:val="en-US"/>
          <w14:textFill>
            <w14:solidFill>
              <w14:srgbClr w14:val="000000"/>
            </w14:solidFill>
          </w14:textFill>
        </w:rPr>
        <w:t xml:space="preserve">An officer may run for only one consecutive term of office.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b w:val="1"/>
          <w:bCs w:val="1"/>
          <w:i w:val="1"/>
          <w:iCs w:val="1"/>
          <w:outline w:val="0"/>
          <w:color w:val="ff0000"/>
          <w:sz w:val="24"/>
          <w:szCs w:val="24"/>
          <w:u w:color="ff0000"/>
          <w:rtl w:val="0"/>
          <w:lang w:val="en-US"/>
          <w14:textFill>
            <w14:solidFill>
              <w14:srgbClr w14:val="FF0000"/>
            </w14:solidFill>
          </w14:textFill>
        </w:rPr>
        <w:t xml:space="preserve">: </w:t>
      </w:r>
      <w:r>
        <w:rPr>
          <w:rFonts w:ascii="Calibri" w:hAnsi="Calibri"/>
          <w:b w:val="0"/>
          <w:bCs w:val="0"/>
          <w:i w:val="1"/>
          <w:iCs w:val="1"/>
          <w:outline w:val="0"/>
          <w:color w:val="ff0000"/>
          <w:sz w:val="24"/>
          <w:szCs w:val="24"/>
          <w:u w:color="ff0000"/>
          <w:rtl w:val="0"/>
          <w:lang w:val="en-US"/>
          <w14:textFill>
            <w14:solidFill>
              <w14:srgbClr w14:val="FF0000"/>
            </w14:solidFill>
          </w14:textFill>
        </w:rPr>
        <w:t>Club must</w:t>
      </w:r>
      <w:r>
        <w:rPr>
          <w:rFonts w:ascii="Calibri" w:hAnsi="Calibri"/>
          <w:b w:val="0"/>
          <w:bCs w:val="0"/>
          <w:outline w:val="0"/>
          <w:color w:val="ff0000"/>
          <w:sz w:val="24"/>
          <w:szCs w:val="24"/>
          <w:u w:color="ff0000"/>
          <w:rtl w:val="0"/>
          <w:lang w:val="en-US"/>
          <w14:textFill>
            <w14:solidFill>
              <w14:srgbClr w14:val="FF0000"/>
            </w14:solidFill>
          </w14:textFill>
        </w:rPr>
        <w:t xml:space="preserve"> </w:t>
      </w:r>
      <w:r>
        <w:rPr>
          <w:rFonts w:ascii="Calibri" w:hAnsi="Calibri"/>
          <w:b w:val="0"/>
          <w:bCs w:val="0"/>
          <w:i w:val="1"/>
          <w:iCs w:val="1"/>
          <w:outline w:val="0"/>
          <w:color w:val="ff0000"/>
          <w:sz w:val="24"/>
          <w:szCs w:val="24"/>
          <w:u w:color="ff0000"/>
          <w:rtl w:val="0"/>
          <w:lang w:val="en-US"/>
          <w14:textFill>
            <w14:solidFill>
              <w14:srgbClr w14:val="FF0000"/>
            </w14:solidFill>
          </w14:textFill>
        </w:rPr>
        <w:t>choose these details according to Club</w:t>
      </w:r>
      <w:r>
        <w:rPr>
          <w:rFonts w:ascii="Calibri" w:hAnsi="Calibri" w:hint="default"/>
          <w:b w:val="0"/>
          <w:bCs w:val="0"/>
          <w:i w:val="1"/>
          <w:iCs w:val="1"/>
          <w:outline w:val="0"/>
          <w:color w:val="ff0000"/>
          <w:sz w:val="24"/>
          <w:szCs w:val="24"/>
          <w:u w:color="ff0000"/>
          <w:rtl w:val="0"/>
          <w:lang w:val="en-US"/>
          <w14:textFill>
            <w14:solidFill>
              <w14:srgbClr w14:val="FF0000"/>
            </w14:solidFill>
          </w14:textFill>
        </w:rPr>
        <w:t>’</w:t>
      </w:r>
      <w:r>
        <w:rPr>
          <w:rFonts w:ascii="Calibri" w:hAnsi="Calibri"/>
          <w:b w:val="0"/>
          <w:bCs w:val="0"/>
          <w:i w:val="1"/>
          <w:iCs w:val="1"/>
          <w:outline w:val="0"/>
          <w:color w:val="ff0000"/>
          <w:sz w:val="24"/>
          <w:szCs w:val="24"/>
          <w:u w:color="ff0000"/>
          <w:rtl w:val="0"/>
          <w:lang w:val="en-US"/>
          <w14:textFill>
            <w14:solidFill>
              <w14:srgbClr w14:val="FF0000"/>
            </w14:solidFill>
          </w14:textFill>
        </w:rPr>
        <w:t>s preference</w:t>
      </w:r>
      <w:r>
        <w:rPr>
          <w:rFonts w:ascii="Calibri" w:hAnsi="Calibri"/>
          <w:b w:val="0"/>
          <w:bCs w:val="0"/>
          <w:outline w:val="0"/>
          <w:color w:val="ff0000"/>
          <w:sz w:val="24"/>
          <w:szCs w:val="24"/>
          <w:u w:color="ff0000"/>
          <w:rtl w:val="0"/>
          <w:lang w:val="en-US"/>
          <w14:textFill>
            <w14:solidFill>
              <w14:srgbClr w14:val="FF0000"/>
            </w14:solidFill>
          </w14:textFill>
        </w:rPr>
        <w:t xml:space="preserve">.                            </w:t>
      </w:r>
    </w:p>
    <w:p>
      <w:pPr>
        <w:pStyle w:val="List Paragraph"/>
        <w:numPr>
          <w:ilvl w:val="0"/>
          <w:numId w:val="30"/>
        </w:numPr>
        <w:bidi w:val="0"/>
        <w:spacing w:after="200"/>
        <w:ind w:right="0"/>
        <w:jc w:val="left"/>
        <w:rPr>
          <w:rFonts w:ascii="Calibri" w:hAnsi="Calibri"/>
          <w:b w:val="1"/>
          <w:bCs w:val="1"/>
          <w:outline w:val="0"/>
          <w:color w:val="00b050"/>
          <w:sz w:val="24"/>
          <w:szCs w:val="24"/>
          <w:rtl w:val="0"/>
          <w:lang w:val="en-US"/>
          <w14:textFill>
            <w14:solidFill>
              <w14:srgbClr w14:val="00B050"/>
            </w14:solidFill>
          </w14:textFill>
        </w:rPr>
      </w:pPr>
      <w:r>
        <w:rPr>
          <w:rFonts w:ascii="Calibri" w:hAnsi="Calibri"/>
          <w:b w:val="0"/>
          <w:bCs w:val="0"/>
          <w:outline w:val="0"/>
          <w:color w:val="000000"/>
          <w:sz w:val="24"/>
          <w:szCs w:val="24"/>
          <w:rtl w:val="0"/>
          <w:lang w:val="en-US"/>
          <w14:textFill>
            <w14:solidFill>
              <w14:srgbClr w14:val="000000"/>
            </w14:solidFill>
          </w14:textFill>
        </w:rPr>
        <w:t>The term of office shall begin on January 1 of the year following the election.</w:t>
      </w:r>
    </w:p>
    <w:p>
      <w:pPr>
        <w:pStyle w:val="Body"/>
        <w:spacing w:after="0" w:line="240" w:lineRule="auto"/>
        <w:rPr>
          <w:strike w:val="1"/>
          <w:dstrike w:val="0"/>
          <w:outline w:val="0"/>
          <w:color w:val="ff0000"/>
          <w:sz w:val="24"/>
          <w:szCs w:val="24"/>
          <w:u w:color="ff0000"/>
          <w14:textFill>
            <w14:solidFill>
              <w14:srgbClr w14:val="FF0000"/>
            </w14:solidFill>
          </w14:textFill>
        </w:rPr>
      </w:pPr>
      <w:r>
        <w:rPr>
          <w:b w:val="1"/>
          <w:bCs w:val="1"/>
          <w:sz w:val="24"/>
          <w:szCs w:val="24"/>
          <w:rtl w:val="0"/>
          <w:lang w:val="fr-FR"/>
        </w:rPr>
        <w:t xml:space="preserve">Section 5.  VACANCY. </w:t>
      </w:r>
    </w:p>
    <w:p>
      <w:pPr>
        <w:pStyle w:val="List Paragraph"/>
        <w:numPr>
          <w:ilvl w:val="1"/>
          <w:numId w:val="32"/>
        </w:numPr>
        <w:bidi w:val="0"/>
        <w:ind w:right="0"/>
        <w:jc w:val="left"/>
        <w:rPr>
          <w:rFonts w:ascii="Calibri" w:hAnsi="Calibri"/>
          <w:sz w:val="24"/>
          <w:szCs w:val="24"/>
          <w:rtl w:val="0"/>
          <w:lang w:val="en-US"/>
        </w:rPr>
      </w:pPr>
      <w:r>
        <w:rPr>
          <w:rFonts w:ascii="Calibri" w:hAnsi="Calibri"/>
          <w:sz w:val="24"/>
          <w:szCs w:val="24"/>
          <w:rtl w:val="0"/>
          <w:lang w:val="en-US"/>
        </w:rPr>
        <w:t>Vacancies in an elective office shall be filled by the Executive Committee at its next regular meeting</w:t>
      </w:r>
      <w:r>
        <w:rPr>
          <w:rFonts w:ascii="Calibri" w:hAnsi="Calibri" w:hint="default"/>
          <w:sz w:val="24"/>
          <w:szCs w:val="24"/>
          <w:rtl w:val="0"/>
          <w:lang w:val="en-US"/>
        </w:rPr>
        <w:t> </w:t>
      </w:r>
      <w:r>
        <w:rPr>
          <w:rFonts w:ascii="Calibri" w:hAnsi="Calibri"/>
          <w:sz w:val="24"/>
          <w:szCs w:val="24"/>
          <w:rtl w:val="0"/>
          <w:lang w:val="en-US"/>
        </w:rPr>
        <w:t xml:space="preserve">following creation of the vacancy or at a special meeting called for that purpose. </w:t>
      </w:r>
    </w:p>
    <w:p>
      <w:pPr>
        <w:pStyle w:val="List Paragraph"/>
        <w:numPr>
          <w:ilvl w:val="1"/>
          <w:numId w:val="32"/>
        </w:numPr>
        <w:bidi w:val="0"/>
        <w:ind w:right="0"/>
        <w:jc w:val="left"/>
        <w:rPr>
          <w:rFonts w:ascii="Calibri" w:hAnsi="Calibri"/>
          <w:sz w:val="24"/>
          <w:szCs w:val="24"/>
          <w:rtl w:val="0"/>
          <w:lang w:val="en-US"/>
        </w:rPr>
      </w:pPr>
      <w:r>
        <w:rPr>
          <w:rFonts w:ascii="Calibri" w:hAnsi="Calibri"/>
          <w:sz w:val="24"/>
          <w:szCs w:val="24"/>
          <w:rtl w:val="0"/>
          <w:lang w:val="en-US"/>
        </w:rPr>
        <w:t xml:space="preserve">Notice of the meeting including announcement of the vacancy and the means by which an Active member in good standing may be nominated to fill that vacancy, is sent to members by the President or her designee no later than ten days prior to the meeting date. </w:t>
      </w:r>
    </w:p>
    <w:p>
      <w:pPr>
        <w:pStyle w:val="List Paragraph"/>
        <w:numPr>
          <w:ilvl w:val="1"/>
          <w:numId w:val="32"/>
        </w:numPr>
        <w:bidi w:val="0"/>
        <w:ind w:right="0"/>
        <w:jc w:val="left"/>
        <w:rPr>
          <w:rFonts w:ascii="Calibri" w:hAnsi="Calibri"/>
          <w:sz w:val="24"/>
          <w:szCs w:val="24"/>
          <w:rtl w:val="0"/>
          <w:lang w:val="en-US"/>
        </w:rPr>
      </w:pPr>
      <w:r>
        <w:rPr>
          <w:rFonts w:ascii="Calibri" w:hAnsi="Calibri"/>
          <w:sz w:val="24"/>
          <w:szCs w:val="24"/>
          <w:rtl w:val="0"/>
          <w:lang w:val="en-US"/>
        </w:rPr>
        <w:t xml:space="preserve">The official term of office for the Active member in good standing voted to fill the vacancy shall be completion of the unexpired term of office. </w:t>
      </w:r>
    </w:p>
    <w:p>
      <w:pPr>
        <w:pStyle w:val="List Paragraph"/>
        <w:numPr>
          <w:ilvl w:val="3"/>
          <w:numId w:val="34"/>
        </w:numPr>
        <w:bidi w:val="0"/>
        <w:ind w:right="0"/>
        <w:jc w:val="left"/>
        <w:rPr>
          <w:rFonts w:ascii="Calibri" w:hAnsi="Calibri"/>
          <w:sz w:val="24"/>
          <w:szCs w:val="24"/>
          <w:rtl w:val="0"/>
          <w:lang w:val="en-US"/>
        </w:rPr>
      </w:pPr>
      <w:r>
        <w:rPr>
          <w:rFonts w:ascii="Calibri" w:hAnsi="Calibri"/>
          <w:sz w:val="24"/>
          <w:szCs w:val="24"/>
          <w:rtl w:val="0"/>
          <w:lang w:val="en-US"/>
        </w:rPr>
        <w:t>It begins as soon as the voting results are announced and shall end when the original term of that office would end.</w:t>
      </w:r>
    </w:p>
    <w:p>
      <w:pPr>
        <w:pStyle w:val="List Paragraph"/>
        <w:numPr>
          <w:ilvl w:val="3"/>
          <w:numId w:val="34"/>
        </w:numPr>
        <w:bidi w:val="0"/>
        <w:spacing w:after="200"/>
        <w:ind w:right="0"/>
        <w:jc w:val="left"/>
        <w:rPr>
          <w:rFonts w:ascii="Calibri" w:hAnsi="Calibri"/>
          <w:sz w:val="24"/>
          <w:szCs w:val="24"/>
          <w:rtl w:val="0"/>
          <w:lang w:val="en-US"/>
        </w:rPr>
      </w:pPr>
      <w:r>
        <w:rPr>
          <w:rFonts w:ascii="Calibri" w:hAnsi="Calibri"/>
          <w:sz w:val="24"/>
          <w:szCs w:val="24"/>
          <w:rtl w:val="0"/>
          <w:lang w:val="en-US"/>
        </w:rPr>
        <w:t>For purposes of determining eligibility to run for re-election, an officer who completes more than half of a term is considered to have served a full term in that office.</w:t>
      </w:r>
    </w:p>
    <w:p>
      <w:pPr>
        <w:pStyle w:val="Body"/>
        <w:spacing w:after="0" w:line="240" w:lineRule="auto"/>
        <w:rPr>
          <w:b w:val="1"/>
          <w:bCs w:val="1"/>
          <w:sz w:val="24"/>
          <w:szCs w:val="24"/>
        </w:rPr>
      </w:pPr>
      <w:r>
        <w:rPr>
          <w:b w:val="1"/>
          <w:bCs w:val="1"/>
          <w:sz w:val="24"/>
          <w:szCs w:val="24"/>
          <w:rtl w:val="0"/>
          <w:lang w:val="fr-FR"/>
        </w:rPr>
        <w:t>Section 6</w:t>
      </w:r>
      <w:r>
        <w:rPr>
          <w:b w:val="1"/>
          <w:bCs w:val="1"/>
          <w:i w:val="1"/>
          <w:iCs w:val="1"/>
          <w:sz w:val="24"/>
          <w:szCs w:val="24"/>
          <w:rtl w:val="0"/>
        </w:rPr>
        <w:t>.</w:t>
      </w:r>
      <w:r>
        <w:rPr>
          <w:sz w:val="24"/>
          <w:szCs w:val="24"/>
          <w:rtl w:val="0"/>
        </w:rPr>
        <w:t xml:space="preserve">  </w:t>
      </w:r>
      <w:r>
        <w:rPr>
          <w:b w:val="1"/>
          <w:bCs w:val="1"/>
          <w:sz w:val="24"/>
          <w:szCs w:val="24"/>
          <w:rtl w:val="0"/>
          <w:lang w:val="en-US"/>
        </w:rPr>
        <w:t>DUTIES OF ELECTED AND APPOINTED OFFICERS.</w:t>
      </w:r>
      <w:r>
        <w:rPr>
          <w:sz w:val="24"/>
          <w:szCs w:val="24"/>
          <w:rtl w:val="0"/>
        </w:rPr>
        <w:t xml:space="preserve"> </w:t>
      </w:r>
    </w:p>
    <w:p>
      <w:pPr>
        <w:pStyle w:val="List Paragraph"/>
        <w:numPr>
          <w:ilvl w:val="0"/>
          <w:numId w:val="36"/>
        </w:numPr>
        <w:bidi w:val="0"/>
        <w:ind w:right="0"/>
        <w:jc w:val="left"/>
        <w:rPr>
          <w:rFonts w:ascii="Calibri" w:hAnsi="Calibri"/>
          <w:b w:val="1"/>
          <w:bCs w:val="1"/>
          <w:sz w:val="24"/>
          <w:szCs w:val="24"/>
          <w:rtl w:val="0"/>
          <w:lang w:val="en-US"/>
        </w:rPr>
      </w:pPr>
      <w:r>
        <w:rPr>
          <w:rFonts w:ascii="Calibri" w:hAnsi="Calibri"/>
          <w:b w:val="1"/>
          <w:bCs w:val="1"/>
          <w:sz w:val="24"/>
          <w:szCs w:val="24"/>
          <w:rtl w:val="0"/>
          <w:lang w:val="en-US"/>
        </w:rPr>
        <w:t>The President shall:</w:t>
      </w:r>
    </w:p>
    <w:p>
      <w:pPr>
        <w:pStyle w:val="List Paragraph"/>
        <w:numPr>
          <w:ilvl w:val="1"/>
          <w:numId w:val="36"/>
        </w:numPr>
        <w:bidi w:val="0"/>
        <w:ind w:right="0"/>
        <w:jc w:val="left"/>
        <w:rPr>
          <w:rFonts w:ascii="Calibri" w:hAnsi="Calibri"/>
          <w:b w:val="1"/>
          <w:bCs w:val="1"/>
          <w:sz w:val="24"/>
          <w:szCs w:val="24"/>
          <w:rtl w:val="0"/>
          <w:lang w:val="en-US"/>
        </w:rPr>
      </w:pPr>
      <w:r>
        <w:rPr>
          <w:rFonts w:ascii="Calibri" w:hAnsi="Calibri"/>
          <w:b w:val="0"/>
          <w:bCs w:val="0"/>
          <w:sz w:val="24"/>
          <w:szCs w:val="24"/>
          <w:rtl w:val="0"/>
          <w:lang w:val="en-US"/>
        </w:rPr>
        <w:t>Call and preside over and send notice of (or so instruct her designee) to all regular and special membership</w:t>
      </w:r>
      <w:r>
        <w:rPr>
          <w:rFonts w:ascii="Calibri" w:hAnsi="Calibri"/>
          <w:b w:val="0"/>
          <w:bCs w:val="0"/>
          <w:outline w:val="0"/>
          <w:color w:val="00b050"/>
          <w:sz w:val="24"/>
          <w:szCs w:val="24"/>
          <w:u w:color="00b050"/>
          <w:rtl w:val="0"/>
          <w:lang w:val="en-US"/>
          <w14:textFill>
            <w14:solidFill>
              <w14:srgbClr w14:val="00B050"/>
            </w14:solidFill>
          </w14:textFill>
        </w:rPr>
        <w:t xml:space="preserve"> </w:t>
      </w:r>
      <w:r>
        <w:rPr>
          <w:rFonts w:ascii="Calibri" w:hAnsi="Calibri"/>
          <w:b w:val="0"/>
          <w:bCs w:val="0"/>
          <w:sz w:val="24"/>
          <w:szCs w:val="24"/>
          <w:rtl w:val="0"/>
          <w:lang w:val="en-US"/>
        </w:rPr>
        <w:t xml:space="preserve">meetings and regular and special meetings of the Executive Committee unless the business of the meeting includes action against the President (ie. wherein, if the business of the meeting will include proposed action against the Club President, is to so, the next highest-ranking officer shall call, send notice of, and preside over the regular or special meeting; </w:t>
      </w:r>
    </w:p>
    <w:p>
      <w:pPr>
        <w:pStyle w:val="List Paragraph"/>
        <w:numPr>
          <w:ilvl w:val="1"/>
          <w:numId w:val="36"/>
        </w:numPr>
        <w:bidi w:val="0"/>
        <w:ind w:right="0"/>
        <w:jc w:val="left"/>
        <w:rPr>
          <w:rFonts w:ascii="Calibri" w:hAnsi="Calibri"/>
          <w:b w:val="1"/>
          <w:bCs w:val="1"/>
          <w:sz w:val="24"/>
          <w:szCs w:val="24"/>
          <w:rtl w:val="0"/>
          <w:lang w:val="en-US"/>
        </w:rPr>
      </w:pPr>
      <w:r>
        <w:rPr>
          <w:rFonts w:ascii="Calibri" w:hAnsi="Calibri"/>
          <w:b w:val="0"/>
          <w:bCs w:val="0"/>
          <w:sz w:val="24"/>
          <w:szCs w:val="24"/>
          <w:rtl w:val="0"/>
          <w:lang w:val="en-US"/>
        </w:rPr>
        <w:t>Represent the Club at all times, or designate a</w:t>
      </w:r>
      <w:r>
        <w:rPr>
          <w:rFonts w:ascii="Calibri" w:hAnsi="Calibri"/>
          <w:b w:val="0"/>
          <w:bCs w:val="0"/>
          <w:i w:val="1"/>
          <w:iCs w:val="1"/>
          <w:sz w:val="24"/>
          <w:szCs w:val="24"/>
          <w:rtl w:val="0"/>
          <w:lang w:val="en-US"/>
        </w:rPr>
        <w:t xml:space="preserve"> </w:t>
      </w:r>
      <w:r>
        <w:rPr>
          <w:rFonts w:ascii="Calibri" w:hAnsi="Calibri"/>
          <w:b w:val="0"/>
          <w:bCs w:val="0"/>
          <w:sz w:val="24"/>
          <w:szCs w:val="24"/>
          <w:rtl w:val="0"/>
          <w:lang w:val="en-US"/>
        </w:rPr>
        <w:t>representative or proxy in her absence or inability to do so, including to represent the Club at all AzFRW State Meetings and the Biennial Convention;</w:t>
      </w:r>
    </w:p>
    <w:p>
      <w:pPr>
        <w:pStyle w:val="List Paragraph"/>
        <w:numPr>
          <w:ilvl w:val="1"/>
          <w:numId w:val="36"/>
        </w:numPr>
        <w:bidi w:val="0"/>
        <w:ind w:right="0"/>
        <w:jc w:val="left"/>
        <w:rPr>
          <w:rFonts w:ascii="Calibri" w:hAnsi="Calibri"/>
          <w:b w:val="1"/>
          <w:bCs w:val="1"/>
          <w:sz w:val="24"/>
          <w:szCs w:val="24"/>
          <w:rtl w:val="0"/>
          <w:lang w:val="en-US"/>
        </w:rPr>
      </w:pPr>
      <w:r>
        <w:rPr>
          <w:rFonts w:ascii="Calibri" w:hAnsi="Calibri"/>
          <w:b w:val="0"/>
          <w:bCs w:val="0"/>
          <w:sz w:val="24"/>
          <w:szCs w:val="24"/>
          <w:rtl w:val="0"/>
          <w:lang w:val="en-US"/>
        </w:rPr>
        <w:t>Appoint the Club</w:t>
      </w:r>
      <w:r>
        <w:rPr>
          <w:rFonts w:ascii="Calibri" w:hAnsi="Calibri" w:hint="default"/>
          <w:b w:val="0"/>
          <w:bCs w:val="0"/>
          <w:sz w:val="24"/>
          <w:szCs w:val="24"/>
          <w:rtl w:val="0"/>
          <w:lang w:val="en-US"/>
        </w:rPr>
        <w:t>’</w:t>
      </w:r>
      <w:r>
        <w:rPr>
          <w:rFonts w:ascii="Calibri" w:hAnsi="Calibri"/>
          <w:b w:val="0"/>
          <w:bCs w:val="0"/>
          <w:sz w:val="24"/>
          <w:szCs w:val="24"/>
          <w:rtl w:val="0"/>
          <w:lang w:val="en-US"/>
        </w:rPr>
        <w:t>s appointed officers, committee chairs and committee members, except the Nominating Committee, all subject to the approval of the Executive Committee;</w:t>
      </w:r>
    </w:p>
    <w:p>
      <w:pPr>
        <w:pStyle w:val="List Paragraph"/>
        <w:numPr>
          <w:ilvl w:val="1"/>
          <w:numId w:val="36"/>
        </w:numPr>
        <w:bidi w:val="0"/>
        <w:ind w:right="0"/>
        <w:jc w:val="left"/>
        <w:rPr>
          <w:rFonts w:ascii="Calibri" w:hAnsi="Calibri"/>
          <w:b w:val="1"/>
          <w:bCs w:val="1"/>
          <w:sz w:val="24"/>
          <w:szCs w:val="24"/>
          <w:rtl w:val="0"/>
          <w:lang w:val="en-US"/>
        </w:rPr>
      </w:pPr>
      <w:r>
        <w:rPr>
          <w:rFonts w:ascii="Calibri" w:hAnsi="Calibri"/>
          <w:b w:val="0"/>
          <w:bCs w:val="0"/>
          <w:sz w:val="24"/>
          <w:szCs w:val="24"/>
          <w:rtl w:val="0"/>
          <w:lang w:val="en-US"/>
        </w:rPr>
        <w:t>Present to the Executive Committee for approval at its first meeting of the term of office a program of action in consultation with the Chairmen of the Standing and Special Committees;</w:t>
      </w:r>
    </w:p>
    <w:p>
      <w:pPr>
        <w:pStyle w:val="List Paragraph"/>
        <w:numPr>
          <w:ilvl w:val="1"/>
          <w:numId w:val="36"/>
        </w:numPr>
        <w:bidi w:val="0"/>
        <w:ind w:right="0"/>
        <w:jc w:val="left"/>
        <w:rPr>
          <w:rFonts w:ascii="Calibri" w:hAnsi="Calibri"/>
          <w:outline w:val="0"/>
          <w:color w:val="ff0000"/>
          <w:sz w:val="24"/>
          <w:szCs w:val="24"/>
          <w:rtl w:val="0"/>
          <w:lang w:val="en-US"/>
          <w14:textFill>
            <w14:solidFill>
              <w14:srgbClr w14:val="FF0000"/>
            </w14:solidFill>
          </w14:textFill>
        </w:rPr>
      </w:pPr>
      <w:r>
        <w:rPr>
          <w:rFonts w:ascii="Calibri" w:hAnsi="Calibri"/>
          <w:outline w:val="0"/>
          <w:color w:val="000000"/>
          <w:sz w:val="24"/>
          <w:szCs w:val="24"/>
          <w:rtl w:val="0"/>
          <w:lang w:val="en-US"/>
          <w14:textFill>
            <w14:solidFill>
              <w14:srgbClr w14:val="000000"/>
            </w14:solidFill>
          </w14:textFill>
        </w:rPr>
        <w:t xml:space="preserve">Coordinate with the Budget Committee to submit first to the Executive Committee for approval then to the general membership for </w:t>
      </w:r>
      <w:r>
        <w:rPr>
          <w:rFonts w:ascii="Times New Roman" w:hAnsi="Times New Roman"/>
          <w:outline w:val="0"/>
          <w:color w:val="000000"/>
          <w:sz w:val="24"/>
          <w:szCs w:val="24"/>
          <w:rtl w:val="0"/>
          <w:lang w:val="en-US"/>
          <w14:textFill>
            <w14:solidFill>
              <w14:srgbClr w14:val="000000"/>
            </w14:solidFill>
          </w14:textFill>
        </w:rPr>
        <w:t xml:space="preserve">adoption at the first general membership meeting of the term of office an </w:t>
      </w:r>
      <w:r>
        <w:rPr>
          <w:rFonts w:ascii="Calibri" w:hAnsi="Calibri"/>
          <w:i w:val="1"/>
          <w:iCs w:val="1"/>
          <w:outline w:val="0"/>
          <w:color w:val="ff0000"/>
          <w:sz w:val="24"/>
          <w:szCs w:val="24"/>
          <w:u w:color="ff0000"/>
          <w:rtl w:val="0"/>
          <w:lang w:val="en-US"/>
          <w14:textFill>
            <w14:solidFill>
              <w14:srgbClr w14:val="FF0000"/>
            </w14:solidFill>
          </w14:textFill>
        </w:rPr>
        <w:t xml:space="preserve">annual </w:t>
      </w:r>
      <w:r>
        <w:rPr>
          <w:rFonts w:ascii="Calibri" w:hAnsi="Calibri"/>
          <w:outline w:val="0"/>
          <w:color w:val="ff0000"/>
          <w:sz w:val="24"/>
          <w:szCs w:val="24"/>
          <w:u w:color="ff0000"/>
          <w:rtl w:val="0"/>
          <w:lang w:val="en-US"/>
          <w14:textFill>
            <w14:solidFill>
              <w14:srgbClr w14:val="FF0000"/>
            </w14:solidFill>
          </w14:textFill>
        </w:rPr>
        <w:t xml:space="preserve">or </w:t>
      </w:r>
      <w:r>
        <w:rPr>
          <w:rFonts w:ascii="Calibri" w:hAnsi="Calibri"/>
          <w:i w:val="1"/>
          <w:iCs w:val="1"/>
          <w:outline w:val="0"/>
          <w:color w:val="ff0000"/>
          <w:sz w:val="24"/>
          <w:szCs w:val="24"/>
          <w:u w:color="ff0000"/>
          <w:rtl w:val="0"/>
          <w:lang w:val="en-US"/>
          <w14:textFill>
            <w14:solidFill>
              <w14:srgbClr w14:val="FF0000"/>
            </w14:solidFill>
          </w14:textFill>
        </w:rPr>
        <w:t>biennial</w:t>
      </w:r>
      <w:r>
        <w:rPr>
          <w:rFonts w:ascii="Calibri" w:hAnsi="Calibri"/>
          <w:outline w:val="0"/>
          <w:color w:val="000000"/>
          <w:sz w:val="24"/>
          <w:szCs w:val="24"/>
          <w:rtl w:val="0"/>
          <w:lang w:val="en-US"/>
          <w14:textFill>
            <w14:solidFill>
              <w14:srgbClr w14:val="000000"/>
            </w14:solidFill>
          </w14:textFill>
        </w:rPr>
        <w:t xml:space="preserve"> </w:t>
      </w:r>
      <w:r>
        <w:rPr>
          <w:rFonts w:ascii="Times New Roman" w:hAnsi="Times New Roman"/>
          <w:outline w:val="0"/>
          <w:color w:val="000000"/>
          <w:sz w:val="24"/>
          <w:szCs w:val="24"/>
          <w:rtl w:val="0"/>
          <w:lang w:val="en-US"/>
          <w14:textFill>
            <w14:solidFill>
              <w14:srgbClr w14:val="000000"/>
            </w14:solidFill>
          </w14:textFill>
        </w:rPr>
        <w:t>budget;</w:t>
      </w:r>
      <w:r>
        <w:rPr>
          <w:rFonts w:ascii="Times New Roman" w:hAnsi="Times New Roman"/>
          <w:i w:val="1"/>
          <w:iCs w:val="1"/>
          <w:outline w:val="0"/>
          <w:color w:val="0070c0"/>
          <w:sz w:val="24"/>
          <w:szCs w:val="24"/>
          <w:u w:color="0070c0"/>
          <w:rtl w:val="0"/>
          <w:lang w:val="en-US"/>
          <w14:textFill>
            <w14:solidFill>
              <w14:srgbClr w14:val="0070C0"/>
            </w14:solidFill>
          </w14:textFill>
        </w:rPr>
        <w:t xml:space="preserve">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b w:val="1"/>
          <w:bCs w:val="1"/>
          <w:i w:val="1"/>
          <w:iCs w:val="1"/>
          <w:outline w:val="0"/>
          <w:color w:val="ff0000"/>
          <w:sz w:val="24"/>
          <w:szCs w:val="24"/>
          <w:u w:color="ff0000"/>
          <w:rtl w:val="0"/>
          <w:lang w:val="en-US"/>
          <w14:textFill>
            <w14:solidFill>
              <w14:srgbClr w14:val="FF0000"/>
            </w14:solidFill>
          </w14:textFill>
        </w:rPr>
        <w:t xml:space="preserve"> </w:t>
      </w:r>
      <w:r>
        <w:rPr>
          <w:rFonts w:ascii="Calibri" w:hAnsi="Calibri"/>
          <w:i w:val="1"/>
          <w:iCs w:val="1"/>
          <w:outline w:val="0"/>
          <w:color w:val="ff0000"/>
          <w:sz w:val="24"/>
          <w:szCs w:val="24"/>
          <w:u w:color="ff0000"/>
          <w:rtl w:val="0"/>
          <w:lang w:val="en-US"/>
          <w14:textFill>
            <w14:solidFill>
              <w14:srgbClr w14:val="FF0000"/>
            </w14:solidFill>
          </w14:textFill>
        </w:rPr>
        <w:t xml:space="preserve">The Club chooses here whether its budget will be annual </w:t>
      </w:r>
      <w:r>
        <w:rPr>
          <w:rFonts w:ascii="Calibri" w:hAnsi="Calibri"/>
          <w:b w:val="1"/>
          <w:bCs w:val="1"/>
          <w:i w:val="1"/>
          <w:iCs w:val="1"/>
          <w:outline w:val="0"/>
          <w:color w:val="ff0000"/>
          <w:sz w:val="24"/>
          <w:szCs w:val="24"/>
          <w:u w:color="ff0000"/>
          <w:rtl w:val="0"/>
          <w:lang w:val="en-US"/>
          <w14:textFill>
            <w14:solidFill>
              <w14:srgbClr w14:val="FF0000"/>
            </w14:solidFill>
          </w14:textFill>
        </w:rPr>
        <w:t>or</w:t>
      </w:r>
      <w:r>
        <w:rPr>
          <w:rFonts w:ascii="Calibri" w:hAnsi="Calibri"/>
          <w:i w:val="1"/>
          <w:iCs w:val="1"/>
          <w:outline w:val="0"/>
          <w:color w:val="ff0000"/>
          <w:sz w:val="24"/>
          <w:szCs w:val="24"/>
          <w:u w:color="ff0000"/>
          <w:rtl w:val="0"/>
          <w:lang w:val="en-US"/>
          <w14:textFill>
            <w14:solidFill>
              <w14:srgbClr w14:val="FF0000"/>
            </w14:solidFill>
          </w14:textFill>
        </w:rPr>
        <w:t xml:space="preserve"> biennial</w:t>
      </w:r>
      <w:r>
        <w:rPr>
          <w:rFonts w:ascii="Calibri" w:hAnsi="Calibri"/>
          <w:outline w:val="0"/>
          <w:color w:val="ff0000"/>
          <w:sz w:val="24"/>
          <w:szCs w:val="24"/>
          <w:u w:color="ff0000"/>
          <w:rtl w:val="0"/>
          <w:lang w:val="en-US"/>
          <w14:textFill>
            <w14:solidFill>
              <w14:srgbClr w14:val="FF0000"/>
            </w14:solidFill>
          </w14:textFill>
        </w:rPr>
        <w:t xml:space="preserve"> </w:t>
      </w:r>
    </w:p>
    <w:p>
      <w:pPr>
        <w:pStyle w:val="List Paragraph"/>
        <w:numPr>
          <w:ilvl w:val="0"/>
          <w:numId w:val="39"/>
        </w:numPr>
        <w:bidi w:val="0"/>
        <w:ind w:right="0"/>
        <w:jc w:val="left"/>
        <w:rPr>
          <w:rFonts w:ascii="Calibri" w:hAnsi="Calibri"/>
          <w:b w:val="1"/>
          <w:bCs w:val="1"/>
          <w:outline w:val="0"/>
          <w:color w:val="0000cc"/>
          <w:sz w:val="24"/>
          <w:szCs w:val="24"/>
          <w:rtl w:val="0"/>
          <w:lang w:val="en-US"/>
          <w14:textFill>
            <w14:solidFill>
              <w14:srgbClr w14:val="0000CC"/>
            </w14:solidFill>
          </w14:textFill>
        </w:rPr>
      </w:pPr>
      <w:r>
        <w:rPr>
          <w:rFonts w:ascii="Calibri" w:hAnsi="Calibri"/>
          <w:b w:val="0"/>
          <w:bCs w:val="0"/>
          <w:outline w:val="0"/>
          <w:color w:val="000000"/>
          <w:sz w:val="24"/>
          <w:szCs w:val="24"/>
          <w:rtl w:val="0"/>
          <w:lang w:val="en-US"/>
          <w14:textFill>
            <w14:solidFill>
              <w14:srgbClr w14:val="000000"/>
            </w14:solidFill>
          </w14:textFill>
        </w:rPr>
        <w:t xml:space="preserve">Be an ex-officio member of all committees except the Financial Review and Nominating Committees; </w:t>
      </w:r>
    </w:p>
    <w:p>
      <w:pPr>
        <w:pStyle w:val="List Paragraph"/>
        <w:numPr>
          <w:ilvl w:val="0"/>
          <w:numId w:val="38"/>
        </w:numPr>
        <w:bidi w:val="0"/>
        <w:ind w:right="0"/>
        <w:jc w:val="left"/>
        <w:rPr>
          <w:rFonts w:ascii="Calibri" w:hAnsi="Calibri"/>
          <w:b w:val="1"/>
          <w:bCs w:val="1"/>
          <w:outline w:val="0"/>
          <w:color w:val="0000cc"/>
          <w:sz w:val="24"/>
          <w:szCs w:val="24"/>
          <w:rtl w:val="0"/>
          <w:lang w:val="en-US"/>
          <w14:textFill>
            <w14:solidFill>
              <w14:srgbClr w14:val="0000CC"/>
            </w14:solidFill>
          </w14:textFill>
        </w:rPr>
      </w:pPr>
      <w:r>
        <w:rPr>
          <w:rFonts w:ascii="Calibri" w:hAnsi="Calibri"/>
          <w:b w:val="0"/>
          <w:bCs w:val="0"/>
          <w:outline w:val="0"/>
          <w:color w:val="000000"/>
          <w:sz w:val="24"/>
          <w:szCs w:val="24"/>
          <w:rtl w:val="0"/>
          <w:lang w:val="en-US"/>
          <w14:textFill>
            <w14:solidFill>
              <w14:srgbClr w14:val="000000"/>
            </w14:solidFill>
          </w14:textFill>
        </w:rPr>
        <w:t>Approve all materials prior to being printed and distributed by an elected or appointed officer, a Standing or Special Committee or a Club member;</w:t>
      </w:r>
      <w:r>
        <w:rPr>
          <w:rFonts w:ascii="Calibri" w:hAnsi="Calibri"/>
          <w:b w:val="0"/>
          <w:bCs w:val="0"/>
          <w:outline w:val="0"/>
          <w:color w:val="ff0000"/>
          <w:sz w:val="24"/>
          <w:szCs w:val="24"/>
          <w:u w:color="ff0000"/>
          <w:rtl w:val="0"/>
          <w:lang w:val="en-US"/>
          <w14:textFill>
            <w14:solidFill>
              <w14:srgbClr w14:val="FF0000"/>
            </w14:solidFill>
          </w14:textFill>
        </w:rPr>
        <w:t xml:space="preserve">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b w:val="1"/>
          <w:bCs w:val="1"/>
          <w:i w:val="1"/>
          <w:iCs w:val="1"/>
          <w:outline w:val="0"/>
          <w:color w:val="ff0000"/>
          <w:sz w:val="24"/>
          <w:szCs w:val="24"/>
          <w:u w:color="ff0000"/>
          <w:rtl w:val="0"/>
          <w:lang w:val="en-US"/>
          <w14:textFill>
            <w14:solidFill>
              <w14:srgbClr w14:val="FF0000"/>
            </w14:solidFill>
          </w14:textFill>
        </w:rPr>
        <w:t xml:space="preserve"> </w:t>
      </w:r>
      <w:r>
        <w:rPr>
          <w:rFonts w:ascii="Calibri" w:hAnsi="Calibri"/>
          <w:b w:val="0"/>
          <w:bCs w:val="0"/>
          <w:i w:val="1"/>
          <w:iCs w:val="1"/>
          <w:outline w:val="0"/>
          <w:color w:val="ff0000"/>
          <w:sz w:val="24"/>
          <w:szCs w:val="24"/>
          <w:u w:color="ff0000"/>
          <w:rtl w:val="0"/>
          <w:lang w:val="en-US"/>
          <w14:textFill>
            <w14:solidFill>
              <w14:srgbClr w14:val="FF0000"/>
            </w14:solidFill>
          </w14:textFill>
        </w:rPr>
        <w:t>This duty is also mentioned in Committees, ART VIII, Sect 2</w:t>
      </w:r>
    </w:p>
    <w:p>
      <w:pPr>
        <w:pStyle w:val="List Paragraph"/>
        <w:numPr>
          <w:ilvl w:val="0"/>
          <w:numId w:val="38"/>
        </w:numPr>
        <w:bidi w:val="0"/>
        <w:ind w:right="0"/>
        <w:jc w:val="left"/>
        <w:rPr>
          <w:rFonts w:ascii="Calibri" w:hAnsi="Calibri"/>
          <w:b w:val="1"/>
          <w:bCs w:val="1"/>
          <w:outline w:val="0"/>
          <w:color w:val="0000cc"/>
          <w:sz w:val="24"/>
          <w:szCs w:val="24"/>
          <w:rtl w:val="0"/>
          <w:lang w:val="en-US"/>
          <w14:textFill>
            <w14:solidFill>
              <w14:srgbClr w14:val="0000CC"/>
            </w14:solidFill>
          </w14:textFill>
        </w:rPr>
      </w:pPr>
      <w:r>
        <w:rPr>
          <w:rFonts w:ascii="Calibri" w:hAnsi="Calibri"/>
          <w:b w:val="0"/>
          <w:bCs w:val="0"/>
          <w:outline w:val="0"/>
          <w:color w:val="000000"/>
          <w:sz w:val="24"/>
          <w:szCs w:val="24"/>
          <w:rtl w:val="0"/>
          <w:lang w:val="en-US"/>
          <w14:textFill>
            <w14:solidFill>
              <w14:srgbClr w14:val="000000"/>
            </w14:solidFill>
          </w14:textFill>
        </w:rPr>
        <w:t xml:space="preserve">Be a signer on all Club financial accounts; </w:t>
      </w:r>
    </w:p>
    <w:p>
      <w:pPr>
        <w:pStyle w:val="Body"/>
        <w:spacing w:after="0" w:line="240" w:lineRule="auto"/>
        <w:ind w:left="720" w:firstLine="0"/>
        <w:rPr>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en-US"/>
          <w14:textFill>
            <w14:solidFill>
              <w14:srgbClr w14:val="FF0000"/>
            </w14:solidFill>
          </w14:textFill>
        </w:rPr>
        <w:t>Template Note</w:t>
      </w:r>
      <w:r>
        <w:rPr>
          <w:b w:val="1"/>
          <w:bCs w:val="1"/>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It is important that the President and Treasurer are both on signature card at the bank for all accounts to preserve access to Club funds in case of the unexpected or sudden absence of one or the other </w:t>
      </w:r>
      <w:r>
        <w:rPr>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check with your banks as to their requirements for officers and signature cards. </w:t>
      </w:r>
    </w:p>
    <w:p>
      <w:pPr>
        <w:pStyle w:val="List Paragraph"/>
        <w:numPr>
          <w:ilvl w:val="0"/>
          <w:numId w:val="42"/>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Appoint the Financial Review Committee in November, with the exception of when a change of Treasurer has occurred, at which time a full review shall be completed;</w:t>
      </w:r>
    </w:p>
    <w:p>
      <w:pPr>
        <w:pStyle w:val="List Paragraph"/>
        <w:numPr>
          <w:ilvl w:val="0"/>
          <w:numId w:val="41"/>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 xml:space="preserve">Accept the written resignation of any member holding an elective or appointed position. </w:t>
      </w:r>
    </w:p>
    <w:p>
      <w:pPr>
        <w:pStyle w:val="Body"/>
        <w:spacing w:after="0"/>
        <w:rPr>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color="ff0000"/>
          <w14:textFill>
            <w14:solidFill>
              <w14:srgbClr w14:val="FF0000"/>
            </w14:solidFill>
          </w14:textFill>
        </w:rPr>
        <w:tab/>
      </w:r>
      <w:r>
        <w:rPr>
          <w:b w:val="1"/>
          <w:bCs w:val="1"/>
          <w:i w:val="1"/>
          <w:iCs w:val="1"/>
          <w:outline w:val="0"/>
          <w:color w:val="ff0000"/>
          <w:sz w:val="24"/>
          <w:szCs w:val="24"/>
          <w:u w:val="single" w:color="ff0000"/>
          <w:rtl w:val="0"/>
          <w:lang w:val="en-US"/>
          <w14:textFill>
            <w14:solidFill>
              <w14:srgbClr w14:val="FF0000"/>
            </w14:solidFill>
          </w14:textFill>
        </w:rPr>
        <w:t>Template Note:</w:t>
      </w:r>
      <w:r>
        <w:rPr>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Clubs may grant this #10 acceptance authority to Exec Committee </w:t>
        <w:tab/>
        <w:t xml:space="preserve">instead of the President </w:t>
      </w:r>
      <w:r>
        <w:rPr>
          <w:b w:val="1"/>
          <w:bCs w:val="1"/>
          <w:i w:val="1"/>
          <w:iCs w:val="1"/>
          <w:outline w:val="0"/>
          <w:color w:val="ff0000"/>
          <w:sz w:val="24"/>
          <w:szCs w:val="24"/>
          <w:u w:color="ff0000"/>
          <w:rtl w:val="0"/>
          <w:lang w:val="en-US"/>
          <w14:textFill>
            <w14:solidFill>
              <w14:srgbClr w14:val="FF0000"/>
            </w14:solidFill>
          </w14:textFill>
        </w:rPr>
        <w:t>however,</w:t>
      </w:r>
      <w:r>
        <w:rPr>
          <w:i w:val="1"/>
          <w:iCs w:val="1"/>
          <w:outline w:val="0"/>
          <w:color w:val="ff0000"/>
          <w:sz w:val="24"/>
          <w:szCs w:val="24"/>
          <w:u w:color="ff0000"/>
          <w:rtl w:val="0"/>
          <w:lang w:val="en-US"/>
          <w14:textFill>
            <w14:solidFill>
              <w14:srgbClr w14:val="FF0000"/>
            </w14:solidFill>
          </w14:textFill>
        </w:rPr>
        <w:t xml:space="preserve"> according to Robert</w:t>
      </w:r>
      <w:r>
        <w:rPr>
          <w:i w:val="1"/>
          <w:iCs w:val="1"/>
          <w:outline w:val="0"/>
          <w:color w:val="ff0000"/>
          <w:sz w:val="24"/>
          <w:szCs w:val="24"/>
          <w:u w:color="ff0000"/>
          <w:rtl w:val="1"/>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 xml:space="preserve">s Rules, once a resignation is </w:t>
        <w:tab/>
        <w:t>accepted by a vote (ie: Exec Comm), that acceptance cannot be rescinded even if the</w:t>
      </w:r>
      <w:r>
        <w:rPr>
          <w:i w:val="1"/>
          <w:iCs w:val="1"/>
          <w:outline w:val="0"/>
          <w:color w:val="0070c0"/>
          <w:sz w:val="24"/>
          <w:szCs w:val="24"/>
          <w:u w:color="0070c0"/>
          <w:rtl w:val="0"/>
          <w14:textFill>
            <w14:solidFill>
              <w14:srgbClr w14:val="0070C0"/>
            </w14:solidFill>
          </w14:textFill>
        </w:rPr>
        <w:t xml:space="preserve"> </w:t>
        <w:tab/>
      </w:r>
      <w:r>
        <w:rPr>
          <w:i w:val="1"/>
          <w:iCs w:val="1"/>
          <w:outline w:val="0"/>
          <w:color w:val="ff0000"/>
          <w:sz w:val="24"/>
          <w:szCs w:val="24"/>
          <w:u w:color="ff0000"/>
          <w:rtl w:val="0"/>
          <w:lang w:val="it-IT"/>
          <w14:textFill>
            <w14:solidFill>
              <w14:srgbClr w14:val="FF0000"/>
            </w14:solidFill>
          </w14:textFill>
        </w:rPr>
        <w:t>individual</w:t>
      </w:r>
      <w:r>
        <w:rPr>
          <w:i w:val="1"/>
          <w:iCs w:val="1"/>
          <w:outline w:val="0"/>
          <w:color w:val="0070c0"/>
          <w:sz w:val="24"/>
          <w:szCs w:val="24"/>
          <w:u w:color="0070c0"/>
          <w:rtl w:val="0"/>
          <w14:textFill>
            <w14:solidFill>
              <w14:srgbClr w14:val="0070C0"/>
            </w14:solidFill>
          </w14:textFill>
        </w:rPr>
        <w:t xml:space="preserve"> </w:t>
      </w:r>
      <w:r>
        <w:rPr>
          <w:i w:val="1"/>
          <w:iCs w:val="1"/>
          <w:outline w:val="0"/>
          <w:color w:val="ff0000"/>
          <w:sz w:val="24"/>
          <w:szCs w:val="24"/>
          <w:u w:color="ff0000"/>
          <w:rtl w:val="0"/>
          <w:lang w:val="en-US"/>
          <w14:textFill>
            <w14:solidFill>
              <w14:srgbClr w14:val="FF0000"/>
            </w14:solidFill>
          </w14:textFill>
        </w:rPr>
        <w:t>who resigned attempts to rescind the resignation!</w:t>
      </w:r>
    </w:p>
    <w:p>
      <w:pPr>
        <w:pStyle w:val="List Paragraph"/>
        <w:numPr>
          <w:ilvl w:val="0"/>
          <w:numId w:val="45"/>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b w:val="1"/>
          <w:bCs w:val="1"/>
          <w:i w:val="0"/>
          <w:iCs w:val="0"/>
          <w:outline w:val="0"/>
          <w:color w:val="000000"/>
          <w:sz w:val="24"/>
          <w:szCs w:val="24"/>
          <w:rtl w:val="0"/>
          <w:lang w:val="en-US"/>
          <w14:textFill>
            <w14:solidFill>
              <w14:srgbClr w14:val="000000"/>
            </w14:solidFill>
          </w14:textFill>
        </w:rPr>
        <w:t>The First Vice President shall:</w:t>
      </w:r>
    </w:p>
    <w:p>
      <w:pPr>
        <w:pStyle w:val="List Paragraph"/>
        <w:numPr>
          <w:ilvl w:val="1"/>
          <w:numId w:val="47"/>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Serve as Program Chair;</w:t>
      </w:r>
    </w:p>
    <w:p>
      <w:pPr>
        <w:pStyle w:val="List Paragraph"/>
        <w:numPr>
          <w:ilvl w:val="1"/>
          <w:numId w:val="47"/>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Perform the duties of the President in her absence;</w:t>
      </w:r>
    </w:p>
    <w:p>
      <w:pPr>
        <w:pStyle w:val="List Paragraph"/>
        <w:numPr>
          <w:ilvl w:val="1"/>
          <w:numId w:val="47"/>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Perform such other duties as are assigned by the President, the Executive Committee, and/or the membership.</w:t>
      </w:r>
    </w:p>
    <w:p>
      <w:pPr>
        <w:pStyle w:val="List Paragraph"/>
        <w:numPr>
          <w:ilvl w:val="0"/>
          <w:numId w:val="50"/>
        </w:numPr>
        <w:bidi w:val="0"/>
        <w:ind w:right="0"/>
        <w:jc w:val="left"/>
        <w:rPr>
          <w:b w:val="1"/>
          <w:bCs w:val="1"/>
          <w:outline w:val="0"/>
          <w:color w:val="ff0000"/>
          <w:sz w:val="24"/>
          <w:szCs w:val="24"/>
          <w:rtl w:val="0"/>
          <w:lang w:val="en-US"/>
          <w14:textFill>
            <w14:solidFill>
              <w14:srgbClr w14:val="FF0000"/>
            </w14:solidFill>
          </w14:textFill>
        </w:rPr>
      </w:pPr>
      <w:r>
        <w:rPr>
          <w:rFonts w:ascii="Calibri" w:hAnsi="Calibri"/>
          <w:b w:val="1"/>
          <w:bCs w:val="1"/>
          <w:outline w:val="0"/>
          <w:color w:val="000000"/>
          <w:sz w:val="24"/>
          <w:szCs w:val="24"/>
          <w:rtl w:val="0"/>
          <w:lang w:val="en-US"/>
          <w14:textFill>
            <w14:solidFill>
              <w14:srgbClr w14:val="000000"/>
            </w14:solidFill>
          </w14:textFill>
        </w:rPr>
        <w:t xml:space="preserve">The Second Vice President shall: </w:t>
      </w:r>
      <w:bookmarkStart w:name="_Hlk88178402" w:id="2"/>
      <w:r>
        <w:rPr>
          <w:rFonts w:ascii="Calibri" w:hAnsi="Calibri"/>
          <w:b w:val="1"/>
          <w:bCs w:val="1"/>
          <w:i w:val="1"/>
          <w:iCs w:val="1"/>
          <w:outline w:val="0"/>
          <w:color w:val="ff0000"/>
          <w:sz w:val="22"/>
          <w:szCs w:val="22"/>
          <w:u w:val="single" w:color="ff0000"/>
          <w:rtl w:val="0"/>
          <w:lang w:val="en-US"/>
          <w14:textFill>
            <w14:solidFill>
              <w14:srgbClr w14:val="FF0000"/>
            </w14:solidFill>
          </w14:textFill>
        </w:rPr>
        <w:t>Template Note</w:t>
      </w:r>
      <w:r>
        <w:rPr>
          <w:rFonts w:ascii="Calibri" w:hAnsi="Calibri"/>
          <w:b w:val="1"/>
          <w:bCs w:val="1"/>
          <w:i w:val="1"/>
          <w:iCs w:val="1"/>
          <w:outline w:val="0"/>
          <w:color w:val="ff0000"/>
          <w:sz w:val="22"/>
          <w:szCs w:val="22"/>
          <w:u w:color="ff0000"/>
          <w:rtl w:val="0"/>
          <w:lang w:val="en-US"/>
          <w14:textFill>
            <w14:solidFill>
              <w14:srgbClr w14:val="FF0000"/>
            </w14:solidFill>
          </w14:textFill>
        </w:rPr>
        <w:t>:</w:t>
      </w:r>
      <w:r>
        <w:rPr>
          <w:rFonts w:ascii="Calibri" w:hAnsi="Calibri"/>
          <w:b w:val="0"/>
          <w:bCs w:val="0"/>
          <w:i w:val="1"/>
          <w:iCs w:val="1"/>
          <w:outline w:val="0"/>
          <w:color w:val="ff0000"/>
          <w:sz w:val="22"/>
          <w:szCs w:val="22"/>
          <w:u w:color="ff0000"/>
          <w:rtl w:val="0"/>
          <w:lang w:val="en-US"/>
          <w14:textFill>
            <w14:solidFill>
              <w14:srgbClr w14:val="FF0000"/>
            </w14:solidFill>
          </w14:textFill>
        </w:rPr>
        <w:t xml:space="preserve"> DELETE if Club does not have a 2</w:t>
      </w:r>
      <w:r>
        <w:rPr>
          <w:rFonts w:ascii="Calibri" w:hAnsi="Calibri"/>
          <w:b w:val="0"/>
          <w:bCs w:val="0"/>
          <w:i w:val="1"/>
          <w:iCs w:val="1"/>
          <w:outline w:val="0"/>
          <w:color w:val="ff0000"/>
          <w:sz w:val="22"/>
          <w:szCs w:val="22"/>
          <w:u w:color="ff0000"/>
          <w:vertAlign w:val="superscript"/>
          <w:rtl w:val="0"/>
          <w:lang w:val="en-US"/>
          <w14:textFill>
            <w14:solidFill>
              <w14:srgbClr w14:val="FF0000"/>
            </w14:solidFill>
          </w14:textFill>
        </w:rPr>
        <w:t xml:space="preserve">nd </w:t>
      </w:r>
      <w:r>
        <w:rPr>
          <w:rFonts w:ascii="Calibri" w:hAnsi="Calibri"/>
          <w:b w:val="0"/>
          <w:bCs w:val="0"/>
          <w:i w:val="1"/>
          <w:iCs w:val="1"/>
          <w:outline w:val="0"/>
          <w:color w:val="ff0000"/>
          <w:sz w:val="22"/>
          <w:szCs w:val="22"/>
          <w:u w:color="ff0000"/>
          <w:rtl w:val="0"/>
          <w:lang w:val="en-US"/>
          <w14:textFill>
            <w14:solidFill>
              <w14:srgbClr w14:val="FF0000"/>
            </w14:solidFill>
          </w14:textFill>
        </w:rPr>
        <w:t>VP</w:t>
      </w:r>
      <w:bookmarkEnd w:id="2"/>
    </w:p>
    <w:p>
      <w:pPr>
        <w:pStyle w:val="List Paragraph"/>
        <w:numPr>
          <w:ilvl w:val="1"/>
          <w:numId w:val="49"/>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 xml:space="preserve">Serve as Membership Chair; </w:t>
      </w:r>
    </w:p>
    <w:p>
      <w:pPr>
        <w:pStyle w:val="List Paragraph"/>
        <w:numPr>
          <w:ilvl w:val="1"/>
          <w:numId w:val="51"/>
        </w:numPr>
        <w:bidi w:val="0"/>
        <w:ind w:right="0"/>
        <w:jc w:val="left"/>
        <w:rPr>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Maintain a current roster of members of the Club;</w:t>
      </w:r>
    </w:p>
    <w:p>
      <w:pPr>
        <w:pStyle w:val="List Paragraph"/>
        <w:numPr>
          <w:ilvl w:val="1"/>
          <w:numId w:val="49"/>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Perform the duties of the President in the absence of both the President and    the First Vice President;</w:t>
      </w:r>
    </w:p>
    <w:p>
      <w:pPr>
        <w:pStyle w:val="List Paragraph"/>
        <w:numPr>
          <w:ilvl w:val="1"/>
          <w:numId w:val="49"/>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 xml:space="preserve">Perform such other duties as assigned by the President, the Executive Committee and/or the membership; </w:t>
      </w:r>
    </w:p>
    <w:p>
      <w:pPr>
        <w:pStyle w:val="List Paragraph"/>
        <w:numPr>
          <w:ilvl w:val="0"/>
          <w:numId w:val="54"/>
        </w:numPr>
        <w:bidi w:val="0"/>
        <w:ind w:right="0"/>
        <w:jc w:val="left"/>
        <w:rPr>
          <w:b w:val="1"/>
          <w:bCs w:val="1"/>
          <w:outline w:val="0"/>
          <w:color w:val="ff0000"/>
          <w:sz w:val="24"/>
          <w:szCs w:val="24"/>
          <w:rtl w:val="0"/>
          <w:lang w:val="en-US"/>
          <w14:textFill>
            <w14:solidFill>
              <w14:srgbClr w14:val="FF0000"/>
            </w14:solidFill>
          </w14:textFill>
        </w:rPr>
      </w:pPr>
      <w:r>
        <w:rPr>
          <w:rFonts w:ascii="Calibri" w:hAnsi="Calibri"/>
          <w:b w:val="1"/>
          <w:bCs w:val="1"/>
          <w:outline w:val="0"/>
          <w:color w:val="000000"/>
          <w:sz w:val="24"/>
          <w:szCs w:val="24"/>
          <w:rtl w:val="0"/>
          <w:lang w:val="en-US"/>
          <w14:textFill>
            <w14:solidFill>
              <w14:srgbClr w14:val="000000"/>
            </w14:solidFill>
          </w14:textFill>
        </w:rPr>
        <w:t xml:space="preserve">The Third Vice President shall: </w:t>
      </w:r>
      <w:r>
        <w:rPr>
          <w:rFonts w:ascii="Calibri" w:hAnsi="Calibri"/>
          <w:b w:val="1"/>
          <w:bCs w:val="1"/>
          <w:outline w:val="0"/>
          <w:color w:val="ff0000"/>
          <w:sz w:val="22"/>
          <w:szCs w:val="22"/>
          <w:u w:color="ff0000"/>
          <w:rtl w:val="0"/>
          <w:lang w:val="en-US"/>
          <w14:textFill>
            <w14:solidFill>
              <w14:srgbClr w14:val="FF0000"/>
            </w14:solidFill>
          </w14:textFill>
        </w:rPr>
        <w:t xml:space="preserve"> </w:t>
      </w:r>
      <w:r>
        <w:rPr>
          <w:rFonts w:ascii="Calibri" w:hAnsi="Calibri"/>
          <w:b w:val="1"/>
          <w:bCs w:val="1"/>
          <w:i w:val="1"/>
          <w:iCs w:val="1"/>
          <w:outline w:val="0"/>
          <w:color w:val="ff0000"/>
          <w:sz w:val="22"/>
          <w:szCs w:val="22"/>
          <w:u w:val="single" w:color="ff0000"/>
          <w:rtl w:val="0"/>
          <w:lang w:val="en-US"/>
          <w14:textFill>
            <w14:solidFill>
              <w14:srgbClr w14:val="FF0000"/>
            </w14:solidFill>
          </w14:textFill>
        </w:rPr>
        <w:t>Template Note</w:t>
      </w:r>
      <w:r>
        <w:rPr>
          <w:rFonts w:ascii="Calibri" w:hAnsi="Calibri"/>
          <w:b w:val="1"/>
          <w:bCs w:val="1"/>
          <w:i w:val="1"/>
          <w:iCs w:val="1"/>
          <w:outline w:val="0"/>
          <w:color w:val="ff0000"/>
          <w:sz w:val="22"/>
          <w:szCs w:val="22"/>
          <w:u w:color="ff0000"/>
          <w:rtl w:val="0"/>
          <w:lang w:val="en-US"/>
          <w14:textFill>
            <w14:solidFill>
              <w14:srgbClr w14:val="FF0000"/>
            </w14:solidFill>
          </w14:textFill>
        </w:rPr>
        <w:t>:</w:t>
      </w:r>
      <w:r>
        <w:rPr>
          <w:rFonts w:ascii="Calibri" w:hAnsi="Calibri"/>
          <w:b w:val="0"/>
          <w:bCs w:val="0"/>
          <w:i w:val="1"/>
          <w:iCs w:val="1"/>
          <w:outline w:val="0"/>
          <w:color w:val="ff0000"/>
          <w:sz w:val="22"/>
          <w:szCs w:val="22"/>
          <w:u w:color="ff0000"/>
          <w:rtl w:val="0"/>
          <w:lang w:val="en-US"/>
          <w14:textFill>
            <w14:solidFill>
              <w14:srgbClr w14:val="FF0000"/>
            </w14:solidFill>
          </w14:textFill>
        </w:rPr>
        <w:t xml:space="preserve"> DELETE if Club does not have a 3rd</w:t>
      </w:r>
      <w:r>
        <w:rPr>
          <w:rFonts w:ascii="Calibri" w:hAnsi="Calibri"/>
          <w:b w:val="0"/>
          <w:bCs w:val="0"/>
          <w:i w:val="1"/>
          <w:iCs w:val="1"/>
          <w:outline w:val="0"/>
          <w:color w:val="ff0000"/>
          <w:sz w:val="22"/>
          <w:szCs w:val="22"/>
          <w:u w:color="ff0000"/>
          <w:vertAlign w:val="superscript"/>
          <w:rtl w:val="0"/>
          <w:lang w:val="en-US"/>
          <w14:textFill>
            <w14:solidFill>
              <w14:srgbClr w14:val="FF0000"/>
            </w14:solidFill>
          </w14:textFill>
        </w:rPr>
        <w:t xml:space="preserve"> </w:t>
      </w:r>
      <w:r>
        <w:rPr>
          <w:rFonts w:ascii="Calibri" w:hAnsi="Calibri"/>
          <w:b w:val="0"/>
          <w:bCs w:val="0"/>
          <w:i w:val="1"/>
          <w:iCs w:val="1"/>
          <w:outline w:val="0"/>
          <w:color w:val="ff0000"/>
          <w:sz w:val="22"/>
          <w:szCs w:val="22"/>
          <w:u w:color="ff0000"/>
          <w:rtl w:val="0"/>
          <w:lang w:val="en-US"/>
          <w14:textFill>
            <w14:solidFill>
              <w14:srgbClr w14:val="FF0000"/>
            </w14:solidFill>
          </w14:textFill>
        </w:rPr>
        <w:t>VP</w:t>
      </w:r>
      <w:r>
        <w:rPr>
          <w:rFonts w:ascii="Calibri" w:hAnsi="Calibri"/>
          <w:b w:val="1"/>
          <w:bCs w:val="1"/>
          <w:outline w:val="0"/>
          <w:color w:val="000000"/>
          <w:sz w:val="24"/>
          <w:szCs w:val="24"/>
          <w:rtl w:val="0"/>
          <w:lang w:val="en-US"/>
          <w14:textFill>
            <w14:solidFill>
              <w14:srgbClr w14:val="000000"/>
            </w14:solidFill>
          </w14:textFill>
        </w:rPr>
        <w:t xml:space="preserve"> </w:t>
      </w:r>
      <w:r>
        <w:rPr>
          <w:b w:val="1"/>
          <w:bCs w:val="1"/>
          <w:outline w:val="0"/>
          <w:color w:val="ff0000"/>
          <w:sz w:val="24"/>
          <w:szCs w:val="24"/>
          <w:u w:color="ff0000"/>
          <w:rtl w:val="0"/>
          <w:lang w:val="en-US"/>
          <w14:textFill>
            <w14:solidFill>
              <w14:srgbClr w14:val="FF0000"/>
            </w14:solidFill>
          </w14:textFill>
        </w:rPr>
        <w:t xml:space="preserve">  </w:t>
      </w:r>
    </w:p>
    <w:p>
      <w:pPr>
        <w:pStyle w:val="List Paragraph"/>
        <w:numPr>
          <w:ilvl w:val="1"/>
          <w:numId w:val="56"/>
        </w:numPr>
        <w:bidi w:val="0"/>
        <w:ind w:right="0"/>
        <w:jc w:val="left"/>
        <w:rPr>
          <w:rFonts w:ascii="Calibri" w:hAnsi="Calibri"/>
          <w:sz w:val="24"/>
          <w:szCs w:val="24"/>
          <w:rtl w:val="0"/>
          <w:lang w:val="en-US"/>
        </w:rPr>
      </w:pPr>
      <w:r>
        <w:rPr>
          <w:rFonts w:ascii="Calibri" w:hAnsi="Calibri"/>
          <w:sz w:val="24"/>
          <w:szCs w:val="24"/>
          <w:rtl w:val="0"/>
          <w:lang w:val="en-US"/>
        </w:rPr>
        <w:t>Serve as Ways &amp; Means Chair;</w:t>
      </w:r>
    </w:p>
    <w:p>
      <w:pPr>
        <w:pStyle w:val="List Paragraph"/>
        <w:numPr>
          <w:ilvl w:val="1"/>
          <w:numId w:val="56"/>
        </w:numPr>
        <w:bidi w:val="0"/>
        <w:ind w:right="0"/>
        <w:jc w:val="left"/>
        <w:rPr>
          <w:rFonts w:ascii="Calibri" w:hAnsi="Calibri"/>
          <w:sz w:val="24"/>
          <w:szCs w:val="24"/>
          <w:rtl w:val="0"/>
          <w:lang w:val="en-US"/>
        </w:rPr>
      </w:pPr>
      <w:r>
        <w:rPr>
          <w:rFonts w:ascii="Calibri" w:hAnsi="Calibri"/>
          <w:sz w:val="24"/>
          <w:szCs w:val="24"/>
          <w:rtl w:val="0"/>
          <w:lang w:val="en-US"/>
        </w:rPr>
        <w:t>Perform the duties of the President in the absence of the President, the First    Vice President and Second Vice President; and</w:t>
      </w:r>
      <w:r>
        <w:rPr>
          <w:rFonts w:ascii="Times New Roman" w:hAnsi="Times New Roman"/>
          <w:b w:val="1"/>
          <w:bCs w:val="1"/>
          <w:outline w:val="0"/>
          <w:color w:val="ff0000"/>
          <w:sz w:val="24"/>
          <w:szCs w:val="24"/>
          <w:u w:color="ff0000"/>
          <w:rtl w:val="0"/>
          <w:lang w:val="en-US"/>
          <w14:textFill>
            <w14:solidFill>
              <w14:srgbClr w14:val="FF0000"/>
            </w14:solidFill>
          </w14:textFill>
        </w:rPr>
        <w:t xml:space="preserve"> </w:t>
      </w:r>
    </w:p>
    <w:p>
      <w:pPr>
        <w:pStyle w:val="List Paragraph"/>
        <w:numPr>
          <w:ilvl w:val="1"/>
          <w:numId w:val="56"/>
        </w:numPr>
        <w:bidi w:val="0"/>
        <w:ind w:right="0"/>
        <w:jc w:val="left"/>
        <w:rPr>
          <w:rFonts w:ascii="Calibri" w:hAnsi="Calibri"/>
          <w:sz w:val="24"/>
          <w:szCs w:val="24"/>
          <w:rtl w:val="0"/>
          <w:lang w:val="en-US"/>
        </w:rPr>
      </w:pPr>
      <w:r>
        <w:rPr>
          <w:rFonts w:ascii="Calibri" w:hAnsi="Calibri"/>
          <w:sz w:val="24"/>
          <w:szCs w:val="24"/>
          <w:rtl w:val="0"/>
          <w:lang w:val="en-US"/>
        </w:rPr>
        <w:t>Perform such other duties as assigned by the President, the Executive Committee or the membership.</w:t>
      </w:r>
    </w:p>
    <w:p>
      <w:pPr>
        <w:pStyle w:val="List Paragraph"/>
        <w:numPr>
          <w:ilvl w:val="0"/>
          <w:numId w:val="59"/>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1"/>
          <w:bCs w:val="1"/>
          <w:outline w:val="0"/>
          <w:color w:val="000000"/>
          <w:sz w:val="24"/>
          <w:szCs w:val="24"/>
          <w:rtl w:val="0"/>
          <w:lang w:val="en-US"/>
          <w14:textFill>
            <w14:solidFill>
              <w14:srgbClr w14:val="000000"/>
            </w14:solidFill>
          </w14:textFill>
        </w:rPr>
        <w:t>The Recording Secretary shall:</w:t>
      </w:r>
    </w:p>
    <w:p>
      <w:pPr>
        <w:pStyle w:val="List Paragraph"/>
        <w:numPr>
          <w:ilvl w:val="1"/>
          <w:numId w:val="58"/>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 xml:space="preserve">Keep the minutes of all meetings of the Club, the Executive Committee and provide a copy of each record to the AzFRW President not later than fifteen (15) days after each meeting; </w:t>
      </w:r>
    </w:p>
    <w:p>
      <w:pPr>
        <w:pStyle w:val="List Paragraph"/>
        <w:numPr>
          <w:ilvl w:val="1"/>
          <w:numId w:val="58"/>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Keep a current inventory of Club property;</w:t>
      </w:r>
    </w:p>
    <w:p>
      <w:pPr>
        <w:pStyle w:val="List Paragraph"/>
        <w:numPr>
          <w:ilvl w:val="1"/>
          <w:numId w:val="58"/>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Maintain all Club records; and</w:t>
      </w:r>
    </w:p>
    <w:p>
      <w:pPr>
        <w:pStyle w:val="List Paragraph"/>
        <w:numPr>
          <w:ilvl w:val="1"/>
          <w:numId w:val="58"/>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Perform such other duties as may be assigned by the President, the Executive Committee, or the membership.</w:t>
      </w:r>
      <w:r>
        <w:rPr>
          <w:rFonts w:ascii="Times New Roman" w:hAnsi="Times New Roman"/>
          <w:b w:val="0"/>
          <w:bCs w:val="0"/>
          <w:outline w:val="0"/>
          <w:color w:val="000000"/>
          <w:sz w:val="24"/>
          <w:szCs w:val="24"/>
          <w:rtl w:val="0"/>
          <w:lang w:val="en-US"/>
          <w14:textFill>
            <w14:solidFill>
              <w14:srgbClr w14:val="000000"/>
            </w14:solidFill>
          </w14:textFill>
        </w:rPr>
        <w:t xml:space="preserve"> </w:t>
      </w:r>
    </w:p>
    <w:p>
      <w:pPr>
        <w:pStyle w:val="List Paragraph"/>
        <w:numPr>
          <w:ilvl w:val="0"/>
          <w:numId w:val="58"/>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1"/>
          <w:bCs w:val="1"/>
          <w:outline w:val="0"/>
          <w:color w:val="000000"/>
          <w:sz w:val="24"/>
          <w:szCs w:val="24"/>
          <w:rtl w:val="0"/>
          <w:lang w:val="en-US"/>
          <w14:textFill>
            <w14:solidFill>
              <w14:srgbClr w14:val="000000"/>
            </w14:solidFill>
          </w14:textFill>
        </w:rPr>
        <w:t>The Treasurer shall:</w:t>
      </w:r>
    </w:p>
    <w:p>
      <w:pPr>
        <w:pStyle w:val="List Paragraph"/>
        <w:numPr>
          <w:ilvl w:val="1"/>
          <w:numId w:val="58"/>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Be custodian of all Club funds, depositing them in a timely manner into financial institutions approved by the Executive Committee;</w:t>
      </w:r>
    </w:p>
    <w:p>
      <w:pPr>
        <w:pStyle w:val="List Paragraph"/>
        <w:numPr>
          <w:ilvl w:val="1"/>
          <w:numId w:val="58"/>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Be a signer on all Club financial accounts;</w:t>
      </w:r>
    </w:p>
    <w:p>
      <w:pPr>
        <w:pStyle w:val="Body"/>
        <w:spacing w:after="0"/>
        <w:ind w:left="720" w:firstLine="0"/>
        <w:rPr>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en-US"/>
          <w14:textFill>
            <w14:solidFill>
              <w14:srgbClr w14:val="FF0000"/>
            </w14:solidFill>
          </w14:textFill>
        </w:rPr>
        <w:t>Template note:</w:t>
      </w:r>
      <w:r>
        <w:rPr>
          <w:i w:val="1"/>
          <w:iCs w:val="1"/>
          <w:outline w:val="0"/>
          <w:color w:val="ff0000"/>
          <w:sz w:val="24"/>
          <w:szCs w:val="24"/>
          <w:u w:color="ff0000"/>
          <w:rtl w:val="0"/>
          <w:lang w:val="en-US"/>
          <w14:textFill>
            <w14:solidFill>
              <w14:srgbClr w14:val="FF0000"/>
            </w14:solidFill>
          </w14:textFill>
        </w:rPr>
        <w:t xml:space="preserve">  Again, President and Treasurer should both be on all bank signatory cards. Two signatures co-signing checks modern or wise business practice. What happens if there is an unexpected absence of an individual if she is the only signer on Club financial accounts? Banks may have a specific requirement for other elected officers such as the Secretary to be on the bank signature card. </w:t>
      </w:r>
    </w:p>
    <w:p>
      <w:pPr>
        <w:pStyle w:val="List Paragraph"/>
        <w:numPr>
          <w:ilvl w:val="0"/>
          <w:numId w:val="62"/>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 xml:space="preserve">Disburse funds as directed by the Executive Committee; </w:t>
      </w:r>
    </w:p>
    <w:p>
      <w:pPr>
        <w:pStyle w:val="List Paragraph"/>
        <w:numPr>
          <w:ilvl w:val="0"/>
          <w:numId w:val="61"/>
        </w:numPr>
        <w:bidi w:val="0"/>
        <w:ind w:right="0"/>
        <w:jc w:val="left"/>
        <w:rPr>
          <w:rFonts w:ascii="Calibri" w:hAnsi="Calibri"/>
          <w:b w:val="1"/>
          <w:bCs w:val="1"/>
          <w:sz w:val="24"/>
          <w:szCs w:val="24"/>
          <w:rtl w:val="0"/>
          <w:lang w:val="en-US"/>
        </w:rPr>
      </w:pPr>
      <w:r>
        <w:rPr>
          <w:rFonts w:ascii="Calibri" w:hAnsi="Calibri"/>
          <w:b w:val="0"/>
          <w:bCs w:val="0"/>
          <w:sz w:val="24"/>
          <w:szCs w:val="24"/>
          <w:rtl w:val="0"/>
          <w:lang w:val="en-US"/>
        </w:rPr>
        <w:t>Prepare and submit written financial report(s) at each regular Club and Executive Committee meeting</w:t>
      </w:r>
      <w:r>
        <w:rPr>
          <w:rFonts w:ascii="Calibri" w:hAnsi="Calibri"/>
          <w:b w:val="0"/>
          <w:bCs w:val="0"/>
          <w:sz w:val="20"/>
          <w:szCs w:val="20"/>
          <w:rtl w:val="0"/>
          <w:lang w:val="en-US"/>
        </w:rPr>
        <w:t xml:space="preserve"> </w:t>
      </w:r>
      <w:r>
        <w:rPr>
          <w:rFonts w:ascii="Calibri" w:hAnsi="Calibri"/>
          <w:b w:val="0"/>
          <w:bCs w:val="0"/>
          <w:sz w:val="24"/>
          <w:szCs w:val="24"/>
          <w:rtl w:val="0"/>
          <w:lang w:val="en-US"/>
        </w:rPr>
        <w:t>and as requested for Special and/or Emergency meetings;</w:t>
      </w:r>
    </w:p>
    <w:p>
      <w:pPr>
        <w:pStyle w:val="List Paragraph"/>
        <w:numPr>
          <w:ilvl w:val="0"/>
          <w:numId w:val="61"/>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Submit per capita dues, annual NFRW and AzFRW Club service fees, and reports as required to the AzFRW in accordance with deadline dates set by the AzFRW and NFRW;</w:t>
      </w:r>
    </w:p>
    <w:p>
      <w:pPr>
        <w:pStyle w:val="List Paragraph"/>
        <w:numPr>
          <w:ilvl w:val="0"/>
          <w:numId w:val="61"/>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 xml:space="preserve">Submit complete financial records to the Financial Review Committee for the annual review; </w:t>
      </w:r>
      <w:r>
        <w:rPr>
          <w:rFonts w:ascii="Calibri" w:hAnsi="Calibri"/>
          <w:b w:val="0"/>
          <w:bCs w:val="0"/>
          <w:outline w:val="0"/>
          <w:color w:val="000099"/>
          <w:sz w:val="24"/>
          <w:szCs w:val="24"/>
          <w:u w:color="000099"/>
          <w:rtl w:val="0"/>
          <w:lang w:val="en-US"/>
          <w14:textFill>
            <w14:solidFill>
              <w14:srgbClr w14:val="000099"/>
            </w14:solidFill>
          </w14:textFill>
        </w:rPr>
        <w:t xml:space="preserve">                                                                                   </w:t>
      </w:r>
    </w:p>
    <w:p>
      <w:pPr>
        <w:pStyle w:val="List Paragraph"/>
        <w:numPr>
          <w:ilvl w:val="0"/>
          <w:numId w:val="61"/>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 xml:space="preserve">Perform such other duties as assigned by the President, the Executive Committee and/or the membership; and </w:t>
      </w:r>
    </w:p>
    <w:p>
      <w:pPr>
        <w:pStyle w:val="List Paragraph"/>
        <w:numPr>
          <w:ilvl w:val="0"/>
          <w:numId w:val="61"/>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Ensure the club complies with all IRS and State reporting requirements.</w:t>
      </w:r>
    </w:p>
    <w:p>
      <w:pPr>
        <w:pStyle w:val="List Paragraph"/>
        <w:numPr>
          <w:ilvl w:val="0"/>
          <w:numId w:val="65"/>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1"/>
          <w:bCs w:val="1"/>
          <w:outline w:val="0"/>
          <w:color w:val="000000"/>
          <w:sz w:val="24"/>
          <w:szCs w:val="24"/>
          <w:rtl w:val="0"/>
          <w:lang w:val="en-US"/>
          <w14:textFill>
            <w14:solidFill>
              <w14:srgbClr w14:val="000000"/>
            </w14:solidFill>
          </w14:textFill>
        </w:rPr>
        <w:t>The Parliamentarian shall:</w:t>
      </w:r>
    </w:p>
    <w:p>
      <w:pPr>
        <w:pStyle w:val="List Paragraph"/>
        <w:numPr>
          <w:ilvl w:val="1"/>
          <w:numId w:val="64"/>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Advise the officers and members on matters of parliamentary procedure;</w:t>
      </w:r>
    </w:p>
    <w:p>
      <w:pPr>
        <w:pStyle w:val="List Paragraph"/>
        <w:numPr>
          <w:ilvl w:val="1"/>
          <w:numId w:val="64"/>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Assist with questions in interpreting the Club bylaws and rules;</w:t>
      </w:r>
    </w:p>
    <w:p>
      <w:pPr>
        <w:pStyle w:val="List Paragraph"/>
        <w:numPr>
          <w:ilvl w:val="1"/>
          <w:numId w:val="64"/>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 xml:space="preserve">Assist in the planning of committees business to be introduced and conducted; and </w:t>
      </w:r>
      <w:r>
        <w:rPr>
          <w:rFonts w:ascii="Calibri" w:hAnsi="Calibri"/>
          <w:b w:val="0"/>
          <w:bCs w:val="0"/>
          <w:outline w:val="0"/>
          <w:color w:val="1f497d"/>
          <w:sz w:val="24"/>
          <w:szCs w:val="24"/>
          <w:u w:color="1f497d"/>
          <w:rtl w:val="0"/>
          <w:lang w:val="en-US"/>
          <w14:textFill>
            <w14:solidFill>
              <w14:srgbClr w14:val="1F497D"/>
            </w14:solidFill>
          </w14:textFill>
        </w:rPr>
        <w:t xml:space="preserve">                              </w:t>
      </w:r>
    </w:p>
    <w:p>
      <w:pPr>
        <w:pStyle w:val="List Paragraph"/>
        <w:numPr>
          <w:ilvl w:val="1"/>
          <w:numId w:val="64"/>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Serve as a non-voting member of</w:t>
      </w:r>
      <w:r>
        <w:rPr>
          <w:rFonts w:ascii="Calibri" w:hAnsi="Calibri"/>
          <w:b w:val="0"/>
          <w:bCs w:val="0"/>
          <w:i w:val="1"/>
          <w:iCs w:val="1"/>
          <w:outline w:val="0"/>
          <w:color w:val="000000"/>
          <w:sz w:val="24"/>
          <w:szCs w:val="24"/>
          <w:rtl w:val="0"/>
          <w:lang w:val="en-US"/>
          <w14:textFill>
            <w14:solidFill>
              <w14:srgbClr w14:val="000000"/>
            </w14:solidFill>
          </w14:textFill>
        </w:rPr>
        <w:t xml:space="preserve"> </w:t>
      </w:r>
      <w:r>
        <w:rPr>
          <w:rFonts w:ascii="Calibri" w:hAnsi="Calibri"/>
          <w:b w:val="0"/>
          <w:bCs w:val="0"/>
          <w:outline w:val="0"/>
          <w:color w:val="000000"/>
          <w:sz w:val="24"/>
          <w:szCs w:val="24"/>
          <w:rtl w:val="0"/>
          <w:lang w:val="en-US"/>
          <w14:textFill>
            <w14:solidFill>
              <w14:srgbClr w14:val="000000"/>
            </w14:solidFill>
          </w14:textFill>
        </w:rPr>
        <w:t xml:space="preserve">the Bylaws, Credentials, Elections, Nominating, Program, Resolutions and Rules Committees.                  </w:t>
      </w:r>
    </w:p>
    <w:p>
      <w:pPr>
        <w:pStyle w:val="List Paragraph"/>
        <w:numPr>
          <w:ilvl w:val="1"/>
          <w:numId w:val="64"/>
        </w:numPr>
        <w:bidi w:val="0"/>
        <w:ind w:right="0"/>
        <w:jc w:val="left"/>
        <w:rPr>
          <w:rFonts w:ascii="Calibri" w:hAnsi="Calibri"/>
          <w:b w:val="1"/>
          <w:bCs w:val="1"/>
          <w:outline w:val="0"/>
          <w:color w:val="ff0000"/>
          <w:sz w:val="24"/>
          <w:szCs w:val="24"/>
          <w:rtl w:val="0"/>
          <w:lang w:val="en-US"/>
          <w14:textFill>
            <w14:solidFill>
              <w14:srgbClr w14:val="FF0000"/>
            </w14:solidFill>
          </w14:textFill>
        </w:rPr>
      </w:pPr>
      <w:r>
        <w:rPr>
          <w:rFonts w:ascii="Calibri" w:hAnsi="Calibri"/>
          <w:b w:val="0"/>
          <w:bCs w:val="0"/>
          <w:outline w:val="0"/>
          <w:color w:val="000000"/>
          <w:sz w:val="24"/>
          <w:szCs w:val="24"/>
          <w:rtl w:val="0"/>
          <w:lang w:val="en-US"/>
          <w14:textFill>
            <w14:solidFill>
              <w14:srgbClr w14:val="000000"/>
            </w14:solidFill>
          </w14:textFill>
        </w:rPr>
        <w:t>If the parliamentarian is an Active Club member in good standing, she shall be entitled to exercise the membership privilege of a ballot vote.</w:t>
      </w:r>
      <w:r>
        <w:rPr>
          <w:rFonts w:ascii="Times New Roman" w:hAnsi="Times New Roman"/>
          <w:b w:val="0"/>
          <w:bCs w:val="0"/>
          <w:outline w:val="0"/>
          <w:color w:val="000000"/>
          <w:sz w:val="24"/>
          <w:szCs w:val="24"/>
          <w:rtl w:val="0"/>
          <w:lang w:val="en-US"/>
          <w14:textFill>
            <w14:solidFill>
              <w14:srgbClr w14:val="000000"/>
            </w14:solidFill>
          </w14:textFill>
        </w:rPr>
        <w:t xml:space="preserve"> </w:t>
      </w:r>
    </w:p>
    <w:p>
      <w:pPr>
        <w:pStyle w:val="List Paragraph"/>
        <w:numPr>
          <w:ilvl w:val="0"/>
          <w:numId w:val="66"/>
        </w:numPr>
        <w:bidi w:val="0"/>
        <w:ind w:right="0"/>
        <w:jc w:val="left"/>
        <w:rPr>
          <w:b w:val="1"/>
          <w:bCs w:val="1"/>
          <w:i w:val="1"/>
          <w:iCs w:val="1"/>
          <w:sz w:val="24"/>
          <w:szCs w:val="24"/>
          <w:rtl w:val="0"/>
          <w:lang w:val="en-US"/>
        </w:rPr>
      </w:pPr>
      <w:r>
        <w:rPr>
          <w:rFonts w:ascii="Calibri" w:hAnsi="Calibri"/>
          <w:b w:val="1"/>
          <w:bCs w:val="1"/>
          <w:i w:val="0"/>
          <w:iCs w:val="0"/>
          <w:sz w:val="24"/>
          <w:szCs w:val="24"/>
          <w:rtl w:val="0"/>
          <w:lang w:val="en-US"/>
        </w:rPr>
        <w:t xml:space="preserve">The Chaplain shall: </w:t>
      </w:r>
      <w:bookmarkStart w:name="_Hlk88179441" w:id="3"/>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b w:val="1"/>
          <w:bCs w:val="1"/>
          <w:i w:val="1"/>
          <w:iCs w:val="1"/>
          <w:outline w:val="0"/>
          <w:color w:val="ff0000"/>
          <w:sz w:val="24"/>
          <w:szCs w:val="24"/>
          <w:u w:color="ff0000"/>
          <w:rtl w:val="0"/>
          <w:lang w:val="en-US"/>
          <w14:textFill>
            <w14:solidFill>
              <w14:srgbClr w14:val="FF0000"/>
            </w14:solidFill>
          </w14:textFill>
        </w:rPr>
        <w:t xml:space="preserve">: </w:t>
      </w:r>
      <w:r>
        <w:rPr>
          <w:rFonts w:ascii="Calibri" w:hAnsi="Calibri"/>
          <w:b w:val="0"/>
          <w:bCs w:val="0"/>
          <w:i w:val="1"/>
          <w:iCs w:val="1"/>
          <w:outline w:val="0"/>
          <w:color w:val="ff0000"/>
          <w:sz w:val="24"/>
          <w:szCs w:val="24"/>
          <w:u w:color="ff0000"/>
          <w:rtl w:val="0"/>
          <w:lang w:val="en-US"/>
          <w14:textFill>
            <w14:solidFill>
              <w14:srgbClr w14:val="FF0000"/>
            </w14:solidFill>
          </w14:textFill>
        </w:rPr>
        <w:t>DELETE if Club chooses not to have this officer</w:t>
      </w:r>
      <w:bookmarkEnd w:id="3"/>
    </w:p>
    <w:p>
      <w:pPr>
        <w:pStyle w:val="List Paragraph"/>
        <w:numPr>
          <w:ilvl w:val="1"/>
          <w:numId w:val="66"/>
        </w:numPr>
        <w:bidi w:val="0"/>
        <w:ind w:right="0"/>
        <w:jc w:val="left"/>
        <w:rPr>
          <w:rFonts w:ascii="Calibri" w:hAnsi="Calibri"/>
          <w:b w:val="1"/>
          <w:bCs w:val="1"/>
          <w:i w:val="1"/>
          <w:iCs w:val="1"/>
          <w:sz w:val="24"/>
          <w:szCs w:val="24"/>
          <w:rtl w:val="0"/>
          <w:lang w:val="en-US"/>
        </w:rPr>
      </w:pPr>
      <w:r>
        <w:rPr>
          <w:rFonts w:ascii="Calibri" w:hAnsi="Calibri"/>
          <w:b w:val="0"/>
          <w:bCs w:val="0"/>
          <w:i w:val="0"/>
          <w:iCs w:val="0"/>
          <w:sz w:val="24"/>
          <w:szCs w:val="24"/>
          <w:rtl w:val="0"/>
          <w:lang w:val="en-US"/>
        </w:rPr>
        <w:t xml:space="preserve">Offer invocations, blessings, prayers and benedictions when called upon to do so; and </w:t>
      </w:r>
    </w:p>
    <w:p>
      <w:pPr>
        <w:pStyle w:val="List Paragraph"/>
        <w:numPr>
          <w:ilvl w:val="1"/>
          <w:numId w:val="66"/>
        </w:numPr>
        <w:bidi w:val="0"/>
        <w:ind w:right="0"/>
        <w:jc w:val="left"/>
        <w:rPr>
          <w:rFonts w:ascii="Calibri" w:hAnsi="Calibri"/>
          <w:b w:val="1"/>
          <w:bCs w:val="1"/>
          <w:i w:val="1"/>
          <w:iCs w:val="1"/>
          <w:sz w:val="24"/>
          <w:szCs w:val="24"/>
          <w:rtl w:val="0"/>
          <w:lang w:val="en-US"/>
        </w:rPr>
      </w:pPr>
      <w:r>
        <w:rPr>
          <w:rFonts w:ascii="Calibri" w:hAnsi="Calibri"/>
          <w:b w:val="0"/>
          <w:bCs w:val="0"/>
          <w:i w:val="0"/>
          <w:iCs w:val="0"/>
          <w:sz w:val="24"/>
          <w:szCs w:val="24"/>
          <w:rtl w:val="0"/>
          <w:lang w:val="en-US"/>
        </w:rPr>
        <w:t>Perform such other duties as assigned by the President, the Executive Committee, and/or the membership.</w:t>
      </w:r>
    </w:p>
    <w:p>
      <w:pPr>
        <w:pStyle w:val="List Paragraph"/>
        <w:numPr>
          <w:ilvl w:val="0"/>
          <w:numId w:val="69"/>
        </w:numPr>
        <w:bidi w:val="0"/>
        <w:ind w:right="0"/>
        <w:jc w:val="left"/>
        <w:rPr>
          <w:i w:val="1"/>
          <w:iCs w:val="1"/>
          <w:outline w:val="0"/>
          <w:color w:val="ff0000"/>
          <w:sz w:val="24"/>
          <w:szCs w:val="24"/>
          <w:rtl w:val="0"/>
          <w:lang w:val="en-US"/>
          <w14:textFill>
            <w14:solidFill>
              <w14:srgbClr w14:val="FF0000"/>
            </w14:solidFill>
          </w14:textFill>
        </w:rPr>
      </w:pPr>
      <w:r>
        <w:rPr>
          <w:rFonts w:ascii="Calibri" w:hAnsi="Calibri"/>
          <w:b w:val="1"/>
          <w:bCs w:val="1"/>
          <w:i w:val="0"/>
          <w:iCs w:val="0"/>
          <w:outline w:val="0"/>
          <w:color w:val="000000"/>
          <w:sz w:val="24"/>
          <w:szCs w:val="24"/>
          <w:rtl w:val="0"/>
          <w:lang w:val="en-US"/>
          <w14:textFill>
            <w14:solidFill>
              <w14:srgbClr w14:val="000000"/>
            </w14:solidFill>
          </w14:textFill>
        </w:rPr>
        <w:t>The Corresponding Secretary shall:</w:t>
      </w:r>
      <w:r>
        <w:rPr>
          <w:b w:val="1"/>
          <w:bCs w:val="1"/>
          <w:i w:val="0"/>
          <w:iCs w:val="0"/>
          <w:outline w:val="0"/>
          <w:color w:val="000000"/>
          <w:sz w:val="24"/>
          <w:szCs w:val="24"/>
          <w:rtl w:val="0"/>
          <w:lang w:val="en-US"/>
          <w14:textFill>
            <w14:solidFill>
              <w14:srgbClr w14:val="000000"/>
            </w14:solidFill>
          </w14:textFill>
        </w:rPr>
        <w:t xml:space="preserve">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b w:val="1"/>
          <w:bCs w:val="1"/>
          <w:i w:val="0"/>
          <w:iCs w:val="0"/>
          <w:outline w:val="0"/>
          <w:color w:val="ff0000"/>
          <w:sz w:val="24"/>
          <w:szCs w:val="24"/>
          <w:u w:color="ff0000"/>
          <w:rtl w:val="0"/>
          <w:lang w:val="en-US"/>
          <w14:textFill>
            <w14:solidFill>
              <w14:srgbClr w14:val="FF0000"/>
            </w14:solidFill>
          </w14:textFill>
        </w:rPr>
        <w:t xml:space="preserve">: </w:t>
      </w:r>
      <w:r>
        <w:rPr>
          <w:rFonts w:ascii="Calibri" w:hAnsi="Calibri"/>
          <w:i w:val="1"/>
          <w:iCs w:val="1"/>
          <w:outline w:val="0"/>
          <w:color w:val="ff0000"/>
          <w:sz w:val="24"/>
          <w:szCs w:val="24"/>
          <w:u w:color="ff0000"/>
          <w:rtl w:val="0"/>
          <w:lang w:val="en-US"/>
          <w14:textFill>
            <w14:solidFill>
              <w14:srgbClr w14:val="FF0000"/>
            </w14:solidFill>
          </w14:textFill>
        </w:rPr>
        <w:t xml:space="preserve">DELETE if Club chooses not to have this officer </w:t>
      </w:r>
    </w:p>
    <w:p>
      <w:pPr>
        <w:pStyle w:val="List Paragraph"/>
        <w:numPr>
          <w:ilvl w:val="1"/>
          <w:numId w:val="68"/>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Conduct the correspondence of the Club under the supervision of the President;</w:t>
      </w:r>
      <w:r>
        <w:rPr>
          <w:rFonts w:ascii="Calibri" w:hAnsi="Calibri"/>
          <w:i w:val="1"/>
          <w:iCs w:val="1"/>
          <w:outline w:val="0"/>
          <w:color w:val="0070c0"/>
          <w:sz w:val="24"/>
          <w:szCs w:val="24"/>
          <w:u w:color="0070c0"/>
          <w:rtl w:val="0"/>
          <w:lang w:val="en-US"/>
          <w14:textFill>
            <w14:solidFill>
              <w14:srgbClr w14:val="0070C0"/>
            </w14:solidFill>
          </w14:textFill>
        </w:rPr>
        <w:t xml:space="preserve"> </w:t>
      </w:r>
    </w:p>
    <w:p>
      <w:pPr>
        <w:pStyle w:val="List Paragraph"/>
        <w:numPr>
          <w:ilvl w:val="1"/>
          <w:numId w:val="68"/>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Preserve in a permanent file all letters and papers of value to the Club; and</w:t>
      </w:r>
    </w:p>
    <w:p>
      <w:pPr>
        <w:pStyle w:val="List Paragraph"/>
        <w:numPr>
          <w:ilvl w:val="1"/>
          <w:numId w:val="68"/>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 xml:space="preserve">Perform such other duties as assigned by the President, the Executive Committee, or the membership. </w:t>
      </w:r>
    </w:p>
    <w:p>
      <w:pPr>
        <w:pStyle w:val="List Paragraph"/>
        <w:numPr>
          <w:ilvl w:val="0"/>
          <w:numId w:val="72"/>
        </w:numPr>
        <w:bidi w:val="0"/>
        <w:ind w:right="0"/>
        <w:jc w:val="left"/>
        <w:rPr>
          <w:i w:val="1"/>
          <w:iCs w:val="1"/>
          <w:outline w:val="0"/>
          <w:color w:val="ff0000"/>
          <w:sz w:val="24"/>
          <w:szCs w:val="24"/>
          <w:rtl w:val="0"/>
          <w:lang w:val="en-US"/>
          <w14:textFill>
            <w14:solidFill>
              <w14:srgbClr w14:val="FF0000"/>
            </w14:solidFill>
          </w14:textFill>
        </w:rPr>
      </w:pPr>
      <w:r>
        <w:rPr>
          <w:rFonts w:ascii="Calibri" w:hAnsi="Calibri"/>
          <w:b w:val="1"/>
          <w:bCs w:val="1"/>
          <w:i w:val="0"/>
          <w:iCs w:val="0"/>
          <w:outline w:val="0"/>
          <w:color w:val="000000"/>
          <w:sz w:val="24"/>
          <w:szCs w:val="24"/>
          <w:rtl w:val="0"/>
          <w:lang w:val="en-US"/>
          <w14:textFill>
            <w14:solidFill>
              <w14:srgbClr w14:val="000000"/>
            </w14:solidFill>
          </w14:textFill>
        </w:rPr>
        <w:t xml:space="preserve">The Historian shall: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b w:val="1"/>
          <w:bCs w:val="1"/>
          <w:i w:val="0"/>
          <w:iCs w:val="0"/>
          <w:outline w:val="0"/>
          <w:color w:val="ff0000"/>
          <w:sz w:val="24"/>
          <w:szCs w:val="24"/>
          <w:u w:color="ff0000"/>
          <w:rtl w:val="0"/>
          <w:lang w:val="en-US"/>
          <w14:textFill>
            <w14:solidFill>
              <w14:srgbClr w14:val="FF0000"/>
            </w14:solidFill>
          </w14:textFill>
        </w:rPr>
        <w:t xml:space="preserve">: </w:t>
      </w:r>
      <w:r>
        <w:rPr>
          <w:rFonts w:ascii="Calibri" w:hAnsi="Calibri"/>
          <w:i w:val="1"/>
          <w:iCs w:val="1"/>
          <w:outline w:val="0"/>
          <w:color w:val="ff0000"/>
          <w:sz w:val="24"/>
          <w:szCs w:val="24"/>
          <w:u w:color="ff0000"/>
          <w:rtl w:val="0"/>
          <w:lang w:val="en-US"/>
          <w14:textFill>
            <w14:solidFill>
              <w14:srgbClr w14:val="FF0000"/>
            </w14:solidFill>
          </w14:textFill>
        </w:rPr>
        <w:t>DELETE if Club chooses not to have this officer</w:t>
      </w:r>
    </w:p>
    <w:p>
      <w:pPr>
        <w:pStyle w:val="List Paragraph"/>
        <w:numPr>
          <w:ilvl w:val="1"/>
          <w:numId w:val="74"/>
        </w:numPr>
        <w:bidi w:val="0"/>
        <w:ind w:right="0"/>
        <w:jc w:val="left"/>
        <w:rPr>
          <w:rFonts w:ascii="Calibri" w:hAnsi="Calibri"/>
          <w:outline w:val="0"/>
          <w:color w:val="ff0000"/>
          <w:sz w:val="24"/>
          <w:szCs w:val="24"/>
          <w:rtl w:val="0"/>
          <w:lang w:val="en-US"/>
          <w14:textFill>
            <w14:solidFill>
              <w14:srgbClr w14:val="FF0000"/>
            </w14:solidFill>
          </w14:textFill>
        </w:rPr>
      </w:pPr>
      <w:r>
        <w:rPr>
          <w:rFonts w:ascii="Calibri" w:hAnsi="Calibri"/>
          <w:outline w:val="0"/>
          <w:color w:val="000000"/>
          <w:sz w:val="24"/>
          <w:szCs w:val="24"/>
          <w:rtl w:val="0"/>
          <w:lang w:val="en-US"/>
          <w14:textFill>
            <w14:solidFill>
              <w14:srgbClr w14:val="000000"/>
            </w14:solidFill>
          </w14:textFill>
        </w:rPr>
        <w:t>Create and maintain a historical record of the Club during the President</w:t>
      </w:r>
      <w:r>
        <w:rPr>
          <w:rFonts w:ascii="Calibri" w:hAnsi="Calibri" w:hint="default"/>
          <w:outline w:val="0"/>
          <w:color w:val="000000"/>
          <w:sz w:val="24"/>
          <w:szCs w:val="24"/>
          <w:rtl w:val="0"/>
          <w:lang w:val="en-US"/>
          <w14:textFill>
            <w14:solidFill>
              <w14:srgbClr w14:val="000000"/>
            </w14:solidFill>
          </w14:textFill>
        </w:rPr>
        <w:t>’</w:t>
      </w:r>
      <w:r>
        <w:rPr>
          <w:rFonts w:ascii="Calibri" w:hAnsi="Calibri"/>
          <w:outline w:val="0"/>
          <w:color w:val="000000"/>
          <w:sz w:val="24"/>
          <w:szCs w:val="24"/>
          <w:rtl w:val="0"/>
          <w:lang w:val="en-US"/>
          <w14:textFill>
            <w14:solidFill>
              <w14:srgbClr w14:val="000000"/>
            </w14:solidFill>
          </w14:textFill>
        </w:rPr>
        <w:t>s term        of office</w:t>
      </w:r>
      <w:r>
        <w:rPr>
          <w:rFonts w:ascii="Calibri" w:hAnsi="Calibri"/>
          <w:i w:val="1"/>
          <w:iCs w:val="1"/>
          <w:outline w:val="0"/>
          <w:color w:val="000000"/>
          <w:sz w:val="24"/>
          <w:szCs w:val="24"/>
          <w:rtl w:val="0"/>
          <w:lang w:val="en-US"/>
          <w14:textFill>
            <w14:solidFill>
              <w14:srgbClr w14:val="000000"/>
            </w14:solidFill>
          </w14:textFill>
        </w:rPr>
        <w:t>; and</w:t>
      </w:r>
      <w:r>
        <w:rPr>
          <w:rFonts w:ascii="Calibri" w:hAnsi="Calibri"/>
          <w:outline w:val="0"/>
          <w:color w:val="000000"/>
          <w:sz w:val="24"/>
          <w:szCs w:val="24"/>
          <w:rtl w:val="0"/>
          <w:lang w:val="en-US"/>
          <w14:textFill>
            <w14:solidFill>
              <w14:srgbClr w14:val="000000"/>
            </w14:solidFill>
          </w14:textFill>
        </w:rPr>
        <w:t xml:space="preserve">  </w:t>
      </w:r>
    </w:p>
    <w:p>
      <w:pPr>
        <w:pStyle w:val="List Paragraph"/>
        <w:numPr>
          <w:ilvl w:val="1"/>
          <w:numId w:val="74"/>
        </w:numPr>
        <w:bidi w:val="0"/>
        <w:spacing w:after="200"/>
        <w:ind w:right="0"/>
        <w:jc w:val="left"/>
        <w:rPr>
          <w:rFonts w:ascii="Calibri" w:hAnsi="Calibri"/>
          <w:outline w:val="0"/>
          <w:color w:val="ff0000"/>
          <w:sz w:val="24"/>
          <w:szCs w:val="24"/>
          <w:rtl w:val="0"/>
          <w:lang w:val="en-US"/>
          <w14:textFill>
            <w14:solidFill>
              <w14:srgbClr w14:val="FF0000"/>
            </w14:solidFill>
          </w14:textFill>
        </w:rPr>
      </w:pPr>
      <w:r>
        <w:rPr>
          <w:rFonts w:ascii="Calibri" w:hAnsi="Calibri"/>
          <w:outline w:val="0"/>
          <w:color w:val="000000"/>
          <w:sz w:val="24"/>
          <w:szCs w:val="24"/>
          <w:rtl w:val="0"/>
          <w:lang w:val="en-US"/>
          <w14:textFill>
            <w14:solidFill>
              <w14:srgbClr w14:val="000000"/>
            </w14:solidFill>
          </w14:textFill>
        </w:rPr>
        <w:t>Perform other duties as assigned by the President, the Executive Committee,</w:t>
      </w:r>
      <w:r>
        <w:rPr>
          <w:rFonts w:ascii="Calibri" w:hAnsi="Calibri"/>
          <w:outline w:val="0"/>
          <w:color w:val="ff0000"/>
          <w:sz w:val="24"/>
          <w:szCs w:val="24"/>
          <w:u w:color="ff0000"/>
          <w:rtl w:val="0"/>
          <w:lang w:val="en-US"/>
          <w14:textFill>
            <w14:solidFill>
              <w14:srgbClr w14:val="FF0000"/>
            </w14:solidFill>
          </w14:textFill>
        </w:rPr>
        <w:t xml:space="preserve"> </w:t>
      </w:r>
      <w:r>
        <w:rPr>
          <w:rFonts w:ascii="Calibri" w:hAnsi="Calibri"/>
          <w:outline w:val="0"/>
          <w:color w:val="000000"/>
          <w:sz w:val="24"/>
          <w:szCs w:val="24"/>
          <w:rtl w:val="0"/>
          <w:lang w:val="en-US"/>
          <w14:textFill>
            <w14:solidFill>
              <w14:srgbClr w14:val="000000"/>
            </w14:solidFill>
          </w14:textFill>
        </w:rPr>
        <w:t xml:space="preserve">or </w:t>
        <w:tab/>
        <w:t xml:space="preserve">       the membership.</w:t>
      </w:r>
    </w:p>
    <w:p>
      <w:pPr>
        <w:pStyle w:val="Body"/>
        <w:spacing w:line="240" w:lineRule="auto"/>
        <w:rPr>
          <w:sz w:val="24"/>
          <w:szCs w:val="24"/>
        </w:rPr>
      </w:pPr>
      <w:r>
        <w:rPr>
          <w:b w:val="1"/>
          <w:bCs w:val="1"/>
          <w:sz w:val="24"/>
          <w:szCs w:val="24"/>
          <w:rtl w:val="0"/>
          <w:lang w:val="fr-FR"/>
        </w:rPr>
        <w:t>Section 7.  RECORDS.</w:t>
      </w:r>
      <w:r>
        <w:rPr>
          <w:sz w:val="24"/>
          <w:szCs w:val="24"/>
          <w:rtl w:val="0"/>
          <w:lang w:val="en-US"/>
        </w:rPr>
        <w:t xml:space="preserve">  All officers and all committee chairmen shall deliver all records, files, </w:t>
        <w:tab/>
        <w:t xml:space="preserve">and properties of the Club to their successors immediately upon leaving office, unless </w:t>
        <w:tab/>
        <w:t>otherwise directed by the President or the Executive Committee.</w:t>
      </w:r>
    </w:p>
    <w:p>
      <w:pPr>
        <w:pStyle w:val="Body"/>
        <w:jc w:val="center"/>
        <w:rPr>
          <w:b w:val="1"/>
          <w:bCs w:val="1"/>
          <w:sz w:val="32"/>
          <w:szCs w:val="32"/>
          <w:u w:val="single"/>
        </w:rPr>
      </w:pPr>
      <w:r>
        <w:rPr>
          <w:b w:val="1"/>
          <w:bCs w:val="1"/>
          <w:sz w:val="32"/>
          <w:szCs w:val="32"/>
          <w:u w:val="single"/>
          <w:rtl w:val="0"/>
          <w:lang w:val="en-US"/>
        </w:rPr>
        <w:t xml:space="preserve">ARTICLE VI </w:t>
      </w:r>
      <w:r>
        <w:rPr>
          <w:b w:val="1"/>
          <w:bCs w:val="1"/>
          <w:sz w:val="32"/>
          <w:szCs w:val="32"/>
          <w:u w:val="single"/>
          <w:rtl w:val="0"/>
        </w:rPr>
        <w:t xml:space="preserve">─ </w:t>
      </w:r>
      <w:r>
        <w:rPr>
          <w:b w:val="1"/>
          <w:bCs w:val="1"/>
          <w:sz w:val="32"/>
          <w:szCs w:val="32"/>
          <w:u w:val="single"/>
          <w:rtl w:val="0"/>
          <w:lang w:val="en-US"/>
        </w:rPr>
        <w:t>MEETINGS</w:t>
      </w:r>
    </w:p>
    <w:p>
      <w:pPr>
        <w:pStyle w:val="Body"/>
        <w:rPr>
          <w:sz w:val="24"/>
          <w:szCs w:val="24"/>
        </w:rPr>
      </w:pPr>
      <w:r>
        <w:rPr>
          <w:b w:val="1"/>
          <w:bCs w:val="1"/>
          <w:sz w:val="24"/>
          <w:szCs w:val="24"/>
          <w:rtl w:val="0"/>
          <w:lang w:val="fr-FR"/>
        </w:rPr>
        <w:t>Section 1.</w:t>
      </w:r>
      <w:r>
        <w:rPr>
          <w:sz w:val="24"/>
          <w:szCs w:val="24"/>
          <w:rtl w:val="0"/>
          <w:lang w:val="en-US"/>
        </w:rPr>
        <w:t xml:space="preserve">  A meeting, or any business of the Club membership, Executive Committee, Board  </w:t>
        <w:tab/>
        <w:t xml:space="preserve">    of Directors or any Standing or Special Committee, may be conducted in person, by telephone or other electronic means. If conducted by telephone or electronically, any business transacted shall be announced and entered into the minutes at the body</w:t>
      </w:r>
      <w:r>
        <w:rPr>
          <w:sz w:val="24"/>
          <w:szCs w:val="24"/>
          <w:rtl w:val="1"/>
        </w:rPr>
        <w:t>’</w:t>
      </w:r>
      <w:r>
        <w:rPr>
          <w:sz w:val="24"/>
          <w:szCs w:val="24"/>
          <w:rtl w:val="0"/>
          <w:lang w:val="en-US"/>
        </w:rPr>
        <w:t>s next regular meeting.</w:t>
      </w:r>
    </w:p>
    <w:p>
      <w:pPr>
        <w:pStyle w:val="Body"/>
        <w:spacing w:after="0" w:line="240" w:lineRule="auto"/>
        <w:rPr>
          <w:sz w:val="24"/>
          <w:szCs w:val="24"/>
        </w:rPr>
      </w:pPr>
      <w:r>
        <w:rPr>
          <w:b w:val="1"/>
          <w:bCs w:val="1"/>
          <w:sz w:val="24"/>
          <w:szCs w:val="24"/>
          <w:rtl w:val="0"/>
          <w:lang w:val="en-US"/>
        </w:rPr>
        <w:t>Section 2.  CLUB</w:t>
      </w:r>
      <w:r>
        <w:rPr>
          <w:b w:val="1"/>
          <w:bCs w:val="1"/>
          <w:i w:val="1"/>
          <w:iCs w:val="1"/>
          <w:outline w:val="0"/>
          <w:color w:val="0070c0"/>
          <w:sz w:val="24"/>
          <w:szCs w:val="24"/>
          <w:u w:color="0070c0"/>
          <w:rtl w:val="0"/>
          <w14:textFill>
            <w14:solidFill>
              <w14:srgbClr w14:val="0070C0"/>
            </w14:solidFill>
          </w14:textFill>
        </w:rPr>
        <w:t xml:space="preserve"> </w:t>
      </w:r>
      <w:r>
        <w:rPr>
          <w:b w:val="1"/>
          <w:bCs w:val="1"/>
          <w:sz w:val="24"/>
          <w:szCs w:val="24"/>
          <w:rtl w:val="0"/>
          <w:lang w:val="en-US"/>
        </w:rPr>
        <w:t>MEETINGS.</w:t>
      </w:r>
    </w:p>
    <w:p>
      <w:pPr>
        <w:pStyle w:val="List Paragraph"/>
        <w:numPr>
          <w:ilvl w:val="1"/>
          <w:numId w:val="76"/>
        </w:numPr>
        <w:bidi w:val="0"/>
        <w:ind w:right="0"/>
        <w:jc w:val="left"/>
        <w:rPr>
          <w:rFonts w:ascii="Calibri" w:hAnsi="Calibri"/>
          <w:sz w:val="24"/>
          <w:szCs w:val="24"/>
          <w:rtl w:val="0"/>
          <w:lang w:val="en-US"/>
        </w:rPr>
      </w:pPr>
      <w:r>
        <w:rPr>
          <w:rFonts w:ascii="Calibri" w:hAnsi="Calibri"/>
          <w:sz w:val="24"/>
          <w:szCs w:val="24"/>
          <w:rtl w:val="0"/>
          <w:lang w:val="en-US"/>
        </w:rPr>
        <w:t>Regular Meetings</w:t>
      </w:r>
      <w:r>
        <w:rPr>
          <w:rFonts w:ascii="Times New Roman" w:hAnsi="Times New Roman"/>
          <w:sz w:val="24"/>
          <w:szCs w:val="24"/>
          <w:rtl w:val="0"/>
          <w:lang w:val="en-US"/>
        </w:rPr>
        <w:t xml:space="preserve"> </w:t>
      </w:r>
    </w:p>
    <w:p>
      <w:pPr>
        <w:pStyle w:val="List Paragraph"/>
        <w:numPr>
          <w:ilvl w:val="3"/>
          <w:numId w:val="78"/>
        </w:numPr>
        <w:bidi w:val="0"/>
        <w:ind w:right="0"/>
        <w:jc w:val="left"/>
        <w:rPr>
          <w:rFonts w:ascii="Calibri" w:hAnsi="Calibri"/>
          <w:sz w:val="24"/>
          <w:szCs w:val="24"/>
          <w:rtl w:val="0"/>
          <w:lang w:val="en-US"/>
        </w:rPr>
      </w:pPr>
      <w:r>
        <w:rPr>
          <w:rFonts w:ascii="Calibri" w:hAnsi="Calibri"/>
          <w:sz w:val="24"/>
          <w:szCs w:val="24"/>
          <w:rtl w:val="0"/>
          <w:lang w:val="en-US"/>
        </w:rPr>
        <w:t xml:space="preserve">A minimum of six (6) regular Club meetings shall be held during the year. </w:t>
      </w:r>
    </w:p>
    <w:p>
      <w:pPr>
        <w:pStyle w:val="List Paragraph"/>
        <w:numPr>
          <w:ilvl w:val="3"/>
          <w:numId w:val="78"/>
        </w:numPr>
        <w:bidi w:val="0"/>
        <w:ind w:right="0"/>
        <w:jc w:val="left"/>
        <w:rPr>
          <w:rFonts w:ascii="Calibri" w:hAnsi="Calibri"/>
          <w:sz w:val="24"/>
          <w:szCs w:val="24"/>
          <w:rtl w:val="0"/>
          <w:lang w:val="en-US"/>
        </w:rPr>
      </w:pPr>
      <w:r>
        <w:rPr>
          <w:rFonts w:ascii="Calibri" w:hAnsi="Calibri"/>
          <w:sz w:val="24"/>
          <w:szCs w:val="24"/>
          <w:rtl w:val="0"/>
          <w:lang w:val="en-US"/>
        </w:rPr>
        <w:t xml:space="preserve">These meetings shall be held on dates determined by the Executive     </w:t>
        <w:tab/>
        <w:tab/>
        <w:t xml:space="preserve">   Committee.  </w:t>
      </w:r>
      <w:bookmarkStart w:name="_Hlk81884463" w:id="4"/>
    </w:p>
    <w:p>
      <w:pPr>
        <w:pStyle w:val="List Paragraph"/>
        <w:numPr>
          <w:ilvl w:val="3"/>
          <w:numId w:val="78"/>
        </w:numPr>
        <w:bidi w:val="0"/>
        <w:ind w:right="0"/>
        <w:jc w:val="left"/>
        <w:rPr>
          <w:rFonts w:ascii="Calibri" w:hAnsi="Calibri"/>
          <w:sz w:val="24"/>
          <w:szCs w:val="24"/>
          <w:rtl w:val="0"/>
          <w:lang w:val="en-US"/>
        </w:rPr>
      </w:pPr>
      <w:r>
        <w:rPr>
          <w:rFonts w:ascii="Calibri" w:hAnsi="Calibri"/>
          <w:sz w:val="24"/>
          <w:szCs w:val="24"/>
          <w:rtl w:val="0"/>
          <w:lang w:val="en-US"/>
        </w:rPr>
        <w:t xml:space="preserve">The President or her designee shall send notice of a regular Club meeting to </w:t>
        <w:tab/>
        <w:t xml:space="preserve"> all Active and Associate Club Members in good standing at least fourteen </w:t>
        <w:tab/>
        <w:tab/>
        <w:t xml:space="preserve">  </w:t>
      </w:r>
      <w:r>
        <w:rPr>
          <w:rFonts w:ascii="Calibri" w:hAnsi="Calibri"/>
          <w:outline w:val="0"/>
          <w:color w:val="ff0000"/>
          <w:sz w:val="24"/>
          <w:szCs w:val="24"/>
          <w:u w:color="ff0000"/>
          <w:rtl w:val="0"/>
          <w:lang w:val="en-US"/>
          <w14:textFill>
            <w14:solidFill>
              <w14:srgbClr w14:val="FF0000"/>
            </w14:solidFill>
          </w14:textFill>
        </w:rPr>
        <w:t xml:space="preserve">(14) days </w:t>
      </w:r>
      <w:r>
        <w:rPr>
          <w:rFonts w:ascii="Calibri" w:hAnsi="Calibri"/>
          <w:sz w:val="24"/>
          <w:szCs w:val="24"/>
          <w:rtl w:val="0"/>
          <w:lang w:val="en-US"/>
        </w:rPr>
        <w:t xml:space="preserve">prior to the meeting.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b w:val="1"/>
          <w:bCs w:val="1"/>
          <w:i w:val="1"/>
          <w:iCs w:val="1"/>
          <w:outline w:val="0"/>
          <w:color w:val="ff0000"/>
          <w:sz w:val="24"/>
          <w:szCs w:val="24"/>
          <w:u w:color="ff0000"/>
          <w:rtl w:val="0"/>
          <w:lang w:val="en-US"/>
          <w14:textFill>
            <w14:solidFill>
              <w14:srgbClr w14:val="FF0000"/>
            </w14:solidFill>
          </w14:textFill>
        </w:rPr>
        <w:t xml:space="preserve">: </w:t>
      </w:r>
      <w:r>
        <w:rPr>
          <w:rFonts w:ascii="Calibri" w:hAnsi="Calibri"/>
          <w:i w:val="1"/>
          <w:iCs w:val="1"/>
          <w:outline w:val="0"/>
          <w:color w:val="ff0000"/>
          <w:sz w:val="24"/>
          <w:szCs w:val="24"/>
          <w:u w:color="ff0000"/>
          <w:rtl w:val="0"/>
          <w:lang w:val="en-US"/>
          <w14:textFill>
            <w14:solidFill>
              <w14:srgbClr w14:val="FF0000"/>
            </w14:solidFill>
          </w14:textFill>
        </w:rPr>
        <w:t>Club chooses the length of time prior to the meeting by which the Notice shall be sent out.</w:t>
      </w:r>
      <w:bookmarkEnd w:id="4"/>
    </w:p>
    <w:p>
      <w:pPr>
        <w:pStyle w:val="List Paragraph"/>
        <w:numPr>
          <w:ilvl w:val="0"/>
          <w:numId w:val="81"/>
        </w:numPr>
        <w:bidi w:val="0"/>
        <w:ind w:right="0"/>
        <w:jc w:val="left"/>
        <w:rPr>
          <w:rFonts w:ascii="Calibri" w:hAnsi="Calibri"/>
          <w:sz w:val="24"/>
          <w:szCs w:val="24"/>
          <w:rtl w:val="0"/>
          <w:lang w:val="en-US"/>
        </w:rPr>
      </w:pPr>
      <w:r>
        <w:rPr>
          <w:rFonts w:ascii="Calibri" w:hAnsi="Calibri"/>
          <w:sz w:val="24"/>
          <w:szCs w:val="24"/>
          <w:rtl w:val="0"/>
          <w:lang w:val="en-US"/>
        </w:rPr>
        <w:t>Special Meetings</w:t>
      </w:r>
    </w:p>
    <w:p>
      <w:pPr>
        <w:pStyle w:val="List Paragraph"/>
        <w:numPr>
          <w:ilvl w:val="3"/>
          <w:numId w:val="83"/>
        </w:numPr>
        <w:bidi w:val="0"/>
        <w:ind w:right="0"/>
        <w:jc w:val="left"/>
        <w:rPr>
          <w:rFonts w:ascii="Calibri" w:hAnsi="Calibri"/>
          <w:sz w:val="24"/>
          <w:szCs w:val="24"/>
          <w:rtl w:val="0"/>
          <w:lang w:val="en-US"/>
        </w:rPr>
      </w:pPr>
      <w:r>
        <w:rPr>
          <w:rFonts w:ascii="Calibri" w:hAnsi="Calibri"/>
          <w:sz w:val="24"/>
          <w:szCs w:val="24"/>
          <w:rtl w:val="0"/>
          <w:lang w:val="en-US"/>
        </w:rPr>
        <w:t>Special meetings of the Club</w:t>
      </w:r>
      <w:r>
        <w:rPr>
          <w:rFonts w:ascii="Calibri" w:hAnsi="Calibri"/>
          <w:sz w:val="20"/>
          <w:szCs w:val="20"/>
          <w:rtl w:val="0"/>
          <w:lang w:val="en-US"/>
        </w:rPr>
        <w:t xml:space="preserve"> </w:t>
      </w:r>
      <w:r>
        <w:rPr>
          <w:rFonts w:ascii="Calibri" w:hAnsi="Calibri"/>
          <w:sz w:val="24"/>
          <w:szCs w:val="24"/>
          <w:rtl w:val="0"/>
          <w:lang w:val="en-US"/>
        </w:rPr>
        <w:t xml:space="preserve">may be called by the President and shall be called by the President, </w:t>
      </w:r>
      <w:bookmarkStart w:name="_Hlk81882943" w:id="5"/>
      <w:r>
        <w:rPr>
          <w:rFonts w:ascii="Calibri" w:hAnsi="Calibri"/>
          <w:sz w:val="24"/>
          <w:szCs w:val="24"/>
          <w:rtl w:val="0"/>
          <w:lang w:val="en-US"/>
        </w:rPr>
        <w:t xml:space="preserve">or the next highest-ranking officer if the purpose of the special meeting involves action against the President, </w:t>
      </w:r>
      <w:bookmarkEnd w:id="5"/>
      <w:r>
        <w:rPr>
          <w:rFonts w:ascii="Calibri" w:hAnsi="Calibri"/>
          <w:sz w:val="24"/>
          <w:szCs w:val="24"/>
          <w:rtl w:val="0"/>
          <w:lang w:val="en-US"/>
        </w:rPr>
        <w:t>upon receipt of the written and signed request of 10% of the total number of Active Club members in good standing stating the purpose of the Special Meeting.</w:t>
      </w:r>
    </w:p>
    <w:p>
      <w:pPr>
        <w:pStyle w:val="List Paragraph"/>
        <w:numPr>
          <w:ilvl w:val="3"/>
          <w:numId w:val="83"/>
        </w:numPr>
        <w:bidi w:val="0"/>
        <w:ind w:right="0"/>
        <w:jc w:val="left"/>
        <w:rPr>
          <w:rFonts w:ascii="Calibri" w:hAnsi="Calibri"/>
          <w:sz w:val="24"/>
          <w:szCs w:val="24"/>
          <w:rtl w:val="0"/>
          <w:lang w:val="en-US"/>
        </w:rPr>
      </w:pPr>
      <w:r>
        <w:rPr>
          <w:rFonts w:ascii="Calibri" w:hAnsi="Calibri"/>
          <w:sz w:val="24"/>
          <w:szCs w:val="24"/>
          <w:rtl w:val="0"/>
          <w:lang w:val="en-US"/>
        </w:rPr>
        <w:t>The purpose of the meeting shall be stated in the call, along with the statement that no other business can be transacted at the meeting.</w:t>
      </w:r>
    </w:p>
    <w:p>
      <w:pPr>
        <w:pStyle w:val="List Paragraph"/>
        <w:numPr>
          <w:ilvl w:val="3"/>
          <w:numId w:val="83"/>
        </w:numPr>
        <w:bidi w:val="0"/>
        <w:ind w:right="0"/>
        <w:jc w:val="left"/>
        <w:rPr>
          <w:rFonts w:ascii="Calibri" w:hAnsi="Calibri"/>
          <w:sz w:val="24"/>
          <w:szCs w:val="24"/>
          <w:rtl w:val="0"/>
          <w:lang w:val="en-US"/>
        </w:rPr>
      </w:pPr>
      <w:r>
        <w:rPr>
          <w:rFonts w:ascii="Calibri" w:hAnsi="Calibri"/>
          <w:sz w:val="24"/>
          <w:szCs w:val="24"/>
          <w:rtl w:val="0"/>
          <w:lang w:val="en-US"/>
        </w:rPr>
        <w:t xml:space="preserve">The President, or the next highest-ranking officer, if the purpose of the special meeting involves action against the President or her designee, shall send notice of a Special Club Meeting to all Active and Associate Club members in good standing at least seven (7) days prior to the meeting.  </w:t>
      </w:r>
    </w:p>
    <w:p>
      <w:pPr>
        <w:pStyle w:val="List Paragraph"/>
        <w:numPr>
          <w:ilvl w:val="0"/>
          <w:numId w:val="86"/>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 xml:space="preserve">Annual Meeting. The </w:t>
      </w:r>
      <w:r>
        <w:rPr>
          <w:rFonts w:ascii="Calibri" w:hAnsi="Calibri"/>
          <w:i w:val="1"/>
          <w:iCs w:val="1"/>
          <w:outline w:val="0"/>
          <w:color w:val="ff0000"/>
          <w:sz w:val="24"/>
          <w:szCs w:val="24"/>
          <w:u w:color="ff0000"/>
          <w:rtl w:val="0"/>
          <w:lang w:val="en-US"/>
          <w14:textFill>
            <w14:solidFill>
              <w14:srgbClr w14:val="FF0000"/>
            </w14:solidFill>
          </w14:textFill>
        </w:rPr>
        <w:t xml:space="preserve">October </w:t>
      </w:r>
      <w:r>
        <w:rPr>
          <w:rFonts w:ascii="Calibri" w:hAnsi="Calibri"/>
          <w:b w:val="1"/>
          <w:bCs w:val="1"/>
          <w:i w:val="0"/>
          <w:iCs w:val="0"/>
          <w:outline w:val="0"/>
          <w:color w:val="ff0000"/>
          <w:sz w:val="24"/>
          <w:szCs w:val="24"/>
          <w:u w:color="ff0000"/>
          <w:rtl w:val="0"/>
          <w:lang w:val="en-US"/>
          <w14:textFill>
            <w14:solidFill>
              <w14:srgbClr w14:val="FF0000"/>
            </w14:solidFill>
          </w14:textFill>
        </w:rPr>
        <w:t xml:space="preserve">or </w:t>
      </w:r>
      <w:r>
        <w:rPr>
          <w:rFonts w:ascii="Calibri" w:hAnsi="Calibri"/>
          <w:i w:val="1"/>
          <w:iCs w:val="1"/>
          <w:outline w:val="0"/>
          <w:color w:val="ff0000"/>
          <w:sz w:val="24"/>
          <w:szCs w:val="24"/>
          <w:u w:color="ff0000"/>
          <w:rtl w:val="0"/>
          <w:lang w:val="en-US"/>
          <w14:textFill>
            <w14:solidFill>
              <w14:srgbClr w14:val="FF0000"/>
            </w14:solidFill>
          </w14:textFill>
        </w:rPr>
        <w:t>November</w:t>
      </w:r>
      <w:r>
        <w:rPr>
          <w:rFonts w:ascii="Times New Roman" w:hAnsi="Times New Roman"/>
          <w:i w:val="0"/>
          <w:iCs w:val="0"/>
          <w:outline w:val="0"/>
          <w:color w:val="000000"/>
          <w:sz w:val="20"/>
          <w:szCs w:val="20"/>
          <w:rtl w:val="0"/>
          <w:lang w:val="en-US"/>
          <w14:textFill>
            <w14:solidFill>
              <w14:srgbClr w14:val="000000"/>
            </w14:solidFill>
          </w14:textFill>
        </w:rPr>
        <w:t xml:space="preserve"> </w:t>
      </w:r>
      <w:r>
        <w:rPr>
          <w:rFonts w:ascii="Calibri" w:hAnsi="Calibri"/>
          <w:i w:val="0"/>
          <w:iCs w:val="0"/>
          <w:outline w:val="0"/>
          <w:color w:val="000000"/>
          <w:sz w:val="24"/>
          <w:szCs w:val="24"/>
          <w:rtl w:val="0"/>
          <w:lang w:val="en-US"/>
          <w14:textFill>
            <w14:solidFill>
              <w14:srgbClr w14:val="000000"/>
            </w14:solidFill>
          </w14:textFill>
        </w:rPr>
        <w:t>Meeting of the Club will be designated as the Annual Meeting at which time elections will be held as well as receipt of reports from officers and for any other business necessary.</w:t>
      </w:r>
      <w:r>
        <w:rPr>
          <w:rFonts w:ascii="Calibri" w:hAnsi="Calibri"/>
          <w:i w:val="1"/>
          <w:iCs w:val="1"/>
          <w:outline w:val="0"/>
          <w:color w:val="ff0000"/>
          <w:sz w:val="24"/>
          <w:szCs w:val="24"/>
          <w:u w:color="ff0000"/>
          <w:rtl w:val="0"/>
          <w:lang w:val="en-US"/>
          <w14:textFill>
            <w14:solidFill>
              <w14:srgbClr w14:val="FF0000"/>
            </w14:solidFill>
          </w14:textFill>
        </w:rPr>
        <w:t xml:space="preserve">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b w:val="1"/>
          <w:bCs w:val="1"/>
          <w:i w:val="1"/>
          <w:iCs w:val="1"/>
          <w:outline w:val="0"/>
          <w:color w:val="ff0000"/>
          <w:sz w:val="24"/>
          <w:szCs w:val="24"/>
          <w:u w:color="ff0000"/>
          <w:rtl w:val="0"/>
          <w:lang w:val="en-US"/>
          <w14:textFill>
            <w14:solidFill>
              <w14:srgbClr w14:val="FF0000"/>
            </w14:solidFill>
          </w14:textFill>
        </w:rPr>
        <w:t xml:space="preserve">: </w:t>
      </w:r>
      <w:r>
        <w:rPr>
          <w:rFonts w:ascii="Calibri" w:hAnsi="Calibri"/>
          <w:i w:val="1"/>
          <w:iCs w:val="1"/>
          <w:outline w:val="0"/>
          <w:color w:val="ff0000"/>
          <w:sz w:val="24"/>
          <w:szCs w:val="24"/>
          <w:u w:color="ff0000"/>
          <w:rtl w:val="0"/>
          <w:lang w:val="en-US"/>
          <w14:textFill>
            <w14:solidFill>
              <w14:srgbClr w14:val="FF0000"/>
            </w14:solidFill>
          </w14:textFill>
        </w:rPr>
        <w:t xml:space="preserve">Club decides which of its meetings, the October or the November meeting, will be designated reports from officers and for any other business necessary. </w:t>
      </w:r>
    </w:p>
    <w:p>
      <w:pPr>
        <w:pStyle w:val="List Paragraph"/>
        <w:numPr>
          <w:ilvl w:val="0"/>
          <w:numId w:val="85"/>
        </w:numPr>
        <w:bidi w:val="0"/>
        <w:spacing w:after="20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Quorum.</w:t>
      </w:r>
      <w:r>
        <w:rPr>
          <w:rFonts w:ascii="Calibri" w:hAnsi="Calibri"/>
          <w:b w:val="1"/>
          <w:bCs w:val="1"/>
          <w:i w:val="0"/>
          <w:iCs w:val="0"/>
          <w:outline w:val="0"/>
          <w:color w:val="00b050"/>
          <w:sz w:val="24"/>
          <w:szCs w:val="24"/>
          <w:u w:color="00b050"/>
          <w:rtl w:val="0"/>
          <w:lang w:val="en-US"/>
          <w14:textFill>
            <w14:solidFill>
              <w14:srgbClr w14:val="00B050"/>
            </w14:solidFill>
          </w14:textFill>
        </w:rPr>
        <w:t xml:space="preserve">  </w:t>
      </w:r>
      <w:r>
        <w:rPr>
          <w:rFonts w:ascii="Calibri" w:hAnsi="Calibri"/>
          <w:i w:val="0"/>
          <w:iCs w:val="0"/>
          <w:outline w:val="0"/>
          <w:color w:val="000000"/>
          <w:sz w:val="24"/>
          <w:szCs w:val="24"/>
          <w:rtl w:val="0"/>
          <w:lang w:val="en-US"/>
          <w14:textFill>
            <w14:solidFill>
              <w14:srgbClr w14:val="000000"/>
            </w14:solidFill>
          </w14:textFill>
        </w:rPr>
        <w:t xml:space="preserve">A quorum for a regular or special Club meeting shall be </w:t>
      </w:r>
      <w:r>
        <w:rPr>
          <w:rFonts w:ascii="Calibri" w:hAnsi="Calibri"/>
          <w:i w:val="0"/>
          <w:iCs w:val="0"/>
          <w:outline w:val="0"/>
          <w:color w:val="ff0000"/>
          <w:sz w:val="24"/>
          <w:szCs w:val="24"/>
          <w:u w:color="ff0000"/>
          <w:rtl w:val="0"/>
          <w:lang w:val="en-US"/>
          <w14:textFill>
            <w14:solidFill>
              <w14:srgbClr w14:val="FF0000"/>
            </w14:solidFill>
          </w14:textFill>
        </w:rPr>
        <w:t>10</w:t>
      </w:r>
      <w:r>
        <w:rPr>
          <w:rFonts w:ascii="Calibri" w:hAnsi="Calibri"/>
          <w:b w:val="1"/>
          <w:bCs w:val="1"/>
          <w:i w:val="0"/>
          <w:iCs w:val="0"/>
          <w:outline w:val="0"/>
          <w:color w:val="ff0000"/>
          <w:sz w:val="24"/>
          <w:szCs w:val="24"/>
          <w:u w:color="ff0000"/>
          <w:rtl w:val="0"/>
          <w:lang w:val="en-US"/>
          <w14:textFill>
            <w14:solidFill>
              <w14:srgbClr w14:val="FF0000"/>
            </w14:solidFill>
          </w14:textFill>
        </w:rPr>
        <w:t>%</w:t>
      </w:r>
      <w:r>
        <w:rPr>
          <w:rFonts w:ascii="Calibri" w:hAnsi="Calibri"/>
          <w:i w:val="0"/>
          <w:iCs w:val="0"/>
          <w:outline w:val="0"/>
          <w:color w:val="7030a0"/>
          <w:sz w:val="24"/>
          <w:szCs w:val="24"/>
          <w:u w:color="7030a0"/>
          <w:rtl w:val="0"/>
          <w:lang w:val="en-US"/>
          <w14:textFill>
            <w14:solidFill>
              <w14:srgbClr w14:val="7030A0"/>
            </w14:solidFill>
          </w14:textFill>
        </w:rPr>
        <w:t xml:space="preserve"> </w:t>
      </w:r>
      <w:r>
        <w:rPr>
          <w:rFonts w:ascii="Calibri" w:hAnsi="Calibri"/>
          <w:i w:val="0"/>
          <w:iCs w:val="0"/>
          <w:outline w:val="0"/>
          <w:color w:val="000000"/>
          <w:sz w:val="24"/>
          <w:szCs w:val="24"/>
          <w:rtl w:val="0"/>
          <w:lang w:val="en-US"/>
          <w14:textFill>
            <w14:solidFill>
              <w14:srgbClr w14:val="000000"/>
            </w14:solidFill>
          </w14:textFill>
        </w:rPr>
        <w:t xml:space="preserve">of the Active members in good standing.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i w:val="1"/>
          <w:iCs w:val="1"/>
          <w:outline w:val="0"/>
          <w:color w:val="ff0000"/>
          <w:sz w:val="24"/>
          <w:szCs w:val="24"/>
          <w:u w:color="ff0000"/>
          <w:rtl w:val="0"/>
          <w:lang w:val="en-US"/>
          <w14:textFill>
            <w14:solidFill>
              <w14:srgbClr w14:val="FF0000"/>
            </w14:solidFill>
          </w14:textFill>
        </w:rPr>
        <w:t xml:space="preserve">: The Club should select the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lowest</w:t>
      </w:r>
      <w:r>
        <w:rPr>
          <w:rFonts w:ascii="Calibri" w:hAnsi="Calibri"/>
          <w:i w:val="1"/>
          <w:iCs w:val="1"/>
          <w:outline w:val="0"/>
          <w:color w:val="ff0000"/>
          <w:sz w:val="24"/>
          <w:szCs w:val="24"/>
          <w:u w:color="ff0000"/>
          <w:rtl w:val="0"/>
          <w:lang w:val="en-US"/>
          <w14:textFill>
            <w14:solidFill>
              <w14:srgbClr w14:val="FF0000"/>
            </w14:solidFill>
          </w14:textFill>
        </w:rPr>
        <w:t xml:space="preserve"> quorum number requirement for the Club in order to easily reach that number in attendance and thereby to always be able to conduct business.</w:t>
      </w:r>
    </w:p>
    <w:p>
      <w:pPr>
        <w:pStyle w:val="Body"/>
        <w:spacing w:after="0" w:line="240" w:lineRule="auto"/>
        <w:jc w:val="both"/>
        <w:rPr>
          <w:b w:val="1"/>
          <w:bCs w:val="1"/>
          <w:caps w:val="1"/>
          <w:sz w:val="24"/>
          <w:szCs w:val="24"/>
        </w:rPr>
      </w:pPr>
      <w:r>
        <w:rPr>
          <w:b w:val="1"/>
          <w:bCs w:val="1"/>
          <w:sz w:val="24"/>
          <w:szCs w:val="24"/>
          <w:rtl w:val="0"/>
          <w:lang w:val="fr-FR"/>
        </w:rPr>
        <w:t xml:space="preserve">Section 3.  </w:t>
      </w:r>
      <w:r>
        <w:rPr>
          <w:b w:val="1"/>
          <w:bCs w:val="1"/>
          <w:caps w:val="1"/>
          <w:sz w:val="24"/>
          <w:szCs w:val="24"/>
          <w:rtl w:val="0"/>
          <w:lang w:val="en-US"/>
        </w:rPr>
        <w:t>Executive Committee Meetings.</w:t>
      </w:r>
    </w:p>
    <w:p>
      <w:pPr>
        <w:pStyle w:val="List Paragraph"/>
        <w:numPr>
          <w:ilvl w:val="0"/>
          <w:numId w:val="88"/>
        </w:numPr>
        <w:bidi w:val="0"/>
        <w:ind w:right="0"/>
        <w:jc w:val="left"/>
        <w:rPr>
          <w:rFonts w:ascii="Calibri" w:hAnsi="Calibri"/>
          <w:sz w:val="24"/>
          <w:szCs w:val="24"/>
          <w:rtl w:val="0"/>
          <w:lang w:val="en-US"/>
        </w:rPr>
      </w:pPr>
      <w:r>
        <w:rPr>
          <w:rFonts w:ascii="Calibri" w:hAnsi="Calibri"/>
          <w:sz w:val="24"/>
          <w:szCs w:val="24"/>
          <w:rtl w:val="0"/>
          <w:lang w:val="en-US"/>
        </w:rPr>
        <w:t xml:space="preserve">Regular Meetings </w:t>
      </w:r>
    </w:p>
    <w:p>
      <w:pPr>
        <w:pStyle w:val="List Paragraph"/>
        <w:numPr>
          <w:ilvl w:val="3"/>
          <w:numId w:val="90"/>
        </w:numPr>
        <w:bidi w:val="0"/>
        <w:ind w:right="0"/>
        <w:jc w:val="left"/>
        <w:rPr>
          <w:rFonts w:ascii="Calibri" w:hAnsi="Calibri"/>
          <w:sz w:val="24"/>
          <w:szCs w:val="24"/>
          <w:rtl w:val="0"/>
          <w:lang w:val="en-US"/>
        </w:rPr>
      </w:pPr>
      <w:r>
        <w:rPr>
          <w:rFonts w:ascii="Calibri" w:hAnsi="Calibri"/>
          <w:sz w:val="24"/>
          <w:szCs w:val="24"/>
          <w:rtl w:val="0"/>
          <w:lang w:val="en-US"/>
        </w:rPr>
        <w:t xml:space="preserve">Regular Meetings of the Executive Committee shall be called by and presided over            by, the President. </w:t>
      </w:r>
    </w:p>
    <w:p>
      <w:pPr>
        <w:pStyle w:val="List Paragraph"/>
        <w:numPr>
          <w:ilvl w:val="3"/>
          <w:numId w:val="90"/>
        </w:numPr>
        <w:bidi w:val="0"/>
        <w:ind w:right="0"/>
        <w:jc w:val="left"/>
        <w:rPr>
          <w:rFonts w:ascii="Calibri" w:hAnsi="Calibri"/>
          <w:sz w:val="24"/>
          <w:szCs w:val="24"/>
          <w:rtl w:val="0"/>
          <w:lang w:val="en-US"/>
        </w:rPr>
      </w:pPr>
      <w:r>
        <w:rPr>
          <w:rFonts w:ascii="Calibri" w:hAnsi="Calibri"/>
          <w:sz w:val="24"/>
          <w:szCs w:val="24"/>
          <w:rtl w:val="0"/>
          <w:lang w:val="en-US"/>
        </w:rPr>
        <w:t xml:space="preserve">The President or her designee shall send notice of the Executive Committee regular meeting which shall include the meeting agenda, even if only </w:t>
      </w:r>
      <w:r>
        <w:rPr>
          <w:rFonts w:ascii="Calibri" w:hAnsi="Calibri" w:hint="default"/>
          <w:sz w:val="24"/>
          <w:szCs w:val="24"/>
          <w:rtl w:val="0"/>
          <w:lang w:val="en-US"/>
        </w:rPr>
        <w:t>“</w:t>
      </w:r>
      <w:r>
        <w:rPr>
          <w:rFonts w:ascii="Calibri" w:hAnsi="Calibri"/>
          <w:sz w:val="24"/>
          <w:szCs w:val="24"/>
          <w:rtl w:val="0"/>
          <w:lang w:val="en-US"/>
        </w:rPr>
        <w:t>unconfirmed;</w:t>
      </w:r>
      <w:r>
        <w:rPr>
          <w:rFonts w:ascii="Calibri" w:hAnsi="Calibri" w:hint="default"/>
          <w:sz w:val="24"/>
          <w:szCs w:val="24"/>
          <w:rtl w:val="0"/>
          <w:lang w:val="en-US"/>
        </w:rPr>
        <w:t xml:space="preserve">” </w:t>
      </w:r>
    </w:p>
    <w:p>
      <w:pPr>
        <w:pStyle w:val="List Paragraph"/>
        <w:numPr>
          <w:ilvl w:val="3"/>
          <w:numId w:val="90"/>
        </w:numPr>
        <w:bidi w:val="0"/>
        <w:ind w:right="0"/>
        <w:jc w:val="left"/>
        <w:rPr>
          <w:rFonts w:ascii="Calibri" w:hAnsi="Calibri"/>
          <w:sz w:val="24"/>
          <w:szCs w:val="24"/>
          <w:rtl w:val="0"/>
          <w:lang w:val="en-US"/>
        </w:rPr>
      </w:pPr>
      <w:r>
        <w:rPr>
          <w:rFonts w:ascii="Calibri" w:hAnsi="Calibri"/>
          <w:sz w:val="24"/>
          <w:szCs w:val="24"/>
          <w:rtl w:val="0"/>
          <w:lang w:val="en-US"/>
        </w:rPr>
        <w:t>The notice shall include the date, time and location of the meeting.</w:t>
      </w:r>
    </w:p>
    <w:p>
      <w:pPr>
        <w:pStyle w:val="List Paragraph"/>
        <w:numPr>
          <w:ilvl w:val="0"/>
          <w:numId w:val="91"/>
        </w:numPr>
        <w:bidi w:val="0"/>
        <w:ind w:right="0"/>
        <w:jc w:val="both"/>
        <w:rPr>
          <w:rFonts w:ascii="Calibri" w:hAnsi="Calibri"/>
          <w:sz w:val="24"/>
          <w:szCs w:val="24"/>
          <w:rtl w:val="0"/>
          <w:lang w:val="en-US"/>
        </w:rPr>
      </w:pPr>
      <w:r>
        <w:rPr>
          <w:rFonts w:ascii="Calibri" w:hAnsi="Calibri"/>
          <w:sz w:val="24"/>
          <w:szCs w:val="24"/>
          <w:rtl w:val="0"/>
          <w:lang w:val="en-US"/>
        </w:rPr>
        <w:t xml:space="preserve">Special Meetings and Emergency Meetings </w:t>
      </w:r>
    </w:p>
    <w:p>
      <w:pPr>
        <w:pStyle w:val="List Paragraph"/>
        <w:numPr>
          <w:ilvl w:val="3"/>
          <w:numId w:val="93"/>
        </w:numPr>
        <w:bidi w:val="0"/>
        <w:ind w:right="0"/>
        <w:jc w:val="both"/>
        <w:rPr>
          <w:rFonts w:ascii="Calibri" w:hAnsi="Calibri"/>
          <w:sz w:val="24"/>
          <w:szCs w:val="24"/>
          <w:rtl w:val="0"/>
          <w:lang w:val="en-US"/>
        </w:rPr>
      </w:pPr>
      <w:r>
        <w:rPr>
          <w:rFonts w:ascii="Calibri" w:hAnsi="Calibri"/>
          <w:sz w:val="24"/>
          <w:szCs w:val="24"/>
          <w:rtl w:val="0"/>
          <w:lang w:val="en-US"/>
        </w:rPr>
        <w:t xml:space="preserve">Special Meetings and Emergency Meetings of the Executive Committee may be called by the President, and shall be called by the President, or by the highest-ranking elected officer if the purpose of the Special Meeting or Emergency Meeting involves action for or against the President, </w:t>
      </w:r>
      <w:bookmarkStart w:name="_Hlk89406516" w:id="6"/>
      <w:r>
        <w:rPr>
          <w:rFonts w:ascii="Calibri" w:hAnsi="Calibri"/>
          <w:sz w:val="24"/>
          <w:szCs w:val="24"/>
          <w:rtl w:val="0"/>
          <w:lang w:val="en-US"/>
        </w:rPr>
        <w:t xml:space="preserve">upon receipt by the President of the     signatures, accompanied by the written request of three (3) voting members of the Executive Committee which states the purpose of the Special Meeting or the Emergency Meeting. </w:t>
      </w:r>
      <w:bookmarkEnd w:id="6"/>
    </w:p>
    <w:p>
      <w:pPr>
        <w:pStyle w:val="List Paragraph"/>
        <w:numPr>
          <w:ilvl w:val="3"/>
          <w:numId w:val="93"/>
        </w:numPr>
        <w:bidi w:val="0"/>
        <w:ind w:right="0"/>
        <w:jc w:val="both"/>
        <w:rPr>
          <w:rFonts w:ascii="Calibri" w:hAnsi="Calibri"/>
          <w:sz w:val="24"/>
          <w:szCs w:val="24"/>
          <w:rtl w:val="0"/>
          <w:lang w:val="en-US"/>
        </w:rPr>
      </w:pPr>
      <w:r>
        <w:rPr>
          <w:rFonts w:ascii="Calibri" w:hAnsi="Calibri"/>
          <w:sz w:val="24"/>
          <w:szCs w:val="24"/>
          <w:rtl w:val="0"/>
          <w:lang w:val="en-US"/>
        </w:rPr>
        <w:t xml:space="preserve">Notice of the Special or Emergency Meeting shall be sent by the President or her designee, or by the highest-ranking elected officer if the purpose of the Special or    Emergency Meeting involves proposed action for or against the President, upon receipt by the President of the signatures, accompanied by the written request, of three (3) voting members of </w:t>
      </w:r>
      <w:r>
        <w:rPr>
          <w:rFonts w:ascii="Times New Roman" w:cs="Times New Roman" w:hAnsi="Times New Roman" w:eastAsia="Times New Roman"/>
          <w:sz w:val="20"/>
          <w:szCs w:val="20"/>
        </w:rPr>
        <w:tab/>
      </w:r>
      <w:r>
        <w:rPr>
          <w:rFonts w:ascii="Calibri" w:hAnsi="Calibri"/>
          <w:sz w:val="24"/>
          <w:szCs w:val="24"/>
          <w:rtl w:val="0"/>
          <w:lang w:val="en-US"/>
        </w:rPr>
        <w:t>the Executive</w:t>
      </w:r>
      <w:r>
        <w:rPr>
          <w:rFonts w:ascii="Times New Roman" w:cs="Times New Roman" w:hAnsi="Times New Roman" w:eastAsia="Times New Roman"/>
          <w:sz w:val="20"/>
          <w:szCs w:val="20"/>
        </w:rPr>
        <w:tab/>
      </w:r>
      <w:r>
        <w:rPr>
          <w:rFonts w:ascii="Calibri" w:hAnsi="Calibri"/>
          <w:sz w:val="24"/>
          <w:szCs w:val="24"/>
          <w:rtl w:val="0"/>
          <w:lang w:val="en-US"/>
        </w:rPr>
        <w:t>Committee which states the purpose of the Special Meeting or the</w:t>
      </w:r>
      <w:r>
        <w:rPr>
          <w:rFonts w:ascii="Times New Roman" w:cs="Times New Roman" w:hAnsi="Times New Roman" w:eastAsia="Times New Roman"/>
          <w:sz w:val="20"/>
          <w:szCs w:val="20"/>
        </w:rPr>
        <w:tab/>
      </w:r>
      <w:r>
        <w:rPr>
          <w:rFonts w:ascii="Calibri" w:hAnsi="Calibri"/>
          <w:sz w:val="24"/>
          <w:szCs w:val="24"/>
          <w:rtl w:val="0"/>
          <w:lang w:val="en-US"/>
        </w:rPr>
        <w:t>Emergency Meeting. The Notice shall be sent to all members of the Executive at least seven (7) days prior to the meeting and shall state the purpose of the Special Meeting. The notice shall state that no other business shall be considered at the meeting.</w:t>
      </w:r>
    </w:p>
    <w:p>
      <w:pPr>
        <w:pStyle w:val="List Paragraph"/>
        <w:numPr>
          <w:ilvl w:val="3"/>
          <w:numId w:val="93"/>
        </w:numPr>
        <w:bidi w:val="0"/>
        <w:ind w:right="0"/>
        <w:jc w:val="both"/>
        <w:rPr>
          <w:rFonts w:ascii="Calibri" w:hAnsi="Calibri"/>
          <w:sz w:val="24"/>
          <w:szCs w:val="24"/>
          <w:rtl w:val="0"/>
          <w:lang w:val="en-US"/>
        </w:rPr>
      </w:pPr>
      <w:r>
        <w:rPr>
          <w:rFonts w:ascii="Calibri" w:hAnsi="Calibri"/>
          <w:sz w:val="24"/>
          <w:szCs w:val="24"/>
          <w:rtl w:val="0"/>
          <w:lang w:val="en-US"/>
        </w:rPr>
        <w:t>No other business shall be conducted at that meeting.</w:t>
      </w:r>
    </w:p>
    <w:p>
      <w:pPr>
        <w:pStyle w:val="List Paragraph"/>
        <w:numPr>
          <w:ilvl w:val="0"/>
          <w:numId w:val="94"/>
        </w:numPr>
        <w:bidi w:val="0"/>
        <w:spacing w:after="200"/>
        <w:ind w:right="0"/>
        <w:jc w:val="left"/>
        <w:rPr>
          <w:rFonts w:ascii="Calibri" w:hAnsi="Calibri"/>
          <w:sz w:val="24"/>
          <w:szCs w:val="24"/>
          <w:rtl w:val="0"/>
          <w:lang w:val="en-US"/>
        </w:rPr>
      </w:pPr>
      <w:r>
        <w:rPr>
          <w:rFonts w:ascii="Calibri" w:hAnsi="Calibri"/>
          <w:sz w:val="24"/>
          <w:szCs w:val="24"/>
          <w:rtl w:val="0"/>
          <w:lang w:val="en-US"/>
        </w:rPr>
        <w:t xml:space="preserve">Transition Meeting. Following the election and installation of officers, a meeting of the outgoing and newly elected and appointed Executive Committee members shall be called by the outgoing President for the purposes of transferring records and information. </w:t>
      </w:r>
    </w:p>
    <w:p>
      <w:pPr>
        <w:pStyle w:val="List Paragraph"/>
        <w:numPr>
          <w:ilvl w:val="0"/>
          <w:numId w:val="88"/>
        </w:numPr>
        <w:bidi w:val="0"/>
        <w:spacing w:after="200"/>
        <w:ind w:right="0"/>
        <w:jc w:val="left"/>
        <w:rPr>
          <w:rFonts w:ascii="Calibri" w:hAnsi="Calibri"/>
          <w:sz w:val="24"/>
          <w:szCs w:val="24"/>
          <w:rtl w:val="0"/>
          <w:lang w:val="en-US"/>
        </w:rPr>
      </w:pPr>
      <w:r>
        <w:rPr>
          <w:rFonts w:ascii="Calibri" w:hAnsi="Calibri"/>
          <w:sz w:val="24"/>
          <w:szCs w:val="24"/>
          <w:rtl w:val="0"/>
          <w:lang w:val="en-US"/>
        </w:rPr>
        <w:t>Quorum. A quorum of any Executive Committee meeting shall be a majority of the voting members.</w:t>
      </w:r>
    </w:p>
    <w:p>
      <w:pPr>
        <w:pStyle w:val="Body"/>
        <w:spacing w:after="0" w:line="240" w:lineRule="auto"/>
        <w:rPr>
          <w:sz w:val="24"/>
          <w:szCs w:val="24"/>
        </w:rPr>
      </w:pPr>
      <w:r>
        <w:rPr>
          <w:b w:val="1"/>
          <w:bCs w:val="1"/>
          <w:sz w:val="24"/>
          <w:szCs w:val="24"/>
          <w:rtl w:val="0"/>
          <w:lang w:val="fr-FR"/>
        </w:rPr>
        <w:t>Section 4.</w:t>
      </w:r>
      <w:r>
        <w:rPr>
          <w:sz w:val="24"/>
          <w:szCs w:val="24"/>
          <w:rtl w:val="0"/>
        </w:rPr>
        <w:t xml:space="preserve"> </w:t>
      </w:r>
      <w:r>
        <w:rPr>
          <w:b w:val="1"/>
          <w:bCs w:val="1"/>
          <w:sz w:val="24"/>
          <w:szCs w:val="24"/>
          <w:rtl w:val="0"/>
          <w:lang w:val="de-DE"/>
        </w:rPr>
        <w:t>VOTING.</w:t>
      </w:r>
      <w:r>
        <w:rPr>
          <w:sz w:val="24"/>
          <w:szCs w:val="24"/>
          <w:rtl w:val="0"/>
          <w:lang w:val="en-US"/>
        </w:rPr>
        <w:t xml:space="preserve">  For all meetings, only Active members of the Club in good standing shall</w:t>
      </w:r>
    </w:p>
    <w:p>
      <w:pPr>
        <w:pStyle w:val="Body"/>
        <w:spacing w:after="0" w:line="240" w:lineRule="auto"/>
        <w:rPr>
          <w:sz w:val="24"/>
          <w:szCs w:val="24"/>
        </w:rPr>
      </w:pPr>
      <w:r>
        <w:rPr>
          <w:sz w:val="24"/>
          <w:szCs w:val="24"/>
          <w:rtl w:val="0"/>
          <w:lang w:val="en-US"/>
        </w:rPr>
        <w:t xml:space="preserve">have a voice and a vote.  </w:t>
      </w:r>
    </w:p>
    <w:p>
      <w:pPr>
        <w:pStyle w:val="List Paragraph"/>
        <w:numPr>
          <w:ilvl w:val="1"/>
          <w:numId w:val="96"/>
        </w:numPr>
        <w:bidi w:val="0"/>
        <w:ind w:right="0"/>
        <w:jc w:val="left"/>
        <w:rPr>
          <w:rFonts w:ascii="Calibri" w:hAnsi="Calibri"/>
          <w:sz w:val="24"/>
          <w:szCs w:val="24"/>
          <w:rtl w:val="0"/>
          <w:lang w:val="en-US"/>
        </w:rPr>
      </w:pPr>
      <w:r>
        <w:rPr>
          <w:rFonts w:ascii="Calibri" w:hAnsi="Calibri"/>
          <w:sz w:val="24"/>
          <w:szCs w:val="24"/>
          <w:rtl w:val="0"/>
          <w:lang w:val="en-US"/>
        </w:rPr>
        <w:t xml:space="preserve">A vote of the Club membership, the Executive Committee, any Standing or Special </w:t>
        <w:tab/>
        <w:t xml:space="preserve"> Committee or any temporary committee</w:t>
      </w:r>
      <w:r>
        <w:rPr>
          <w:rFonts w:ascii="Calibri" w:hAnsi="Calibri"/>
          <w:i w:val="1"/>
          <w:iCs w:val="1"/>
          <w:outline w:val="0"/>
          <w:color w:val="0070c0"/>
          <w:sz w:val="24"/>
          <w:szCs w:val="24"/>
          <w:u w:color="0070c0"/>
          <w:rtl w:val="0"/>
          <w:lang w:val="en-US"/>
          <w14:textFill>
            <w14:solidFill>
              <w14:srgbClr w14:val="0070C0"/>
            </w14:solidFill>
          </w14:textFill>
        </w:rPr>
        <w:t xml:space="preserve"> </w:t>
      </w:r>
      <w:r>
        <w:rPr>
          <w:rFonts w:ascii="Calibri" w:hAnsi="Calibri"/>
          <w:sz w:val="24"/>
          <w:szCs w:val="24"/>
          <w:rtl w:val="0"/>
          <w:lang w:val="en-US"/>
        </w:rPr>
        <w:t xml:space="preserve">may be conducted by mail or telephone conference call or other electronic means, even between meetings provided there is a quorum participating. </w:t>
      </w:r>
    </w:p>
    <w:p>
      <w:pPr>
        <w:pStyle w:val="List Paragraph"/>
        <w:numPr>
          <w:ilvl w:val="1"/>
          <w:numId w:val="97"/>
        </w:numPr>
        <w:bidi w:val="0"/>
        <w:spacing w:after="200"/>
        <w:ind w:right="0"/>
        <w:jc w:val="left"/>
        <w:rPr>
          <w:sz w:val="24"/>
          <w:szCs w:val="24"/>
          <w:rtl w:val="0"/>
          <w:lang w:val="en-US"/>
        </w:rPr>
      </w:pPr>
      <w:r>
        <w:rPr>
          <w:rFonts w:ascii="Calibri" w:hAnsi="Calibri"/>
          <w:sz w:val="24"/>
          <w:szCs w:val="24"/>
          <w:rtl w:val="0"/>
          <w:lang w:val="en-US"/>
        </w:rPr>
        <w:t>Any results of votes taken in such meetings shall be announced at and entered into the minutes of,</w:t>
      </w:r>
      <w:r>
        <w:rPr>
          <w:rFonts w:ascii="Calibri" w:hAnsi="Calibri"/>
          <w:outline w:val="0"/>
          <w:color w:val="0070c0"/>
          <w:sz w:val="24"/>
          <w:szCs w:val="24"/>
          <w:u w:color="0070c0"/>
          <w:rtl w:val="0"/>
          <w:lang w:val="en-US"/>
          <w14:textFill>
            <w14:solidFill>
              <w14:srgbClr w14:val="0070C0"/>
            </w14:solidFill>
          </w14:textFill>
        </w:rPr>
        <w:t xml:space="preserve"> </w:t>
      </w:r>
      <w:r>
        <w:rPr>
          <w:rFonts w:ascii="Calibri" w:hAnsi="Calibri"/>
          <w:sz w:val="24"/>
          <w:szCs w:val="24"/>
          <w:rtl w:val="0"/>
          <w:lang w:val="en-US"/>
        </w:rPr>
        <w:t>the body</w:t>
      </w:r>
      <w:r>
        <w:rPr>
          <w:rFonts w:ascii="Calibri" w:hAnsi="Calibri" w:hint="default"/>
          <w:sz w:val="24"/>
          <w:szCs w:val="24"/>
          <w:rtl w:val="0"/>
          <w:lang w:val="en-US"/>
        </w:rPr>
        <w:t>’</w:t>
      </w:r>
      <w:r>
        <w:rPr>
          <w:rFonts w:ascii="Calibri" w:hAnsi="Calibri"/>
          <w:sz w:val="24"/>
          <w:szCs w:val="24"/>
          <w:rtl w:val="0"/>
          <w:lang w:val="en-US"/>
        </w:rPr>
        <w:t>s next regular meeting.</w:t>
      </w:r>
      <w:r>
        <w:rPr>
          <w:rStyle w:val="Heading 6 Char"/>
          <w:sz w:val="24"/>
          <w:szCs w:val="24"/>
          <w:rtl w:val="0"/>
          <w:lang w:val="en-US"/>
        </w:rPr>
        <w:t xml:space="preserve"> </w:t>
      </w:r>
    </w:p>
    <w:p>
      <w:pPr>
        <w:pStyle w:val="Body"/>
        <w:rPr>
          <w:sz w:val="24"/>
          <w:szCs w:val="24"/>
        </w:rPr>
      </w:pPr>
      <w:r>
        <w:rPr>
          <w:b w:val="1"/>
          <w:bCs w:val="1"/>
          <w:sz w:val="24"/>
          <w:szCs w:val="24"/>
          <w:rtl w:val="0"/>
          <w:lang w:val="en-US"/>
        </w:rPr>
        <w:t>Section 5. NOTICE.</w:t>
      </w:r>
      <w:r>
        <w:rPr>
          <w:sz w:val="24"/>
          <w:szCs w:val="24"/>
          <w:rtl w:val="0"/>
          <w:lang w:val="en-US"/>
        </w:rPr>
        <w:t xml:space="preserve">  Notice of all meetings may be mailed or sent electronically.       </w:t>
      </w:r>
    </w:p>
    <w:p>
      <w:pPr>
        <w:pStyle w:val="Body"/>
        <w:rPr>
          <w:sz w:val="24"/>
          <w:szCs w:val="24"/>
        </w:rPr>
      </w:pPr>
      <w:r>
        <w:rPr>
          <w:b w:val="1"/>
          <w:bCs w:val="1"/>
          <w:sz w:val="24"/>
          <w:szCs w:val="24"/>
          <w:rtl w:val="0"/>
          <w:lang w:val="en-US"/>
        </w:rPr>
        <w:t>Section 6. RECORDING.</w:t>
      </w:r>
      <w:r>
        <w:rPr>
          <w:sz w:val="24"/>
          <w:szCs w:val="24"/>
          <w:rtl w:val="0"/>
          <w:lang w:val="en-US"/>
        </w:rPr>
        <w:t xml:space="preserve">  Unless permitted by the Executive Committee, recording of any portion of any meeting is prohibited, with the exception that the Secretary of the Club shall be allowed to electronically record the proceedings of any meeting with the approval of the Executive Committee.</w:t>
      </w:r>
    </w:p>
    <w:p>
      <w:pPr>
        <w:pStyle w:val="Body"/>
        <w:spacing w:line="240" w:lineRule="auto"/>
        <w:jc w:val="center"/>
        <w:rPr>
          <w:b w:val="1"/>
          <w:bCs w:val="1"/>
          <w:sz w:val="32"/>
          <w:szCs w:val="32"/>
          <w:u w:val="single"/>
        </w:rPr>
      </w:pPr>
      <w:r>
        <w:rPr>
          <w:b w:val="1"/>
          <w:bCs w:val="1"/>
          <w:sz w:val="32"/>
          <w:szCs w:val="32"/>
          <w:u w:val="single"/>
          <w:rtl w:val="0"/>
          <w:lang w:val="en-US"/>
        </w:rPr>
        <w:t xml:space="preserve">ARTICLE VII </w:t>
      </w:r>
      <w:r>
        <w:rPr>
          <w:b w:val="1"/>
          <w:bCs w:val="1"/>
          <w:sz w:val="32"/>
          <w:szCs w:val="32"/>
          <w:u w:val="single"/>
          <w:rtl w:val="0"/>
        </w:rPr>
        <w:t xml:space="preserve">─ </w:t>
      </w:r>
      <w:r>
        <w:rPr>
          <w:b w:val="1"/>
          <w:bCs w:val="1"/>
          <w:sz w:val="32"/>
          <w:szCs w:val="32"/>
          <w:u w:val="single"/>
          <w:rtl w:val="0"/>
          <w:lang w:val="en-US"/>
        </w:rPr>
        <w:t>EXECUTIVE COMMITTEE</w:t>
      </w:r>
    </w:p>
    <w:p>
      <w:pPr>
        <w:pStyle w:val="Body"/>
        <w:spacing w:after="0" w:line="240" w:lineRule="auto"/>
        <w:rPr>
          <w:b w:val="1"/>
          <w:bCs w:val="1"/>
          <w:sz w:val="24"/>
          <w:szCs w:val="24"/>
        </w:rPr>
      </w:pPr>
      <w:r>
        <w:rPr>
          <w:b w:val="1"/>
          <w:bCs w:val="1"/>
          <w:sz w:val="24"/>
          <w:szCs w:val="24"/>
          <w:rtl w:val="0"/>
          <w:lang w:val="en-US"/>
        </w:rPr>
        <w:t>Section 1.  COMPOSITION.</w:t>
      </w:r>
    </w:p>
    <w:p>
      <w:pPr>
        <w:pStyle w:val="List Paragraph"/>
        <w:numPr>
          <w:ilvl w:val="0"/>
          <w:numId w:val="99"/>
        </w:numPr>
        <w:bidi w:val="0"/>
        <w:ind w:right="0"/>
        <w:jc w:val="left"/>
        <w:rPr>
          <w:rFonts w:ascii="Calibri" w:hAnsi="Calibri"/>
          <w:b w:val="1"/>
          <w:bCs w:val="1"/>
          <w:sz w:val="24"/>
          <w:szCs w:val="24"/>
          <w:rtl w:val="0"/>
          <w:lang w:val="en-US"/>
        </w:rPr>
      </w:pPr>
      <w:r>
        <w:rPr>
          <w:rFonts w:ascii="Calibri" w:hAnsi="Calibri"/>
          <w:b w:val="0"/>
          <w:bCs w:val="0"/>
          <w:sz w:val="24"/>
          <w:szCs w:val="24"/>
          <w:rtl w:val="0"/>
          <w:lang w:val="en-US"/>
        </w:rPr>
        <w:t>The voting members of the Executive Committee are:</w:t>
      </w:r>
    </w:p>
    <w:p>
      <w:pPr>
        <w:pStyle w:val="List Paragraph"/>
        <w:numPr>
          <w:ilvl w:val="3"/>
          <w:numId w:val="101"/>
        </w:numPr>
        <w:bidi w:val="0"/>
        <w:ind w:right="0"/>
        <w:jc w:val="left"/>
        <w:rPr>
          <w:rFonts w:ascii="Calibri" w:hAnsi="Calibri"/>
          <w:sz w:val="24"/>
          <w:szCs w:val="24"/>
          <w:rtl w:val="0"/>
          <w:lang w:val="en-US"/>
        </w:rPr>
      </w:pPr>
      <w:r>
        <w:rPr>
          <w:rFonts w:ascii="Calibri" w:hAnsi="Calibri"/>
          <w:sz w:val="24"/>
          <w:szCs w:val="24"/>
          <w:rtl w:val="0"/>
          <w:lang w:val="en-US"/>
        </w:rPr>
        <w:t xml:space="preserve">The Elected Officers;  </w:t>
      </w:r>
    </w:p>
    <w:p>
      <w:pPr>
        <w:pStyle w:val="List Paragraph"/>
        <w:numPr>
          <w:ilvl w:val="3"/>
          <w:numId w:val="101"/>
        </w:numPr>
        <w:bidi w:val="0"/>
        <w:ind w:right="0"/>
        <w:jc w:val="left"/>
        <w:rPr>
          <w:rFonts w:ascii="Calibri" w:hAnsi="Calibri"/>
          <w:sz w:val="24"/>
          <w:szCs w:val="24"/>
          <w:rtl w:val="0"/>
          <w:lang w:val="en-US"/>
        </w:rPr>
      </w:pPr>
      <w:r>
        <w:rPr>
          <w:rFonts w:ascii="Calibri" w:hAnsi="Calibri"/>
          <w:sz w:val="24"/>
          <w:szCs w:val="24"/>
          <w:rtl w:val="0"/>
          <w:lang w:val="en-US"/>
        </w:rPr>
        <w:t xml:space="preserve">The Immediate Past President. </w:t>
      </w:r>
    </w:p>
    <w:p>
      <w:pPr>
        <w:pStyle w:val="Body"/>
        <w:spacing w:after="0"/>
        <w:rPr>
          <w:sz w:val="24"/>
          <w:szCs w:val="24"/>
        </w:rPr>
      </w:pPr>
      <w:r>
        <w:rPr>
          <w:b w:val="1"/>
          <w:bCs w:val="1"/>
          <w:i w:val="1"/>
          <w:iCs w:val="1"/>
          <w:outline w:val="0"/>
          <w:color w:val="ff0000"/>
          <w:sz w:val="24"/>
          <w:szCs w:val="24"/>
          <w:u w:val="single" w:color="ff0000"/>
          <w:rtl w:val="0"/>
          <w:lang w:val="en-US"/>
          <w14:textFill>
            <w14:solidFill>
              <w14:srgbClr w14:val="FF0000"/>
            </w14:solidFill>
          </w14:textFill>
        </w:rPr>
        <w:t>Template Note</w:t>
      </w:r>
      <w:r>
        <w:rPr>
          <w:b w:val="1"/>
          <w:bCs w:val="1"/>
          <w:i w:val="1"/>
          <w:iCs w:val="1"/>
          <w:outline w:val="0"/>
          <w:color w:val="ff0000"/>
          <w:sz w:val="24"/>
          <w:szCs w:val="24"/>
          <w:u w:color="ff0000"/>
          <w:rtl w:val="0"/>
          <w14:textFill>
            <w14:solidFill>
              <w14:srgbClr w14:val="FF0000"/>
            </w14:solidFill>
          </w14:textFill>
        </w:rPr>
        <w:t>:</w:t>
      </w:r>
      <w:r>
        <w:rPr>
          <w:i w:val="1"/>
          <w:iCs w:val="1"/>
          <w:sz w:val="24"/>
          <w:szCs w:val="24"/>
          <w:rtl w:val="0"/>
        </w:rPr>
        <w:t xml:space="preserve"> </w:t>
      </w:r>
      <w:r>
        <w:rPr>
          <w:i w:val="1"/>
          <w:iCs w:val="1"/>
          <w:outline w:val="0"/>
          <w:color w:val="ff0000"/>
          <w:sz w:val="24"/>
          <w:szCs w:val="24"/>
          <w:u w:color="ff0000"/>
          <w:rtl w:val="0"/>
          <w:lang w:val="en-US"/>
          <w14:textFill>
            <w14:solidFill>
              <w14:srgbClr w14:val="FF0000"/>
            </w14:solidFill>
          </w14:textFill>
        </w:rPr>
        <w:t>This is optional and the Club should decide on whether or not to include the Immediate Past President as a</w:t>
      </w:r>
      <w:r>
        <w:rPr>
          <w:sz w:val="24"/>
          <w:szCs w:val="24"/>
          <w:rtl w:val="0"/>
        </w:rPr>
        <w:t xml:space="preserve"> </w:t>
      </w:r>
      <w:r>
        <w:rPr>
          <w:i w:val="1"/>
          <w:iCs w:val="1"/>
          <w:outline w:val="0"/>
          <w:color w:val="ff0000"/>
          <w:sz w:val="24"/>
          <w:szCs w:val="24"/>
          <w:u w:color="ff0000"/>
          <w:rtl w:val="0"/>
          <w:lang w:val="en-US"/>
          <w14:textFill>
            <w14:solidFill>
              <w14:srgbClr w14:val="FF0000"/>
            </w14:solidFill>
          </w14:textFill>
        </w:rPr>
        <w:t>voting member of the Executive Committee.</w:t>
      </w:r>
    </w:p>
    <w:p>
      <w:pPr>
        <w:pStyle w:val="List Paragraph"/>
        <w:numPr>
          <w:ilvl w:val="0"/>
          <w:numId w:val="102"/>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 xml:space="preserve">The non-voting members of the Executive Committee are:                         </w:t>
      </w:r>
    </w:p>
    <w:p>
      <w:pPr>
        <w:pStyle w:val="List Paragraph"/>
        <w:numPr>
          <w:ilvl w:val="1"/>
          <w:numId w:val="99"/>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The Parliamentarian;</w:t>
      </w:r>
      <w:r>
        <w:rPr>
          <w:rFonts w:ascii="Calibri" w:hAnsi="Calibri"/>
          <w:i w:val="0"/>
          <w:iCs w:val="0"/>
          <w:outline w:val="0"/>
          <w:color w:val="ff0000"/>
          <w:sz w:val="24"/>
          <w:szCs w:val="24"/>
          <w:u w:color="ff0000"/>
          <w:rtl w:val="0"/>
          <w:lang w:val="en-US"/>
          <w14:textFill>
            <w14:solidFill>
              <w14:srgbClr w14:val="FF0000"/>
            </w14:solidFill>
          </w14:textFill>
        </w:rPr>
        <w:t xml:space="preserve">                                                            </w:t>
      </w:r>
    </w:p>
    <w:p>
      <w:pPr>
        <w:pStyle w:val="List Paragraph"/>
        <w:numPr>
          <w:ilvl w:val="1"/>
          <w:numId w:val="99"/>
        </w:numPr>
        <w:bidi w:val="0"/>
        <w:spacing w:after="20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The Corresponding Secretary.</w:t>
      </w:r>
    </w:p>
    <w:p>
      <w:pPr>
        <w:pStyle w:val="Body"/>
        <w:spacing w:after="0"/>
        <w:rPr>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en-US"/>
          <w14:textFill>
            <w14:solidFill>
              <w14:srgbClr w14:val="FF0000"/>
            </w14:solidFill>
          </w14:textFill>
        </w:rPr>
        <w:t>Template Note</w:t>
      </w:r>
      <w:r>
        <w:rPr>
          <w:b w:val="1"/>
          <w:bCs w:val="1"/>
          <w:i w:val="1"/>
          <w:iCs w:val="1"/>
          <w:outline w:val="0"/>
          <w:color w:val="ff0000"/>
          <w:sz w:val="24"/>
          <w:szCs w:val="24"/>
          <w:u w:color="ff0000"/>
          <w:rtl w:val="0"/>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 xml:space="preserve"> Neither Standing nor Special Committee Chairmen are voting members of the Executive Committee. It is recommended that it is best to keep it simple and not have them as members of the Exec Comm. Instead, the President may invite a Standing or Special Committee Chairman to attend an Exec Comm meeting at which one of their programs or events or responsibilities will be presented/discussed.</w:t>
      </w:r>
    </w:p>
    <w:p>
      <w:pPr>
        <w:pStyle w:val="Body"/>
        <w:spacing w:after="0"/>
        <w:rPr>
          <w:sz w:val="24"/>
          <w:szCs w:val="24"/>
        </w:rPr>
      </w:pPr>
      <w:r>
        <w:rPr>
          <w:b w:val="1"/>
          <w:bCs w:val="1"/>
          <w:sz w:val="24"/>
          <w:szCs w:val="24"/>
          <w:rtl w:val="0"/>
          <w:lang w:val="fr-FR"/>
        </w:rPr>
        <w:t xml:space="preserve">Section 2. </w:t>
      </w:r>
      <w:r>
        <w:rPr>
          <w:sz w:val="24"/>
          <w:szCs w:val="24"/>
          <w:rtl w:val="0"/>
        </w:rPr>
        <w:t xml:space="preserve"> </w:t>
      </w:r>
      <w:r>
        <w:rPr>
          <w:b w:val="1"/>
          <w:bCs w:val="1"/>
          <w:sz w:val="24"/>
          <w:szCs w:val="24"/>
          <w:rtl w:val="0"/>
          <w:lang w:val="en-US"/>
        </w:rPr>
        <w:t>DUTIES OF THE EXECUTIVE COMMITTEE.</w:t>
      </w:r>
    </w:p>
    <w:p>
      <w:pPr>
        <w:pStyle w:val="List Paragraph"/>
        <w:numPr>
          <w:ilvl w:val="0"/>
          <w:numId w:val="104"/>
        </w:numPr>
        <w:bidi w:val="0"/>
        <w:ind w:right="0"/>
        <w:jc w:val="left"/>
        <w:rPr>
          <w:rFonts w:ascii="Calibri" w:hAnsi="Calibri"/>
          <w:sz w:val="24"/>
          <w:szCs w:val="24"/>
          <w:rtl w:val="0"/>
          <w:lang w:val="en-US"/>
        </w:rPr>
      </w:pPr>
      <w:r>
        <w:rPr>
          <w:rFonts w:ascii="Calibri" w:hAnsi="Calibri"/>
          <w:sz w:val="24"/>
          <w:szCs w:val="24"/>
          <w:rtl w:val="0"/>
          <w:lang w:val="en-US"/>
        </w:rPr>
        <w:t xml:space="preserve">Transact any necessary business between meetings of the Club; </w:t>
      </w:r>
    </w:p>
    <w:p>
      <w:pPr>
        <w:pStyle w:val="List Paragraph"/>
        <w:numPr>
          <w:ilvl w:val="0"/>
          <w:numId w:val="104"/>
        </w:numPr>
        <w:bidi w:val="0"/>
        <w:ind w:right="0"/>
        <w:jc w:val="left"/>
        <w:rPr>
          <w:rFonts w:ascii="Calibri" w:hAnsi="Calibri"/>
          <w:sz w:val="24"/>
          <w:szCs w:val="24"/>
          <w:rtl w:val="0"/>
          <w:lang w:val="en-US"/>
        </w:rPr>
      </w:pPr>
      <w:r>
        <w:rPr>
          <w:rFonts w:ascii="Calibri" w:hAnsi="Calibri"/>
          <w:sz w:val="24"/>
          <w:szCs w:val="24"/>
          <w:rtl w:val="0"/>
          <w:lang w:val="en-US"/>
        </w:rPr>
        <w:t>Approve President</w:t>
      </w:r>
      <w:r>
        <w:rPr>
          <w:rFonts w:ascii="Calibri" w:hAnsi="Calibri" w:hint="default"/>
          <w:sz w:val="24"/>
          <w:szCs w:val="24"/>
          <w:rtl w:val="0"/>
          <w:lang w:val="en-US"/>
        </w:rPr>
        <w:t>’</w:t>
      </w:r>
      <w:r>
        <w:rPr>
          <w:rFonts w:ascii="Calibri" w:hAnsi="Calibri"/>
          <w:sz w:val="24"/>
          <w:szCs w:val="24"/>
          <w:rtl w:val="0"/>
          <w:lang w:val="en-US"/>
        </w:rPr>
        <w:t>s appointment of the Appointed Officers and Committee Chairs and members;</w:t>
      </w:r>
    </w:p>
    <w:p>
      <w:pPr>
        <w:pStyle w:val="List Paragraph"/>
        <w:numPr>
          <w:ilvl w:val="0"/>
          <w:numId w:val="104"/>
        </w:numPr>
        <w:bidi w:val="0"/>
        <w:ind w:right="0"/>
        <w:jc w:val="left"/>
        <w:rPr>
          <w:rFonts w:ascii="Calibri" w:hAnsi="Calibri"/>
          <w:sz w:val="24"/>
          <w:szCs w:val="24"/>
          <w:rtl w:val="0"/>
          <w:lang w:val="en-US"/>
        </w:rPr>
      </w:pPr>
      <w:r>
        <w:rPr>
          <w:rFonts w:ascii="Calibri" w:hAnsi="Calibri"/>
          <w:sz w:val="24"/>
          <w:szCs w:val="24"/>
          <w:rtl w:val="0"/>
          <w:lang w:val="en-US"/>
        </w:rPr>
        <w:t>Approve the President</w:t>
      </w:r>
      <w:r>
        <w:rPr>
          <w:rFonts w:ascii="Calibri" w:hAnsi="Calibri" w:hint="default"/>
          <w:sz w:val="24"/>
          <w:szCs w:val="24"/>
          <w:rtl w:val="0"/>
          <w:lang w:val="en-US"/>
        </w:rPr>
        <w:t>’</w:t>
      </w:r>
      <w:r>
        <w:rPr>
          <w:rFonts w:ascii="Calibri" w:hAnsi="Calibri"/>
          <w:sz w:val="24"/>
          <w:szCs w:val="24"/>
          <w:rtl w:val="0"/>
          <w:lang w:val="en-US"/>
        </w:rPr>
        <w:t xml:space="preserve">s appointment of special committee(s);                                                        </w:t>
      </w:r>
    </w:p>
    <w:p>
      <w:pPr>
        <w:pStyle w:val="List Paragraph"/>
        <w:numPr>
          <w:ilvl w:val="0"/>
          <w:numId w:val="104"/>
        </w:numPr>
        <w:bidi w:val="0"/>
        <w:ind w:right="0"/>
        <w:jc w:val="left"/>
        <w:rPr>
          <w:rFonts w:ascii="Calibri" w:hAnsi="Calibri"/>
          <w:sz w:val="24"/>
          <w:szCs w:val="24"/>
          <w:rtl w:val="0"/>
          <w:lang w:val="en-US"/>
        </w:rPr>
      </w:pPr>
      <w:r>
        <w:rPr>
          <w:rFonts w:ascii="Calibri" w:hAnsi="Calibri"/>
          <w:sz w:val="24"/>
          <w:szCs w:val="24"/>
          <w:rtl w:val="0"/>
          <w:lang w:val="en-US"/>
        </w:rPr>
        <w:t xml:space="preserve">Approve disbursement of funds; </w:t>
      </w:r>
    </w:p>
    <w:p>
      <w:pPr>
        <w:pStyle w:val="List Paragraph"/>
        <w:numPr>
          <w:ilvl w:val="0"/>
          <w:numId w:val="104"/>
        </w:numPr>
        <w:bidi w:val="0"/>
        <w:ind w:right="0"/>
        <w:jc w:val="left"/>
        <w:rPr>
          <w:rFonts w:ascii="Calibri" w:hAnsi="Calibri"/>
          <w:sz w:val="24"/>
          <w:szCs w:val="24"/>
          <w:rtl w:val="0"/>
          <w:lang w:val="en-US"/>
        </w:rPr>
      </w:pPr>
      <w:r>
        <w:rPr>
          <w:rFonts w:ascii="Calibri" w:hAnsi="Calibri"/>
          <w:sz w:val="24"/>
          <w:szCs w:val="24"/>
          <w:rtl w:val="0"/>
          <w:lang w:val="en-US"/>
        </w:rPr>
        <w:t xml:space="preserve">Approve annual budget prior to the first general membership meeting of the term of office and forward it to membership for adoption;                                                                   </w:t>
      </w:r>
    </w:p>
    <w:p>
      <w:pPr>
        <w:pStyle w:val="List Paragraph"/>
        <w:numPr>
          <w:ilvl w:val="0"/>
          <w:numId w:val="104"/>
        </w:numPr>
        <w:bidi w:val="0"/>
        <w:ind w:right="0"/>
        <w:jc w:val="left"/>
        <w:rPr>
          <w:rFonts w:ascii="Calibri" w:hAnsi="Calibri"/>
          <w:sz w:val="24"/>
          <w:szCs w:val="24"/>
          <w:rtl w:val="0"/>
          <w:lang w:val="en-US"/>
        </w:rPr>
      </w:pPr>
      <w:r>
        <w:rPr>
          <w:rFonts w:ascii="Calibri" w:hAnsi="Calibri"/>
          <w:sz w:val="24"/>
          <w:szCs w:val="24"/>
          <w:rtl w:val="0"/>
          <w:lang w:val="en-US"/>
        </w:rPr>
        <w:t xml:space="preserve">Approve financial institutions in which Club funds are held;                                                          </w:t>
      </w:r>
    </w:p>
    <w:p>
      <w:pPr>
        <w:pStyle w:val="List Paragraph"/>
        <w:numPr>
          <w:ilvl w:val="0"/>
          <w:numId w:val="104"/>
        </w:numPr>
        <w:bidi w:val="0"/>
        <w:ind w:right="0"/>
        <w:jc w:val="left"/>
        <w:rPr>
          <w:rFonts w:ascii="Calibri" w:hAnsi="Calibri"/>
          <w:sz w:val="24"/>
          <w:szCs w:val="24"/>
          <w:rtl w:val="0"/>
          <w:lang w:val="en-US"/>
        </w:rPr>
      </w:pPr>
      <w:r>
        <w:rPr>
          <w:rFonts w:ascii="Calibri" w:hAnsi="Calibri"/>
          <w:sz w:val="24"/>
          <w:szCs w:val="24"/>
          <w:rtl w:val="0"/>
          <w:lang w:val="en-US"/>
        </w:rPr>
        <w:t>Set date for Financial Review Committee</w:t>
      </w:r>
      <w:r>
        <w:rPr>
          <w:rFonts w:ascii="Calibri" w:hAnsi="Calibri" w:hint="default"/>
          <w:sz w:val="24"/>
          <w:szCs w:val="24"/>
          <w:rtl w:val="0"/>
          <w:lang w:val="en-US"/>
        </w:rPr>
        <w:t>’</w:t>
      </w:r>
      <w:r>
        <w:rPr>
          <w:rFonts w:ascii="Calibri" w:hAnsi="Calibri"/>
          <w:sz w:val="24"/>
          <w:szCs w:val="24"/>
          <w:rtl w:val="0"/>
          <w:lang w:val="en-US"/>
        </w:rPr>
        <w:t xml:space="preserve">s financial review of the Club accounts or upon any change of Treasurer. </w:t>
      </w:r>
    </w:p>
    <w:p>
      <w:pPr>
        <w:pStyle w:val="List Paragraph"/>
        <w:numPr>
          <w:ilvl w:val="0"/>
          <w:numId w:val="104"/>
        </w:numPr>
        <w:bidi w:val="0"/>
        <w:ind w:right="0"/>
        <w:jc w:val="left"/>
        <w:rPr>
          <w:rFonts w:ascii="Calibri" w:hAnsi="Calibri"/>
          <w:sz w:val="24"/>
          <w:szCs w:val="24"/>
          <w:rtl w:val="0"/>
          <w:lang w:val="en-US"/>
        </w:rPr>
      </w:pPr>
      <w:r>
        <w:rPr>
          <w:rFonts w:ascii="Calibri" w:hAnsi="Calibri"/>
          <w:sz w:val="24"/>
          <w:szCs w:val="24"/>
          <w:rtl w:val="0"/>
          <w:lang w:val="en-US"/>
        </w:rPr>
        <w:t xml:space="preserve">Adopt Standing Rules by majority of votes cast by voting Executive Committee members present and voting; </w:t>
      </w:r>
    </w:p>
    <w:p>
      <w:pPr>
        <w:pStyle w:val="List Paragraph"/>
        <w:numPr>
          <w:ilvl w:val="0"/>
          <w:numId w:val="104"/>
        </w:numPr>
        <w:bidi w:val="0"/>
        <w:ind w:right="0"/>
        <w:jc w:val="left"/>
        <w:rPr>
          <w:rFonts w:ascii="Calibri" w:hAnsi="Calibri"/>
          <w:sz w:val="24"/>
          <w:szCs w:val="24"/>
          <w:rtl w:val="0"/>
          <w:lang w:val="en-US"/>
        </w:rPr>
      </w:pPr>
      <w:r>
        <w:rPr>
          <w:rFonts w:ascii="Calibri" w:hAnsi="Calibri"/>
          <w:sz w:val="24"/>
          <w:szCs w:val="24"/>
          <w:rtl w:val="0"/>
          <w:lang w:val="en-US"/>
        </w:rPr>
        <w:t xml:space="preserve">Review, edit, or amend all proposed bylaw amendments and recommend each for adoption or rejection to the membership; </w:t>
      </w:r>
    </w:p>
    <w:p>
      <w:pPr>
        <w:pStyle w:val="List Paragraph"/>
        <w:numPr>
          <w:ilvl w:val="0"/>
          <w:numId w:val="104"/>
        </w:numPr>
        <w:bidi w:val="0"/>
        <w:ind w:right="0"/>
        <w:jc w:val="left"/>
        <w:rPr>
          <w:rFonts w:ascii="Calibri" w:hAnsi="Calibri"/>
          <w:sz w:val="24"/>
          <w:szCs w:val="24"/>
          <w:rtl w:val="0"/>
          <w:lang w:val="en-US"/>
        </w:rPr>
      </w:pPr>
      <w:r>
        <w:rPr>
          <w:rFonts w:ascii="Calibri" w:hAnsi="Calibri"/>
          <w:sz w:val="24"/>
          <w:szCs w:val="24"/>
          <w:rtl w:val="0"/>
          <w:lang w:val="en-US"/>
        </w:rPr>
        <w:t>Remove for cause, by a 2/3 vote of votes cast by voting members of the Executive Committee present and voting, elected or appointed officers, committee chairmen or Club members after investigation by the Executive Committee shows any of the following:</w:t>
      </w:r>
    </w:p>
    <w:p>
      <w:pPr>
        <w:pStyle w:val="List Paragraph"/>
        <w:numPr>
          <w:ilvl w:val="1"/>
          <w:numId w:val="104"/>
        </w:numPr>
        <w:bidi w:val="0"/>
        <w:ind w:right="0"/>
        <w:jc w:val="left"/>
        <w:rPr>
          <w:rFonts w:ascii="Calibri" w:hAnsi="Calibri"/>
          <w:sz w:val="24"/>
          <w:szCs w:val="24"/>
          <w:rtl w:val="0"/>
          <w:lang w:val="en-US"/>
        </w:rPr>
      </w:pPr>
      <w:r>
        <w:rPr>
          <w:rFonts w:ascii="Calibri" w:hAnsi="Calibri"/>
          <w:sz w:val="24"/>
          <w:szCs w:val="24"/>
          <w:rtl w:val="0"/>
          <w:lang w:val="en-US"/>
        </w:rPr>
        <w:t xml:space="preserve">Non-payment of dues; </w:t>
      </w:r>
    </w:p>
    <w:p>
      <w:pPr>
        <w:pStyle w:val="List Paragraph"/>
        <w:numPr>
          <w:ilvl w:val="1"/>
          <w:numId w:val="104"/>
        </w:numPr>
        <w:bidi w:val="0"/>
        <w:ind w:right="0"/>
        <w:jc w:val="left"/>
        <w:rPr>
          <w:rFonts w:ascii="Calibri" w:hAnsi="Calibri"/>
          <w:sz w:val="24"/>
          <w:szCs w:val="24"/>
          <w:rtl w:val="0"/>
          <w:lang w:val="en-US"/>
        </w:rPr>
      </w:pPr>
      <w:r>
        <w:rPr>
          <w:rFonts w:ascii="Calibri" w:hAnsi="Calibri"/>
          <w:sz w:val="24"/>
          <w:szCs w:val="24"/>
          <w:rtl w:val="0"/>
          <w:lang w:val="en-US"/>
        </w:rPr>
        <w:t xml:space="preserve">Publicly advocating for an opposition party candidate; </w:t>
      </w:r>
    </w:p>
    <w:p>
      <w:pPr>
        <w:pStyle w:val="List Paragraph"/>
        <w:numPr>
          <w:ilvl w:val="1"/>
          <w:numId w:val="104"/>
        </w:numPr>
        <w:bidi w:val="0"/>
        <w:ind w:right="0"/>
        <w:jc w:val="left"/>
        <w:rPr>
          <w:rFonts w:ascii="Calibri" w:hAnsi="Calibri"/>
          <w:sz w:val="24"/>
          <w:szCs w:val="24"/>
          <w:rtl w:val="0"/>
          <w:lang w:val="en-US"/>
        </w:rPr>
      </w:pPr>
      <w:r>
        <w:rPr>
          <w:rFonts w:ascii="Calibri" w:hAnsi="Calibri"/>
          <w:sz w:val="24"/>
          <w:szCs w:val="24"/>
          <w:rtl w:val="0"/>
          <w:lang w:val="en-US"/>
        </w:rPr>
        <w:t>Violation of the Club</w:t>
      </w:r>
      <w:r>
        <w:rPr>
          <w:rFonts w:ascii="Calibri" w:hAnsi="Calibri" w:hint="default"/>
          <w:sz w:val="24"/>
          <w:szCs w:val="24"/>
          <w:rtl w:val="0"/>
          <w:lang w:val="en-US"/>
        </w:rPr>
        <w:t>’</w:t>
      </w:r>
      <w:r>
        <w:rPr>
          <w:rFonts w:ascii="Calibri" w:hAnsi="Calibri"/>
          <w:sz w:val="24"/>
          <w:szCs w:val="24"/>
          <w:rtl w:val="0"/>
          <w:lang w:val="en-US"/>
        </w:rPr>
        <w:t xml:space="preserve">s standing rules, adopted policies or bylaws; </w:t>
      </w:r>
    </w:p>
    <w:p>
      <w:pPr>
        <w:pStyle w:val="List Paragraph"/>
        <w:numPr>
          <w:ilvl w:val="1"/>
          <w:numId w:val="104"/>
        </w:numPr>
        <w:bidi w:val="0"/>
        <w:ind w:right="0"/>
        <w:jc w:val="left"/>
        <w:rPr>
          <w:rFonts w:ascii="Calibri" w:hAnsi="Calibri"/>
          <w:sz w:val="24"/>
          <w:szCs w:val="24"/>
          <w:rtl w:val="0"/>
          <w:lang w:val="en-US"/>
        </w:rPr>
      </w:pPr>
      <w:r>
        <w:rPr>
          <w:rFonts w:ascii="Calibri" w:hAnsi="Calibri"/>
          <w:sz w:val="24"/>
          <w:szCs w:val="24"/>
          <w:rtl w:val="0"/>
          <w:lang w:val="en-US"/>
        </w:rPr>
        <w:t>Failure to satisfactorily perform the duties of office or committee Chairmanship; or</w:t>
      </w:r>
    </w:p>
    <w:p>
      <w:pPr>
        <w:pStyle w:val="List Paragraph"/>
        <w:numPr>
          <w:ilvl w:val="1"/>
          <w:numId w:val="104"/>
        </w:numPr>
        <w:bidi w:val="0"/>
        <w:spacing w:after="200"/>
        <w:ind w:right="0"/>
        <w:jc w:val="left"/>
        <w:rPr>
          <w:rFonts w:ascii="Calibri" w:hAnsi="Calibri"/>
          <w:sz w:val="24"/>
          <w:szCs w:val="24"/>
          <w:rtl w:val="0"/>
          <w:lang w:val="en-US"/>
        </w:rPr>
      </w:pPr>
      <w:r>
        <w:rPr>
          <w:rFonts w:ascii="Calibri" w:hAnsi="Calibri"/>
          <w:sz w:val="24"/>
          <w:szCs w:val="24"/>
          <w:rtl w:val="0"/>
          <w:lang w:val="en-US"/>
        </w:rPr>
        <w:t xml:space="preserve">Actions which might place the Club, the AzFRW, or the NFRW in a negative or unfavorable light.   </w:t>
      </w:r>
    </w:p>
    <w:p>
      <w:pPr>
        <w:pStyle w:val="Body"/>
        <w:jc w:val="center"/>
        <w:rPr>
          <w:b w:val="1"/>
          <w:bCs w:val="1"/>
          <w:sz w:val="32"/>
          <w:szCs w:val="32"/>
          <w:u w:val="single"/>
        </w:rPr>
      </w:pPr>
      <w:r>
        <w:rPr>
          <w:b w:val="1"/>
          <w:bCs w:val="1"/>
          <w:sz w:val="32"/>
          <w:szCs w:val="32"/>
          <w:u w:val="single"/>
          <w:rtl w:val="0"/>
          <w:lang w:val="en-US"/>
        </w:rPr>
        <w:t xml:space="preserve">ARTICLE VIII </w:t>
      </w:r>
      <w:r>
        <w:rPr>
          <w:b w:val="1"/>
          <w:bCs w:val="1"/>
          <w:sz w:val="32"/>
          <w:szCs w:val="32"/>
          <w:u w:val="single"/>
          <w:rtl w:val="0"/>
        </w:rPr>
        <w:t xml:space="preserve">─ </w:t>
      </w:r>
      <w:r>
        <w:rPr>
          <w:b w:val="1"/>
          <w:bCs w:val="1"/>
          <w:sz w:val="32"/>
          <w:szCs w:val="32"/>
          <w:u w:val="single"/>
          <w:rtl w:val="0"/>
          <w:lang w:val="en-US"/>
        </w:rPr>
        <w:t>COMMITTEES</w:t>
      </w:r>
    </w:p>
    <w:p>
      <w:pPr>
        <w:pStyle w:val="Body"/>
        <w:spacing w:line="240" w:lineRule="auto"/>
        <w:rPr>
          <w:b w:val="1"/>
          <w:bCs w:val="1"/>
          <w:outline w:val="0"/>
          <w:color w:val="00b050"/>
          <w:sz w:val="24"/>
          <w:szCs w:val="24"/>
          <w:u w:color="00b050"/>
          <w14:textFill>
            <w14:solidFill>
              <w14:srgbClr w14:val="00B050"/>
            </w14:solidFill>
          </w14:textFill>
        </w:rPr>
      </w:pPr>
      <w:r>
        <w:rPr>
          <w:b w:val="1"/>
          <w:bCs w:val="1"/>
          <w:sz w:val="24"/>
          <w:szCs w:val="24"/>
          <w:rtl w:val="0"/>
          <w:lang w:val="fr-FR"/>
        </w:rPr>
        <w:t>Section 1.</w:t>
      </w:r>
      <w:r>
        <w:rPr>
          <w:sz w:val="24"/>
          <w:szCs w:val="24"/>
          <w:rtl w:val="0"/>
        </w:rPr>
        <w:t xml:space="preserve">  </w:t>
      </w:r>
      <w:r>
        <w:rPr>
          <w:b w:val="1"/>
          <w:bCs w:val="1"/>
          <w:sz w:val="24"/>
          <w:szCs w:val="24"/>
          <w:rtl w:val="0"/>
          <w:lang w:val="da-DK"/>
        </w:rPr>
        <w:t xml:space="preserve">ELIGIBILITY.  </w:t>
      </w:r>
      <w:r>
        <w:rPr>
          <w:sz w:val="24"/>
          <w:szCs w:val="24"/>
          <w:rtl w:val="0"/>
          <w:lang w:val="en-US"/>
        </w:rPr>
        <w:t>All committee chairmen shall be Active Club members in good standing.</w:t>
      </w:r>
      <w:r>
        <w:rPr>
          <w:i w:val="1"/>
          <w:iCs w:val="1"/>
          <w:sz w:val="24"/>
          <w:szCs w:val="24"/>
          <w:rtl w:val="0"/>
        </w:rPr>
        <w:t xml:space="preserve"> </w:t>
      </w:r>
      <w:r>
        <w:rPr>
          <w:sz w:val="24"/>
          <w:szCs w:val="24"/>
          <w:rtl w:val="0"/>
          <w:lang w:val="en-US"/>
        </w:rPr>
        <w:t>Other than Nominating Committee and Bylaws Committee,</w:t>
      </w:r>
      <w:r>
        <w:rPr>
          <w:i w:val="1"/>
          <w:iCs w:val="1"/>
          <w:sz w:val="24"/>
          <w:szCs w:val="24"/>
          <w:rtl w:val="0"/>
        </w:rPr>
        <w:t xml:space="preserve"> </w:t>
      </w:r>
      <w:r>
        <w:rPr>
          <w:sz w:val="24"/>
          <w:szCs w:val="24"/>
          <w:rtl w:val="0"/>
          <w:lang w:val="en-US"/>
        </w:rPr>
        <w:t xml:space="preserve">Associate women members may serve on committees. </w:t>
      </w:r>
    </w:p>
    <w:p>
      <w:pPr>
        <w:pStyle w:val="Body"/>
        <w:spacing w:after="0" w:line="240" w:lineRule="auto"/>
        <w:rPr>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en-US"/>
          <w14:textFill>
            <w14:solidFill>
              <w14:srgbClr w14:val="FF0000"/>
            </w14:solidFill>
          </w14:textFill>
        </w:rPr>
        <w:t>Template note</w:t>
      </w:r>
      <w:r>
        <w:rPr>
          <w:b w:val="1"/>
          <w:bCs w:val="1"/>
          <w:i w:val="1"/>
          <w:iCs w:val="1"/>
          <w:outline w:val="0"/>
          <w:color w:val="ff0000"/>
          <w:sz w:val="24"/>
          <w:szCs w:val="24"/>
          <w:u w:color="ff0000"/>
          <w:rtl w:val="0"/>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 xml:space="preserve">  Unless Club opted that Associates could NOT serve as committee members per ART III, Section 2, in which case adjust the wording so both sections match up. (Men Associates never serve on committees)</w:t>
      </w:r>
    </w:p>
    <w:p>
      <w:pPr>
        <w:pStyle w:val="Body"/>
        <w:spacing w:after="0" w:line="240" w:lineRule="auto"/>
        <w:rPr>
          <w:b w:val="1"/>
          <w:bCs w:val="1"/>
          <w:sz w:val="24"/>
          <w:szCs w:val="24"/>
        </w:rPr>
      </w:pPr>
      <w:r>
        <w:rPr>
          <w:b w:val="1"/>
          <w:bCs w:val="1"/>
          <w:sz w:val="24"/>
          <w:szCs w:val="24"/>
          <w:rtl w:val="0"/>
          <w:lang w:val="fr-FR"/>
        </w:rPr>
        <w:t>Section</w:t>
      </w:r>
      <w:r>
        <w:rPr>
          <w:sz w:val="24"/>
          <w:szCs w:val="24"/>
          <w:rtl w:val="0"/>
        </w:rPr>
        <w:t xml:space="preserve"> </w:t>
      </w:r>
      <w:r>
        <w:rPr>
          <w:b w:val="1"/>
          <w:bCs w:val="1"/>
          <w:sz w:val="24"/>
          <w:szCs w:val="24"/>
          <w:rtl w:val="0"/>
        </w:rPr>
        <w:t>2. APPOINTMENT.</w:t>
      </w:r>
    </w:p>
    <w:p>
      <w:pPr>
        <w:pStyle w:val="List Paragraph"/>
        <w:numPr>
          <w:ilvl w:val="0"/>
          <w:numId w:val="106"/>
        </w:numPr>
        <w:bidi w:val="0"/>
        <w:ind w:right="0"/>
        <w:jc w:val="left"/>
        <w:rPr>
          <w:rFonts w:ascii="Calibri" w:hAnsi="Calibri"/>
          <w:sz w:val="24"/>
          <w:szCs w:val="24"/>
          <w:rtl w:val="0"/>
          <w:lang w:val="en-US"/>
        </w:rPr>
      </w:pPr>
      <w:r>
        <w:rPr>
          <w:rFonts w:ascii="Calibri" w:hAnsi="Calibri"/>
          <w:sz w:val="24"/>
          <w:szCs w:val="24"/>
          <w:rtl w:val="0"/>
          <w:lang w:val="en-US"/>
        </w:rPr>
        <w:t xml:space="preserve">Standing Committee Chairmen and members shall be appointed by the President with the approval of the Executive Committee </w:t>
      </w:r>
      <w:bookmarkStart w:name="_Hlk81887647" w:id="7"/>
      <w:r>
        <w:rPr>
          <w:rFonts w:ascii="Calibri" w:hAnsi="Calibri"/>
          <w:sz w:val="24"/>
          <w:szCs w:val="24"/>
          <w:rtl w:val="0"/>
          <w:lang w:val="en-US"/>
        </w:rPr>
        <w:t>for a term to coincide with that of the elected officers</w:t>
      </w:r>
      <w:bookmarkEnd w:id="7"/>
      <w:r>
        <w:rPr>
          <w:rFonts w:ascii="Calibri" w:hAnsi="Calibri"/>
          <w:sz w:val="24"/>
          <w:szCs w:val="24"/>
          <w:rtl w:val="0"/>
          <w:lang w:val="en-US"/>
        </w:rPr>
        <w:t xml:space="preserve"> </w:t>
      </w:r>
      <w:bookmarkStart w:name="_Hlk89496771" w:id="8"/>
      <w:r>
        <w:rPr>
          <w:rFonts w:ascii="Calibri" w:hAnsi="Calibri"/>
          <w:sz w:val="24"/>
          <w:szCs w:val="24"/>
          <w:rtl w:val="0"/>
          <w:lang w:val="en-US"/>
        </w:rPr>
        <w:t xml:space="preserve">(specified in these bylaws as </w:t>
      </w:r>
      <w:r>
        <w:rPr>
          <w:rFonts w:ascii="Calibri" w:hAnsi="Calibri" w:hint="default"/>
          <w:sz w:val="24"/>
          <w:szCs w:val="24"/>
          <w:rtl w:val="0"/>
          <w:lang w:val="en-US"/>
        </w:rPr>
        <w:t>“</w:t>
      </w:r>
      <w:r>
        <w:rPr>
          <w:rFonts w:ascii="Calibri" w:hAnsi="Calibri"/>
          <w:sz w:val="24"/>
          <w:szCs w:val="24"/>
          <w:rtl w:val="0"/>
          <w:lang w:val="en-US"/>
        </w:rPr>
        <w:t>a two year term</w:t>
      </w:r>
      <w:r>
        <w:rPr>
          <w:rFonts w:ascii="Calibri" w:hAnsi="Calibri" w:hint="default"/>
          <w:sz w:val="24"/>
          <w:szCs w:val="24"/>
          <w:rtl w:val="0"/>
          <w:lang w:val="en-US"/>
        </w:rPr>
        <w:t>”</w:t>
      </w:r>
      <w:r>
        <w:rPr>
          <w:rFonts w:ascii="Calibri" w:hAnsi="Calibri"/>
          <w:sz w:val="24"/>
          <w:szCs w:val="24"/>
          <w:rtl w:val="0"/>
          <w:lang w:val="en-US"/>
        </w:rPr>
        <w:t>).</w:t>
      </w:r>
      <w:bookmarkEnd w:id="8"/>
    </w:p>
    <w:p>
      <w:pPr>
        <w:pStyle w:val="List Paragraph"/>
        <w:numPr>
          <w:ilvl w:val="0"/>
          <w:numId w:val="106"/>
        </w:numPr>
        <w:bidi w:val="0"/>
        <w:ind w:right="0"/>
        <w:jc w:val="left"/>
        <w:rPr>
          <w:rFonts w:ascii="Calibri" w:hAnsi="Calibri"/>
          <w:sz w:val="24"/>
          <w:szCs w:val="24"/>
          <w:rtl w:val="0"/>
          <w:lang w:val="en-US"/>
        </w:rPr>
      </w:pPr>
      <w:r>
        <w:rPr>
          <w:rFonts w:ascii="Calibri" w:hAnsi="Calibri"/>
          <w:sz w:val="24"/>
          <w:szCs w:val="24"/>
          <w:rtl w:val="0"/>
          <w:lang w:val="en-US"/>
        </w:rPr>
        <w:t>Special Committee Chairmen and members shall be appointed by the President with approval by the Executive Committee</w:t>
      </w:r>
      <w:r>
        <w:rPr>
          <w:rFonts w:ascii="Calibri" w:hAnsi="Calibri"/>
          <w:sz w:val="20"/>
          <w:szCs w:val="20"/>
          <w:rtl w:val="0"/>
          <w:lang w:val="en-US"/>
        </w:rPr>
        <w:t xml:space="preserve"> </w:t>
      </w:r>
      <w:r>
        <w:rPr>
          <w:rFonts w:ascii="Calibri" w:hAnsi="Calibri"/>
          <w:sz w:val="24"/>
          <w:szCs w:val="24"/>
          <w:rtl w:val="0"/>
          <w:lang w:val="en-US"/>
        </w:rPr>
        <w:t xml:space="preserve">for a term to coincide with that of the elected officers. (Specified in these bylaws as </w:t>
      </w:r>
      <w:r>
        <w:rPr>
          <w:rFonts w:ascii="Calibri" w:hAnsi="Calibri" w:hint="default"/>
          <w:sz w:val="24"/>
          <w:szCs w:val="24"/>
          <w:rtl w:val="0"/>
          <w:lang w:val="en-US"/>
        </w:rPr>
        <w:t>“</w:t>
      </w:r>
      <w:r>
        <w:rPr>
          <w:rFonts w:ascii="Calibri" w:hAnsi="Calibri"/>
          <w:sz w:val="24"/>
          <w:szCs w:val="24"/>
          <w:rtl w:val="0"/>
          <w:lang w:val="en-US"/>
        </w:rPr>
        <w:t>a two year term</w:t>
      </w:r>
      <w:r>
        <w:rPr>
          <w:rFonts w:ascii="Calibri" w:hAnsi="Calibri" w:hint="default"/>
          <w:sz w:val="24"/>
          <w:szCs w:val="24"/>
          <w:rtl w:val="0"/>
          <w:lang w:val="en-US"/>
        </w:rPr>
        <w:t>”</w:t>
      </w:r>
      <w:r>
        <w:rPr>
          <w:rFonts w:ascii="Calibri" w:hAnsi="Calibri"/>
          <w:sz w:val="24"/>
          <w:szCs w:val="24"/>
          <w:rtl w:val="0"/>
          <w:lang w:val="en-US"/>
        </w:rPr>
        <w:t>).</w:t>
      </w:r>
    </w:p>
    <w:p>
      <w:pPr>
        <w:pStyle w:val="List Paragraph"/>
        <w:numPr>
          <w:ilvl w:val="0"/>
          <w:numId w:val="106"/>
        </w:numPr>
        <w:bidi w:val="0"/>
        <w:spacing w:after="200"/>
        <w:ind w:right="0"/>
        <w:jc w:val="left"/>
        <w:rPr>
          <w:rFonts w:ascii="Calibri" w:hAnsi="Calibri"/>
          <w:sz w:val="24"/>
          <w:szCs w:val="24"/>
          <w:rtl w:val="0"/>
          <w:lang w:val="en-US"/>
        </w:rPr>
      </w:pPr>
      <w:r>
        <w:rPr>
          <w:rFonts w:ascii="Calibri" w:hAnsi="Calibri"/>
          <w:sz w:val="24"/>
          <w:szCs w:val="24"/>
          <w:rtl w:val="0"/>
          <w:lang w:val="en-US"/>
        </w:rPr>
        <w:t xml:space="preserve">Once approved for the period of time of the two year term of elected officers by the Executive Committee, Standing Committee Chairmen and Special Committee Chairmen may not be removed from their position except in accordance with Article VII, Section J. </w:t>
      </w:r>
    </w:p>
    <w:p>
      <w:pPr>
        <w:pStyle w:val="Body"/>
        <w:spacing w:after="0" w:line="240" w:lineRule="auto"/>
        <w:rPr>
          <w:b w:val="1"/>
          <w:bCs w:val="1"/>
          <w:sz w:val="24"/>
          <w:szCs w:val="24"/>
        </w:rPr>
      </w:pPr>
      <w:r>
        <w:rPr>
          <w:b w:val="1"/>
          <w:bCs w:val="1"/>
          <w:sz w:val="24"/>
          <w:szCs w:val="24"/>
          <w:rtl w:val="0"/>
          <w:lang w:val="en-US"/>
        </w:rPr>
        <w:t xml:space="preserve">Section 3. PRINTING AND DISTRIBUTION OF MATERIALS.    </w:t>
      </w:r>
    </w:p>
    <w:p>
      <w:pPr>
        <w:pStyle w:val="Body"/>
        <w:spacing w:line="240" w:lineRule="auto"/>
        <w:rPr>
          <w:sz w:val="24"/>
          <w:szCs w:val="24"/>
        </w:rPr>
      </w:pPr>
      <w:r>
        <w:rPr>
          <w:sz w:val="24"/>
          <w:szCs w:val="24"/>
          <w:rtl w:val="0"/>
          <w:lang w:val="en-US"/>
        </w:rPr>
        <w:t>The President shall grant prior written approval (to be filed with the secretary for record retention) before any materials are printed and/or distributed.</w:t>
      </w:r>
    </w:p>
    <w:p>
      <w:pPr>
        <w:pStyle w:val="Body"/>
        <w:spacing w:after="0"/>
        <w:rPr>
          <w:b w:val="1"/>
          <w:bCs w:val="1"/>
          <w:sz w:val="24"/>
          <w:szCs w:val="24"/>
        </w:rPr>
      </w:pPr>
      <w:r>
        <w:rPr>
          <w:b w:val="1"/>
          <w:bCs w:val="1"/>
          <w:sz w:val="24"/>
          <w:szCs w:val="24"/>
          <w:rtl w:val="0"/>
          <w:lang w:val="en-US"/>
        </w:rPr>
        <w:t xml:space="preserve">Section 4. THE STANDING COMMITTEES shall be:  </w:t>
        <w:tab/>
      </w:r>
    </w:p>
    <w:tbl>
      <w:tblPr>
        <w:tblW w:w="62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703"/>
        <w:gridCol w:w="3513"/>
      </w:tblGrid>
      <w:tr>
        <w:tblPrEx>
          <w:shd w:val="clear" w:color="auto" w:fill="ced7e7"/>
        </w:tblPrEx>
        <w:trPr>
          <w:trHeight w:val="267" w:hRule="atLeast"/>
        </w:trPr>
        <w:tc>
          <w:tcPr>
            <w:tcW w:type="dxa" w:w="2703"/>
            <w:tcBorders>
              <w:top w:val="nil"/>
              <w:left w:val="nil"/>
              <w:bottom w:val="nil"/>
              <w:right w:val="nil"/>
            </w:tcBorders>
            <w:shd w:val="clear" w:color="auto" w:fill="auto"/>
            <w:tcMar>
              <w:top w:type="dxa" w:w="80"/>
              <w:left w:type="dxa" w:w="80"/>
              <w:bottom w:type="dxa" w:w="80"/>
              <w:right w:type="dxa" w:w="80"/>
            </w:tcMar>
            <w:vAlign w:val="top"/>
          </w:tcPr>
          <w:p>
            <w:pPr>
              <w:pStyle w:val="Body"/>
            </w:pPr>
            <w:r>
              <w:rPr>
                <w:sz w:val="24"/>
                <w:szCs w:val="24"/>
                <w:shd w:val="nil" w:color="auto" w:fill="auto"/>
                <w:rtl w:val="0"/>
                <w:lang w:val="en-US"/>
              </w:rPr>
              <w:t>Achievement Awards</w:t>
            </w:r>
          </w:p>
        </w:tc>
        <w:tc>
          <w:tcPr>
            <w:tcW w:type="dxa" w:w="3513"/>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sz w:val="24"/>
                <w:szCs w:val="24"/>
                <w:shd w:val="nil" w:color="auto" w:fill="auto"/>
                <w:rtl w:val="0"/>
                <w:lang w:val="en-US"/>
              </w:rPr>
              <w:t>Legislation and Research</w:t>
            </w:r>
          </w:p>
        </w:tc>
      </w:tr>
      <w:tr>
        <w:tblPrEx>
          <w:shd w:val="clear" w:color="auto" w:fill="ced7e7"/>
        </w:tblPrEx>
        <w:trPr>
          <w:trHeight w:val="267" w:hRule="atLeast"/>
        </w:trPr>
        <w:tc>
          <w:tcPr>
            <w:tcW w:type="dxa" w:w="2703"/>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sz w:val="24"/>
                <w:szCs w:val="24"/>
                <w:shd w:val="nil" w:color="auto" w:fill="auto"/>
                <w:rtl w:val="0"/>
                <w:lang w:val="en-US"/>
              </w:rPr>
              <w:t>Budget</w:t>
            </w:r>
          </w:p>
        </w:tc>
        <w:tc>
          <w:tcPr>
            <w:tcW w:type="dxa" w:w="3513"/>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sz w:val="24"/>
                <w:szCs w:val="24"/>
                <w:shd w:val="nil" w:color="auto" w:fill="auto"/>
                <w:rtl w:val="0"/>
                <w:lang w:val="en-US"/>
              </w:rPr>
              <w:t>Membership</w:t>
            </w:r>
          </w:p>
        </w:tc>
      </w:tr>
      <w:tr>
        <w:tblPrEx>
          <w:shd w:val="clear" w:color="auto" w:fill="ced7e7"/>
        </w:tblPrEx>
        <w:trPr>
          <w:trHeight w:val="267" w:hRule="atLeast"/>
        </w:trPr>
        <w:tc>
          <w:tcPr>
            <w:tcW w:type="dxa" w:w="2703"/>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sz w:val="24"/>
                <w:szCs w:val="24"/>
                <w:shd w:val="nil" w:color="auto" w:fill="auto"/>
                <w:rtl w:val="0"/>
                <w:lang w:val="en-US"/>
              </w:rPr>
              <w:t>Bylaws</w:t>
            </w:r>
          </w:p>
        </w:tc>
        <w:tc>
          <w:tcPr>
            <w:tcW w:type="dxa" w:w="3513"/>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sz w:val="24"/>
                <w:szCs w:val="24"/>
                <w:shd w:val="nil" w:color="auto" w:fill="auto"/>
                <w:rtl w:val="0"/>
                <w:lang w:val="en-US"/>
              </w:rPr>
              <w:t>Nominating</w:t>
            </w:r>
          </w:p>
        </w:tc>
      </w:tr>
      <w:tr>
        <w:tblPrEx>
          <w:shd w:val="clear" w:color="auto" w:fill="ced7e7"/>
        </w:tblPrEx>
        <w:trPr>
          <w:trHeight w:val="267" w:hRule="atLeast"/>
        </w:trPr>
        <w:tc>
          <w:tcPr>
            <w:tcW w:type="dxa" w:w="2703"/>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sz w:val="24"/>
                <w:szCs w:val="24"/>
                <w:shd w:val="nil" w:color="auto" w:fill="auto"/>
                <w:rtl w:val="0"/>
                <w:lang w:val="en-US"/>
              </w:rPr>
              <w:t>Campaign Activities</w:t>
            </w:r>
          </w:p>
        </w:tc>
        <w:tc>
          <w:tcPr>
            <w:tcW w:type="dxa" w:w="3513"/>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sz w:val="24"/>
                <w:szCs w:val="24"/>
                <w:shd w:val="nil" w:color="auto" w:fill="auto"/>
                <w:rtl w:val="0"/>
                <w:lang w:val="en-US"/>
              </w:rPr>
              <w:t>Programs</w:t>
            </w:r>
          </w:p>
        </w:tc>
      </w:tr>
      <w:tr>
        <w:tblPrEx>
          <w:shd w:val="clear" w:color="auto" w:fill="ced7e7"/>
        </w:tblPrEx>
        <w:trPr>
          <w:trHeight w:val="267" w:hRule="atLeast"/>
        </w:trPr>
        <w:tc>
          <w:tcPr>
            <w:tcW w:type="dxa" w:w="2703"/>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sz w:val="24"/>
                <w:szCs w:val="24"/>
                <w:shd w:val="nil" w:color="auto" w:fill="auto"/>
                <w:rtl w:val="0"/>
                <w:lang w:val="en-US"/>
              </w:rPr>
              <w:t>Communications</w:t>
            </w:r>
          </w:p>
        </w:tc>
        <w:tc>
          <w:tcPr>
            <w:tcW w:type="dxa" w:w="3513"/>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sz w:val="24"/>
                <w:szCs w:val="24"/>
                <w:shd w:val="nil" w:color="auto" w:fill="auto"/>
                <w:rtl w:val="0"/>
                <w:lang w:val="en-US"/>
              </w:rPr>
              <w:t>Ways and Means</w:t>
            </w:r>
          </w:p>
        </w:tc>
      </w:tr>
    </w:tbl>
    <w:p>
      <w:pPr>
        <w:pStyle w:val="Body"/>
        <w:spacing w:after="0" w:line="240" w:lineRule="auto"/>
        <w:rPr>
          <w:sz w:val="24"/>
          <w:szCs w:val="24"/>
        </w:rPr>
      </w:pPr>
    </w:p>
    <w:p>
      <w:pPr>
        <w:pStyle w:val="Body"/>
        <w:spacing w:after="0"/>
        <w:rPr>
          <w:sz w:val="24"/>
          <w:szCs w:val="24"/>
        </w:rPr>
      </w:pPr>
      <w:r>
        <w:rPr>
          <w:sz w:val="24"/>
          <w:szCs w:val="24"/>
        </w:rPr>
        <w:tab/>
      </w:r>
    </w:p>
    <w:p>
      <w:pPr>
        <w:pStyle w:val="Body"/>
        <w:spacing w:after="0"/>
        <w:rPr>
          <w:b w:val="1"/>
          <w:bCs w:val="1"/>
          <w:sz w:val="24"/>
          <w:szCs w:val="24"/>
        </w:rPr>
      </w:pPr>
    </w:p>
    <w:p>
      <w:pPr>
        <w:pStyle w:val="Body"/>
        <w:spacing w:after="0"/>
        <w:rPr>
          <w:b w:val="1"/>
          <w:b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en-US"/>
          <w14:textFill>
            <w14:solidFill>
              <w14:srgbClr w14:val="FF0000"/>
            </w14:solidFill>
          </w14:textFill>
        </w:rPr>
        <w:t>Template Note:</w:t>
      </w:r>
      <w:r>
        <w:rPr>
          <w:b w:val="1"/>
          <w:bCs w:val="1"/>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Standing Committees are constituted to perform a continuing function and remain in existence permanently. A Special Committee is a committee appointed as the needs arrive, to carry out a specified task, at the completion of which </w:t>
      </w:r>
      <w:r>
        <w:rPr>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that is, on its final report to the assembly </w:t>
      </w:r>
      <w:r>
        <w:rPr>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it automatically ceases to exist. </w:t>
      </w:r>
    </w:p>
    <w:p>
      <w:pPr>
        <w:pStyle w:val="Body"/>
        <w:rPr>
          <w:b w:val="1"/>
          <w:bCs w:val="1"/>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en-US"/>
          <w14:textFill>
            <w14:solidFill>
              <w14:srgbClr w14:val="FF0000"/>
            </w14:solidFill>
          </w14:textFill>
        </w:rPr>
        <w:t>Template Note:</w:t>
      </w:r>
      <w:r>
        <w:rPr>
          <w:i w:val="1"/>
          <w:iCs w:val="1"/>
          <w:outline w:val="0"/>
          <w:color w:val="ff0000"/>
          <w:sz w:val="24"/>
          <w:szCs w:val="24"/>
          <w:u w:color="ff0000"/>
          <w:rtl w:val="0"/>
          <w:lang w:val="en-US"/>
          <w14:textFill>
            <w14:solidFill>
              <w14:srgbClr w14:val="FF0000"/>
            </w14:solidFill>
          </w14:textFill>
        </w:rPr>
        <w:t xml:space="preserve">  A new Club may not</w:t>
      </w:r>
      <w:r>
        <w:rPr>
          <w:outline w:val="0"/>
          <w:color w:val="00b050"/>
          <w:sz w:val="24"/>
          <w:szCs w:val="24"/>
          <w:u w:color="00b050"/>
          <w:rtl w:val="0"/>
          <w14:textFill>
            <w14:solidFill>
              <w14:srgbClr w14:val="00B05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need ALL of these listed committees, but </w:t>
      </w:r>
      <w:r>
        <w:rPr>
          <w:outline w:val="0"/>
          <w:color w:val="ff0000"/>
          <w:sz w:val="24"/>
          <w:szCs w:val="24"/>
          <w:u w:color="ff0000"/>
          <w:rtl w:val="0"/>
          <w:lang w:val="en-US"/>
          <w14:textFill>
            <w14:solidFill>
              <w14:srgbClr w14:val="FF0000"/>
            </w14:solidFill>
          </w14:textFill>
        </w:rPr>
        <w:t xml:space="preserve">carefully </w:t>
      </w:r>
      <w:r>
        <w:rPr>
          <w:i w:val="1"/>
          <w:iCs w:val="1"/>
          <w:outline w:val="0"/>
          <w:color w:val="ff0000"/>
          <w:sz w:val="24"/>
          <w:szCs w:val="24"/>
          <w:u w:color="ff0000"/>
          <w:rtl w:val="0"/>
          <w:lang w:val="en-US"/>
          <w14:textFill>
            <w14:solidFill>
              <w14:srgbClr w14:val="FF0000"/>
            </w14:solidFill>
          </w14:textFill>
        </w:rPr>
        <w:t>think through</w:t>
      </w:r>
      <w:r>
        <w:rPr>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what you need. Standings Committees have a job responsibility for the entire</w:t>
      </w:r>
      <w:r>
        <w:rPr>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term and if listed, committee members should be appointed</w:t>
      </w:r>
      <w:r>
        <w:rPr>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and fully functioning; Special Committees have a shorter </w:t>
      </w:r>
      <w:r>
        <w:rPr>
          <w:b w:val="1"/>
          <w:bCs w:val="1"/>
          <w:i w:val="1"/>
          <w:iCs w:val="1"/>
          <w:outline w:val="0"/>
          <w:color w:val="ff0000"/>
          <w:sz w:val="24"/>
          <w:szCs w:val="24"/>
          <w:u w:color="ff0000"/>
          <w:rtl w:val="1"/>
          <w:lang w:val="ar-SA" w:bidi="ar-SA"/>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one purpose,</w:t>
      </w:r>
      <w:r>
        <w:rPr>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or one task,</w:t>
      </w:r>
      <w:r>
        <w:rPr>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function. </w:t>
      </w:r>
      <w:r>
        <w:rPr>
          <w:b w:val="1"/>
          <w:bCs w:val="1"/>
          <w:i w:val="1"/>
          <w:iCs w:val="1"/>
          <w:outline w:val="0"/>
          <w:color w:val="ff0000"/>
          <w:sz w:val="24"/>
          <w:szCs w:val="24"/>
          <w:u w:color="ff0000"/>
          <w:rtl w:val="0"/>
          <w:lang w:val="en-US"/>
          <w14:textFill>
            <w14:solidFill>
              <w14:srgbClr w14:val="FF0000"/>
            </w14:solidFill>
          </w14:textFill>
        </w:rPr>
        <w:t>Alphabetize your committee list once decided upon.</w:t>
      </w:r>
    </w:p>
    <w:p>
      <w:pPr>
        <w:pStyle w:val="Body"/>
        <w:spacing w:after="0"/>
        <w:rPr>
          <w:sz w:val="24"/>
          <w:szCs w:val="24"/>
        </w:rPr>
      </w:pPr>
      <w:r>
        <w:rPr>
          <w:b w:val="1"/>
          <w:bCs w:val="1"/>
          <w:sz w:val="24"/>
          <w:szCs w:val="24"/>
          <w:rtl w:val="0"/>
          <w:lang w:val="en-US"/>
        </w:rPr>
        <w:t>Section 5. DUTIES OF STANDING COMMITTEES.</w:t>
      </w:r>
      <w:r>
        <w:rPr>
          <w:sz w:val="24"/>
          <w:szCs w:val="24"/>
          <w:rtl w:val="0"/>
        </w:rPr>
        <w:t xml:space="preserve"> </w:t>
      </w:r>
    </w:p>
    <w:p>
      <w:pPr>
        <w:pStyle w:val="Body"/>
        <w:spacing w:after="0"/>
        <w:rPr>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en-US"/>
          <w14:textFill>
            <w14:solidFill>
              <w14:srgbClr w14:val="FF0000"/>
            </w14:solidFill>
          </w14:textFill>
        </w:rPr>
        <w:t>Template Note:</w:t>
      </w:r>
      <w:r>
        <w:rPr>
          <w:i w:val="1"/>
          <w:iCs w:val="1"/>
          <w:outline w:val="0"/>
          <w:color w:val="ff0000"/>
          <w:sz w:val="24"/>
          <w:szCs w:val="24"/>
          <w:u w:color="ff0000"/>
          <w:rtl w:val="0"/>
          <w:lang w:val="en-US"/>
          <w14:textFill>
            <w14:solidFill>
              <w14:srgbClr w14:val="FF0000"/>
            </w14:solidFill>
          </w14:textFill>
        </w:rPr>
        <w:t xml:space="preserve">  Add or delete duties below as per needs of the Club.</w:t>
      </w:r>
    </w:p>
    <w:p>
      <w:pPr>
        <w:pStyle w:val="List Paragraph"/>
        <w:numPr>
          <w:ilvl w:val="0"/>
          <w:numId w:val="108"/>
        </w:numPr>
        <w:bidi w:val="0"/>
        <w:ind w:right="0"/>
        <w:jc w:val="left"/>
        <w:rPr>
          <w:rFonts w:ascii="Calibri" w:hAnsi="Calibri"/>
          <w:sz w:val="24"/>
          <w:szCs w:val="24"/>
          <w:rtl w:val="0"/>
          <w:lang w:val="en-US"/>
        </w:rPr>
      </w:pPr>
      <w:r>
        <w:rPr>
          <w:rFonts w:ascii="Calibri" w:hAnsi="Calibri"/>
          <w:b w:val="1"/>
          <w:bCs w:val="1"/>
          <w:sz w:val="24"/>
          <w:szCs w:val="24"/>
          <w:rtl w:val="0"/>
          <w:lang w:val="en-US"/>
        </w:rPr>
        <w:t>Achievement Awards shall</w:t>
      </w:r>
      <w:r>
        <w:rPr>
          <w:rFonts w:ascii="Calibri" w:hAnsi="Calibri"/>
          <w:sz w:val="24"/>
          <w:szCs w:val="24"/>
          <w:rtl w:val="0"/>
          <w:lang w:val="en-US"/>
        </w:rPr>
        <w:t>:</w:t>
      </w:r>
    </w:p>
    <w:p>
      <w:pPr>
        <w:pStyle w:val="List Paragraph"/>
        <w:numPr>
          <w:ilvl w:val="1"/>
          <w:numId w:val="108"/>
        </w:numPr>
        <w:bidi w:val="0"/>
        <w:ind w:right="0"/>
        <w:jc w:val="left"/>
        <w:rPr>
          <w:rFonts w:ascii="Calibri" w:hAnsi="Calibri"/>
          <w:sz w:val="24"/>
          <w:szCs w:val="24"/>
          <w:rtl w:val="0"/>
          <w:lang w:val="en-US"/>
        </w:rPr>
      </w:pPr>
      <w:r>
        <w:rPr>
          <w:rFonts w:ascii="Calibri" w:hAnsi="Calibri"/>
          <w:sz w:val="24"/>
          <w:szCs w:val="24"/>
          <w:rtl w:val="0"/>
          <w:lang w:val="en-US"/>
        </w:rPr>
        <w:t>For the first Executive Committee Meeting, prepare copies of the NFRW</w:t>
        <w:tab/>
        <w:tab/>
        <w:t xml:space="preserve">  Achievement Awards points tally forms (score sheets) for each member of the Executive Committee and review it at that first meeting of the Executive Committee in order to plan programs, activities, fund raising, etc. for the year ahead and thereby earn the most points possible for the AzFRW and NFRW Achievement Awards;</w:t>
      </w:r>
    </w:p>
    <w:p>
      <w:pPr>
        <w:pStyle w:val="List Paragraph"/>
        <w:numPr>
          <w:ilvl w:val="1"/>
          <w:numId w:val="108"/>
        </w:numPr>
        <w:bidi w:val="0"/>
        <w:ind w:right="0"/>
        <w:jc w:val="left"/>
        <w:rPr>
          <w:rFonts w:ascii="Calibri" w:hAnsi="Calibri"/>
          <w:sz w:val="24"/>
          <w:szCs w:val="24"/>
          <w:rtl w:val="0"/>
          <w:lang w:val="en-US"/>
        </w:rPr>
      </w:pPr>
      <w:r>
        <w:rPr>
          <w:rFonts w:ascii="Calibri" w:hAnsi="Calibri"/>
          <w:sz w:val="24"/>
          <w:szCs w:val="24"/>
          <w:rtl w:val="0"/>
          <w:lang w:val="en-US"/>
        </w:rPr>
        <w:t>Assist the President as needed to timely submit AzFRW and NFRW Club  Achievement Awards forms</w:t>
      </w:r>
    </w:p>
    <w:p>
      <w:pPr>
        <w:pStyle w:val="List Paragraph"/>
        <w:numPr>
          <w:ilvl w:val="0"/>
          <w:numId w:val="111"/>
        </w:numPr>
        <w:bidi w:val="0"/>
        <w:ind w:right="0"/>
        <w:jc w:val="left"/>
        <w:rPr>
          <w:sz w:val="24"/>
          <w:szCs w:val="24"/>
          <w:rtl w:val="0"/>
          <w:lang w:val="en-US"/>
        </w:rPr>
      </w:pPr>
      <w:r>
        <w:rPr>
          <w:rFonts w:ascii="Calibri" w:hAnsi="Calibri"/>
          <w:b w:val="1"/>
          <w:bCs w:val="1"/>
          <w:sz w:val="24"/>
          <w:szCs w:val="24"/>
          <w:rtl w:val="0"/>
          <w:lang w:val="en-US"/>
        </w:rPr>
        <w:t>Budget shall</w:t>
      </w:r>
      <w:r>
        <w:rPr>
          <w:rFonts w:ascii="Calibri" w:hAnsi="Calibri"/>
          <w:sz w:val="24"/>
          <w:szCs w:val="24"/>
          <w:rtl w:val="0"/>
          <w:lang w:val="en-US"/>
        </w:rPr>
        <w:t>:</w:t>
      </w:r>
      <w:r>
        <w:rPr>
          <w:rFonts w:ascii="Calibri" w:hAnsi="Calibri"/>
          <w:i w:val="1"/>
          <w:iCs w:val="1"/>
          <w:sz w:val="24"/>
          <w:szCs w:val="24"/>
          <w:rtl w:val="0"/>
          <w:lang w:val="en-US"/>
        </w:rPr>
        <w:t xml:space="preserve"> </w:t>
      </w:r>
    </w:p>
    <w:p>
      <w:pPr>
        <w:pStyle w:val="List Paragraph"/>
        <w:numPr>
          <w:ilvl w:val="1"/>
          <w:numId w:val="110"/>
        </w:numPr>
        <w:bidi w:val="0"/>
        <w:ind w:right="0"/>
        <w:jc w:val="left"/>
        <w:rPr>
          <w:rFonts w:ascii="Calibri" w:hAnsi="Calibri"/>
          <w:sz w:val="24"/>
          <w:szCs w:val="24"/>
          <w:rtl w:val="0"/>
          <w:lang w:val="en-US"/>
        </w:rPr>
      </w:pPr>
      <w:r>
        <w:rPr>
          <w:rFonts w:ascii="Calibri" w:hAnsi="Calibri"/>
          <w:sz w:val="24"/>
          <w:szCs w:val="24"/>
          <w:rtl w:val="0"/>
          <w:lang w:val="en-US"/>
        </w:rPr>
        <w:t xml:space="preserve">Working in conjunction with the President, President-elect, Treasurer, Treasurer-elect, Standing Committee Chairs, 2022-23 Standing Committee Chairs (to be approved by 2022-23 Executive Committee members) generate a budget for the </w:t>
      </w:r>
      <w:r>
        <w:rPr>
          <w:rFonts w:ascii="Calibri" w:hAnsi="Calibri"/>
          <w:outline w:val="0"/>
          <w:color w:val="ff0000"/>
          <w:sz w:val="24"/>
          <w:szCs w:val="24"/>
          <w:u w:color="ff0000"/>
          <w:rtl w:val="0"/>
          <w:lang w:val="en-US"/>
          <w14:textFill>
            <w14:solidFill>
              <w14:srgbClr w14:val="FF0000"/>
            </w14:solidFill>
          </w14:textFill>
        </w:rPr>
        <w:t>[year] or [the two year term of office]</w:t>
      </w:r>
      <w:r>
        <w:rPr>
          <w:rFonts w:ascii="Calibri" w:hAnsi="Calibri"/>
          <w:sz w:val="24"/>
          <w:szCs w:val="24"/>
          <w:rtl w:val="0"/>
          <w:lang w:val="en-US"/>
        </w:rPr>
        <w:t xml:space="preserve">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b w:val="1"/>
          <w:bCs w:val="1"/>
          <w:i w:val="1"/>
          <w:iCs w:val="1"/>
          <w:outline w:val="0"/>
          <w:color w:val="ff0000"/>
          <w:sz w:val="24"/>
          <w:szCs w:val="24"/>
          <w:u w:color="ff0000"/>
          <w:rtl w:val="0"/>
          <w:lang w:val="en-US"/>
          <w14:textFill>
            <w14:solidFill>
              <w14:srgbClr w14:val="FF0000"/>
            </w14:solidFill>
          </w14:textFill>
        </w:rPr>
        <w:t xml:space="preserve"> </w:t>
      </w:r>
      <w:r>
        <w:rPr>
          <w:rFonts w:ascii="Calibri" w:hAnsi="Calibri"/>
          <w:i w:val="1"/>
          <w:iCs w:val="1"/>
          <w:outline w:val="0"/>
          <w:color w:val="ff0000"/>
          <w:sz w:val="24"/>
          <w:szCs w:val="24"/>
          <w:u w:color="ff0000"/>
          <w:rtl w:val="0"/>
          <w:lang w:val="en-US"/>
          <w14:textFill>
            <w14:solidFill>
              <w14:srgbClr w14:val="FF0000"/>
            </w14:solidFill>
          </w14:textFill>
        </w:rPr>
        <w:t>Choose which the Club prefers, a one year annual budget or a two-year biennial budget.</w:t>
      </w:r>
    </w:p>
    <w:p>
      <w:pPr>
        <w:pStyle w:val="List Paragraph"/>
        <w:numPr>
          <w:ilvl w:val="1"/>
          <w:numId w:val="110"/>
        </w:numPr>
        <w:bidi w:val="0"/>
        <w:ind w:right="0"/>
        <w:jc w:val="left"/>
        <w:rPr>
          <w:rFonts w:ascii="Calibri" w:hAnsi="Calibri"/>
          <w:sz w:val="24"/>
          <w:szCs w:val="24"/>
          <w:rtl w:val="0"/>
          <w:lang w:val="en-US"/>
        </w:rPr>
      </w:pPr>
      <w:r>
        <w:rPr>
          <w:rFonts w:ascii="Calibri" w:hAnsi="Calibri"/>
          <w:sz w:val="24"/>
          <w:szCs w:val="24"/>
          <w:rtl w:val="0"/>
          <w:lang w:val="en-US"/>
        </w:rPr>
        <w:t xml:space="preserve">Submit to the Executive Committee for review and modification and then to the Active members in good standing at the first general membership meeting of the term of office an </w:t>
      </w:r>
      <w:r>
        <w:rPr>
          <w:rFonts w:ascii="Calibri" w:hAnsi="Calibri"/>
          <w:b w:val="1"/>
          <w:bCs w:val="1"/>
          <w:sz w:val="24"/>
          <w:szCs w:val="24"/>
          <w:rtl w:val="0"/>
          <w:lang w:val="en-US"/>
        </w:rPr>
        <w:t>[</w:t>
      </w:r>
      <w:r>
        <w:rPr>
          <w:rFonts w:ascii="Calibri" w:hAnsi="Calibri"/>
          <w:sz w:val="24"/>
          <w:szCs w:val="24"/>
          <w:rtl w:val="0"/>
          <w:lang w:val="en-US"/>
        </w:rPr>
        <w:t>annual</w:t>
      </w:r>
      <w:r>
        <w:rPr>
          <w:rFonts w:ascii="Calibri" w:hAnsi="Calibri"/>
          <w:b w:val="1"/>
          <w:bCs w:val="1"/>
          <w:sz w:val="24"/>
          <w:szCs w:val="24"/>
          <w:rtl w:val="0"/>
          <w:lang w:val="en-US"/>
        </w:rPr>
        <w:t xml:space="preserve">] </w:t>
      </w:r>
      <w:r>
        <w:rPr>
          <w:rFonts w:ascii="Calibri" w:hAnsi="Calibri"/>
          <w:sz w:val="24"/>
          <w:szCs w:val="24"/>
          <w:rtl w:val="0"/>
          <w:lang w:val="en-US"/>
        </w:rPr>
        <w:t xml:space="preserve">or </w:t>
      </w:r>
      <w:r>
        <w:rPr>
          <w:rFonts w:ascii="Calibri" w:hAnsi="Calibri"/>
          <w:b w:val="1"/>
          <w:bCs w:val="1"/>
          <w:sz w:val="24"/>
          <w:szCs w:val="24"/>
          <w:rtl w:val="0"/>
          <w:lang w:val="en-US"/>
        </w:rPr>
        <w:t>[</w:t>
      </w:r>
      <w:r>
        <w:rPr>
          <w:rFonts w:ascii="Calibri" w:hAnsi="Calibri"/>
          <w:sz w:val="24"/>
          <w:szCs w:val="24"/>
          <w:rtl w:val="0"/>
          <w:lang w:val="en-US"/>
        </w:rPr>
        <w:t>biennial (two year)</w:t>
      </w:r>
      <w:r>
        <w:rPr>
          <w:rFonts w:ascii="Calibri" w:hAnsi="Calibri"/>
          <w:b w:val="1"/>
          <w:bCs w:val="1"/>
          <w:sz w:val="24"/>
          <w:szCs w:val="24"/>
          <w:rtl w:val="0"/>
          <w:lang w:val="en-US"/>
        </w:rPr>
        <w:t>]</w:t>
      </w:r>
      <w:r>
        <w:rPr>
          <w:rFonts w:ascii="Calibri" w:hAnsi="Calibri"/>
          <w:sz w:val="24"/>
          <w:szCs w:val="24"/>
          <w:rtl w:val="0"/>
          <w:lang w:val="en-US"/>
        </w:rPr>
        <w:t xml:space="preserve"> budget.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i w:val="1"/>
          <w:iCs w:val="1"/>
          <w:outline w:val="0"/>
          <w:color w:val="ff0000"/>
          <w:sz w:val="24"/>
          <w:szCs w:val="24"/>
          <w:u w:color="ff0000"/>
          <w:rtl w:val="0"/>
          <w:lang w:val="en-US"/>
          <w14:textFill>
            <w14:solidFill>
              <w14:srgbClr w14:val="FF0000"/>
            </w14:solidFill>
          </w14:textFill>
        </w:rPr>
        <w:t xml:space="preserve"> </w:t>
        <w:tab/>
        <w:t>Choose which the Club prefers (</w:t>
      </w:r>
      <w:r>
        <w:rPr>
          <w:rFonts w:ascii="Calibri" w:hAnsi="Calibri"/>
          <w:outline w:val="0"/>
          <w:color w:val="ff0000"/>
          <w:sz w:val="24"/>
          <w:szCs w:val="24"/>
          <w:u w:color="ff0000"/>
          <w:rtl w:val="0"/>
          <w:lang w:val="en-US"/>
          <w14:textFill>
            <w14:solidFill>
              <w14:srgbClr w14:val="FF0000"/>
            </w14:solidFill>
          </w14:textFill>
        </w:rPr>
        <w:t>annual one</w:t>
      </w:r>
      <w:r>
        <w:rPr>
          <w:rFonts w:ascii="Calibri" w:hAnsi="Calibri"/>
          <w:sz w:val="24"/>
          <w:szCs w:val="24"/>
          <w:rtl w:val="0"/>
          <w:lang w:val="en-US"/>
        </w:rPr>
        <w:t xml:space="preserve"> </w:t>
      </w:r>
      <w:r>
        <w:rPr>
          <w:rFonts w:ascii="Calibri" w:hAnsi="Calibri"/>
          <w:outline w:val="0"/>
          <w:color w:val="ff0000"/>
          <w:sz w:val="24"/>
          <w:szCs w:val="24"/>
          <w:u w:color="ff0000"/>
          <w:rtl w:val="0"/>
          <w:lang w:val="en-US"/>
          <w14:textFill>
            <w14:solidFill>
              <w14:srgbClr w14:val="FF0000"/>
            </w14:solidFill>
          </w14:textFill>
        </w:rPr>
        <w:t>year</w:t>
      </w:r>
      <w:r>
        <w:rPr>
          <w:rFonts w:ascii="Calibri" w:hAnsi="Calibri"/>
          <w:i w:val="1"/>
          <w:iCs w:val="1"/>
          <w:outline w:val="0"/>
          <w:color w:val="ff0000"/>
          <w:sz w:val="24"/>
          <w:szCs w:val="24"/>
          <w:u w:color="ff0000"/>
          <w:rtl w:val="0"/>
          <w:lang w:val="en-US"/>
          <w14:textFill>
            <w14:solidFill>
              <w14:srgbClr w14:val="FF0000"/>
            </w14:solidFill>
          </w14:textFill>
        </w:rPr>
        <w:t xml:space="preserve"> or </w:t>
      </w:r>
      <w:r>
        <w:rPr>
          <w:rFonts w:ascii="Calibri" w:hAnsi="Calibri"/>
          <w:outline w:val="0"/>
          <w:color w:val="ff0000"/>
          <w:sz w:val="24"/>
          <w:szCs w:val="24"/>
          <w:u w:color="ff0000"/>
          <w:rtl w:val="0"/>
          <w:lang w:val="en-US"/>
          <w14:textFill>
            <w14:solidFill>
              <w14:srgbClr w14:val="FF0000"/>
            </w14:solidFill>
          </w14:textFill>
        </w:rPr>
        <w:t>biennial</w:t>
      </w:r>
      <w:r>
        <w:rPr>
          <w:rFonts w:ascii="Calibri" w:hAnsi="Calibri"/>
          <w:i w:val="1"/>
          <w:iCs w:val="1"/>
          <w:outline w:val="0"/>
          <w:color w:val="ff0000"/>
          <w:sz w:val="24"/>
          <w:szCs w:val="24"/>
          <w:u w:color="ff0000"/>
          <w:rtl w:val="0"/>
          <w:lang w:val="en-US"/>
          <w14:textFill>
            <w14:solidFill>
              <w14:srgbClr w14:val="FF0000"/>
            </w14:solidFill>
          </w14:textFill>
        </w:rPr>
        <w:t xml:space="preserve"> two year</w:t>
      </w:r>
      <w:r>
        <w:rPr>
          <w:rFonts w:ascii="Calibri" w:hAnsi="Calibri"/>
          <w:outline w:val="0"/>
          <w:color w:val="ff0000"/>
          <w:sz w:val="24"/>
          <w:szCs w:val="24"/>
          <w:u w:color="ff0000"/>
          <w:rtl w:val="0"/>
          <w:lang w:val="en-US"/>
          <w14:textFill>
            <w14:solidFill>
              <w14:srgbClr w14:val="FF0000"/>
            </w14:solidFill>
          </w14:textFill>
        </w:rPr>
        <w:t>)</w:t>
      </w:r>
      <w:r>
        <w:rPr>
          <w:rFonts w:ascii="Calibri" w:hAnsi="Calibri"/>
          <w:i w:val="1"/>
          <w:iCs w:val="1"/>
          <w:outline w:val="0"/>
          <w:color w:val="ff0000"/>
          <w:sz w:val="24"/>
          <w:szCs w:val="24"/>
          <w:u w:color="ff0000"/>
          <w:rtl w:val="0"/>
          <w:lang w:val="en-US"/>
          <w14:textFill>
            <w14:solidFill>
              <w14:srgbClr w14:val="FF0000"/>
            </w14:solidFill>
          </w14:textFill>
        </w:rPr>
        <w:t xml:space="preserve"> </w:t>
      </w:r>
      <w:r>
        <w:rPr>
          <w:rFonts w:ascii="Calibri" w:hAnsi="Calibri"/>
          <w:b w:val="1"/>
          <w:bCs w:val="1"/>
          <w:i w:val="1"/>
          <w:iCs w:val="1"/>
          <w:outline w:val="0"/>
          <w:color w:val="00b050"/>
          <w:sz w:val="28"/>
          <w:szCs w:val="28"/>
          <w:u w:color="00b050"/>
          <w:rtl w:val="0"/>
          <w:lang w:val="en-US"/>
          <w14:textFill>
            <w14:solidFill>
              <w14:srgbClr w14:val="00B050"/>
            </w14:solidFill>
          </w14:textFill>
        </w:rPr>
        <w:t xml:space="preserve"> </w:t>
      </w:r>
      <w:r>
        <w:rPr>
          <w:rFonts w:ascii="Calibri" w:hAnsi="Calibri"/>
          <w:b w:val="1"/>
          <w:bCs w:val="1"/>
          <w:outline w:val="0"/>
          <w:color w:val="ff0000"/>
          <w:sz w:val="28"/>
          <w:szCs w:val="28"/>
          <w:u w:color="ff0000"/>
          <w:rtl w:val="0"/>
          <w:lang w:val="en-US"/>
          <w14:textFill>
            <w14:solidFill>
              <w14:srgbClr w14:val="FF0000"/>
            </w14:solidFill>
          </w14:textFill>
        </w:rPr>
        <w:t xml:space="preserve">     </w:t>
      </w:r>
    </w:p>
    <w:p>
      <w:pPr>
        <w:pStyle w:val="List Paragraph"/>
        <w:numPr>
          <w:ilvl w:val="1"/>
          <w:numId w:val="110"/>
        </w:numPr>
        <w:bidi w:val="0"/>
        <w:ind w:right="0"/>
        <w:jc w:val="left"/>
        <w:rPr>
          <w:rFonts w:ascii="Calibri" w:hAnsi="Calibri"/>
          <w:sz w:val="24"/>
          <w:szCs w:val="24"/>
          <w:rtl w:val="0"/>
          <w:lang w:val="en-US"/>
        </w:rPr>
      </w:pPr>
      <w:r>
        <w:rPr>
          <w:rFonts w:ascii="Calibri" w:hAnsi="Calibri"/>
          <w:sz w:val="24"/>
          <w:szCs w:val="24"/>
          <w:rtl w:val="0"/>
          <w:lang w:val="en-US"/>
        </w:rPr>
        <w:t xml:space="preserve">Monitor income and expenses during the year for compliance with the adopted  </w:t>
        <w:tab/>
        <w:t xml:space="preserve"> budget. </w:t>
      </w:r>
    </w:p>
    <w:p>
      <w:pPr>
        <w:pStyle w:val="List Paragraph"/>
        <w:numPr>
          <w:ilvl w:val="1"/>
          <w:numId w:val="112"/>
        </w:numPr>
        <w:bidi w:val="0"/>
        <w:ind w:right="0"/>
        <w:jc w:val="left"/>
        <w:rPr>
          <w:sz w:val="24"/>
          <w:szCs w:val="24"/>
          <w:rtl w:val="0"/>
          <w:lang w:val="en-US"/>
        </w:rPr>
      </w:pPr>
      <w:r>
        <w:rPr>
          <w:rFonts w:ascii="Calibri" w:hAnsi="Calibri"/>
          <w:sz w:val="24"/>
          <w:szCs w:val="24"/>
          <w:rtl w:val="0"/>
          <w:lang w:val="en-US"/>
        </w:rPr>
        <w:t xml:space="preserve">Make recommendations for future budget planning. </w:t>
      </w:r>
      <w:r>
        <w:rPr>
          <w:sz w:val="24"/>
          <w:szCs w:val="24"/>
          <w:rtl w:val="0"/>
          <w:lang w:val="en-US"/>
        </w:rPr>
        <w:t xml:space="preserve"> </w:t>
      </w:r>
    </w:p>
    <w:p>
      <w:pPr>
        <w:pStyle w:val="List Paragraph"/>
        <w:numPr>
          <w:ilvl w:val="0"/>
          <w:numId w:val="115"/>
        </w:numPr>
        <w:bidi w:val="0"/>
        <w:ind w:right="0"/>
        <w:jc w:val="left"/>
        <w:rPr>
          <w:rFonts w:ascii="Calibri" w:hAnsi="Calibri"/>
          <w:sz w:val="24"/>
          <w:szCs w:val="24"/>
          <w:rtl w:val="0"/>
          <w:lang w:val="en-US"/>
        </w:rPr>
      </w:pPr>
      <w:r>
        <w:rPr>
          <w:rFonts w:ascii="Calibri" w:hAnsi="Calibri"/>
          <w:b w:val="1"/>
          <w:bCs w:val="1"/>
          <w:sz w:val="24"/>
          <w:szCs w:val="24"/>
          <w:rtl w:val="0"/>
          <w:lang w:val="en-US"/>
        </w:rPr>
        <w:t>Bylaws shall:</w:t>
      </w:r>
    </w:p>
    <w:p>
      <w:pPr>
        <w:pStyle w:val="List Paragraph"/>
        <w:numPr>
          <w:ilvl w:val="1"/>
          <w:numId w:val="114"/>
        </w:numPr>
        <w:bidi w:val="0"/>
        <w:ind w:right="0"/>
        <w:jc w:val="left"/>
        <w:rPr>
          <w:rFonts w:ascii="Calibri" w:hAnsi="Calibri"/>
          <w:sz w:val="24"/>
          <w:szCs w:val="24"/>
          <w:rtl w:val="0"/>
          <w:lang w:val="en-US"/>
        </w:rPr>
      </w:pPr>
      <w:r>
        <w:rPr>
          <w:rFonts w:ascii="Calibri" w:hAnsi="Calibri"/>
          <w:sz w:val="24"/>
          <w:szCs w:val="24"/>
          <w:rtl w:val="0"/>
          <w:lang w:val="en-US"/>
        </w:rPr>
        <w:t>Conduct a biennial review of the Club</w:t>
      </w:r>
      <w:r>
        <w:rPr>
          <w:rFonts w:ascii="Calibri" w:hAnsi="Calibri" w:hint="default"/>
          <w:sz w:val="24"/>
          <w:szCs w:val="24"/>
          <w:rtl w:val="0"/>
          <w:lang w:val="en-US"/>
        </w:rPr>
        <w:t>’</w:t>
      </w:r>
      <w:r>
        <w:rPr>
          <w:rFonts w:ascii="Calibri" w:hAnsi="Calibri"/>
          <w:sz w:val="24"/>
          <w:szCs w:val="24"/>
          <w:rtl w:val="0"/>
          <w:lang w:val="en-US"/>
        </w:rPr>
        <w:t xml:space="preserve">s bylaws; </w:t>
      </w:r>
    </w:p>
    <w:p>
      <w:pPr>
        <w:pStyle w:val="List Paragraph"/>
        <w:numPr>
          <w:ilvl w:val="1"/>
          <w:numId w:val="114"/>
        </w:numPr>
        <w:bidi w:val="0"/>
        <w:ind w:right="0"/>
        <w:jc w:val="left"/>
        <w:rPr>
          <w:rFonts w:ascii="Calibri" w:hAnsi="Calibri"/>
          <w:sz w:val="24"/>
          <w:szCs w:val="24"/>
          <w:rtl w:val="0"/>
          <w:lang w:val="en-US"/>
        </w:rPr>
      </w:pPr>
      <w:r>
        <w:rPr>
          <w:rFonts w:ascii="Calibri" w:hAnsi="Calibri"/>
          <w:sz w:val="24"/>
          <w:szCs w:val="24"/>
          <w:rtl w:val="0"/>
          <w:lang w:val="en-US"/>
        </w:rPr>
        <w:t xml:space="preserve">Request and receive proposed amendments to the bylaws from Active Club members in good standing and shall be authorized to accept, edit or reject </w:t>
        <w:tab/>
        <w:t xml:space="preserve"> </w:t>
        <w:tab/>
        <w:t xml:space="preserve"> them; </w:t>
      </w:r>
    </w:p>
    <w:p>
      <w:pPr>
        <w:pStyle w:val="List Paragraph"/>
        <w:numPr>
          <w:ilvl w:val="1"/>
          <w:numId w:val="114"/>
        </w:numPr>
        <w:bidi w:val="0"/>
        <w:ind w:right="0"/>
        <w:jc w:val="left"/>
        <w:rPr>
          <w:rFonts w:ascii="Calibri" w:hAnsi="Calibri"/>
          <w:sz w:val="24"/>
          <w:szCs w:val="24"/>
          <w:rtl w:val="0"/>
          <w:lang w:val="en-US"/>
        </w:rPr>
      </w:pPr>
      <w:r>
        <w:rPr>
          <w:rFonts w:ascii="Calibri" w:hAnsi="Calibri"/>
          <w:sz w:val="24"/>
          <w:szCs w:val="24"/>
          <w:rtl w:val="0"/>
          <w:lang w:val="en-US"/>
        </w:rPr>
        <w:t>Submit proposed bylaw amendments to the Executive Committee along with the Bylaws Committee</w:t>
      </w:r>
      <w:r>
        <w:rPr>
          <w:rFonts w:ascii="Calibri" w:hAnsi="Calibri" w:hint="default"/>
          <w:sz w:val="24"/>
          <w:szCs w:val="24"/>
          <w:rtl w:val="0"/>
          <w:lang w:val="en-US"/>
        </w:rPr>
        <w:t>’</w:t>
      </w:r>
      <w:r>
        <w:rPr>
          <w:rFonts w:ascii="Calibri" w:hAnsi="Calibri"/>
          <w:sz w:val="24"/>
          <w:szCs w:val="24"/>
          <w:rtl w:val="0"/>
          <w:lang w:val="en-US"/>
        </w:rPr>
        <w:t xml:space="preserve">s recommendation for or against adoption; </w:t>
      </w:r>
    </w:p>
    <w:p>
      <w:pPr>
        <w:pStyle w:val="List Paragraph"/>
        <w:numPr>
          <w:ilvl w:val="1"/>
          <w:numId w:val="114"/>
        </w:numPr>
        <w:bidi w:val="0"/>
        <w:ind w:right="0"/>
        <w:jc w:val="left"/>
        <w:rPr>
          <w:rFonts w:ascii="Calibri" w:hAnsi="Calibri"/>
          <w:sz w:val="24"/>
          <w:szCs w:val="24"/>
          <w:rtl w:val="0"/>
          <w:lang w:val="en-US"/>
        </w:rPr>
      </w:pPr>
      <w:r>
        <w:rPr>
          <w:rFonts w:ascii="Calibri" w:hAnsi="Calibri"/>
          <w:sz w:val="24"/>
          <w:szCs w:val="24"/>
          <w:rtl w:val="0"/>
          <w:lang w:val="en-US"/>
        </w:rPr>
        <w:t>Submit to AzFRW Bylaws Committee a complete set of Club bylaws for review    and approval with later amended or revised bylaws transmitted to the AzFRW Bylaws Committee before the end of the term.</w:t>
      </w:r>
    </w:p>
    <w:p>
      <w:pPr>
        <w:pStyle w:val="List Paragraph"/>
        <w:numPr>
          <w:ilvl w:val="0"/>
          <w:numId w:val="118"/>
        </w:numPr>
        <w:bidi w:val="0"/>
        <w:ind w:right="0"/>
        <w:jc w:val="left"/>
        <w:rPr>
          <w:sz w:val="24"/>
          <w:szCs w:val="24"/>
          <w:rtl w:val="0"/>
          <w:lang w:val="en-US"/>
        </w:rPr>
      </w:pPr>
      <w:r>
        <w:rPr>
          <w:rFonts w:ascii="Calibri" w:hAnsi="Calibri"/>
          <w:b w:val="1"/>
          <w:bCs w:val="1"/>
          <w:sz w:val="24"/>
          <w:szCs w:val="24"/>
          <w:rtl w:val="0"/>
          <w:lang w:val="en-US"/>
        </w:rPr>
        <w:t>Campaign Activities</w:t>
      </w:r>
      <w:r>
        <w:rPr>
          <w:rFonts w:ascii="Calibri" w:hAnsi="Calibri"/>
          <w:b w:val="1"/>
          <w:bCs w:val="1"/>
          <w:i w:val="1"/>
          <w:iCs w:val="1"/>
          <w:outline w:val="0"/>
          <w:color w:val="0070c0"/>
          <w:sz w:val="24"/>
          <w:szCs w:val="24"/>
          <w:u w:color="0070c0"/>
          <w:rtl w:val="0"/>
          <w:lang w:val="en-US"/>
          <w14:textFill>
            <w14:solidFill>
              <w14:srgbClr w14:val="0070C0"/>
            </w14:solidFill>
          </w14:textFill>
        </w:rPr>
        <w:t xml:space="preserve"> </w:t>
      </w:r>
      <w:r>
        <w:rPr>
          <w:rFonts w:ascii="Calibri" w:hAnsi="Calibri"/>
          <w:b w:val="1"/>
          <w:bCs w:val="1"/>
          <w:sz w:val="24"/>
          <w:szCs w:val="24"/>
          <w:rtl w:val="0"/>
          <w:lang w:val="en-US"/>
        </w:rPr>
        <w:t xml:space="preserve">shall:  </w:t>
      </w:r>
      <w:r>
        <w:rPr>
          <w:rStyle w:val="Heading 6 Char"/>
          <w:sz w:val="24"/>
          <w:szCs w:val="24"/>
          <w:rtl w:val="0"/>
          <w:lang w:val="en-US"/>
        </w:rPr>
        <w:t xml:space="preserve">                                                                                                                   </w:t>
      </w:r>
    </w:p>
    <w:p>
      <w:pPr>
        <w:pStyle w:val="List Paragraph"/>
        <w:numPr>
          <w:ilvl w:val="1"/>
          <w:numId w:val="117"/>
        </w:numPr>
        <w:bidi w:val="0"/>
        <w:ind w:right="0"/>
        <w:jc w:val="left"/>
        <w:rPr>
          <w:rFonts w:ascii="Calibri" w:hAnsi="Calibri"/>
          <w:sz w:val="24"/>
          <w:szCs w:val="24"/>
          <w:rtl w:val="0"/>
          <w:lang w:val="en-US"/>
        </w:rPr>
      </w:pPr>
      <w:r>
        <w:rPr>
          <w:rFonts w:ascii="Calibri" w:hAnsi="Calibri"/>
          <w:sz w:val="24"/>
          <w:szCs w:val="24"/>
          <w:rtl w:val="0"/>
          <w:lang w:val="en-US"/>
        </w:rPr>
        <w:t>Coordinate with various candidates to obtain candidates</w:t>
      </w:r>
      <w:r>
        <w:rPr>
          <w:rFonts w:ascii="Calibri" w:hAnsi="Calibri" w:hint="default"/>
          <w:sz w:val="24"/>
          <w:szCs w:val="24"/>
          <w:rtl w:val="0"/>
          <w:lang w:val="en-US"/>
        </w:rPr>
        <w:t xml:space="preserve">’ </w:t>
      </w:r>
      <w:r>
        <w:rPr>
          <w:rFonts w:ascii="Calibri" w:hAnsi="Calibri"/>
          <w:sz w:val="24"/>
          <w:szCs w:val="24"/>
          <w:rtl w:val="0"/>
          <w:lang w:val="en-US"/>
        </w:rPr>
        <w:t>needs for volunteers and then make said needs known to Club members.</w:t>
      </w:r>
    </w:p>
    <w:p>
      <w:pPr>
        <w:pStyle w:val="List Paragraph"/>
        <w:numPr>
          <w:ilvl w:val="1"/>
          <w:numId w:val="119"/>
        </w:numPr>
        <w:bidi w:val="0"/>
        <w:ind w:right="0"/>
        <w:jc w:val="left"/>
        <w:rPr>
          <w:sz w:val="24"/>
          <w:szCs w:val="24"/>
          <w:rtl w:val="0"/>
          <w:lang w:val="en-US"/>
        </w:rPr>
      </w:pPr>
      <w:r>
        <w:rPr>
          <w:rFonts w:ascii="Calibri" w:hAnsi="Calibri"/>
          <w:sz w:val="24"/>
          <w:szCs w:val="24"/>
          <w:rtl w:val="0"/>
          <w:lang w:val="en-US"/>
        </w:rPr>
        <w:t>Encourage members to track their volunteer hours and collect same for timely submission of Club Campaign Activities Awards form.</w:t>
      </w:r>
      <w:r>
        <w:rPr>
          <w:sz w:val="24"/>
          <w:szCs w:val="24"/>
          <w:rtl w:val="0"/>
          <w:lang w:val="en-US"/>
        </w:rPr>
        <w:t xml:space="preserve"> </w:t>
      </w:r>
    </w:p>
    <w:p>
      <w:pPr>
        <w:pStyle w:val="List Paragraph"/>
        <w:numPr>
          <w:ilvl w:val="0"/>
          <w:numId w:val="120"/>
        </w:numPr>
        <w:bidi w:val="0"/>
        <w:ind w:right="0"/>
        <w:jc w:val="left"/>
        <w:rPr>
          <w:rFonts w:ascii="Calibri" w:hAnsi="Calibri"/>
          <w:b w:val="1"/>
          <w:bCs w:val="1"/>
          <w:sz w:val="24"/>
          <w:szCs w:val="24"/>
          <w:rtl w:val="0"/>
          <w:lang w:val="en-US"/>
        </w:rPr>
      </w:pPr>
      <w:r>
        <w:rPr>
          <w:rFonts w:ascii="Calibri" w:hAnsi="Calibri"/>
          <w:b w:val="1"/>
          <w:bCs w:val="1"/>
          <w:sz w:val="24"/>
          <w:szCs w:val="24"/>
          <w:rtl w:val="0"/>
          <w:lang w:val="en-US"/>
        </w:rPr>
        <w:t>Communications shall:</w:t>
      </w:r>
    </w:p>
    <w:p>
      <w:pPr>
        <w:pStyle w:val="List Paragraph"/>
        <w:numPr>
          <w:ilvl w:val="1"/>
          <w:numId w:val="120"/>
        </w:numPr>
        <w:bidi w:val="0"/>
        <w:ind w:right="0"/>
        <w:jc w:val="left"/>
        <w:rPr>
          <w:rFonts w:ascii="Calibri" w:hAnsi="Calibri"/>
          <w:b w:val="1"/>
          <w:bCs w:val="1"/>
          <w:sz w:val="24"/>
          <w:szCs w:val="24"/>
          <w:rtl w:val="0"/>
          <w:lang w:val="en-US"/>
        </w:rPr>
      </w:pPr>
      <w:r>
        <w:rPr>
          <w:rFonts w:ascii="Times New Roman" w:hAnsi="Times New Roman"/>
          <w:b w:val="0"/>
          <w:bCs w:val="0"/>
          <w:sz w:val="24"/>
          <w:szCs w:val="24"/>
          <w:rtl w:val="0"/>
          <w:lang w:val="en-US"/>
        </w:rPr>
        <w:t>Assist the President with newsletter and other member communications.</w:t>
      </w:r>
    </w:p>
    <w:p>
      <w:pPr>
        <w:pStyle w:val="List Paragraph"/>
        <w:numPr>
          <w:ilvl w:val="1"/>
          <w:numId w:val="120"/>
        </w:numPr>
        <w:bidi w:val="0"/>
        <w:ind w:right="0"/>
        <w:jc w:val="left"/>
        <w:rPr>
          <w:rFonts w:ascii="Calibri" w:hAnsi="Calibri"/>
          <w:b w:val="1"/>
          <w:bCs w:val="1"/>
          <w:sz w:val="24"/>
          <w:szCs w:val="24"/>
          <w:rtl w:val="0"/>
          <w:lang w:val="en-US"/>
        </w:rPr>
      </w:pPr>
      <w:r>
        <w:rPr>
          <w:rFonts w:ascii="Times New Roman" w:hAnsi="Times New Roman"/>
          <w:b w:val="0"/>
          <w:bCs w:val="0"/>
          <w:sz w:val="24"/>
          <w:szCs w:val="24"/>
          <w:rtl w:val="0"/>
          <w:lang w:val="en-US"/>
        </w:rPr>
        <w:t>Assist the President with obtaining media coverage for Club events.</w:t>
      </w:r>
    </w:p>
    <w:p>
      <w:pPr>
        <w:pStyle w:val="List Paragraph"/>
        <w:numPr>
          <w:ilvl w:val="0"/>
          <w:numId w:val="123"/>
        </w:numPr>
        <w:bidi w:val="0"/>
        <w:ind w:right="0"/>
        <w:jc w:val="left"/>
        <w:rPr>
          <w:i w:val="1"/>
          <w:iCs w:val="1"/>
          <w:outline w:val="0"/>
          <w:color w:val="ff0000"/>
          <w:sz w:val="24"/>
          <w:szCs w:val="24"/>
          <w:rtl w:val="0"/>
          <w:lang w:val="en-US"/>
          <w14:textFill>
            <w14:solidFill>
              <w14:srgbClr w14:val="FF0000"/>
            </w14:solidFill>
          </w14:textFill>
        </w:rPr>
      </w:pPr>
      <w:r>
        <w:rPr>
          <w:rFonts w:ascii="Calibri" w:hAnsi="Calibri"/>
          <w:b w:val="1"/>
          <w:bCs w:val="1"/>
          <w:i w:val="0"/>
          <w:iCs w:val="0"/>
          <w:outline w:val="0"/>
          <w:color w:val="000000"/>
          <w:sz w:val="24"/>
          <w:szCs w:val="24"/>
          <w:rtl w:val="0"/>
          <w:lang w:val="en-US"/>
          <w14:textFill>
            <w14:solidFill>
              <w14:srgbClr w14:val="000000"/>
            </w14:solidFill>
          </w14:textFill>
        </w:rPr>
        <w:t>Membership</w:t>
      </w:r>
      <w:r>
        <w:rPr>
          <w:rFonts w:ascii="Calibri" w:hAnsi="Calibri"/>
          <w:i w:val="0"/>
          <w:iCs w:val="0"/>
          <w:outline w:val="0"/>
          <w:color w:val="000000"/>
          <w:sz w:val="24"/>
          <w:szCs w:val="24"/>
          <w:rtl w:val="0"/>
          <w:lang w:val="en-US"/>
          <w14:textFill>
            <w14:solidFill>
              <w14:srgbClr w14:val="000000"/>
            </w14:solidFill>
          </w14:textFill>
        </w:rPr>
        <w:t xml:space="preserve"> </w:t>
      </w:r>
      <w:r>
        <w:rPr>
          <w:rFonts w:ascii="Calibri" w:hAnsi="Calibri"/>
          <w:b w:val="1"/>
          <w:bCs w:val="1"/>
          <w:i w:val="0"/>
          <w:iCs w:val="0"/>
          <w:outline w:val="0"/>
          <w:color w:val="000000"/>
          <w:sz w:val="24"/>
          <w:szCs w:val="24"/>
          <w:rtl w:val="0"/>
          <w:lang w:val="en-US"/>
          <w14:textFill>
            <w14:solidFill>
              <w14:srgbClr w14:val="000000"/>
            </w14:solidFill>
          </w14:textFill>
        </w:rPr>
        <w:t>shall:</w:t>
      </w:r>
      <w:r>
        <w:rPr>
          <w:rFonts w:ascii="Calibri" w:hAnsi="Calibri"/>
          <w:b w:val="1"/>
          <w:bCs w:val="1"/>
          <w:i w:val="1"/>
          <w:iCs w:val="1"/>
          <w:outline w:val="0"/>
          <w:color w:val="0070c0"/>
          <w:sz w:val="24"/>
          <w:szCs w:val="24"/>
          <w:u w:color="0070c0"/>
          <w:rtl w:val="0"/>
          <w:lang w:val="en-US"/>
          <w14:textFill>
            <w14:solidFill>
              <w14:srgbClr w14:val="0070C0"/>
            </w14:solidFill>
          </w14:textFill>
        </w:rPr>
        <w:t xml:space="preserve">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i w:val="1"/>
          <w:iCs w:val="1"/>
          <w:outline w:val="0"/>
          <w:color w:val="ff0000"/>
          <w:sz w:val="24"/>
          <w:szCs w:val="24"/>
          <w:u w:color="ff0000"/>
          <w:rtl w:val="0"/>
          <w:lang w:val="en-US"/>
          <w14:textFill>
            <w14:solidFill>
              <w14:srgbClr w14:val="FF0000"/>
            </w14:solidFill>
          </w14:textFill>
        </w:rPr>
        <w:t>: 2</w:t>
      </w:r>
      <w:r>
        <w:rPr>
          <w:rFonts w:ascii="Calibri" w:hAnsi="Calibri"/>
          <w:i w:val="1"/>
          <w:iCs w:val="1"/>
          <w:outline w:val="0"/>
          <w:color w:val="ff0000"/>
          <w:sz w:val="24"/>
          <w:szCs w:val="24"/>
          <w:u w:color="ff0000"/>
          <w:vertAlign w:val="superscript"/>
          <w:rtl w:val="0"/>
          <w:lang w:val="en-US"/>
          <w14:textFill>
            <w14:solidFill>
              <w14:srgbClr w14:val="FF0000"/>
            </w14:solidFill>
          </w14:textFill>
        </w:rPr>
        <w:t>nd</w:t>
      </w:r>
      <w:r>
        <w:rPr>
          <w:rFonts w:ascii="Calibri" w:hAnsi="Calibri"/>
          <w:i w:val="1"/>
          <w:iCs w:val="1"/>
          <w:outline w:val="0"/>
          <w:color w:val="ff0000"/>
          <w:sz w:val="24"/>
          <w:szCs w:val="24"/>
          <w:u w:color="ff0000"/>
          <w:rtl w:val="0"/>
          <w:lang w:val="en-US"/>
          <w14:textFill>
            <w14:solidFill>
              <w14:srgbClr w14:val="FF0000"/>
            </w14:solidFill>
          </w14:textFill>
        </w:rPr>
        <w:t xml:space="preserve"> VP generally Chairs if the Club has a 2</w:t>
      </w:r>
      <w:r>
        <w:rPr>
          <w:rFonts w:ascii="Calibri" w:hAnsi="Calibri"/>
          <w:i w:val="1"/>
          <w:iCs w:val="1"/>
          <w:outline w:val="0"/>
          <w:color w:val="ff0000"/>
          <w:sz w:val="24"/>
          <w:szCs w:val="24"/>
          <w:u w:color="ff0000"/>
          <w:vertAlign w:val="superscript"/>
          <w:rtl w:val="0"/>
          <w:lang w:val="en-US"/>
          <w14:textFill>
            <w14:solidFill>
              <w14:srgbClr w14:val="FF0000"/>
            </w14:solidFill>
          </w14:textFill>
        </w:rPr>
        <w:t>nd</w:t>
      </w:r>
      <w:r>
        <w:rPr>
          <w:rFonts w:ascii="Calibri" w:hAnsi="Calibri"/>
          <w:i w:val="1"/>
          <w:iCs w:val="1"/>
          <w:outline w:val="0"/>
          <w:color w:val="ff0000"/>
          <w:sz w:val="24"/>
          <w:szCs w:val="24"/>
          <w:u w:color="ff0000"/>
          <w:rtl w:val="0"/>
          <w:lang w:val="en-US"/>
          <w14:textFill>
            <w14:solidFill>
              <w14:srgbClr w14:val="FF0000"/>
            </w14:solidFill>
          </w14:textFill>
        </w:rPr>
        <w:t xml:space="preserve"> VP</w:t>
      </w:r>
    </w:p>
    <w:p>
      <w:pPr>
        <w:pStyle w:val="List Paragraph"/>
        <w:numPr>
          <w:ilvl w:val="1"/>
          <w:numId w:val="122"/>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 xml:space="preserve">Maintain a complete, up to date membership roster.  </w:t>
      </w:r>
    </w:p>
    <w:p>
      <w:pPr>
        <w:pStyle w:val="List Paragraph"/>
        <w:numPr>
          <w:ilvl w:val="1"/>
          <w:numId w:val="122"/>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Assist at meetings by greeting, welcoming and recruiting new members.</w:t>
      </w:r>
    </w:p>
    <w:p>
      <w:pPr>
        <w:pStyle w:val="List Paragraph"/>
        <w:numPr>
          <w:ilvl w:val="1"/>
          <w:numId w:val="122"/>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 xml:space="preserve">Prepare a welcome new member packet. </w:t>
      </w:r>
    </w:p>
    <w:p>
      <w:pPr>
        <w:pStyle w:val="List Paragraph"/>
        <w:numPr>
          <w:ilvl w:val="1"/>
          <w:numId w:val="122"/>
        </w:numPr>
        <w:bidi w:val="0"/>
        <w:ind w:right="0"/>
        <w:jc w:val="left"/>
        <w:rPr>
          <w:rFonts w:ascii="Calibri" w:hAnsi="Calibri"/>
          <w:i w:val="1"/>
          <w:iCs w:val="1"/>
          <w:outline w:val="0"/>
          <w:color w:val="ff0000"/>
          <w:sz w:val="24"/>
          <w:szCs w:val="24"/>
          <w:rtl w:val="0"/>
          <w:lang w:val="en-US"/>
          <w14:textFill>
            <w14:solidFill>
              <w14:srgbClr w14:val="FF0000"/>
            </w14:solidFill>
          </w14:textFill>
        </w:rPr>
      </w:pPr>
      <w:r>
        <w:rPr>
          <w:rFonts w:ascii="Calibri" w:hAnsi="Calibri"/>
          <w:i w:val="0"/>
          <w:iCs w:val="0"/>
          <w:outline w:val="0"/>
          <w:color w:val="000000"/>
          <w:sz w:val="24"/>
          <w:szCs w:val="24"/>
          <w:rtl w:val="0"/>
          <w:lang w:val="en-US"/>
          <w14:textFill>
            <w14:solidFill>
              <w14:srgbClr w14:val="000000"/>
            </w14:solidFill>
          </w14:textFill>
        </w:rPr>
        <w:t xml:space="preserve">Reach out to former members who have not renewed their dues. </w:t>
      </w:r>
    </w:p>
    <w:p>
      <w:pPr>
        <w:pStyle w:val="List Paragraph"/>
        <w:numPr>
          <w:ilvl w:val="0"/>
          <w:numId w:val="126"/>
        </w:numPr>
        <w:bidi w:val="0"/>
        <w:ind w:right="0"/>
        <w:jc w:val="left"/>
        <w:rPr>
          <w:rFonts w:ascii="Calibri" w:hAnsi="Calibri"/>
          <w:i w:val="1"/>
          <w:iCs w:val="1"/>
          <w:sz w:val="24"/>
          <w:szCs w:val="24"/>
          <w:rtl w:val="0"/>
          <w:lang w:val="en-US"/>
        </w:rPr>
      </w:pPr>
      <w:r>
        <w:rPr>
          <w:rFonts w:ascii="Calibri" w:hAnsi="Calibri"/>
          <w:b w:val="1"/>
          <w:bCs w:val="1"/>
          <w:i w:val="0"/>
          <w:iCs w:val="0"/>
          <w:sz w:val="24"/>
          <w:szCs w:val="24"/>
          <w:rtl w:val="0"/>
          <w:lang w:val="en-US"/>
        </w:rPr>
        <w:t>Nominating</w:t>
      </w:r>
      <w:r>
        <w:rPr>
          <w:rFonts w:ascii="Calibri" w:hAnsi="Calibri"/>
          <w:i w:val="0"/>
          <w:iCs w:val="0"/>
          <w:sz w:val="24"/>
          <w:szCs w:val="24"/>
          <w:rtl w:val="0"/>
          <w:lang w:val="en-US"/>
        </w:rPr>
        <w:t xml:space="preserve"> (see ART IX-Nominations &amp; Elections)</w:t>
      </w:r>
    </w:p>
    <w:p>
      <w:pPr>
        <w:pStyle w:val="List Paragraph"/>
        <w:numPr>
          <w:ilvl w:val="0"/>
          <w:numId w:val="127"/>
        </w:numPr>
        <w:bidi w:val="0"/>
        <w:ind w:right="0"/>
        <w:jc w:val="left"/>
        <w:rPr>
          <w:i w:val="1"/>
          <w:iCs w:val="1"/>
          <w:sz w:val="24"/>
          <w:szCs w:val="24"/>
          <w:rtl w:val="0"/>
          <w:lang w:val="en-US"/>
        </w:rPr>
      </w:pPr>
      <w:r>
        <w:rPr>
          <w:rFonts w:ascii="Calibri" w:hAnsi="Calibri"/>
          <w:b w:val="1"/>
          <w:bCs w:val="1"/>
          <w:i w:val="0"/>
          <w:iCs w:val="0"/>
          <w:sz w:val="24"/>
          <w:szCs w:val="24"/>
          <w:rtl w:val="0"/>
          <w:lang w:val="en-US"/>
        </w:rPr>
        <w:t>Programs</w:t>
      </w:r>
      <w:r>
        <w:rPr>
          <w:rFonts w:ascii="Calibri" w:hAnsi="Calibri"/>
          <w:i w:val="0"/>
          <w:iCs w:val="0"/>
          <w:sz w:val="24"/>
          <w:szCs w:val="24"/>
          <w:rtl w:val="0"/>
          <w:lang w:val="en-US"/>
        </w:rPr>
        <w:t xml:space="preserve"> </w:t>
      </w:r>
      <w:r>
        <w:rPr>
          <w:rFonts w:ascii="Calibri" w:hAnsi="Calibri"/>
          <w:b w:val="1"/>
          <w:bCs w:val="1"/>
          <w:i w:val="0"/>
          <w:iCs w:val="0"/>
          <w:sz w:val="24"/>
          <w:szCs w:val="24"/>
          <w:rtl w:val="0"/>
          <w:lang w:val="en-US"/>
        </w:rPr>
        <w:t xml:space="preserve">shall: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b w:val="1"/>
          <w:bCs w:val="1"/>
          <w:i w:val="0"/>
          <w:iCs w:val="0"/>
          <w:outline w:val="0"/>
          <w:color w:val="ff0000"/>
          <w:sz w:val="24"/>
          <w:szCs w:val="24"/>
          <w:u w:color="ff0000"/>
          <w:rtl w:val="0"/>
          <w:lang w:val="en-US"/>
          <w14:textFill>
            <w14:solidFill>
              <w14:srgbClr w14:val="FF0000"/>
            </w14:solidFill>
          </w14:textFill>
        </w:rPr>
        <w:t xml:space="preserve">: </w:t>
      </w:r>
      <w:r>
        <w:rPr>
          <w:rFonts w:ascii="Calibri" w:hAnsi="Calibri"/>
          <w:i w:val="1"/>
          <w:iCs w:val="1"/>
          <w:outline w:val="0"/>
          <w:color w:val="ff0000"/>
          <w:sz w:val="24"/>
          <w:szCs w:val="24"/>
          <w:u w:color="ff0000"/>
          <w:rtl w:val="0"/>
          <w:lang w:val="en-US"/>
          <w14:textFill>
            <w14:solidFill>
              <w14:srgbClr w14:val="FF0000"/>
            </w14:solidFill>
          </w14:textFill>
        </w:rPr>
        <w:t>1</w:t>
      </w:r>
      <w:r>
        <w:rPr>
          <w:rFonts w:ascii="Calibri" w:hAnsi="Calibri"/>
          <w:i w:val="1"/>
          <w:iCs w:val="1"/>
          <w:outline w:val="0"/>
          <w:color w:val="ff0000"/>
          <w:sz w:val="24"/>
          <w:szCs w:val="24"/>
          <w:u w:color="ff0000"/>
          <w:vertAlign w:val="superscript"/>
          <w:rtl w:val="0"/>
          <w:lang w:val="en-US"/>
          <w14:textFill>
            <w14:solidFill>
              <w14:srgbClr w14:val="FF0000"/>
            </w14:solidFill>
          </w14:textFill>
        </w:rPr>
        <w:t>st</w:t>
      </w:r>
      <w:r>
        <w:rPr>
          <w:rFonts w:ascii="Calibri" w:hAnsi="Calibri"/>
          <w:i w:val="1"/>
          <w:iCs w:val="1"/>
          <w:outline w:val="0"/>
          <w:color w:val="ff0000"/>
          <w:sz w:val="24"/>
          <w:szCs w:val="24"/>
          <w:u w:color="ff0000"/>
          <w:rtl w:val="0"/>
          <w:lang w:val="en-US"/>
          <w14:textFill>
            <w14:solidFill>
              <w14:srgbClr w14:val="FF0000"/>
            </w14:solidFill>
          </w14:textFill>
        </w:rPr>
        <w:t xml:space="preserve"> VP usually Chairs Programs Committee.</w:t>
      </w:r>
      <w:r>
        <w:rPr>
          <w:i w:val="0"/>
          <w:iCs w:val="0"/>
          <w:outline w:val="0"/>
          <w:color w:val="ff0000"/>
          <w:sz w:val="24"/>
          <w:szCs w:val="24"/>
          <w:u w:color="ff0000"/>
          <w:rtl w:val="0"/>
          <w:lang w:val="en-US"/>
          <w14:textFill>
            <w14:solidFill>
              <w14:srgbClr w14:val="FF0000"/>
            </w14:solidFill>
          </w14:textFill>
        </w:rPr>
        <w:t xml:space="preserve">                                                 </w:t>
      </w:r>
      <w:r>
        <w:rPr>
          <w:i w:val="1"/>
          <w:iCs w:val="1"/>
          <w:sz w:val="24"/>
          <w:szCs w:val="24"/>
          <w:rtl w:val="0"/>
          <w:lang w:val="en-US"/>
        </w:rPr>
        <w:t xml:space="preserve">    </w:t>
      </w:r>
    </w:p>
    <w:p>
      <w:pPr>
        <w:pStyle w:val="List Paragraph"/>
        <w:numPr>
          <w:ilvl w:val="1"/>
          <w:numId w:val="127"/>
        </w:numPr>
        <w:bidi w:val="0"/>
        <w:ind w:right="0"/>
        <w:jc w:val="left"/>
        <w:rPr>
          <w:i w:val="1"/>
          <w:iCs w:val="1"/>
          <w:sz w:val="24"/>
          <w:szCs w:val="24"/>
          <w:rtl w:val="0"/>
          <w:lang w:val="en-US"/>
        </w:rPr>
      </w:pPr>
      <w:r>
        <w:rPr>
          <w:i w:val="0"/>
          <w:iCs w:val="0"/>
          <w:sz w:val="24"/>
          <w:szCs w:val="24"/>
          <w:rtl w:val="0"/>
          <w:lang w:val="en-US"/>
        </w:rPr>
        <w:t>Schedule programs of political interest that will attract members</w:t>
      </w:r>
      <w:r>
        <w:rPr>
          <w:b w:val="1"/>
          <w:bCs w:val="1"/>
          <w:i w:val="0"/>
          <w:iCs w:val="0"/>
          <w:sz w:val="32"/>
          <w:szCs w:val="32"/>
          <w:rtl w:val="0"/>
          <w:lang w:val="en-US"/>
        </w:rPr>
        <w:t>.</w:t>
      </w:r>
    </w:p>
    <w:p>
      <w:pPr>
        <w:pStyle w:val="List Paragraph"/>
        <w:numPr>
          <w:ilvl w:val="1"/>
          <w:numId w:val="127"/>
        </w:numPr>
        <w:bidi w:val="0"/>
        <w:ind w:right="0"/>
        <w:jc w:val="left"/>
        <w:rPr>
          <w:i w:val="1"/>
          <w:iCs w:val="1"/>
          <w:sz w:val="24"/>
          <w:szCs w:val="24"/>
          <w:rtl w:val="0"/>
          <w:lang w:val="en-US"/>
        </w:rPr>
      </w:pPr>
      <w:r>
        <w:rPr>
          <w:i w:val="0"/>
          <w:iCs w:val="0"/>
          <w:sz w:val="24"/>
          <w:szCs w:val="24"/>
          <w:rtl w:val="0"/>
          <w:lang w:val="en-US"/>
        </w:rPr>
        <w:t>Coordinate the programs in conjunction with AzFRW &amp; NFRW Awards forms to maximize success for the Club.</w:t>
      </w:r>
    </w:p>
    <w:p>
      <w:pPr>
        <w:pStyle w:val="List Paragraph"/>
        <w:numPr>
          <w:ilvl w:val="0"/>
          <w:numId w:val="127"/>
        </w:numPr>
        <w:bidi w:val="0"/>
        <w:ind w:right="0"/>
        <w:jc w:val="left"/>
        <w:rPr>
          <w:i w:val="1"/>
          <w:iCs w:val="1"/>
          <w:sz w:val="24"/>
          <w:szCs w:val="24"/>
          <w:rtl w:val="0"/>
          <w:lang w:val="en-US"/>
        </w:rPr>
      </w:pPr>
      <w:r>
        <w:rPr>
          <w:rFonts w:ascii="Calibri" w:hAnsi="Calibri"/>
          <w:b w:val="1"/>
          <w:bCs w:val="1"/>
          <w:i w:val="0"/>
          <w:iCs w:val="0"/>
          <w:sz w:val="24"/>
          <w:szCs w:val="24"/>
          <w:rtl w:val="0"/>
          <w:lang w:val="en-US"/>
        </w:rPr>
        <w:t>Ways &amp; Means/Fundraising shall:</w:t>
      </w:r>
      <w:r>
        <w:rPr>
          <w:rFonts w:ascii="Calibri" w:hAnsi="Calibri"/>
          <w:b w:val="1"/>
          <w:bCs w:val="1"/>
          <w:i w:val="1"/>
          <w:iCs w:val="1"/>
          <w:outline w:val="0"/>
          <w:color w:val="ff0000"/>
          <w:sz w:val="20"/>
          <w:szCs w:val="20"/>
          <w:u w:val="single" w:color="ff0000"/>
          <w:rtl w:val="0"/>
          <w:lang w:val="en-US"/>
          <w14:textFill>
            <w14:solidFill>
              <w14:srgbClr w14:val="FF0000"/>
            </w14:solidFill>
          </w14:textFill>
        </w:rPr>
        <w:t xml:space="preserve"> </w:t>
      </w:r>
      <w:r>
        <w:rPr>
          <w:rFonts w:ascii="Calibri" w:hAnsi="Calibri"/>
          <w:b w:val="1"/>
          <w:bCs w:val="1"/>
          <w:i w:val="1"/>
          <w:iCs w:val="1"/>
          <w:outline w:val="0"/>
          <w:color w:val="ff0000"/>
          <w:sz w:val="24"/>
          <w:szCs w:val="24"/>
          <w:u w:val="single" w:color="ff0000"/>
          <w:rtl w:val="0"/>
          <w:lang w:val="en-US"/>
          <w14:textFill>
            <w14:solidFill>
              <w14:srgbClr w14:val="FF0000"/>
            </w14:solidFill>
          </w14:textFill>
        </w:rPr>
        <w:t>Template Note</w:t>
      </w:r>
      <w:r>
        <w:rPr>
          <w:rFonts w:ascii="Calibri" w:hAnsi="Calibri"/>
          <w:b w:val="1"/>
          <w:bCs w:val="1"/>
          <w:i w:val="1"/>
          <w:iCs w:val="1"/>
          <w:outline w:val="0"/>
          <w:color w:val="ff0000"/>
          <w:sz w:val="24"/>
          <w:szCs w:val="24"/>
          <w:u w:color="ff0000"/>
          <w:rtl w:val="0"/>
          <w:lang w:val="en-US"/>
          <w14:textFill>
            <w14:solidFill>
              <w14:srgbClr w14:val="FF0000"/>
            </w14:solidFill>
          </w14:textFill>
        </w:rPr>
        <w:t xml:space="preserve">: </w:t>
      </w:r>
      <w:r>
        <w:rPr>
          <w:rFonts w:ascii="Calibri" w:hAnsi="Calibri"/>
          <w:i w:val="1"/>
          <w:iCs w:val="1"/>
          <w:outline w:val="0"/>
          <w:color w:val="ff0000"/>
          <w:sz w:val="24"/>
          <w:szCs w:val="24"/>
          <w:u w:color="ff0000"/>
          <w:rtl w:val="0"/>
          <w:lang w:val="en-US"/>
          <w14:textFill>
            <w14:solidFill>
              <w14:srgbClr w14:val="FF0000"/>
            </w14:solidFill>
          </w14:textFill>
        </w:rPr>
        <w:t>3</w:t>
      </w:r>
      <w:r>
        <w:rPr>
          <w:rFonts w:ascii="Calibri" w:hAnsi="Calibri"/>
          <w:i w:val="1"/>
          <w:iCs w:val="1"/>
          <w:outline w:val="0"/>
          <w:color w:val="ff0000"/>
          <w:sz w:val="24"/>
          <w:szCs w:val="24"/>
          <w:u w:color="ff0000"/>
          <w:vertAlign w:val="superscript"/>
          <w:rtl w:val="0"/>
          <w:lang w:val="en-US"/>
          <w14:textFill>
            <w14:solidFill>
              <w14:srgbClr w14:val="FF0000"/>
            </w14:solidFill>
          </w14:textFill>
        </w:rPr>
        <w:t>rd</w:t>
      </w:r>
      <w:r>
        <w:rPr>
          <w:rFonts w:ascii="Calibri" w:hAnsi="Calibri"/>
          <w:i w:val="1"/>
          <w:iCs w:val="1"/>
          <w:outline w:val="0"/>
          <w:color w:val="ff0000"/>
          <w:sz w:val="24"/>
          <w:szCs w:val="24"/>
          <w:u w:color="ff0000"/>
          <w:rtl w:val="0"/>
          <w:lang w:val="en-US"/>
          <w14:textFill>
            <w14:solidFill>
              <w14:srgbClr w14:val="FF0000"/>
            </w14:solidFill>
          </w14:textFill>
        </w:rPr>
        <w:t xml:space="preserve"> VP usually Chairs if the Club has a 3</w:t>
      </w:r>
      <w:r>
        <w:rPr>
          <w:rFonts w:ascii="Calibri" w:hAnsi="Calibri"/>
          <w:i w:val="1"/>
          <w:iCs w:val="1"/>
          <w:outline w:val="0"/>
          <w:color w:val="ff0000"/>
          <w:sz w:val="24"/>
          <w:szCs w:val="24"/>
          <w:u w:color="ff0000"/>
          <w:vertAlign w:val="superscript"/>
          <w:rtl w:val="0"/>
          <w:lang w:val="en-US"/>
          <w14:textFill>
            <w14:solidFill>
              <w14:srgbClr w14:val="FF0000"/>
            </w14:solidFill>
          </w14:textFill>
        </w:rPr>
        <w:t>rd</w:t>
      </w:r>
      <w:r>
        <w:rPr>
          <w:rFonts w:ascii="Calibri" w:hAnsi="Calibri"/>
          <w:i w:val="1"/>
          <w:iCs w:val="1"/>
          <w:outline w:val="0"/>
          <w:color w:val="ff0000"/>
          <w:sz w:val="24"/>
          <w:szCs w:val="24"/>
          <w:u w:color="ff0000"/>
          <w:rtl w:val="0"/>
          <w:lang w:val="en-US"/>
          <w14:textFill>
            <w14:solidFill>
              <w14:srgbClr w14:val="FF0000"/>
            </w14:solidFill>
          </w14:textFill>
        </w:rPr>
        <w:t xml:space="preserve"> VP</w:t>
      </w:r>
      <w:r>
        <w:rPr>
          <w:i w:val="1"/>
          <w:iCs w:val="1"/>
          <w:outline w:val="0"/>
          <w:color w:val="0070c0"/>
          <w:sz w:val="24"/>
          <w:szCs w:val="24"/>
          <w:u w:color="0070c0"/>
          <w:rtl w:val="0"/>
          <w:lang w:val="en-US"/>
          <w14:textFill>
            <w14:solidFill>
              <w14:srgbClr w14:val="0070C0"/>
            </w14:solidFill>
          </w14:textFill>
        </w:rPr>
        <w:t xml:space="preserve">                                         </w:t>
      </w:r>
    </w:p>
    <w:p>
      <w:pPr>
        <w:pStyle w:val="List Paragraph"/>
        <w:numPr>
          <w:ilvl w:val="1"/>
          <w:numId w:val="129"/>
        </w:numPr>
        <w:bidi w:val="0"/>
        <w:ind w:right="0"/>
        <w:jc w:val="left"/>
        <w:rPr>
          <w:rFonts w:ascii="Calibri" w:hAnsi="Calibri"/>
          <w:i w:val="1"/>
          <w:iCs w:val="1"/>
          <w:sz w:val="24"/>
          <w:szCs w:val="24"/>
          <w:rtl w:val="0"/>
          <w:lang w:val="en-US"/>
        </w:rPr>
      </w:pPr>
      <w:r>
        <w:rPr>
          <w:rFonts w:ascii="Calibri" w:hAnsi="Calibri"/>
          <w:i w:val="0"/>
          <w:iCs w:val="0"/>
          <w:sz w:val="24"/>
          <w:szCs w:val="24"/>
          <w:rtl w:val="0"/>
          <w:lang w:val="en-US"/>
        </w:rPr>
        <w:t>Participate in the annual budget process to prepare and implement a plan for raising funds in order to meet the Club</w:t>
      </w:r>
      <w:r>
        <w:rPr>
          <w:rFonts w:ascii="Calibri" w:hAnsi="Calibri" w:hint="default"/>
          <w:i w:val="0"/>
          <w:iCs w:val="0"/>
          <w:sz w:val="24"/>
          <w:szCs w:val="24"/>
          <w:rtl w:val="0"/>
          <w:lang w:val="en-US"/>
        </w:rPr>
        <w:t>’</w:t>
      </w:r>
      <w:r>
        <w:rPr>
          <w:rFonts w:ascii="Calibri" w:hAnsi="Calibri"/>
          <w:i w:val="0"/>
          <w:iCs w:val="0"/>
          <w:sz w:val="24"/>
          <w:szCs w:val="24"/>
          <w:rtl w:val="0"/>
          <w:lang w:val="en-US"/>
        </w:rPr>
        <w:t>s budget; and</w:t>
      </w:r>
    </w:p>
    <w:p>
      <w:pPr>
        <w:pStyle w:val="List Paragraph"/>
        <w:numPr>
          <w:ilvl w:val="1"/>
          <w:numId w:val="129"/>
        </w:numPr>
        <w:bidi w:val="0"/>
        <w:ind w:right="0"/>
        <w:jc w:val="left"/>
        <w:rPr>
          <w:rFonts w:ascii="Calibri" w:hAnsi="Calibri"/>
          <w:i w:val="1"/>
          <w:iCs w:val="1"/>
          <w:sz w:val="24"/>
          <w:szCs w:val="24"/>
          <w:rtl w:val="0"/>
          <w:lang w:val="en-US"/>
        </w:rPr>
      </w:pPr>
      <w:r>
        <w:rPr>
          <w:rFonts w:ascii="Calibri" w:hAnsi="Calibri"/>
          <w:i w:val="0"/>
          <w:iCs w:val="0"/>
          <w:sz w:val="24"/>
          <w:szCs w:val="24"/>
          <w:rtl w:val="0"/>
          <w:lang w:val="en-US"/>
        </w:rPr>
        <w:t xml:space="preserve">Notify and invite the Treasurer to all fundraising committee meetings. </w:t>
      </w:r>
    </w:p>
    <w:p>
      <w:pPr>
        <w:pStyle w:val="List Paragraph"/>
        <w:numPr>
          <w:ilvl w:val="1"/>
          <w:numId w:val="129"/>
        </w:numPr>
        <w:bidi w:val="0"/>
        <w:spacing w:after="200"/>
        <w:ind w:right="0"/>
        <w:jc w:val="left"/>
        <w:rPr>
          <w:rFonts w:ascii="Calibri" w:hAnsi="Calibri"/>
          <w:i w:val="1"/>
          <w:iCs w:val="1"/>
          <w:sz w:val="24"/>
          <w:szCs w:val="24"/>
          <w:rtl w:val="0"/>
          <w:lang w:val="en-US"/>
        </w:rPr>
      </w:pPr>
      <w:r>
        <w:rPr>
          <w:rFonts w:ascii="Calibri" w:hAnsi="Calibri"/>
          <w:i w:val="0"/>
          <w:iCs w:val="0"/>
          <w:sz w:val="24"/>
          <w:szCs w:val="24"/>
          <w:rtl w:val="0"/>
          <w:lang w:val="en-US"/>
        </w:rPr>
        <w:t>Plan and carry out Club events to raise Club revenue.</w:t>
      </w:r>
    </w:p>
    <w:p>
      <w:pPr>
        <w:pStyle w:val="Body"/>
        <w:spacing w:after="0" w:line="240" w:lineRule="auto"/>
        <w:rPr>
          <w:sz w:val="24"/>
          <w:szCs w:val="24"/>
        </w:rPr>
      </w:pPr>
      <w:r>
        <w:rPr>
          <w:b w:val="1"/>
          <w:bCs w:val="1"/>
          <w:sz w:val="24"/>
          <w:szCs w:val="24"/>
          <w:rtl w:val="0"/>
          <w:lang w:val="en-US"/>
        </w:rPr>
        <w:t>Section 6.  DUTIES OF SPECIAL COMMITTEES</w:t>
      </w:r>
      <w:r>
        <w:rPr>
          <w:sz w:val="24"/>
          <w:szCs w:val="24"/>
          <w:rtl w:val="0"/>
          <w:lang w:val="en-US"/>
        </w:rPr>
        <w:t>.  Special committees deemed necessary by the Club or Executive Committee shall be appointed by the President subject to approval of the</w:t>
      </w:r>
    </w:p>
    <w:p>
      <w:pPr>
        <w:pStyle w:val="Body"/>
        <w:spacing w:after="0" w:line="240" w:lineRule="auto"/>
        <w:rPr>
          <w:sz w:val="24"/>
          <w:szCs w:val="24"/>
        </w:rPr>
      </w:pPr>
      <w:r>
        <w:rPr>
          <w:sz w:val="24"/>
          <w:szCs w:val="24"/>
          <w:rtl w:val="0"/>
          <w:lang w:val="en-US"/>
        </w:rPr>
        <w:t xml:space="preserve">Executive Committee.  Special Committees may include those listed below, or more, as deemed necessary: </w:t>
      </w:r>
    </w:p>
    <w:tbl>
      <w:tblPr>
        <w:tblW w:w="658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291"/>
        <w:gridCol w:w="3291"/>
      </w:tblGrid>
      <w:tr>
        <w:tblPrEx>
          <w:shd w:val="clear" w:color="auto" w:fill="ced7e7"/>
        </w:tblPrEx>
        <w:trPr>
          <w:trHeight w:val="267" w:hRule="atLeast"/>
        </w:trPr>
        <w:tc>
          <w:tcPr>
            <w:tcW w:type="dxa" w:w="3291"/>
            <w:tcBorders>
              <w:top w:val="nil"/>
              <w:left w:val="nil"/>
              <w:bottom w:val="nil"/>
              <w:right w:val="nil"/>
            </w:tcBorders>
            <w:shd w:val="clear" w:color="auto" w:fill="auto"/>
            <w:tcMar>
              <w:top w:type="dxa" w:w="80"/>
              <w:left w:type="dxa" w:w="80"/>
              <w:bottom w:type="dxa" w:w="80"/>
              <w:right w:type="dxa" w:w="80"/>
            </w:tcMar>
            <w:vAlign w:val="top"/>
          </w:tcPr>
          <w:p>
            <w:pPr>
              <w:pStyle w:val="Body"/>
            </w:pPr>
            <w:r>
              <w:rPr>
                <w:sz w:val="24"/>
                <w:szCs w:val="24"/>
                <w:shd w:val="nil" w:color="auto" w:fill="auto"/>
                <w:rtl w:val="0"/>
                <w:lang w:val="en-US"/>
              </w:rPr>
              <w:t>Americanism</w:t>
            </w:r>
          </w:p>
        </w:tc>
        <w:tc>
          <w:tcPr>
            <w:tcW w:type="dxa" w:w="3291"/>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sz w:val="24"/>
                <w:szCs w:val="24"/>
                <w:shd w:val="nil" w:color="auto" w:fill="auto"/>
                <w:rtl w:val="0"/>
                <w:lang w:val="en-US"/>
              </w:rPr>
              <w:t>Literacy</w:t>
            </w:r>
          </w:p>
        </w:tc>
      </w:tr>
      <w:tr>
        <w:tblPrEx>
          <w:shd w:val="clear" w:color="auto" w:fill="ced7e7"/>
        </w:tblPrEx>
        <w:trPr>
          <w:trHeight w:val="567" w:hRule="atLeast"/>
        </w:trPr>
        <w:tc>
          <w:tcPr>
            <w:tcW w:type="dxa" w:w="3291"/>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rPr>
                <w:sz w:val="24"/>
                <w:szCs w:val="24"/>
                <w:shd w:val="nil" w:color="auto" w:fill="auto"/>
              </w:rPr>
            </w:pPr>
            <w:r>
              <w:rPr>
                <w:sz w:val="24"/>
                <w:szCs w:val="24"/>
                <w:shd w:val="nil" w:color="auto" w:fill="auto"/>
                <w:rtl w:val="0"/>
                <w:lang w:val="en-US"/>
              </w:rPr>
              <w:t>Caring for America</w:t>
            </w:r>
          </w:p>
          <w:p>
            <w:pPr>
              <w:pStyle w:val="Body"/>
              <w:bidi w:val="0"/>
              <w:spacing w:after="0" w:line="240" w:lineRule="auto"/>
              <w:ind w:left="0" w:right="0" w:firstLine="0"/>
              <w:jc w:val="left"/>
              <w:rPr>
                <w:rtl w:val="0"/>
              </w:rPr>
            </w:pPr>
            <w:r>
              <w:rPr>
                <w:sz w:val="24"/>
                <w:szCs w:val="24"/>
                <w:shd w:val="nil" w:color="auto" w:fill="auto"/>
                <w:rtl w:val="0"/>
                <w:lang w:val="en-US"/>
              </w:rPr>
              <w:t>Financial Review Committee</w:t>
            </w:r>
          </w:p>
        </w:tc>
        <w:tc>
          <w:tcPr>
            <w:tcW w:type="dxa" w:w="3291"/>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sz w:val="24"/>
                <w:szCs w:val="24"/>
                <w:shd w:val="nil" w:color="auto" w:fill="auto"/>
                <w:rtl w:val="0"/>
                <w:lang w:val="en-US"/>
              </w:rPr>
              <w:t>Scholarships</w:t>
            </w:r>
            <w:r>
              <w:rPr>
                <w:sz w:val="24"/>
                <w:szCs w:val="24"/>
                <w:shd w:val="nil" w:color="auto" w:fill="auto"/>
              </w:rPr>
            </w:r>
          </w:p>
        </w:tc>
      </w:tr>
      <w:tr>
        <w:tblPrEx>
          <w:shd w:val="clear" w:color="auto" w:fill="ced7e7"/>
        </w:tblPrEx>
        <w:trPr>
          <w:trHeight w:val="267" w:hRule="atLeast"/>
        </w:trPr>
        <w:tc>
          <w:tcPr>
            <w:tcW w:type="dxa" w:w="3291"/>
            <w:tcBorders>
              <w:top w:val="nil"/>
              <w:left w:val="nil"/>
              <w:bottom w:val="nil"/>
              <w:right w:val="nil"/>
            </w:tcBorders>
            <w:shd w:val="clear" w:color="auto" w:fill="auto"/>
            <w:tcMar>
              <w:top w:type="dxa" w:w="80"/>
              <w:left w:type="dxa" w:w="80"/>
              <w:bottom w:type="dxa" w:w="80"/>
              <w:right w:type="dxa" w:w="80"/>
            </w:tcMar>
            <w:vAlign w:val="top"/>
          </w:tcPr>
          <w:p/>
        </w:tc>
        <w:tc>
          <w:tcPr>
            <w:tcW w:type="dxa" w:w="3291"/>
            <w:tcBorders>
              <w:top w:val="nil"/>
              <w:left w:val="nil"/>
              <w:bottom w:val="nil"/>
              <w:right w:val="nil"/>
            </w:tcBorders>
            <w:shd w:val="clear" w:color="auto" w:fill="auto"/>
            <w:tcMar>
              <w:top w:type="dxa" w:w="80"/>
              <w:left w:type="dxa" w:w="80"/>
              <w:bottom w:type="dxa" w:w="80"/>
              <w:right w:type="dxa" w:w="80"/>
            </w:tcMar>
            <w:vAlign w:val="top"/>
          </w:tcPr>
          <w:p/>
        </w:tc>
      </w:tr>
    </w:tbl>
    <w:p>
      <w:pPr>
        <w:pStyle w:val="Body"/>
        <w:spacing w:after="0" w:line="240" w:lineRule="auto"/>
        <w:rPr>
          <w:sz w:val="24"/>
          <w:szCs w:val="24"/>
        </w:rPr>
      </w:pPr>
    </w:p>
    <w:p>
      <w:pPr>
        <w:pStyle w:val="Body"/>
        <w:spacing w:after="0"/>
        <w:rPr>
          <w:sz w:val="24"/>
          <w:szCs w:val="24"/>
        </w:rPr>
      </w:pPr>
      <w:r>
        <w:rPr>
          <w:sz w:val="24"/>
          <w:szCs w:val="24"/>
        </w:rPr>
        <w:tab/>
      </w:r>
    </w:p>
    <w:p>
      <w:pPr>
        <w:pStyle w:val="Body"/>
        <w:spacing w:after="0"/>
        <w:rPr>
          <w:sz w:val="24"/>
          <w:szCs w:val="24"/>
        </w:rPr>
      </w:pPr>
    </w:p>
    <w:p>
      <w:pPr>
        <w:pStyle w:val="Body"/>
        <w:spacing w:after="0"/>
        <w:rPr>
          <w:sz w:val="24"/>
          <w:szCs w:val="24"/>
        </w:rPr>
      </w:pPr>
    </w:p>
    <w:p>
      <w:pPr>
        <w:pStyle w:val="List Paragraph"/>
        <w:numPr>
          <w:ilvl w:val="0"/>
          <w:numId w:val="131"/>
        </w:numPr>
        <w:bidi w:val="0"/>
        <w:ind w:right="0"/>
        <w:jc w:val="left"/>
        <w:rPr>
          <w:rFonts w:ascii="Calibri" w:hAnsi="Calibri"/>
          <w:sz w:val="24"/>
          <w:szCs w:val="24"/>
          <w:rtl w:val="0"/>
          <w:lang w:val="en-US"/>
        </w:rPr>
      </w:pPr>
      <w:r>
        <w:rPr>
          <w:rFonts w:ascii="Calibri" w:hAnsi="Calibri"/>
          <w:b w:val="1"/>
          <w:bCs w:val="1"/>
          <w:sz w:val="24"/>
          <w:szCs w:val="24"/>
          <w:rtl w:val="0"/>
          <w:lang w:val="en-US"/>
        </w:rPr>
        <w:t>Americanism shall:</w:t>
      </w:r>
    </w:p>
    <w:p>
      <w:pPr>
        <w:pStyle w:val="List Paragraph"/>
        <w:numPr>
          <w:ilvl w:val="1"/>
          <w:numId w:val="131"/>
        </w:numPr>
        <w:bidi w:val="0"/>
        <w:ind w:right="0"/>
        <w:jc w:val="left"/>
        <w:rPr>
          <w:rFonts w:ascii="Calibri" w:hAnsi="Calibri"/>
          <w:sz w:val="24"/>
          <w:szCs w:val="24"/>
          <w:rtl w:val="0"/>
          <w:lang w:val="en-US"/>
        </w:rPr>
      </w:pPr>
      <w:r>
        <w:rPr>
          <w:rFonts w:ascii="Calibri" w:hAnsi="Calibri"/>
          <w:sz w:val="24"/>
          <w:szCs w:val="24"/>
          <w:rtl w:val="0"/>
          <w:lang w:val="en-US"/>
        </w:rPr>
        <w:t>Ensure the flag is properly presented at all Club meetings.</w:t>
      </w:r>
    </w:p>
    <w:p>
      <w:pPr>
        <w:pStyle w:val="List Paragraph"/>
        <w:numPr>
          <w:ilvl w:val="1"/>
          <w:numId w:val="131"/>
        </w:numPr>
        <w:bidi w:val="0"/>
        <w:ind w:right="0"/>
        <w:jc w:val="left"/>
        <w:rPr>
          <w:rFonts w:ascii="Calibri" w:hAnsi="Calibri"/>
          <w:sz w:val="24"/>
          <w:szCs w:val="24"/>
          <w:rtl w:val="0"/>
          <w:lang w:val="en-US"/>
        </w:rPr>
      </w:pPr>
      <w:r>
        <w:rPr>
          <w:rFonts w:ascii="Calibri" w:hAnsi="Calibri"/>
          <w:sz w:val="24"/>
          <w:szCs w:val="24"/>
          <w:rtl w:val="0"/>
          <w:lang w:val="en-US"/>
        </w:rPr>
        <w:t>Present and encourage patriotism by presentations, special events or newsletter articles and</w:t>
      </w:r>
    </w:p>
    <w:p>
      <w:pPr>
        <w:pStyle w:val="List Paragraph"/>
        <w:numPr>
          <w:ilvl w:val="0"/>
          <w:numId w:val="131"/>
        </w:numPr>
        <w:bidi w:val="0"/>
        <w:ind w:right="0"/>
        <w:jc w:val="left"/>
        <w:rPr>
          <w:rFonts w:ascii="Calibri" w:hAnsi="Calibri"/>
          <w:sz w:val="24"/>
          <w:szCs w:val="24"/>
          <w:rtl w:val="0"/>
          <w:lang w:val="en-US"/>
        </w:rPr>
      </w:pPr>
      <w:r>
        <w:rPr>
          <w:rFonts w:ascii="Calibri" w:hAnsi="Calibri"/>
          <w:b w:val="1"/>
          <w:bCs w:val="1"/>
          <w:sz w:val="24"/>
          <w:szCs w:val="24"/>
          <w:rtl w:val="0"/>
          <w:lang w:val="en-US"/>
        </w:rPr>
        <w:t>Caring for America shall:</w:t>
      </w:r>
    </w:p>
    <w:p>
      <w:pPr>
        <w:pStyle w:val="List Paragraph"/>
        <w:numPr>
          <w:ilvl w:val="1"/>
          <w:numId w:val="131"/>
        </w:numPr>
        <w:bidi w:val="0"/>
        <w:ind w:right="0"/>
        <w:jc w:val="left"/>
        <w:rPr>
          <w:rFonts w:ascii="Calibri" w:hAnsi="Calibri"/>
          <w:sz w:val="24"/>
          <w:szCs w:val="24"/>
          <w:rtl w:val="0"/>
          <w:lang w:val="en-US"/>
        </w:rPr>
      </w:pPr>
      <w:r>
        <w:rPr>
          <w:rFonts w:ascii="Calibri" w:hAnsi="Calibri"/>
          <w:sz w:val="24"/>
          <w:szCs w:val="24"/>
          <w:rtl w:val="0"/>
          <w:lang w:val="en-US"/>
        </w:rPr>
        <w:t>Encourage Club members to engage in charitable giving activities in the community and organize periodic Club projects as directed by the Executive Committee.</w:t>
      </w:r>
    </w:p>
    <w:p>
      <w:pPr>
        <w:pStyle w:val="List Paragraph"/>
        <w:numPr>
          <w:ilvl w:val="1"/>
          <w:numId w:val="131"/>
        </w:numPr>
        <w:bidi w:val="0"/>
        <w:ind w:right="0"/>
        <w:jc w:val="left"/>
        <w:rPr>
          <w:rFonts w:ascii="Calibri" w:hAnsi="Calibri"/>
          <w:sz w:val="24"/>
          <w:szCs w:val="24"/>
          <w:rtl w:val="0"/>
          <w:lang w:val="en-US"/>
        </w:rPr>
      </w:pPr>
      <w:r>
        <w:rPr>
          <w:rFonts w:ascii="Calibri" w:hAnsi="Calibri"/>
          <w:sz w:val="24"/>
          <w:szCs w:val="24"/>
          <w:rtl w:val="0"/>
          <w:lang w:val="en-US"/>
        </w:rPr>
        <w:t>Coordinate with and assist the President with timely submission of the Club Caring for America Awards forms.</w:t>
      </w:r>
    </w:p>
    <w:p>
      <w:pPr>
        <w:pStyle w:val="List Paragraph"/>
        <w:numPr>
          <w:ilvl w:val="0"/>
          <w:numId w:val="131"/>
        </w:numPr>
        <w:bidi w:val="0"/>
        <w:ind w:right="0"/>
        <w:jc w:val="left"/>
        <w:rPr>
          <w:rFonts w:ascii="Calibri" w:hAnsi="Calibri"/>
          <w:sz w:val="24"/>
          <w:szCs w:val="24"/>
          <w:rtl w:val="0"/>
          <w:lang w:val="en-US"/>
        </w:rPr>
      </w:pPr>
      <w:r>
        <w:rPr>
          <w:rFonts w:ascii="Calibri" w:hAnsi="Calibri"/>
          <w:b w:val="1"/>
          <w:bCs w:val="1"/>
          <w:sz w:val="24"/>
          <w:szCs w:val="24"/>
          <w:rtl w:val="0"/>
          <w:lang w:val="en-US"/>
        </w:rPr>
        <w:t>Financial Review Committee</w:t>
      </w:r>
      <w:r>
        <w:rPr>
          <w:rFonts w:ascii="Calibri" w:hAnsi="Calibri"/>
          <w:sz w:val="24"/>
          <w:szCs w:val="24"/>
          <w:rtl w:val="0"/>
          <w:lang w:val="en-US"/>
        </w:rPr>
        <w:t xml:space="preserve">. </w:t>
      </w:r>
    </w:p>
    <w:p>
      <w:pPr>
        <w:pStyle w:val="List Paragraph"/>
        <w:numPr>
          <w:ilvl w:val="1"/>
          <w:numId w:val="133"/>
        </w:numPr>
        <w:bidi w:val="0"/>
        <w:ind w:right="0"/>
        <w:jc w:val="left"/>
        <w:rPr>
          <w:rFonts w:ascii="Calibri" w:hAnsi="Calibri"/>
          <w:sz w:val="24"/>
          <w:szCs w:val="24"/>
          <w:rtl w:val="0"/>
          <w:lang w:val="en-US"/>
        </w:rPr>
      </w:pPr>
      <w:r>
        <w:rPr>
          <w:rFonts w:ascii="Calibri" w:hAnsi="Calibri"/>
          <w:sz w:val="24"/>
          <w:szCs w:val="24"/>
          <w:rtl w:val="0"/>
          <w:lang w:val="en-US"/>
        </w:rPr>
        <w:t xml:space="preserve">A committee of three Active members shall be appointed by the President in November of each year whose duty it shall be to review the Club counts at the close of the fiscal year and shall report to the Executive Committee and to the membership at the first meeting of the following fiscal year.  </w:t>
      </w:r>
    </w:p>
    <w:p>
      <w:pPr>
        <w:pStyle w:val="List Paragraph"/>
        <w:numPr>
          <w:ilvl w:val="1"/>
          <w:numId w:val="133"/>
        </w:numPr>
        <w:bidi w:val="0"/>
        <w:ind w:right="0"/>
        <w:jc w:val="left"/>
        <w:rPr>
          <w:rFonts w:ascii="Calibri" w:hAnsi="Calibri"/>
          <w:sz w:val="24"/>
          <w:szCs w:val="24"/>
          <w:rtl w:val="0"/>
          <w:lang w:val="en-US"/>
        </w:rPr>
      </w:pPr>
      <w:r>
        <w:rPr>
          <w:rFonts w:ascii="Calibri" w:hAnsi="Calibri"/>
          <w:sz w:val="24"/>
          <w:szCs w:val="24"/>
          <w:rtl w:val="0"/>
          <w:lang w:val="en-US"/>
        </w:rPr>
        <w:t>Neither the President nor the Treasurer may serve on the Financial Review Committee.</w:t>
      </w:r>
    </w:p>
    <w:p>
      <w:pPr>
        <w:pStyle w:val="List Paragraph"/>
        <w:numPr>
          <w:ilvl w:val="0"/>
          <w:numId w:val="136"/>
        </w:numPr>
        <w:bidi w:val="0"/>
        <w:ind w:right="0"/>
        <w:jc w:val="left"/>
        <w:rPr>
          <w:rFonts w:ascii="Calibri" w:hAnsi="Calibri"/>
          <w:sz w:val="24"/>
          <w:szCs w:val="24"/>
          <w:rtl w:val="0"/>
          <w:lang w:val="en-US"/>
        </w:rPr>
      </w:pPr>
      <w:r>
        <w:rPr>
          <w:rFonts w:ascii="Calibri" w:hAnsi="Calibri"/>
          <w:b w:val="1"/>
          <w:bCs w:val="1"/>
          <w:sz w:val="24"/>
          <w:szCs w:val="24"/>
          <w:rtl w:val="0"/>
          <w:lang w:val="en-US"/>
        </w:rPr>
        <w:t>Literacy.</w:t>
      </w:r>
      <w:r>
        <w:rPr>
          <w:rFonts w:ascii="Calibri" w:hAnsi="Calibri"/>
          <w:sz w:val="24"/>
          <w:szCs w:val="24"/>
          <w:rtl w:val="0"/>
          <w:lang w:val="en-US"/>
        </w:rPr>
        <w:t xml:space="preserve">  Shall establish appropriate plans to promote reading and distribution of books per the NFRW Mamie Eisenhower Learning Program (MELP)or other areas that might meet local education needs for books. </w:t>
      </w:r>
    </w:p>
    <w:p>
      <w:pPr>
        <w:pStyle w:val="List Paragraph"/>
        <w:numPr>
          <w:ilvl w:val="0"/>
          <w:numId w:val="135"/>
        </w:numPr>
        <w:bidi w:val="0"/>
        <w:spacing w:after="200"/>
        <w:ind w:right="0"/>
        <w:jc w:val="left"/>
        <w:rPr>
          <w:rFonts w:ascii="Calibri" w:hAnsi="Calibri"/>
          <w:sz w:val="24"/>
          <w:szCs w:val="24"/>
          <w:rtl w:val="0"/>
          <w:lang w:val="en-US"/>
        </w:rPr>
      </w:pPr>
      <w:r>
        <w:rPr>
          <w:rFonts w:ascii="Calibri" w:hAnsi="Calibri"/>
          <w:b w:val="1"/>
          <w:bCs w:val="1"/>
          <w:sz w:val="24"/>
          <w:szCs w:val="24"/>
          <w:rtl w:val="0"/>
          <w:lang w:val="en-US"/>
        </w:rPr>
        <w:t>Scholarship.</w:t>
      </w:r>
      <w:r>
        <w:rPr>
          <w:rFonts w:ascii="Calibri" w:hAnsi="Calibri"/>
          <w:sz w:val="24"/>
          <w:szCs w:val="24"/>
          <w:rtl w:val="0"/>
          <w:lang w:val="en-US"/>
        </w:rPr>
        <w:t xml:space="preserve">  Shall establish the candidate criteria</w:t>
      </w:r>
      <w:r>
        <w:rPr>
          <w:rFonts w:ascii="Calibri" w:hAnsi="Calibri"/>
          <w:i w:val="1"/>
          <w:iCs w:val="1"/>
          <w:outline w:val="0"/>
          <w:color w:val="0070c0"/>
          <w:sz w:val="24"/>
          <w:szCs w:val="24"/>
          <w:u w:color="0070c0"/>
          <w:rtl w:val="0"/>
          <w:lang w:val="en-US"/>
          <w14:textFill>
            <w14:solidFill>
              <w14:srgbClr w14:val="0070C0"/>
            </w14:solidFill>
          </w14:textFill>
        </w:rPr>
        <w:t xml:space="preserve">, </w:t>
      </w:r>
      <w:r>
        <w:rPr>
          <w:rFonts w:ascii="Calibri" w:hAnsi="Calibri"/>
          <w:sz w:val="24"/>
          <w:szCs w:val="24"/>
          <w:rtl w:val="0"/>
          <w:lang w:val="en-US"/>
        </w:rPr>
        <w:t>distribute information to appropriate local educational institutions</w:t>
      </w:r>
      <w:r>
        <w:rPr>
          <w:rFonts w:ascii="Calibri" w:hAnsi="Calibri"/>
          <w:sz w:val="20"/>
          <w:szCs w:val="20"/>
          <w:rtl w:val="0"/>
          <w:lang w:val="en-US"/>
        </w:rPr>
        <w:t xml:space="preserve"> </w:t>
      </w:r>
      <w:r>
        <w:rPr>
          <w:rFonts w:ascii="Calibri" w:hAnsi="Calibri"/>
          <w:sz w:val="24"/>
          <w:szCs w:val="24"/>
          <w:rtl w:val="0"/>
          <w:lang w:val="en-US"/>
        </w:rPr>
        <w:t>and submit to the Executive Committee the name(s) of scholarship winners.</w:t>
      </w:r>
    </w:p>
    <w:p>
      <w:pPr>
        <w:pStyle w:val="Body"/>
        <w:jc w:val="center"/>
        <w:rPr>
          <w:b w:val="1"/>
          <w:bCs w:val="1"/>
          <w:sz w:val="32"/>
          <w:szCs w:val="32"/>
          <w:u w:val="single"/>
        </w:rPr>
      </w:pPr>
      <w:r>
        <w:rPr>
          <w:b w:val="1"/>
          <w:bCs w:val="1"/>
          <w:sz w:val="32"/>
          <w:szCs w:val="32"/>
          <w:u w:val="single"/>
          <w:rtl w:val="0"/>
          <w:lang w:val="de-DE"/>
        </w:rPr>
        <w:t xml:space="preserve">ARTICLE IX </w:t>
      </w:r>
      <w:r>
        <w:rPr>
          <w:b w:val="1"/>
          <w:bCs w:val="1"/>
          <w:sz w:val="32"/>
          <w:szCs w:val="32"/>
          <w:u w:val="single"/>
          <w:rtl w:val="0"/>
        </w:rPr>
        <w:t xml:space="preserve">─ </w:t>
      </w:r>
      <w:r>
        <w:rPr>
          <w:b w:val="1"/>
          <w:bCs w:val="1"/>
          <w:sz w:val="32"/>
          <w:szCs w:val="32"/>
          <w:u w:val="single"/>
          <w:rtl w:val="0"/>
          <w:lang w:val="en-US"/>
        </w:rPr>
        <w:t>NOMINATIONS AND ELECTIONS</w:t>
      </w:r>
    </w:p>
    <w:p>
      <w:pPr>
        <w:pStyle w:val="Body"/>
        <w:spacing w:after="0"/>
        <w:rPr>
          <w:sz w:val="24"/>
          <w:szCs w:val="24"/>
        </w:rPr>
      </w:pPr>
      <w:r>
        <w:rPr>
          <w:b w:val="1"/>
          <w:bCs w:val="1"/>
          <w:sz w:val="24"/>
          <w:szCs w:val="24"/>
          <w:rtl w:val="0"/>
          <w:lang w:val="fr-FR"/>
        </w:rPr>
        <w:t>Section 1.</w:t>
      </w:r>
      <w:r>
        <w:rPr>
          <w:sz w:val="24"/>
          <w:szCs w:val="24"/>
          <w:rtl w:val="0"/>
        </w:rPr>
        <w:t xml:space="preserve">  </w:t>
      </w:r>
      <w:r>
        <w:rPr>
          <w:b w:val="1"/>
          <w:bCs w:val="1"/>
          <w:sz w:val="24"/>
          <w:szCs w:val="24"/>
          <w:rtl w:val="0"/>
          <w:lang w:val="en-US"/>
        </w:rPr>
        <w:t>NOMINATING COMMITTEE.</w:t>
      </w:r>
    </w:p>
    <w:p>
      <w:pPr>
        <w:pStyle w:val="List Paragraph"/>
        <w:numPr>
          <w:ilvl w:val="0"/>
          <w:numId w:val="138"/>
        </w:numPr>
        <w:bidi w:val="0"/>
        <w:ind w:right="0"/>
        <w:jc w:val="left"/>
        <w:rPr>
          <w:rFonts w:ascii="Calibri" w:hAnsi="Calibri"/>
          <w:sz w:val="24"/>
          <w:szCs w:val="24"/>
          <w:rtl w:val="0"/>
          <w:lang w:val="en-US"/>
        </w:rPr>
      </w:pPr>
      <w:r>
        <w:rPr>
          <w:rFonts w:ascii="Calibri" w:hAnsi="Calibri"/>
          <w:sz w:val="24"/>
          <w:szCs w:val="24"/>
          <w:rtl w:val="0"/>
          <w:lang w:val="en-US"/>
        </w:rPr>
        <w:t>A Nominating Committee of not less than three Active Club members and one alternate in good standing shall be elected by plurality vote of Active</w:t>
      </w:r>
      <w:r>
        <w:rPr>
          <w:rFonts w:ascii="Calibri" w:hAnsi="Calibri"/>
          <w:i w:val="1"/>
          <w:iCs w:val="1"/>
          <w:outline w:val="0"/>
          <w:color w:val="0070c0"/>
          <w:sz w:val="24"/>
          <w:szCs w:val="24"/>
          <w:u w:color="0070c0"/>
          <w:rtl w:val="0"/>
          <w:lang w:val="en-US"/>
          <w14:textFill>
            <w14:solidFill>
              <w14:srgbClr w14:val="0070C0"/>
            </w14:solidFill>
          </w14:textFill>
        </w:rPr>
        <w:t xml:space="preserve"> </w:t>
      </w:r>
      <w:r>
        <w:rPr>
          <w:rFonts w:ascii="Calibri" w:hAnsi="Calibri"/>
          <w:sz w:val="24"/>
          <w:szCs w:val="24"/>
          <w:rtl w:val="0"/>
          <w:lang w:val="en-US"/>
        </w:rPr>
        <w:t>Club members in good standing no later than September of the Club</w:t>
      </w:r>
      <w:r>
        <w:rPr>
          <w:rFonts w:ascii="Calibri" w:hAnsi="Calibri" w:hint="default"/>
          <w:sz w:val="24"/>
          <w:szCs w:val="24"/>
          <w:rtl w:val="0"/>
          <w:lang w:val="en-US"/>
        </w:rPr>
        <w:t>’</w:t>
      </w:r>
      <w:r>
        <w:rPr>
          <w:rFonts w:ascii="Calibri" w:hAnsi="Calibri"/>
          <w:sz w:val="24"/>
          <w:szCs w:val="24"/>
          <w:rtl w:val="0"/>
          <w:lang w:val="en-US"/>
        </w:rPr>
        <w:t>s election year. Immediately upon election</w:t>
      </w:r>
      <w:r>
        <w:rPr>
          <w:rFonts w:ascii="Calibri" w:hAnsi="Calibri"/>
          <w:i w:val="1"/>
          <w:iCs w:val="1"/>
          <w:sz w:val="24"/>
          <w:szCs w:val="24"/>
          <w:rtl w:val="0"/>
          <w:lang w:val="en-US"/>
        </w:rPr>
        <w:t xml:space="preserve">, </w:t>
      </w:r>
      <w:r>
        <w:rPr>
          <w:rFonts w:ascii="Calibri" w:hAnsi="Calibri"/>
          <w:sz w:val="24"/>
          <w:szCs w:val="24"/>
          <w:rtl w:val="0"/>
          <w:lang w:val="en-US"/>
        </w:rPr>
        <w:t>the, members of the Nominating Committee shall meet with the Parliamentarian who will instruct the Committee as to proper procedure, confidentiality and conduct and who will advise and counsel the Nominating Committee as needed.  The Parliamentarian shall facilitate Members of the Nominating Committee shall elect election of a Chairman and a Vice Chairman.</w:t>
      </w:r>
    </w:p>
    <w:p>
      <w:pPr>
        <w:pStyle w:val="List Paragraph"/>
        <w:numPr>
          <w:ilvl w:val="0"/>
          <w:numId w:val="138"/>
        </w:numPr>
        <w:bidi w:val="0"/>
        <w:ind w:right="0"/>
        <w:jc w:val="left"/>
        <w:rPr>
          <w:rFonts w:ascii="Calibri" w:hAnsi="Calibri"/>
          <w:sz w:val="24"/>
          <w:szCs w:val="24"/>
          <w:rtl w:val="0"/>
          <w:lang w:val="en-US"/>
        </w:rPr>
      </w:pPr>
      <w:r>
        <w:rPr>
          <w:rFonts w:ascii="Calibri" w:hAnsi="Calibri"/>
          <w:sz w:val="24"/>
          <w:szCs w:val="24"/>
          <w:shd w:val="clear" w:color="auto" w:fill="ffffff"/>
          <w:rtl w:val="0"/>
          <w:lang w:val="en-US"/>
        </w:rPr>
        <w:t>The Nominating Committee shall report a slate of one candidate for each office at least 30 days prior to the</w:t>
      </w:r>
      <w:r>
        <w:rPr>
          <w:rFonts w:ascii="Calibri" w:hAnsi="Calibri" w:hint="default"/>
          <w:sz w:val="24"/>
          <w:szCs w:val="24"/>
          <w:shd w:val="clear" w:color="auto" w:fill="ffffff"/>
          <w:rtl w:val="0"/>
          <w:lang w:val="en-US"/>
        </w:rPr>
        <w:t> </w:t>
      </w:r>
      <w:r>
        <w:rPr>
          <w:rFonts w:ascii="Calibri" w:hAnsi="Calibri"/>
          <w:sz w:val="24"/>
          <w:szCs w:val="24"/>
          <w:shd w:val="clear" w:color="auto" w:fill="ffffff"/>
          <w:rtl w:val="0"/>
          <w:lang w:val="en-US"/>
        </w:rPr>
        <w:t>Club</w:t>
      </w:r>
      <w:r>
        <w:rPr>
          <w:rFonts w:ascii="Calibri" w:hAnsi="Calibri" w:hint="default"/>
          <w:sz w:val="24"/>
          <w:szCs w:val="24"/>
          <w:shd w:val="clear" w:color="auto" w:fill="ffffff"/>
          <w:rtl w:val="0"/>
          <w:lang w:val="en-US"/>
        </w:rPr>
        <w:t>’</w:t>
      </w:r>
      <w:r>
        <w:rPr>
          <w:rFonts w:ascii="Calibri" w:hAnsi="Calibri"/>
          <w:sz w:val="24"/>
          <w:szCs w:val="24"/>
          <w:shd w:val="clear" w:color="auto" w:fill="ffffff"/>
          <w:rtl w:val="0"/>
          <w:lang w:val="en-US"/>
        </w:rPr>
        <w:t>s Annual</w:t>
      </w:r>
      <w:r>
        <w:rPr>
          <w:rFonts w:ascii="Calibri" w:hAnsi="Calibri" w:hint="default"/>
          <w:sz w:val="24"/>
          <w:szCs w:val="24"/>
          <w:shd w:val="clear" w:color="auto" w:fill="ffffff"/>
          <w:rtl w:val="0"/>
          <w:lang w:val="en-US"/>
        </w:rPr>
        <w:t> </w:t>
      </w:r>
      <w:r>
        <w:rPr>
          <w:rFonts w:ascii="Calibri" w:hAnsi="Calibri"/>
          <w:sz w:val="24"/>
          <w:szCs w:val="24"/>
          <w:shd w:val="clear" w:color="auto" w:fill="ffffff"/>
          <w:rtl w:val="0"/>
          <w:lang w:val="en-US"/>
        </w:rPr>
        <w:t xml:space="preserve">Meeting in </w:t>
      </w:r>
      <w:r>
        <w:rPr>
          <w:rFonts w:ascii="Calibri" w:hAnsi="Calibri"/>
          <w:b w:val="1"/>
          <w:bCs w:val="1"/>
          <w:outline w:val="0"/>
          <w:color w:val="ff0000"/>
          <w:sz w:val="24"/>
          <w:szCs w:val="24"/>
          <w:u w:color="ff0000"/>
          <w:shd w:val="clear" w:color="auto" w:fill="ffffff"/>
          <w:rtl w:val="0"/>
          <w:lang w:val="en-US"/>
          <w14:textFill>
            <w14:solidFill>
              <w14:srgbClr w14:val="FF0000"/>
            </w14:solidFill>
          </w14:textFill>
        </w:rPr>
        <w:t>[</w:t>
      </w:r>
      <w:r>
        <w:rPr>
          <w:rFonts w:ascii="Calibri" w:hAnsi="Calibri"/>
          <w:i w:val="1"/>
          <w:iCs w:val="1"/>
          <w:outline w:val="0"/>
          <w:color w:val="ff0000"/>
          <w:sz w:val="24"/>
          <w:szCs w:val="24"/>
          <w:u w:color="ff0000"/>
          <w:shd w:val="clear" w:color="auto" w:fill="ffffff"/>
          <w:rtl w:val="0"/>
          <w:lang w:val="en-US"/>
          <w14:textFill>
            <w14:solidFill>
              <w14:srgbClr w14:val="FF0000"/>
            </w14:solidFill>
          </w14:textFill>
        </w:rPr>
        <w:t>October</w:t>
      </w:r>
      <w:r>
        <w:rPr>
          <w:rFonts w:ascii="Calibri" w:hAnsi="Calibri"/>
          <w:b w:val="1"/>
          <w:bCs w:val="1"/>
          <w:outline w:val="0"/>
          <w:color w:val="ff0000"/>
          <w:sz w:val="24"/>
          <w:szCs w:val="24"/>
          <w:u w:color="ff0000"/>
          <w:shd w:val="clear" w:color="auto" w:fill="ffffff"/>
          <w:rtl w:val="0"/>
          <w:lang w:val="en-US"/>
          <w14:textFill>
            <w14:solidFill>
              <w14:srgbClr w14:val="FF0000"/>
            </w14:solidFill>
          </w14:textFill>
        </w:rPr>
        <w:t xml:space="preserve">] </w:t>
      </w:r>
      <w:r>
        <w:rPr>
          <w:rFonts w:ascii="Calibri" w:hAnsi="Calibri"/>
          <w:i w:val="1"/>
          <w:iCs w:val="1"/>
          <w:outline w:val="0"/>
          <w:color w:val="ff0000"/>
          <w:sz w:val="24"/>
          <w:szCs w:val="24"/>
          <w:u w:val="single" w:color="ff0000"/>
          <w:shd w:val="clear" w:color="auto" w:fill="ffffff"/>
          <w:rtl w:val="0"/>
          <w:lang w:val="en-US"/>
          <w14:textFill>
            <w14:solidFill>
              <w14:srgbClr w14:val="FF0000"/>
            </w14:solidFill>
          </w14:textFill>
        </w:rPr>
        <w:t xml:space="preserve">OR </w:t>
      </w:r>
      <w:r>
        <w:rPr>
          <w:rFonts w:ascii="Calibri" w:hAnsi="Calibri"/>
          <w:b w:val="1"/>
          <w:bCs w:val="1"/>
          <w:strike w:val="1"/>
          <w:dstrike w:val="0"/>
          <w:outline w:val="0"/>
          <w:color w:val="ff0000"/>
          <w:sz w:val="24"/>
          <w:szCs w:val="24"/>
          <w:u w:color="ff0000"/>
          <w:shd w:val="clear" w:color="auto" w:fill="ffffff"/>
          <w:rtl w:val="0"/>
          <w:lang w:val="en-US"/>
          <w14:textFill>
            <w14:solidFill>
              <w14:srgbClr w14:val="FF0000"/>
            </w14:solidFill>
          </w14:textFill>
        </w:rPr>
        <w:t>[</w:t>
      </w:r>
      <w:r>
        <w:rPr>
          <w:rFonts w:ascii="Calibri" w:hAnsi="Calibri"/>
          <w:i w:val="1"/>
          <w:iCs w:val="1"/>
          <w:outline w:val="0"/>
          <w:color w:val="ff0000"/>
          <w:sz w:val="24"/>
          <w:szCs w:val="24"/>
          <w:u w:color="ff0000"/>
          <w:shd w:val="clear" w:color="auto" w:fill="ffffff"/>
          <w:rtl w:val="0"/>
          <w:lang w:val="en-US"/>
          <w14:textFill>
            <w14:solidFill>
              <w14:srgbClr w14:val="FF0000"/>
            </w14:solidFill>
          </w14:textFill>
        </w:rPr>
        <w:t>November</w:t>
      </w:r>
      <w:r>
        <w:rPr>
          <w:rFonts w:ascii="Calibri" w:hAnsi="Calibri"/>
          <w:b w:val="1"/>
          <w:bCs w:val="1"/>
          <w:outline w:val="0"/>
          <w:color w:val="ff0000"/>
          <w:sz w:val="24"/>
          <w:szCs w:val="24"/>
          <w:u w:color="ff0000"/>
          <w:shd w:val="clear" w:color="auto" w:fill="ffffff"/>
          <w:rtl w:val="0"/>
          <w:lang w:val="en-US"/>
          <w14:textFill>
            <w14:solidFill>
              <w14:srgbClr w14:val="FF0000"/>
            </w14:solidFill>
          </w14:textFill>
        </w:rPr>
        <w:t>]</w:t>
      </w:r>
      <w:r>
        <w:rPr>
          <w:rFonts w:ascii="Calibri" w:hAnsi="Calibri" w:hint="default"/>
          <w:outline w:val="0"/>
          <w:color w:val="ff0000"/>
          <w:sz w:val="24"/>
          <w:szCs w:val="24"/>
          <w:u w:color="ff0000"/>
          <w:shd w:val="clear" w:color="auto" w:fill="ffffff"/>
          <w:rtl w:val="0"/>
          <w:lang w:val="en-US"/>
          <w14:textFill>
            <w14:solidFill>
              <w14:srgbClr w14:val="FF0000"/>
            </w14:solidFill>
          </w14:textFill>
        </w:rPr>
        <w:t> </w:t>
      </w:r>
      <w:r>
        <w:rPr>
          <w:rFonts w:ascii="Calibri" w:hAnsi="Calibri"/>
          <w:sz w:val="24"/>
          <w:szCs w:val="24"/>
          <w:shd w:val="clear" w:color="auto" w:fill="ffffff"/>
          <w:rtl w:val="0"/>
          <w:lang w:val="en-US"/>
        </w:rPr>
        <w:t>of the election year</w:t>
      </w:r>
      <w:r>
        <w:rPr>
          <w:rFonts w:ascii="Calibri" w:hAnsi="Calibri"/>
          <w:outline w:val="0"/>
          <w:color w:val="0000cc"/>
          <w:sz w:val="24"/>
          <w:szCs w:val="24"/>
          <w:u w:color="0000cc"/>
          <w:shd w:val="clear" w:color="auto" w:fill="ffffff"/>
          <w:rtl w:val="0"/>
          <w:lang w:val="en-US"/>
          <w14:textFill>
            <w14:solidFill>
              <w14:srgbClr w14:val="0000CC"/>
            </w14:solidFill>
          </w14:textFill>
        </w:rPr>
        <w:t>.</w:t>
      </w:r>
      <w:r>
        <w:rPr>
          <w:rFonts w:ascii="Calibri" w:hAnsi="Calibri"/>
          <w:outline w:val="0"/>
          <w:color w:val="0000cc"/>
          <w:sz w:val="20"/>
          <w:szCs w:val="20"/>
          <w:u w:color="0000cc"/>
          <w:shd w:val="clear" w:color="auto" w:fill="ffffff"/>
          <w:rtl w:val="0"/>
          <w:lang w:val="en-US"/>
          <w14:textFill>
            <w14:solidFill>
              <w14:srgbClr w14:val="0000CC"/>
            </w14:solidFill>
          </w14:textFill>
        </w:rPr>
        <w:t xml:space="preserve"> </w:t>
      </w:r>
      <w:r>
        <w:rPr>
          <w:rFonts w:ascii="Calibri" w:hAnsi="Calibri"/>
          <w:sz w:val="24"/>
          <w:szCs w:val="24"/>
          <w:rtl w:val="0"/>
          <w:lang w:val="en-US"/>
        </w:rPr>
        <w:t xml:space="preserve">All nominees for elective office shall be Active members of the Club in good standing. </w:t>
      </w:r>
    </w:p>
    <w:p>
      <w:pPr>
        <w:pStyle w:val="List Paragraph"/>
        <w:numPr>
          <w:ilvl w:val="0"/>
          <w:numId w:val="138"/>
        </w:numPr>
        <w:bidi w:val="0"/>
        <w:ind w:right="0"/>
        <w:jc w:val="left"/>
        <w:rPr>
          <w:rFonts w:ascii="Calibri" w:hAnsi="Calibri"/>
          <w:sz w:val="24"/>
          <w:szCs w:val="24"/>
          <w:rtl w:val="0"/>
          <w:lang w:val="en-US"/>
        </w:rPr>
      </w:pPr>
      <w:r>
        <w:rPr>
          <w:rFonts w:ascii="Calibri" w:hAnsi="Calibri"/>
          <w:sz w:val="24"/>
          <w:szCs w:val="24"/>
          <w:rtl w:val="0"/>
          <w:lang w:val="en-US"/>
        </w:rPr>
        <w:t>Nominations</w:t>
      </w:r>
      <w:r>
        <w:rPr>
          <w:rFonts w:ascii="Calibri" w:hAnsi="Calibri"/>
          <w:outline w:val="0"/>
          <w:color w:val="00b050"/>
          <w:sz w:val="24"/>
          <w:szCs w:val="24"/>
          <w:u w:color="00b050"/>
          <w:rtl w:val="0"/>
          <w:lang w:val="en-US"/>
          <w14:textFill>
            <w14:solidFill>
              <w14:srgbClr w14:val="00B050"/>
            </w14:solidFill>
          </w14:textFill>
        </w:rPr>
        <w:t xml:space="preserve"> </w:t>
      </w:r>
      <w:r>
        <w:rPr>
          <w:rFonts w:ascii="Calibri" w:hAnsi="Calibri"/>
          <w:sz w:val="24"/>
          <w:szCs w:val="24"/>
          <w:rtl w:val="0"/>
          <w:lang w:val="en-US"/>
        </w:rPr>
        <w:t>from the floor shall be in order following the report of the Nominating Committee. Candidates wishing to be nominated from the floor shall submit to the President, prior to the opening of the meeting at which the Nominating Committee Report is given and nominations from the floor will take place, their written consent to serve if elected.</w:t>
      </w:r>
    </w:p>
    <w:p>
      <w:pPr>
        <w:pStyle w:val="List Paragraph"/>
        <w:numPr>
          <w:ilvl w:val="0"/>
          <w:numId w:val="138"/>
        </w:numPr>
        <w:bidi w:val="0"/>
        <w:ind w:right="0"/>
        <w:jc w:val="left"/>
        <w:rPr>
          <w:rFonts w:ascii="Calibri" w:hAnsi="Calibri"/>
          <w:sz w:val="24"/>
          <w:szCs w:val="24"/>
          <w:rtl w:val="0"/>
          <w:lang w:val="en-US"/>
        </w:rPr>
      </w:pPr>
      <w:r>
        <w:rPr>
          <w:rFonts w:ascii="Calibri" w:hAnsi="Calibri"/>
          <w:sz w:val="24"/>
          <w:szCs w:val="24"/>
          <w:rtl w:val="0"/>
          <w:lang w:val="en-US"/>
        </w:rPr>
        <w:t>The Nominating Committee shall not submit for an office the name of any member of the Nominating Committee.</w:t>
      </w:r>
    </w:p>
    <w:p>
      <w:pPr>
        <w:pStyle w:val="List Paragraph"/>
        <w:numPr>
          <w:ilvl w:val="0"/>
          <w:numId w:val="138"/>
        </w:numPr>
        <w:bidi w:val="0"/>
        <w:spacing w:after="200"/>
        <w:ind w:right="0"/>
        <w:jc w:val="left"/>
        <w:rPr>
          <w:rFonts w:ascii="Calibri" w:hAnsi="Calibri"/>
          <w:sz w:val="24"/>
          <w:szCs w:val="24"/>
          <w:rtl w:val="0"/>
          <w:lang w:val="en-US"/>
        </w:rPr>
      </w:pPr>
      <w:r>
        <w:rPr>
          <w:rFonts w:ascii="Calibri" w:hAnsi="Calibri"/>
          <w:sz w:val="24"/>
          <w:szCs w:val="24"/>
          <w:rtl w:val="0"/>
          <w:lang w:val="en-US"/>
        </w:rPr>
        <w:t xml:space="preserve">A Nominating Committee member shall not serve consecutive terms. </w:t>
      </w:r>
    </w:p>
    <w:p>
      <w:pPr>
        <w:pStyle w:val="Body"/>
        <w:spacing w:after="0"/>
        <w:ind w:left="360" w:firstLine="0"/>
        <w:rPr>
          <w:sz w:val="24"/>
          <w:szCs w:val="24"/>
        </w:rPr>
      </w:pPr>
      <w:r>
        <w:rPr>
          <w:b w:val="1"/>
          <w:bCs w:val="1"/>
          <w:sz w:val="24"/>
          <w:szCs w:val="24"/>
          <w:rtl w:val="0"/>
          <w:lang w:val="en-US"/>
        </w:rPr>
        <w:t>Section 2.   ELECTION OF OFFICERS.</w:t>
      </w:r>
      <w:r>
        <w:rPr>
          <w:sz w:val="24"/>
          <w:szCs w:val="24"/>
          <w:rtl w:val="0"/>
        </w:rPr>
        <w:t xml:space="preserve">  </w:t>
      </w:r>
    </w:p>
    <w:p>
      <w:pPr>
        <w:pStyle w:val="List Paragraph"/>
        <w:numPr>
          <w:ilvl w:val="0"/>
          <w:numId w:val="140"/>
        </w:numPr>
        <w:bidi w:val="0"/>
        <w:ind w:right="0"/>
        <w:jc w:val="left"/>
        <w:rPr>
          <w:rFonts w:ascii="Calibri" w:hAnsi="Calibri"/>
          <w:sz w:val="24"/>
          <w:szCs w:val="24"/>
          <w:rtl w:val="0"/>
          <w:lang w:val="en-US"/>
        </w:rPr>
      </w:pPr>
      <w:r>
        <w:rPr>
          <w:rFonts w:ascii="Calibri" w:hAnsi="Calibri"/>
          <w:sz w:val="24"/>
          <w:szCs w:val="24"/>
          <w:rtl w:val="0"/>
          <w:lang w:val="en-US"/>
        </w:rPr>
        <w:t xml:space="preserve">Election of officers shall be by ballot at the Annual Meeting in </w:t>
      </w:r>
      <w:r>
        <w:rPr>
          <w:rFonts w:ascii="Calibri" w:hAnsi="Calibri"/>
          <w:outline w:val="0"/>
          <w:color w:val="ff0000"/>
          <w:sz w:val="24"/>
          <w:szCs w:val="24"/>
          <w:u w:color="ff0000"/>
          <w:rtl w:val="0"/>
          <w:lang w:val="en-US"/>
          <w14:textFill>
            <w14:solidFill>
              <w14:srgbClr w14:val="FF0000"/>
            </w14:solidFill>
          </w14:textFill>
        </w:rPr>
        <w:t>[</w:t>
      </w:r>
      <w:r>
        <w:rPr>
          <w:rFonts w:ascii="Calibri" w:hAnsi="Calibri"/>
          <w:i w:val="1"/>
          <w:iCs w:val="1"/>
          <w:outline w:val="0"/>
          <w:color w:val="ff0000"/>
          <w:sz w:val="24"/>
          <w:szCs w:val="24"/>
          <w:u w:color="ff0000"/>
          <w:rtl w:val="0"/>
          <w:lang w:val="en-US"/>
          <w14:textFill>
            <w14:solidFill>
              <w14:srgbClr w14:val="FF0000"/>
            </w14:solidFill>
          </w14:textFill>
        </w:rPr>
        <w:t>October</w:t>
      </w:r>
      <w:r>
        <w:rPr>
          <w:rFonts w:ascii="Calibri" w:hAnsi="Calibri"/>
          <w:outline w:val="0"/>
          <w:color w:val="ff0000"/>
          <w:sz w:val="24"/>
          <w:szCs w:val="24"/>
          <w:u w:color="ff0000"/>
          <w:rtl w:val="0"/>
          <w:lang w:val="en-US"/>
          <w14:textFill>
            <w14:solidFill>
              <w14:srgbClr w14:val="FF0000"/>
            </w14:solidFill>
          </w14:textFill>
        </w:rPr>
        <w:t>] [</w:t>
      </w:r>
      <w:r>
        <w:rPr>
          <w:rFonts w:ascii="Calibri" w:hAnsi="Calibri"/>
          <w:i w:val="1"/>
          <w:iCs w:val="1"/>
          <w:outline w:val="0"/>
          <w:color w:val="ff0000"/>
          <w:sz w:val="24"/>
          <w:szCs w:val="24"/>
          <w:u w:color="ff0000"/>
          <w:rtl w:val="0"/>
          <w:lang w:val="en-US"/>
          <w14:textFill>
            <w14:solidFill>
              <w14:srgbClr w14:val="FF0000"/>
            </w14:solidFill>
          </w14:textFill>
        </w:rPr>
        <w:t>November</w:t>
      </w:r>
      <w:r>
        <w:rPr>
          <w:rFonts w:ascii="Calibri" w:hAnsi="Calibri"/>
          <w:outline w:val="0"/>
          <w:color w:val="ff0000"/>
          <w:sz w:val="24"/>
          <w:szCs w:val="24"/>
          <w:u w:color="ff0000"/>
          <w:rtl w:val="0"/>
          <w:lang w:val="en-US"/>
          <w14:textFill>
            <w14:solidFill>
              <w14:srgbClr w14:val="FF0000"/>
            </w14:solidFill>
          </w14:textFill>
        </w:rPr>
        <w:t>]</w:t>
      </w:r>
      <w:r>
        <w:rPr>
          <w:rFonts w:ascii="Calibri" w:hAnsi="Calibri"/>
          <w:sz w:val="24"/>
          <w:szCs w:val="24"/>
          <w:rtl w:val="0"/>
          <w:lang w:val="en-US"/>
        </w:rPr>
        <w:t xml:space="preserve">. If there is but one nominee for an office, the election for that office may be by unanimous consent.  </w:t>
      </w:r>
    </w:p>
    <w:p>
      <w:pPr>
        <w:pStyle w:val="List Paragraph"/>
        <w:numPr>
          <w:ilvl w:val="0"/>
          <w:numId w:val="140"/>
        </w:numPr>
        <w:bidi w:val="0"/>
        <w:ind w:right="0"/>
        <w:jc w:val="left"/>
        <w:rPr>
          <w:rFonts w:ascii="Calibri" w:hAnsi="Calibri"/>
          <w:sz w:val="24"/>
          <w:szCs w:val="24"/>
          <w:rtl w:val="0"/>
          <w:lang w:val="en-US"/>
        </w:rPr>
      </w:pPr>
      <w:r>
        <w:rPr>
          <w:rFonts w:ascii="Calibri" w:hAnsi="Calibri"/>
          <w:sz w:val="24"/>
          <w:szCs w:val="24"/>
          <w:rtl w:val="0"/>
          <w:lang w:val="en-US"/>
        </w:rPr>
        <w:t xml:space="preserve">Election of officers shall be by majority of votes cast. </w:t>
      </w:r>
    </w:p>
    <w:p>
      <w:pPr>
        <w:pStyle w:val="List Paragraph"/>
        <w:numPr>
          <w:ilvl w:val="0"/>
          <w:numId w:val="141"/>
        </w:numPr>
        <w:bidi w:val="0"/>
        <w:spacing w:after="200"/>
        <w:ind w:right="0"/>
        <w:jc w:val="left"/>
        <w:rPr>
          <w:sz w:val="24"/>
          <w:szCs w:val="24"/>
          <w:rtl w:val="0"/>
          <w:lang w:val="en-US"/>
        </w:rPr>
      </w:pPr>
      <w:r>
        <w:rPr>
          <w:rFonts w:ascii="Calibri" w:hAnsi="Calibri"/>
          <w:sz w:val="24"/>
          <w:szCs w:val="24"/>
          <w:rtl w:val="0"/>
          <w:lang w:val="en-US"/>
        </w:rPr>
        <w:t xml:space="preserve">No member may simultaneously run for more than one office. </w:t>
      </w:r>
      <w:r>
        <w:rPr>
          <w:sz w:val="24"/>
          <w:szCs w:val="24"/>
          <w:rtl w:val="0"/>
          <w:lang w:val="en-US"/>
        </w:rPr>
        <w:t xml:space="preserve"> </w:t>
      </w:r>
    </w:p>
    <w:p>
      <w:pPr>
        <w:pStyle w:val="Body"/>
        <w:jc w:val="center"/>
        <w:rPr>
          <w:b w:val="1"/>
          <w:bCs w:val="1"/>
          <w:sz w:val="32"/>
          <w:szCs w:val="32"/>
          <w:u w:val="single"/>
        </w:rPr>
      </w:pPr>
      <w:r>
        <w:rPr>
          <w:b w:val="1"/>
          <w:bCs w:val="1"/>
          <w:sz w:val="32"/>
          <w:szCs w:val="32"/>
          <w:u w:val="single"/>
          <w:rtl w:val="0"/>
          <w:lang w:val="en-US"/>
        </w:rPr>
        <w:t xml:space="preserve">ARTICLE X </w:t>
      </w:r>
      <w:r>
        <w:rPr>
          <w:b w:val="1"/>
          <w:bCs w:val="1"/>
          <w:sz w:val="32"/>
          <w:szCs w:val="32"/>
          <w:u w:val="single"/>
          <w:rtl w:val="0"/>
        </w:rPr>
        <w:t xml:space="preserve">– </w:t>
      </w:r>
      <w:r>
        <w:rPr>
          <w:b w:val="1"/>
          <w:bCs w:val="1"/>
          <w:sz w:val="32"/>
          <w:szCs w:val="32"/>
          <w:u w:val="single"/>
          <w:rtl w:val="0"/>
          <w:lang w:val="en-US"/>
        </w:rPr>
        <w:t>AzFRW AND NFRW</w:t>
      </w:r>
      <w:r>
        <w:rPr>
          <w:b w:val="1"/>
          <w:bCs w:val="1"/>
          <w:i w:val="1"/>
          <w:iCs w:val="1"/>
          <w:sz w:val="32"/>
          <w:szCs w:val="32"/>
          <w:u w:val="single"/>
          <w:rtl w:val="0"/>
        </w:rPr>
        <w:t xml:space="preserve"> </w:t>
      </w:r>
      <w:r>
        <w:rPr>
          <w:b w:val="1"/>
          <w:bCs w:val="1"/>
          <w:sz w:val="32"/>
          <w:szCs w:val="32"/>
          <w:u w:val="single"/>
          <w:rtl w:val="0"/>
          <w:lang w:val="de-DE"/>
        </w:rPr>
        <w:t>CONVENTION DELEGATES</w:t>
      </w:r>
    </w:p>
    <w:p>
      <w:pPr>
        <w:pStyle w:val="Body"/>
        <w:spacing w:after="0"/>
        <w:rPr>
          <w:sz w:val="24"/>
          <w:szCs w:val="24"/>
        </w:rPr>
      </w:pPr>
      <w:r>
        <w:rPr>
          <w:b w:val="1"/>
          <w:bCs w:val="1"/>
          <w:sz w:val="24"/>
          <w:szCs w:val="24"/>
          <w:rtl w:val="0"/>
          <w:lang w:val="de-DE"/>
        </w:rPr>
        <w:t>Section 1.  AzFRW BIENNIAL STATE CONVENTION</w:t>
        <w:tab/>
        <w:t>DELEGATES &amp; ALTERNATES</w:t>
      </w:r>
    </w:p>
    <w:p>
      <w:pPr>
        <w:pStyle w:val="List Paragraph"/>
        <w:numPr>
          <w:ilvl w:val="0"/>
          <w:numId w:val="143"/>
        </w:numPr>
        <w:bidi w:val="0"/>
        <w:ind w:right="0"/>
        <w:jc w:val="left"/>
        <w:rPr>
          <w:rFonts w:ascii="Calibri" w:hAnsi="Calibri"/>
          <w:sz w:val="24"/>
          <w:szCs w:val="24"/>
          <w:rtl w:val="0"/>
          <w:lang w:val="en-US"/>
        </w:rPr>
      </w:pPr>
      <w:r>
        <w:rPr>
          <w:rFonts w:ascii="Calibri" w:hAnsi="Calibri"/>
          <w:sz w:val="24"/>
          <w:szCs w:val="24"/>
          <w:rtl w:val="0"/>
          <w:lang w:val="en-US"/>
        </w:rPr>
        <w:t>Election of Club delegates and alternates to the AzFRW Biennial State Convention shall take place before the convention and in sufficient time to</w:t>
      </w:r>
      <w:r>
        <w:rPr>
          <w:rFonts w:ascii="Calibri" w:hAnsi="Calibri"/>
          <w:sz w:val="20"/>
          <w:szCs w:val="20"/>
          <w:rtl w:val="0"/>
          <w:lang w:val="en-US"/>
        </w:rPr>
        <w:t xml:space="preserve"> </w:t>
      </w:r>
      <w:r>
        <w:rPr>
          <w:rFonts w:ascii="Calibri" w:hAnsi="Calibri"/>
          <w:sz w:val="24"/>
          <w:szCs w:val="24"/>
          <w:rtl w:val="0"/>
          <w:lang w:val="en-US"/>
        </w:rPr>
        <w:t>comply with the AzFRW certification/credentials requirements.</w:t>
      </w:r>
    </w:p>
    <w:p>
      <w:pPr>
        <w:pStyle w:val="List Paragraph"/>
        <w:numPr>
          <w:ilvl w:val="0"/>
          <w:numId w:val="143"/>
        </w:numPr>
        <w:bidi w:val="0"/>
        <w:ind w:right="0"/>
        <w:jc w:val="left"/>
        <w:rPr>
          <w:rFonts w:ascii="Calibri" w:hAnsi="Calibri"/>
          <w:sz w:val="24"/>
          <w:szCs w:val="24"/>
          <w:rtl w:val="0"/>
          <w:lang w:val="en-US"/>
        </w:rPr>
      </w:pPr>
      <w:r>
        <w:rPr>
          <w:rFonts w:ascii="Calibri" w:hAnsi="Calibri"/>
          <w:sz w:val="24"/>
          <w:szCs w:val="24"/>
          <w:rtl w:val="0"/>
          <w:lang w:val="en-US"/>
        </w:rPr>
        <w:t xml:space="preserve">Credentials and Alternates  </w:t>
      </w:r>
      <w:r>
        <w:rPr>
          <w:rFonts w:ascii="Calibri" w:hAnsi="Calibri"/>
          <w:outline w:val="0"/>
          <w:color w:val="ff0000"/>
          <w:sz w:val="24"/>
          <w:szCs w:val="24"/>
          <w:u w:color="ff0000"/>
          <w:rtl w:val="0"/>
          <w:lang w:val="en-US"/>
          <w14:textFill>
            <w14:solidFill>
              <w14:srgbClr w14:val="FF0000"/>
            </w14:solidFill>
          </w14:textFill>
        </w:rPr>
        <w:t xml:space="preserve">  </w:t>
      </w:r>
    </w:p>
    <w:p>
      <w:pPr>
        <w:pStyle w:val="List Paragraph"/>
        <w:numPr>
          <w:ilvl w:val="1"/>
          <w:numId w:val="143"/>
        </w:numPr>
        <w:bidi w:val="0"/>
        <w:ind w:right="0"/>
        <w:jc w:val="left"/>
        <w:rPr>
          <w:rFonts w:ascii="Calibri" w:hAnsi="Calibri"/>
          <w:sz w:val="24"/>
          <w:szCs w:val="24"/>
          <w:rtl w:val="0"/>
          <w:lang w:val="en-US"/>
        </w:rPr>
      </w:pPr>
      <w:r>
        <w:rPr>
          <w:rFonts w:ascii="Calibri" w:hAnsi="Calibri"/>
          <w:sz w:val="24"/>
          <w:szCs w:val="24"/>
          <w:rtl w:val="0"/>
          <w:lang w:val="en-US"/>
        </w:rPr>
        <w:t>If vacancies arise following the election of Club delegates and alternates, the Club President may appoint active members in good standing to fill the vacancies.</w:t>
      </w:r>
      <w:r>
        <w:rPr>
          <w:rFonts w:ascii="Calibri" w:hAnsi="Calibri"/>
          <w:b w:val="1"/>
          <w:bCs w:val="1"/>
          <w:sz w:val="24"/>
          <w:szCs w:val="24"/>
          <w:rtl w:val="0"/>
          <w:lang w:val="en-US"/>
        </w:rPr>
        <w:t xml:space="preserve"> </w:t>
      </w:r>
    </w:p>
    <w:p>
      <w:pPr>
        <w:pStyle w:val="List Paragraph"/>
        <w:numPr>
          <w:ilvl w:val="1"/>
          <w:numId w:val="143"/>
        </w:numPr>
        <w:bidi w:val="0"/>
        <w:spacing w:after="200"/>
        <w:ind w:right="0"/>
        <w:jc w:val="left"/>
        <w:rPr>
          <w:rFonts w:ascii="Calibri" w:hAnsi="Calibri"/>
          <w:sz w:val="24"/>
          <w:szCs w:val="24"/>
          <w:rtl w:val="0"/>
          <w:lang w:val="en-US"/>
        </w:rPr>
      </w:pPr>
      <w:r>
        <w:rPr>
          <w:rFonts w:ascii="Calibri" w:hAnsi="Calibri"/>
          <w:sz w:val="24"/>
          <w:szCs w:val="24"/>
          <w:rtl w:val="0"/>
          <w:lang w:val="en-US"/>
        </w:rPr>
        <w:t>If needed, an alternate who is replacing a delegate shall be verified by the Club President as a duly elected or appointed Active Club member in good standing.  AzFRW requires that only a prepaid alternate is eligible to be elevated from alternate to delegate status.</w:t>
      </w:r>
      <w:r>
        <w:rPr>
          <w:rFonts w:ascii="Calibri" w:hAnsi="Calibri"/>
          <w:sz w:val="20"/>
          <w:szCs w:val="20"/>
          <w:rtl w:val="0"/>
          <w:lang w:val="en-US"/>
        </w:rPr>
        <w:t xml:space="preserve"> </w:t>
      </w:r>
    </w:p>
    <w:p>
      <w:pPr>
        <w:pStyle w:val="Default"/>
        <w:rPr>
          <w:rFonts w:ascii="Calibri" w:cs="Calibri" w:hAnsi="Calibri" w:eastAsia="Calibri"/>
          <w:b w:val="1"/>
          <w:bCs w:val="1"/>
        </w:rPr>
      </w:pPr>
      <w:r>
        <w:rPr>
          <w:rFonts w:ascii="Calibri" w:hAnsi="Calibri"/>
          <w:b w:val="1"/>
          <w:bCs w:val="1"/>
          <w:rtl w:val="0"/>
          <w:lang w:val="en-US"/>
        </w:rPr>
        <w:t xml:space="preserve">Section 2.  NFRW BIENNIAL CONVENTION DELEGATES, DELEGATES-AT-LARGE </w:t>
      </w:r>
    </w:p>
    <w:p>
      <w:pPr>
        <w:pStyle w:val="Default"/>
        <w:ind w:left="720" w:firstLine="0"/>
        <w:rPr>
          <w:rFonts w:ascii="Calibri" w:cs="Calibri" w:hAnsi="Calibri" w:eastAsia="Calibri"/>
          <w:b w:val="1"/>
          <w:bCs w:val="1"/>
        </w:rPr>
      </w:pPr>
      <w:r>
        <w:rPr>
          <w:rFonts w:ascii="Calibri" w:hAnsi="Calibri"/>
          <w:b w:val="1"/>
          <w:bCs w:val="1"/>
          <w:rtl w:val="0"/>
          <w:lang w:val="en-US"/>
        </w:rPr>
        <w:t xml:space="preserve">    and ALTERNATES-AT-LARGE</w:t>
      </w:r>
    </w:p>
    <w:p>
      <w:pPr>
        <w:pStyle w:val="Default"/>
        <w:numPr>
          <w:ilvl w:val="0"/>
          <w:numId w:val="145"/>
        </w:numPr>
        <w:bidi w:val="0"/>
        <w:ind w:right="0"/>
        <w:jc w:val="left"/>
        <w:rPr>
          <w:rFonts w:ascii="Calibri" w:hAnsi="Calibri"/>
          <w:rtl w:val="0"/>
          <w:lang w:val="en-US"/>
        </w:rPr>
      </w:pPr>
      <w:r>
        <w:rPr>
          <w:rFonts w:ascii="Calibri" w:hAnsi="Calibri"/>
          <w:rtl w:val="0"/>
          <w:lang w:val="en-US"/>
        </w:rPr>
        <w:t xml:space="preserve">A State Federation and a local Club must be in good standing to be eligible for </w:t>
        <w:tab/>
        <w:t xml:space="preserve">     </w:t>
        <w:tab/>
        <w:t xml:space="preserve">  representation at an NFRW Biennial Convention. </w:t>
      </w:r>
    </w:p>
    <w:p>
      <w:pPr>
        <w:pStyle w:val="Default"/>
        <w:numPr>
          <w:ilvl w:val="0"/>
          <w:numId w:val="145"/>
        </w:numPr>
        <w:bidi w:val="0"/>
        <w:ind w:right="0"/>
        <w:jc w:val="left"/>
        <w:rPr>
          <w:rFonts w:ascii="Calibri" w:hAnsi="Calibri"/>
          <w:rtl w:val="0"/>
          <w:lang w:val="en-US"/>
        </w:rPr>
      </w:pPr>
      <w:r>
        <w:rPr>
          <w:rFonts w:ascii="Calibri" w:hAnsi="Calibri"/>
          <w:outline w:val="0"/>
          <w:color w:val="000000"/>
          <w:u w:color="000000"/>
          <w:rtl w:val="0"/>
          <w:lang w:val="en-US"/>
          <w14:textFill>
            <w14:solidFill>
              <w14:srgbClr w14:val="000000"/>
            </w14:solidFill>
          </w14:textFill>
        </w:rPr>
        <w:t xml:space="preserve">NFRW allows that </w:t>
      </w:r>
      <w:r>
        <w:rPr>
          <w:rFonts w:ascii="Calibri" w:hAnsi="Calibri"/>
          <w:strike w:val="1"/>
          <w:dstrike w:val="0"/>
          <w:outline w:val="0"/>
          <w:color w:val="000000"/>
          <w:u w:color="000000"/>
          <w:rtl w:val="0"/>
          <w:lang w:val="en-US"/>
          <w14:textFill>
            <w14:solidFill>
              <w14:srgbClr w14:val="000000"/>
            </w14:solidFill>
          </w14:textFill>
        </w:rPr>
        <w:t>e</w:t>
      </w:r>
      <w:r>
        <w:rPr>
          <w:rFonts w:ascii="Calibri" w:hAnsi="Calibri"/>
          <w:outline w:val="0"/>
          <w:color w:val="000000"/>
          <w:u w:color="000000"/>
          <w:rtl w:val="0"/>
          <w:lang w:val="en-US"/>
          <w14:textFill>
            <w14:solidFill>
              <w14:srgbClr w14:val="000000"/>
            </w14:solidFill>
          </w14:textFill>
        </w:rPr>
        <w:t xml:space="preserve">ach </w:t>
      </w:r>
      <w:r>
        <w:rPr>
          <w:rFonts w:ascii="Calibri" w:hAnsi="Calibri"/>
          <w:rtl w:val="0"/>
          <w:lang w:val="en-US"/>
        </w:rPr>
        <w:t>Club shall be entitled to one delegate and one alternate</w:t>
      </w:r>
    </w:p>
    <w:p>
      <w:pPr>
        <w:pStyle w:val="Default"/>
        <w:rPr>
          <w:rFonts w:ascii="Calibri" w:cs="Calibri" w:hAnsi="Calibri" w:eastAsia="Calibri"/>
        </w:rPr>
      </w:pPr>
      <w:r>
        <w:rPr>
          <w:rFonts w:ascii="Calibri" w:hAnsi="Calibri"/>
          <w:outline w:val="0"/>
          <w:color w:val="000000"/>
          <w:u w:color="000000"/>
          <w:rtl w:val="0"/>
          <w:lang w:val="en-US"/>
          <w14:textFill>
            <w14:solidFill>
              <w14:srgbClr w14:val="000000"/>
            </w14:solidFill>
          </w14:textFill>
        </w:rPr>
        <w:t xml:space="preserve">     </w:t>
      </w:r>
      <w:r>
        <w:rPr>
          <w:rFonts w:ascii="Calibri" w:hAnsi="Calibri"/>
          <w:rtl w:val="0"/>
          <w:lang w:val="en-US"/>
        </w:rPr>
        <w:t xml:space="preserve">  provided that the Club has been in good standing for at least six (6) months prior to </w:t>
        <w:tab/>
        <w:t>the NFRW national convention.</w:t>
      </w:r>
    </w:p>
    <w:p>
      <w:pPr>
        <w:pStyle w:val="Default"/>
        <w:numPr>
          <w:ilvl w:val="0"/>
          <w:numId w:val="145"/>
        </w:numPr>
        <w:bidi w:val="0"/>
        <w:spacing w:after="200"/>
        <w:ind w:right="0"/>
        <w:jc w:val="left"/>
        <w:rPr>
          <w:rFonts w:ascii="Calibri" w:hAnsi="Calibri"/>
          <w:rtl w:val="0"/>
          <w:lang w:val="en-US"/>
        </w:rPr>
      </w:pPr>
      <w:r>
        <w:rPr>
          <w:rFonts w:ascii="Calibri" w:hAnsi="Calibri"/>
          <w:rtl w:val="0"/>
          <w:lang w:val="en-US"/>
        </w:rPr>
        <w:t>A State Federation</w:t>
      </w:r>
      <w:r>
        <w:rPr>
          <w:rFonts w:ascii="Calibri" w:hAnsi="Calibri" w:hint="default"/>
          <w:rtl w:val="0"/>
          <w:lang w:val="en-US"/>
        </w:rPr>
        <w:t>’</w:t>
      </w:r>
      <w:r>
        <w:rPr>
          <w:rFonts w:ascii="Calibri" w:hAnsi="Calibri"/>
          <w:rtl w:val="0"/>
          <w:lang w:val="en-US"/>
        </w:rPr>
        <w:t xml:space="preserve">s delegate and alternate at-large representation is measured by the </w:t>
        <w:tab/>
        <w:t xml:space="preserve"> dues received at the NFRW office postmarked no later than ninety days prior to the convention date.</w:t>
      </w:r>
    </w:p>
    <w:p>
      <w:pPr>
        <w:pStyle w:val="Body"/>
        <w:jc w:val="center"/>
        <w:rPr>
          <w:b w:val="1"/>
          <w:bCs w:val="1"/>
          <w:sz w:val="32"/>
          <w:szCs w:val="32"/>
          <w:u w:val="single"/>
        </w:rPr>
      </w:pPr>
      <w:r>
        <w:rPr>
          <w:b w:val="1"/>
          <w:bCs w:val="1"/>
          <w:sz w:val="32"/>
          <w:szCs w:val="32"/>
          <w:u w:val="single"/>
          <w:rtl w:val="0"/>
          <w:lang w:val="de-DE"/>
        </w:rPr>
        <w:t>ARTICLE</w:t>
      </w:r>
      <w:r>
        <w:rPr>
          <w:b w:val="1"/>
          <w:bCs w:val="1"/>
          <w:outline w:val="0"/>
          <w:color w:val="ff0000"/>
          <w:sz w:val="32"/>
          <w:szCs w:val="32"/>
          <w:u w:val="single" w:color="ff0000"/>
          <w:rtl w:val="0"/>
          <w14:textFill>
            <w14:solidFill>
              <w14:srgbClr w14:val="FF0000"/>
            </w14:solidFill>
          </w14:textFill>
        </w:rPr>
        <w:t xml:space="preserve"> </w:t>
      </w:r>
      <w:r>
        <w:rPr>
          <w:b w:val="1"/>
          <w:bCs w:val="1"/>
          <w:sz w:val="32"/>
          <w:szCs w:val="32"/>
          <w:u w:val="single"/>
          <w:rtl w:val="0"/>
          <w:lang w:val="it-IT"/>
        </w:rPr>
        <w:t xml:space="preserve">XI </w:t>
      </w:r>
      <w:r>
        <w:rPr>
          <w:b w:val="1"/>
          <w:bCs w:val="1"/>
          <w:sz w:val="32"/>
          <w:szCs w:val="32"/>
          <w:u w:val="single"/>
          <w:rtl w:val="0"/>
        </w:rPr>
        <w:t xml:space="preserve">─ </w:t>
      </w:r>
      <w:r>
        <w:rPr>
          <w:b w:val="1"/>
          <w:bCs w:val="1"/>
          <w:sz w:val="32"/>
          <w:szCs w:val="32"/>
          <w:u w:val="single"/>
          <w:rtl w:val="0"/>
          <w:lang w:val="de-DE"/>
        </w:rPr>
        <w:t>PARLIAMENTARY AUTHORITY</w:t>
      </w:r>
    </w:p>
    <w:p>
      <w:pPr>
        <w:pStyle w:val="Body"/>
        <w:spacing w:line="240" w:lineRule="auto"/>
        <w:rPr>
          <w:sz w:val="24"/>
          <w:szCs w:val="24"/>
        </w:rPr>
      </w:pPr>
      <w:r>
        <w:rPr>
          <w:sz w:val="24"/>
          <w:szCs w:val="24"/>
          <w:rtl w:val="0"/>
          <w:lang w:val="en-US"/>
        </w:rPr>
        <w:t xml:space="preserve">The current edition of </w:t>
      </w:r>
      <w:r>
        <w:rPr>
          <w:i w:val="1"/>
          <w:iCs w:val="1"/>
          <w:sz w:val="24"/>
          <w:szCs w:val="24"/>
          <w:rtl w:val="0"/>
        </w:rPr>
        <w:t>Robert</w:t>
      </w:r>
      <w:r>
        <w:rPr>
          <w:i w:val="1"/>
          <w:iCs w:val="1"/>
          <w:sz w:val="24"/>
          <w:szCs w:val="24"/>
          <w:rtl w:val="1"/>
        </w:rPr>
        <w:t>’</w:t>
      </w:r>
      <w:r>
        <w:rPr>
          <w:i w:val="1"/>
          <w:iCs w:val="1"/>
          <w:sz w:val="24"/>
          <w:szCs w:val="24"/>
          <w:rtl w:val="0"/>
          <w:lang w:val="en-US"/>
        </w:rPr>
        <w:t>s Rules of Order, Newly Revised</w:t>
      </w:r>
      <w:r>
        <w:rPr>
          <w:sz w:val="24"/>
          <w:szCs w:val="24"/>
          <w:rtl w:val="0"/>
          <w:lang w:val="en-US"/>
        </w:rPr>
        <w:t>, shall govern the Club in all instances in which they are applicable and in which they are not inconsistent with these bylaws and any special rules the Club may adopt.</w:t>
      </w:r>
    </w:p>
    <w:p>
      <w:pPr>
        <w:pStyle w:val="Body"/>
        <w:jc w:val="center"/>
        <w:rPr>
          <w:b w:val="1"/>
          <w:bCs w:val="1"/>
          <w:sz w:val="32"/>
          <w:szCs w:val="32"/>
          <w:u w:val="single"/>
        </w:rPr>
      </w:pPr>
      <w:r>
        <w:rPr>
          <w:b w:val="1"/>
          <w:bCs w:val="1"/>
          <w:sz w:val="32"/>
          <w:szCs w:val="32"/>
          <w:u w:val="single"/>
          <w:rtl w:val="0"/>
          <w:lang w:val="it-IT"/>
        </w:rPr>
        <w:t xml:space="preserve">ARTICLE XII </w:t>
      </w:r>
      <w:r>
        <w:rPr>
          <w:b w:val="1"/>
          <w:bCs w:val="1"/>
          <w:sz w:val="32"/>
          <w:szCs w:val="32"/>
          <w:u w:val="single"/>
          <w:rtl w:val="0"/>
        </w:rPr>
        <w:t xml:space="preserve">─ </w:t>
      </w:r>
      <w:r>
        <w:rPr>
          <w:b w:val="1"/>
          <w:bCs w:val="1"/>
          <w:sz w:val="32"/>
          <w:szCs w:val="32"/>
          <w:u w:val="single"/>
          <w:rtl w:val="0"/>
          <w:lang w:val="de-DE"/>
        </w:rPr>
        <w:t>AMENDMENTS</w:t>
      </w:r>
    </w:p>
    <w:p>
      <w:pPr>
        <w:pStyle w:val="Body"/>
        <w:spacing w:line="240" w:lineRule="auto"/>
        <w:rPr>
          <w:sz w:val="24"/>
          <w:szCs w:val="24"/>
        </w:rPr>
      </w:pPr>
      <w:r>
        <w:rPr>
          <w:sz w:val="24"/>
          <w:szCs w:val="24"/>
          <w:rtl w:val="0"/>
          <w:lang w:val="en-US"/>
        </w:rPr>
        <w:t>These bylaws may be amended by a two-thirds (2/3) vote of the ballots cast by Active Club members in good standing at any meeting of the Club, provided that adoption of the proposed amendment(s) shall have been approved by the Executive Committee and the proposed amendment(s) shall have been</w:t>
      </w:r>
      <w:r>
        <w:rPr>
          <w:outline w:val="0"/>
          <w:color w:val="00b050"/>
          <w:sz w:val="24"/>
          <w:szCs w:val="24"/>
          <w:u w:color="00b050"/>
          <w:rtl w:val="0"/>
          <w14:textFill>
            <w14:solidFill>
              <w14:srgbClr w14:val="00B050"/>
            </w14:solidFill>
          </w14:textFill>
        </w:rPr>
        <w:t xml:space="preserve"> </w:t>
      </w:r>
      <w:r>
        <w:rPr>
          <w:sz w:val="24"/>
          <w:szCs w:val="24"/>
          <w:rtl w:val="0"/>
          <w:lang w:val="en-US"/>
        </w:rPr>
        <w:t>distributed to each member</w:t>
      </w:r>
      <w:r>
        <w:rPr>
          <w:outline w:val="0"/>
          <w:color w:val="0070c0"/>
          <w:sz w:val="24"/>
          <w:szCs w:val="24"/>
          <w:u w:color="0070c0"/>
          <w:rtl w:val="0"/>
          <w14:textFill>
            <w14:solidFill>
              <w14:srgbClr w14:val="0070C0"/>
            </w14:solidFill>
          </w14:textFill>
        </w:rPr>
        <w:t xml:space="preserve"> </w:t>
      </w:r>
      <w:r>
        <w:rPr>
          <w:sz w:val="24"/>
          <w:szCs w:val="24"/>
          <w:rtl w:val="0"/>
        </w:rPr>
        <w:t>ten (10)</w:t>
      </w:r>
      <w:r>
        <w:rPr>
          <w:i w:val="1"/>
          <w:iCs w:val="1"/>
          <w:sz w:val="24"/>
          <w:szCs w:val="24"/>
          <w:rtl w:val="0"/>
        </w:rPr>
        <w:t xml:space="preserve"> </w:t>
      </w:r>
      <w:r>
        <w:rPr>
          <w:sz w:val="24"/>
          <w:szCs w:val="24"/>
          <w:rtl w:val="0"/>
          <w:lang w:val="en-US"/>
        </w:rPr>
        <w:t xml:space="preserve">days prior to the date of the meeting.  </w:t>
      </w:r>
    </w:p>
    <w:p>
      <w:pPr>
        <w:pStyle w:val="Body"/>
        <w:spacing w:line="240" w:lineRule="auto"/>
        <w:rPr>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en-US"/>
          <w14:textFill>
            <w14:solidFill>
              <w14:srgbClr w14:val="FF0000"/>
            </w14:solidFill>
          </w14:textFill>
        </w:rPr>
        <w:t>Template Note</w:t>
      </w:r>
      <w:r>
        <w:rPr>
          <w:i w:val="1"/>
          <w:iCs w:val="1"/>
          <w:outline w:val="0"/>
          <w:color w:val="ff0000"/>
          <w:sz w:val="24"/>
          <w:szCs w:val="24"/>
          <w:u w:val="single" w:color="ff0000"/>
          <w:rtl w:val="0"/>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 xml:space="preserve"> Including the language</w:t>
      </w:r>
      <w:r>
        <w:rPr>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1"/>
          <w:lang w:val="ar-SA" w:bidi="ar-SA"/>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at any meeting of the Club</w:t>
      </w:r>
      <w:r>
        <w:rPr>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is important because, in certain circumstances, a special meeting may have to be called and bylaws may have to be amended at such a meeting</w:t>
      </w:r>
      <w:r>
        <w:rPr>
          <w:b w:val="1"/>
          <w:bCs w:val="1"/>
          <w:outline w:val="0"/>
          <w:color w:val="ff0000"/>
          <w:sz w:val="32"/>
          <w:szCs w:val="32"/>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The Club does</w:t>
      </w:r>
      <w:r>
        <w:rPr>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not want to restrict adoption of what may be a necessary bylaw amendment to only general meetings.</w:t>
      </w:r>
    </w:p>
    <w:p>
      <w:pPr>
        <w:pStyle w:val="Body"/>
        <w:jc w:val="center"/>
        <w:rPr>
          <w:b w:val="1"/>
          <w:bCs w:val="1"/>
          <w:sz w:val="32"/>
          <w:szCs w:val="32"/>
          <w:u w:val="single"/>
        </w:rPr>
      </w:pPr>
      <w:r>
        <w:rPr>
          <w:b w:val="1"/>
          <w:bCs w:val="1"/>
          <w:sz w:val="32"/>
          <w:szCs w:val="32"/>
          <w:u w:val="single"/>
          <w:rtl w:val="0"/>
          <w:lang w:val="it-IT"/>
        </w:rPr>
        <w:t xml:space="preserve">ARTICLE XIII </w:t>
      </w:r>
      <w:r>
        <w:rPr>
          <w:b w:val="1"/>
          <w:bCs w:val="1"/>
          <w:sz w:val="32"/>
          <w:szCs w:val="32"/>
          <w:u w:val="single"/>
          <w:rtl w:val="0"/>
        </w:rPr>
        <w:t xml:space="preserve">─ </w:t>
      </w:r>
      <w:r>
        <w:rPr>
          <w:b w:val="1"/>
          <w:bCs w:val="1"/>
          <w:sz w:val="32"/>
          <w:szCs w:val="32"/>
          <w:u w:val="single"/>
          <w:rtl w:val="0"/>
          <w:lang w:val="de-DE"/>
        </w:rPr>
        <w:t>DISSOLUTION</w:t>
      </w:r>
    </w:p>
    <w:p>
      <w:pPr>
        <w:pStyle w:val="Body"/>
        <w:spacing w:line="240" w:lineRule="auto"/>
        <w:rPr>
          <w:sz w:val="24"/>
          <w:szCs w:val="24"/>
        </w:rPr>
      </w:pPr>
      <w:r>
        <w:rPr>
          <w:sz w:val="24"/>
          <w:szCs w:val="24"/>
          <w:rtl w:val="0"/>
          <w:lang w:val="en-US"/>
        </w:rPr>
        <w:t>This Club may be dissolved by a two-thirds vote of votes cast at any meeting of the Club, provided that notice of the dissolution has been distributed in writing or electronically at least ten (10) days prior to the meeting and has been sent to all members of the Club. In the event of dissolution, the Executive Committee shall, after payment of all liabilities of the Club, distribute any remaining assets to the Arizona Federation of Republican Women. No funds shall be distributed to any member or officer of the Club. Ownership of, and right to use, the name of a dissolved Club shall revert to the NFRW who chartered the Club and the name into existence.</w:t>
      </w:r>
    </w:p>
    <w:p>
      <w:pPr>
        <w:pStyle w:val="Body"/>
        <w:spacing w:line="240" w:lineRule="auto"/>
        <w:rPr>
          <w:sz w:val="24"/>
          <w:szCs w:val="24"/>
        </w:rPr>
      </w:pPr>
    </w:p>
    <w:p>
      <w:pPr>
        <w:pStyle w:val="Body"/>
        <w:spacing w:line="240" w:lineRule="auto"/>
        <w:rPr>
          <w:b w:val="1"/>
          <w:bCs w:val="1"/>
          <w:sz w:val="24"/>
          <w:szCs w:val="24"/>
        </w:rPr>
      </w:pPr>
      <w:r>
        <w:rPr>
          <w:b w:val="1"/>
          <w:bCs w:val="1"/>
          <w:sz w:val="24"/>
          <w:szCs w:val="24"/>
          <w:rtl w:val="0"/>
          <w:lang w:val="en-US"/>
        </w:rPr>
        <w:t xml:space="preserve">Adopted: </w:t>
      </w:r>
      <w:r>
        <w:rPr>
          <w:b w:val="1"/>
          <w:bCs w:val="1"/>
          <w:outline w:val="0"/>
          <w:color w:val="ff0000"/>
          <w:sz w:val="24"/>
          <w:szCs w:val="24"/>
          <w:u w:color="ff0000"/>
          <w:rtl w:val="0"/>
          <w:lang w:val="en-US"/>
          <w14:textFill>
            <w14:solidFill>
              <w14:srgbClr w14:val="FF0000"/>
            </w14:solidFill>
          </w14:textFill>
        </w:rPr>
        <w:t xml:space="preserve">MMDDYYYY </w:t>
      </w:r>
    </w:p>
    <w:p>
      <w:pPr>
        <w:pStyle w:val="Body"/>
        <w:spacing w:line="240" w:lineRule="auto"/>
        <w:rPr>
          <w:sz w:val="24"/>
          <w:szCs w:val="24"/>
          <w:u w:val="single"/>
        </w:rPr>
      </w:pPr>
      <w:r>
        <w:rPr>
          <w:sz w:val="24"/>
          <w:szCs w:val="24"/>
          <w:u w:val="single"/>
          <w:rtl w:val="0"/>
          <w:lang w:val="en-US"/>
        </w:rPr>
        <w:t>Signature of Club President</w:t>
      </w:r>
      <w:r>
        <w:rPr>
          <w:sz w:val="24"/>
          <w:szCs w:val="24"/>
          <w:rtl w:val="0"/>
        </w:rPr>
        <w:t xml:space="preserve">  </w:t>
      </w:r>
    </w:p>
    <w:p>
      <w:pPr>
        <w:pStyle w:val="Body"/>
        <w:spacing w:line="240" w:lineRule="auto"/>
        <w:rPr>
          <w:b w:val="1"/>
          <w:bCs w:val="1"/>
          <w:outline w:val="0"/>
          <w:color w:val="ff0000"/>
          <w:sz w:val="24"/>
          <w:szCs w:val="24"/>
          <w:u w:color="ff0000"/>
          <w14:textFill>
            <w14:solidFill>
              <w14:srgbClr w14:val="FF0000"/>
            </w14:solidFill>
          </w14:textFill>
        </w:rPr>
      </w:pPr>
    </w:p>
    <w:p>
      <w:pPr>
        <w:pStyle w:val="Body"/>
        <w:spacing w:line="240" w:lineRule="auto"/>
        <w:rPr>
          <w:sz w:val="24"/>
          <w:szCs w:val="24"/>
        </w:rPr>
      </w:pPr>
      <w:r>
        <w:rPr>
          <w:b w:val="1"/>
          <w:bCs w:val="1"/>
          <w:sz w:val="24"/>
          <w:szCs w:val="24"/>
          <w:rtl w:val="0"/>
          <w:lang w:val="en-US"/>
        </w:rPr>
        <w:t xml:space="preserve">Amended: </w:t>
      </w:r>
      <w:r>
        <w:rPr>
          <w:b w:val="1"/>
          <w:bCs w:val="1"/>
          <w:outline w:val="0"/>
          <w:color w:val="ff0000"/>
          <w:sz w:val="24"/>
          <w:szCs w:val="24"/>
          <w:u w:color="ff0000"/>
          <w:rtl w:val="0"/>
          <w:lang w:val="en-US"/>
          <w14:textFill>
            <w14:solidFill>
              <w14:srgbClr w14:val="FF0000"/>
            </w14:solidFill>
          </w14:textFill>
        </w:rPr>
        <w:t xml:space="preserve">MMDDYYYY </w:t>
      </w:r>
    </w:p>
    <w:p>
      <w:pPr>
        <w:pStyle w:val="Body"/>
        <w:spacing w:line="240" w:lineRule="auto"/>
        <w:rPr>
          <w:sz w:val="24"/>
          <w:szCs w:val="24"/>
        </w:rPr>
      </w:pPr>
      <w:r>
        <w:rPr>
          <w:sz w:val="24"/>
          <w:szCs w:val="24"/>
          <w:u w:val="single"/>
          <w:rtl w:val="0"/>
          <w:lang w:val="en-US"/>
        </w:rPr>
        <w:t>Signature of Club President</w:t>
      </w:r>
    </w:p>
    <w:p>
      <w:pPr>
        <w:pStyle w:val="Body"/>
        <w:spacing w:line="240" w:lineRule="auto"/>
        <w:rPr>
          <w:b w:val="1"/>
          <w:bCs w:val="1"/>
          <w:outline w:val="0"/>
          <w:color w:val="ff0000"/>
          <w:sz w:val="24"/>
          <w:szCs w:val="24"/>
          <w:u w:color="ff0000"/>
          <w14:textFill>
            <w14:solidFill>
              <w14:srgbClr w14:val="FF0000"/>
            </w14:solidFill>
          </w14:textFill>
        </w:rPr>
      </w:pPr>
      <w:r>
        <w:rPr>
          <w:b w:val="1"/>
          <w:bCs w:val="1"/>
          <w:i w:val="1"/>
          <w:iCs w:val="1"/>
          <w:outline w:val="0"/>
          <w:color w:val="ff0000"/>
          <w:sz w:val="24"/>
          <w:szCs w:val="24"/>
          <w:u w:val="single" w:color="ff0000"/>
          <w:rtl w:val="0"/>
          <w:lang w:val="en-US"/>
          <w14:textFill>
            <w14:solidFill>
              <w14:srgbClr w14:val="FF0000"/>
            </w14:solidFill>
          </w14:textFill>
        </w:rPr>
        <w:t>Template Note:</w:t>
      </w:r>
      <w:r>
        <w:rPr>
          <w:b w:val="1"/>
          <w:b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Each time the bylaws are amended insert the second option.  This way, the Club will have a running record of action taken re: the bylaws.</w:t>
      </w:r>
    </w:p>
    <w:p>
      <w:pPr>
        <w:pStyle w:val="Body"/>
        <w:spacing w:line="240" w:lineRule="auto"/>
        <w:rPr>
          <w:sz w:val="24"/>
          <w:szCs w:val="24"/>
        </w:rPr>
      </w:pPr>
    </w:p>
    <w:p>
      <w:pPr>
        <w:pStyle w:val="Body"/>
        <w:spacing w:line="240" w:lineRule="auto"/>
        <w:rPr>
          <w:sz w:val="24"/>
          <w:szCs w:val="24"/>
        </w:rPr>
      </w:pPr>
      <w:r>
        <w:rPr>
          <w:sz w:val="24"/>
          <w:szCs w:val="24"/>
          <w:rtl w:val="0"/>
        </w:rPr>
        <w:t xml:space="preserve"> </w:t>
      </w: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outline w:val="0"/>
          <w:color w:val="ff0000"/>
          <w:sz w:val="24"/>
          <w:szCs w:val="24"/>
          <w:u w:val="single" w:color="ff0000"/>
          <w14:textFill>
            <w14:solidFill>
              <w14:srgbClr w14:val="FF0000"/>
            </w14:solidFill>
          </w14:textFill>
        </w:rPr>
      </w:pPr>
    </w:p>
    <w:p>
      <w:pPr>
        <w:pStyle w:val="Body"/>
        <w:spacing w:after="0"/>
        <w:rPr>
          <w:b w:val="1"/>
          <w:bCs w:val="1"/>
          <w:i w:val="1"/>
          <w:iCs w:val="1"/>
          <w:outline w:val="0"/>
          <w:color w:val="ff0000"/>
          <w:sz w:val="24"/>
          <w:szCs w:val="24"/>
          <w:u w:val="single" w:color="ff0000"/>
          <w14:textFill>
            <w14:solidFill>
              <w14:srgbClr w14:val="FF0000"/>
            </w14:solidFill>
          </w14:textFill>
        </w:rPr>
      </w:pPr>
      <w:r>
        <w:rPr>
          <w:b w:val="1"/>
          <w:bCs w:val="1"/>
          <w:outline w:val="0"/>
          <w:color w:val="ff0000"/>
          <w:sz w:val="24"/>
          <w:szCs w:val="24"/>
          <w:u w:val="single" w:color="ff0000"/>
          <w:rtl w:val="0"/>
          <w:lang w:val="en-US"/>
          <w14:textFill>
            <w14:solidFill>
              <w14:srgbClr w14:val="FF0000"/>
            </w14:solidFill>
          </w14:textFill>
        </w:rPr>
        <w:t>TEMPLATE NOTES</w:t>
      </w:r>
    </w:p>
    <w:p>
      <w:pPr>
        <w:pStyle w:val="Body"/>
        <w:spacing w:after="0"/>
        <w:rPr>
          <w:i w:val="1"/>
          <w:iCs w:val="1"/>
          <w:outline w:val="0"/>
          <w:color w:val="ff0000"/>
          <w:sz w:val="24"/>
          <w:szCs w:val="24"/>
          <w:u w:color="ff0000"/>
          <w14:textFill>
            <w14:solidFill>
              <w14:srgbClr w14:val="FF0000"/>
            </w14:solidFill>
          </w14:textFill>
        </w:rPr>
      </w:pPr>
      <w:r>
        <w:rPr>
          <w:rFonts w:ascii="Symbol" w:hAnsi="Symbol" w:hint="default"/>
          <w:outline w:val="0"/>
          <w:color w:val="ff0000"/>
          <w:sz w:val="24"/>
          <w:szCs w:val="24"/>
          <w:u w:color="ff0000"/>
          <w:rtl w:val="0"/>
          <w14:textFill>
            <w14:solidFill>
              <w14:srgbClr w14:val="FF0000"/>
            </w14:solidFill>
          </w14:textFill>
        </w:rPr>
        <w:t>~</w:t>
      </w:r>
      <w:r>
        <w:rPr>
          <w:b w:val="1"/>
          <w:bCs w:val="1"/>
          <w:i w:val="1"/>
          <w:iCs w:val="1"/>
          <w:outline w:val="0"/>
          <w:color w:val="ff0000"/>
          <w:sz w:val="24"/>
          <w:szCs w:val="24"/>
          <w:u w:color="ff0000"/>
          <w:rtl w:val="0"/>
          <w:lang w:val="en-US"/>
          <w14:textFill>
            <w14:solidFill>
              <w14:srgbClr w14:val="FF0000"/>
            </w14:solidFill>
          </w14:textFill>
        </w:rPr>
        <w:t xml:space="preserve"> REMOVE all red notes and highlights.</w:t>
      </w:r>
      <w:r>
        <w:rPr>
          <w:i w:val="1"/>
          <w:iCs w:val="1"/>
          <w:outline w:val="0"/>
          <w:color w:val="ff0000"/>
          <w:sz w:val="24"/>
          <w:szCs w:val="24"/>
          <w:u w:color="ff0000"/>
          <w:rtl w:val="0"/>
          <w:lang w:val="en-US"/>
          <w14:textFill>
            <w14:solidFill>
              <w14:srgbClr w14:val="FF0000"/>
            </w14:solidFill>
          </w14:textFill>
        </w:rPr>
        <w:t xml:space="preserve"> They are intended only for your Club Bylaws </w:t>
      </w:r>
      <w:r>
        <w:rPr>
          <w:outline w:val="0"/>
          <w:color w:val="ff0000"/>
          <w:sz w:val="24"/>
          <w:szCs w:val="24"/>
          <w:u w:color="ff0000"/>
          <w:rtl w:val="0"/>
          <w14:textFill>
            <w14:solidFill>
              <w14:srgbClr w14:val="FF0000"/>
            </w14:solidFill>
          </w14:textFill>
        </w:rPr>
        <w:t>C</w:t>
      </w:r>
      <w:r>
        <w:rPr>
          <w:i w:val="1"/>
          <w:iCs w:val="1"/>
          <w:outline w:val="0"/>
          <w:color w:val="ff0000"/>
          <w:sz w:val="24"/>
          <w:szCs w:val="24"/>
          <w:u w:color="ff0000"/>
          <w:rtl w:val="0"/>
          <w:lang w:val="en-US"/>
          <w14:textFill>
            <w14:solidFill>
              <w14:srgbClr w14:val="FF0000"/>
            </w14:solidFill>
          </w14:textFill>
        </w:rPr>
        <w:t xml:space="preserve">ommittee as markers for where items need to be decided and/or for informational purposes. </w:t>
      </w:r>
    </w:p>
    <w:p>
      <w:pPr>
        <w:pStyle w:val="Body"/>
        <w:spacing w:after="0"/>
        <w:rPr>
          <w:i w:val="1"/>
          <w:iCs w:val="1"/>
          <w:outline w:val="0"/>
          <w:color w:val="ff0000"/>
          <w:sz w:val="24"/>
          <w:szCs w:val="24"/>
          <w:u w:color="ff0000"/>
          <w14:textFill>
            <w14:solidFill>
              <w14:srgbClr w14:val="FF0000"/>
            </w14:solidFill>
          </w14:textFill>
        </w:rPr>
      </w:pPr>
      <w:r>
        <w:rPr>
          <w:rFonts w:ascii="Symbol" w:hAnsi="Symbol" w:hint="default"/>
          <w:outline w:val="0"/>
          <w:color w:val="ff0000"/>
          <w:sz w:val="24"/>
          <w:szCs w:val="24"/>
          <w:u w:color="ff0000"/>
          <w:rtl w:val="0"/>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 xml:space="preserve"> Adjust spacing and page alignments to avoid orphan paragraphs etc. </w:t>
      </w:r>
    </w:p>
    <w:p>
      <w:pPr>
        <w:pStyle w:val="Body"/>
        <w:spacing w:after="0"/>
        <w:rPr>
          <w:i w:val="1"/>
          <w:iCs w:val="1"/>
          <w:outline w:val="0"/>
          <w:color w:val="ff0000"/>
          <w:sz w:val="24"/>
          <w:szCs w:val="24"/>
          <w:u w:color="ff0000"/>
          <w14:textFill>
            <w14:solidFill>
              <w14:srgbClr w14:val="FF0000"/>
            </w14:solidFill>
          </w14:textFill>
        </w:rPr>
      </w:pPr>
      <w:r>
        <w:rPr>
          <w:rFonts w:ascii="Symbol" w:hAnsi="Symbol" w:hint="default"/>
          <w:outline w:val="0"/>
          <w:color w:val="ff0000"/>
          <w:sz w:val="24"/>
          <w:szCs w:val="24"/>
          <w:u w:color="ff0000"/>
          <w:rtl w:val="0"/>
          <w14:textFill>
            <w14:solidFill>
              <w14:srgbClr w14:val="FF0000"/>
            </w14:solidFill>
          </w14:textFill>
        </w:rPr>
        <w:t>~</w:t>
      </w:r>
      <w:r>
        <w:rPr>
          <w:b w:val="1"/>
          <w:bCs w:val="1"/>
          <w:i w:val="1"/>
          <w:iCs w:val="1"/>
          <w:outline w:val="0"/>
          <w:color w:val="ff0000"/>
          <w:sz w:val="24"/>
          <w:szCs w:val="24"/>
          <w:u w:color="ff0000"/>
          <w:rtl w:val="0"/>
          <w:lang w:val="en-US"/>
          <w14:textFill>
            <w14:solidFill>
              <w14:srgbClr w14:val="FF0000"/>
            </w14:solidFill>
          </w14:textFill>
        </w:rPr>
        <w:t>BOARD OF DIRECTORS</w:t>
      </w:r>
      <w:r>
        <w:rPr>
          <w:i w:val="1"/>
          <w:iCs w:val="1"/>
          <w:outline w:val="0"/>
          <w:color w:val="ff0000"/>
          <w:sz w:val="24"/>
          <w:szCs w:val="24"/>
          <w:u w:color="ff0000"/>
          <w:rtl w:val="0"/>
          <w:lang w:val="en-US"/>
          <w14:textFill>
            <w14:solidFill>
              <w14:srgbClr w14:val="FF0000"/>
            </w14:solidFill>
          </w14:textFill>
        </w:rPr>
        <w:t xml:space="preserve"> A Board of Directors is not necessary or even recommended for Clubs, particularly smaller Clubs.  Clubs should function very well with an Executive Committee responsible for conducting the business of the Club in between regular Club nenetungs.</w:t>
      </w:r>
    </w:p>
    <w:p>
      <w:pPr>
        <w:pStyle w:val="Body"/>
        <w:spacing w:after="0"/>
        <w:rPr>
          <w:i w:val="1"/>
          <w:iCs w:val="1"/>
          <w:outline w:val="0"/>
          <w:color w:val="ff0000"/>
          <w:sz w:val="24"/>
          <w:szCs w:val="24"/>
          <w:u w:color="ff0000"/>
          <w14:textFill>
            <w14:solidFill>
              <w14:srgbClr w14:val="FF0000"/>
            </w14:solidFill>
          </w14:textFill>
        </w:rPr>
      </w:pPr>
      <w:r>
        <w:rPr>
          <w:rFonts w:ascii="Symbol" w:hAnsi="Symbol" w:hint="default"/>
          <w:outline w:val="0"/>
          <w:color w:val="ff0000"/>
          <w:sz w:val="24"/>
          <w:szCs w:val="24"/>
          <w:u w:color="ff0000"/>
          <w:rtl w:val="0"/>
          <w14:textFill>
            <w14:solidFill>
              <w14:srgbClr w14:val="FF0000"/>
            </w14:solidFill>
          </w14:textFill>
        </w:rPr>
        <w:t>~</w:t>
      </w:r>
      <w:r>
        <w:rPr>
          <w:b w:val="1"/>
          <w:bCs w:val="1"/>
          <w:i w:val="1"/>
          <w:iCs w:val="1"/>
          <w:outline w:val="0"/>
          <w:color w:val="ff0000"/>
          <w:sz w:val="24"/>
          <w:szCs w:val="24"/>
          <w:u w:color="ff0000"/>
          <w:rtl w:val="0"/>
          <w14:textFill>
            <w14:solidFill>
              <w14:srgbClr w14:val="FF0000"/>
            </w14:solidFill>
          </w14:textFill>
        </w:rPr>
        <w:t>TERMINOLOGY:</w:t>
      </w:r>
      <w:r>
        <w:rPr>
          <w:i w:val="1"/>
          <w:iCs w:val="1"/>
          <w:outline w:val="0"/>
          <w:color w:val="ff0000"/>
          <w:sz w:val="24"/>
          <w:szCs w:val="24"/>
          <w:u w:color="ff0000"/>
          <w:rtl w:val="0"/>
          <w:lang w:val="en-US"/>
          <w14:textFill>
            <w14:solidFill>
              <w14:srgbClr w14:val="FF0000"/>
            </w14:solidFill>
          </w14:textFill>
        </w:rPr>
        <w:t xml:space="preserve">  Our key proper terms are </w:t>
      </w:r>
      <w:r>
        <w:rPr>
          <w:b w:val="1"/>
          <w:bCs w:val="1"/>
          <w:i w:val="1"/>
          <w:iCs w:val="1"/>
          <w:outline w:val="0"/>
          <w:color w:val="ff0000"/>
          <w:sz w:val="24"/>
          <w:szCs w:val="24"/>
          <w:u w:color="ff0000"/>
          <w:rtl w:val="0"/>
          <w:lang w:val="en-US"/>
          <w14:textFill>
            <w14:solidFill>
              <w14:srgbClr w14:val="FF0000"/>
            </w14:solidFill>
          </w14:textFill>
        </w:rPr>
        <w:t>Executive Committee</w:t>
      </w:r>
      <w:r>
        <w:rPr>
          <w:i w:val="1"/>
          <w:iCs w:val="1"/>
          <w:outline w:val="0"/>
          <w:color w:val="ff0000"/>
          <w:sz w:val="24"/>
          <w:szCs w:val="24"/>
          <w:u w:color="ff0000"/>
          <w:rtl w:val="0"/>
          <w:lang w:val="en-US"/>
          <w14:textFill>
            <w14:solidFill>
              <w14:srgbClr w14:val="FF0000"/>
            </w14:solidFill>
          </w14:textFill>
        </w:rPr>
        <w:t xml:space="preserve"> (NOT Board unless you truly have a Board of Directors!), </w:t>
      </w:r>
      <w:r>
        <w:rPr>
          <w:b w:val="1"/>
          <w:bCs w:val="1"/>
          <w:i w:val="1"/>
          <w:iCs w:val="1"/>
          <w:outline w:val="0"/>
          <w:color w:val="ff0000"/>
          <w:sz w:val="24"/>
          <w:szCs w:val="24"/>
          <w:u w:color="ff0000"/>
          <w:rtl w:val="0"/>
          <w:lang w:val="en-US"/>
          <w14:textFill>
            <w14:solidFill>
              <w14:srgbClr w14:val="FF0000"/>
            </w14:solidFill>
          </w14:textFill>
        </w:rPr>
        <w:t>Active Members</w:t>
      </w:r>
      <w:r>
        <w:rPr>
          <w:i w:val="1"/>
          <w:iCs w:val="1"/>
          <w:outline w:val="0"/>
          <w:color w:val="ff0000"/>
          <w:sz w:val="24"/>
          <w:szCs w:val="24"/>
          <w:u w:color="ff0000"/>
          <w:rtl w:val="0"/>
          <w:lang w:val="en-US"/>
          <w14:textFill>
            <w14:solidFill>
              <w14:srgbClr w14:val="FF0000"/>
            </w14:solidFill>
          </w14:textFill>
        </w:rPr>
        <w:t xml:space="preserve"> and </w:t>
      </w:r>
      <w:r>
        <w:rPr>
          <w:b w:val="1"/>
          <w:bCs w:val="1"/>
          <w:i w:val="1"/>
          <w:iCs w:val="1"/>
          <w:outline w:val="0"/>
          <w:color w:val="ff0000"/>
          <w:sz w:val="24"/>
          <w:szCs w:val="24"/>
          <w:u w:color="ff0000"/>
          <w:rtl w:val="0"/>
          <w:lang w:val="en-US"/>
          <w14:textFill>
            <w14:solidFill>
              <w14:srgbClr w14:val="FF0000"/>
            </w14:solidFill>
          </w14:textFill>
        </w:rPr>
        <w:t>Associate Members</w:t>
      </w:r>
      <w:r>
        <w:rPr>
          <w:i w:val="1"/>
          <w:iCs w:val="1"/>
          <w:outline w:val="0"/>
          <w:color w:val="ff0000"/>
          <w:sz w:val="24"/>
          <w:szCs w:val="24"/>
          <w:u w:color="ff0000"/>
          <w:rtl w:val="0"/>
          <w:lang w:val="en-US"/>
          <w14:textFill>
            <w14:solidFill>
              <w14:srgbClr w14:val="FF0000"/>
            </w14:solidFill>
          </w14:textFill>
        </w:rPr>
        <w:t xml:space="preserve">.  The terms Executive Committee, Active and Associate </w:t>
      </w:r>
      <w:r>
        <w:rPr>
          <w:b w:val="1"/>
          <w:bCs w:val="1"/>
          <w:i w:val="1"/>
          <w:iCs w:val="1"/>
          <w:outline w:val="0"/>
          <w:color w:val="ff0000"/>
          <w:sz w:val="24"/>
          <w:szCs w:val="24"/>
          <w:u w:color="ff0000"/>
          <w:rtl w:val="0"/>
          <w:lang w:val="en-US"/>
          <w14:textFill>
            <w14:solidFill>
              <w14:srgbClr w14:val="FF0000"/>
            </w14:solidFill>
          </w14:textFill>
        </w:rPr>
        <w:t>derive from our chartering entity, the NFRW</w:t>
      </w:r>
      <w:r>
        <w:rPr>
          <w:i w:val="1"/>
          <w:iCs w:val="1"/>
          <w:outline w:val="0"/>
          <w:color w:val="ff0000"/>
          <w:sz w:val="24"/>
          <w:szCs w:val="24"/>
          <w:u w:color="ff0000"/>
          <w:rtl w:val="0"/>
          <w:lang w:val="en-US"/>
          <w14:textFill>
            <w14:solidFill>
              <w14:srgbClr w14:val="FF0000"/>
            </w14:solidFill>
          </w14:textFill>
        </w:rPr>
        <w:t xml:space="preserve"> and should be used accordingly.</w:t>
      </w:r>
    </w:p>
    <w:p>
      <w:pPr>
        <w:pStyle w:val="Body"/>
        <w:spacing w:after="0"/>
        <w:rPr>
          <w:i w:val="1"/>
          <w:iCs w:val="1"/>
          <w:outline w:val="0"/>
          <w:color w:val="ff0000"/>
          <w:sz w:val="24"/>
          <w:szCs w:val="24"/>
          <w:u w:color="ff0000"/>
          <w14:textFill>
            <w14:solidFill>
              <w14:srgbClr w14:val="FF0000"/>
            </w14:solidFill>
          </w14:textFill>
        </w:rPr>
      </w:pPr>
    </w:p>
    <w:p>
      <w:pPr>
        <w:pStyle w:val="Body"/>
        <w:spacing w:after="0"/>
        <w:rPr>
          <w:i w:val="1"/>
          <w:iCs w:val="1"/>
          <w:outline w:val="0"/>
          <w:color w:val="ff0000"/>
          <w:sz w:val="24"/>
          <w:szCs w:val="24"/>
          <w:u w:color="ff0000"/>
          <w14:textFill>
            <w14:solidFill>
              <w14:srgbClr w14:val="FF0000"/>
            </w14:solidFill>
          </w14:textFill>
        </w:rPr>
      </w:pPr>
      <w:r>
        <w:rPr>
          <w:b w:val="1"/>
          <w:bCs w:val="1"/>
          <w:outline w:val="0"/>
          <w:color w:val="ff0000"/>
          <w:sz w:val="24"/>
          <w:szCs w:val="24"/>
          <w:u w:val="single" w:color="ff0000"/>
          <w:rtl w:val="0"/>
          <w:lang w:val="de-DE"/>
          <w14:textFill>
            <w14:solidFill>
              <w14:srgbClr w14:val="FF0000"/>
            </w14:solidFill>
          </w14:textFill>
        </w:rPr>
        <w:t>NEXT STEPS</w:t>
      </w:r>
      <w:r>
        <w:rPr>
          <w:b w:val="1"/>
          <w:bCs w:val="1"/>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Using this template and 1) </w:t>
      </w:r>
      <w:r>
        <w:rPr>
          <w:i w:val="1"/>
          <w:iCs w:val="1"/>
          <w:outline w:val="0"/>
          <w:color w:val="ff0000"/>
          <w:sz w:val="24"/>
          <w:szCs w:val="24"/>
          <w:u w:val="single" w:color="ff0000"/>
          <w:rtl w:val="0"/>
          <w:lang w:val="en-US"/>
          <w14:textFill>
            <w14:solidFill>
              <w14:srgbClr w14:val="FF0000"/>
            </w14:solidFill>
          </w14:textFill>
        </w:rPr>
        <w:t>addin</w:t>
      </w:r>
      <w:r>
        <w:rPr>
          <w:i w:val="1"/>
          <w:iCs w:val="1"/>
          <w:outline w:val="0"/>
          <w:color w:val="ff0000"/>
          <w:sz w:val="24"/>
          <w:szCs w:val="24"/>
          <w:u w:color="ff0000"/>
          <w:rtl w:val="0"/>
          <w:lang w:val="en-US"/>
          <w14:textFill>
            <w14:solidFill>
              <w14:srgbClr w14:val="FF0000"/>
            </w14:solidFill>
          </w14:textFill>
        </w:rPr>
        <w:t>g p</w:t>
      </w:r>
      <w:r>
        <w:rPr>
          <w:i w:val="1"/>
          <w:iCs w:val="1"/>
          <w:outline w:val="0"/>
          <w:color w:val="ff0000"/>
          <w:sz w:val="24"/>
          <w:szCs w:val="24"/>
          <w:u w:val="single" w:color="ff0000"/>
          <w:rtl w:val="0"/>
          <w:lang w:val="fr-FR"/>
          <w14:textFill>
            <w14:solidFill>
              <w14:srgbClr w14:val="FF0000"/>
            </w14:solidFill>
          </w14:textFill>
        </w:rPr>
        <w:t>rovisions</w:t>
      </w:r>
      <w:r>
        <w:rPr>
          <w:i w:val="1"/>
          <w:iCs w:val="1"/>
          <w:outline w:val="0"/>
          <w:color w:val="ff0000"/>
          <w:sz w:val="24"/>
          <w:szCs w:val="24"/>
          <w:u w:color="ff0000"/>
          <w:rtl w:val="0"/>
          <w:lang w:val="en-US"/>
          <w14:textFill>
            <w14:solidFill>
              <w14:srgbClr w14:val="FF0000"/>
            </w14:solidFill>
          </w14:textFill>
        </w:rPr>
        <w:t xml:space="preserve"> from it which were not present in your Club</w:t>
      </w:r>
      <w:r>
        <w:rPr>
          <w:i w:val="1"/>
          <w:iCs w:val="1"/>
          <w:outline w:val="0"/>
          <w:color w:val="ff0000"/>
          <w:sz w:val="24"/>
          <w:szCs w:val="24"/>
          <w:u w:color="ff0000"/>
          <w:rtl w:val="1"/>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 xml:space="preserve">s current bylaws or 2) </w:t>
      </w:r>
      <w:r>
        <w:rPr>
          <w:i w:val="1"/>
          <w:iCs w:val="1"/>
          <w:outline w:val="0"/>
          <w:color w:val="ff0000"/>
          <w:sz w:val="24"/>
          <w:szCs w:val="24"/>
          <w:u w:val="single" w:color="ff0000"/>
          <w:rtl w:val="0"/>
          <w:lang w:val="en-US"/>
          <w14:textFill>
            <w14:solidFill>
              <w14:srgbClr w14:val="FF0000"/>
            </w14:solidFill>
          </w14:textFill>
        </w:rPr>
        <w:t>removing</w:t>
      </w:r>
      <w:r>
        <w:rPr>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val="single" w:color="ff0000"/>
          <w:rtl w:val="0"/>
          <w:lang w:val="fr-FR"/>
          <w14:textFill>
            <w14:solidFill>
              <w14:srgbClr w14:val="FF0000"/>
            </w14:solidFill>
          </w14:textFill>
        </w:rPr>
        <w:t>provisions</w:t>
      </w:r>
      <w:r>
        <w:rPr>
          <w:i w:val="1"/>
          <w:iCs w:val="1"/>
          <w:outline w:val="0"/>
          <w:color w:val="ff0000"/>
          <w:sz w:val="24"/>
          <w:szCs w:val="24"/>
          <w:u w:color="ff0000"/>
          <w:rtl w:val="0"/>
          <w:lang w:val="en-US"/>
          <w14:textFill>
            <w14:solidFill>
              <w14:srgbClr w14:val="FF0000"/>
            </w14:solidFill>
          </w14:textFill>
        </w:rPr>
        <w:t xml:space="preserve"> from the Club</w:t>
      </w:r>
      <w:r>
        <w:rPr>
          <w:i w:val="1"/>
          <w:iCs w:val="1"/>
          <w:outline w:val="0"/>
          <w:color w:val="ff0000"/>
          <w:sz w:val="24"/>
          <w:szCs w:val="24"/>
          <w:u w:color="ff0000"/>
          <w:rtl w:val="1"/>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s current bylaws and which are outdated, no longer the manner in which the Club wishes to operate, etc., you may have practically rewritten your Club</w:t>
      </w:r>
      <w:r>
        <w:rPr>
          <w:i w:val="1"/>
          <w:iCs w:val="1"/>
          <w:outline w:val="0"/>
          <w:color w:val="ff0000"/>
          <w:sz w:val="24"/>
          <w:szCs w:val="24"/>
          <w:u w:color="ff0000"/>
          <w:rtl w:val="1"/>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bylaws document.</w:t>
      </w:r>
    </w:p>
    <w:p>
      <w:pPr>
        <w:pStyle w:val="Body"/>
        <w:spacing w:after="0"/>
        <w:rPr>
          <w:i w:val="1"/>
          <w:iCs w:val="1"/>
          <w:outline w:val="0"/>
          <w:color w:val="ff0000"/>
          <w:sz w:val="24"/>
          <w:szCs w:val="24"/>
          <w:u w:color="ff0000"/>
          <w14:textFill>
            <w14:solidFill>
              <w14:srgbClr w14:val="FF0000"/>
            </w14:solidFill>
          </w14:textFill>
        </w:rPr>
      </w:pPr>
      <w:r>
        <w:rPr>
          <w:i w:val="1"/>
          <w:iCs w:val="1"/>
          <w:outline w:val="0"/>
          <w:color w:val="ff0000"/>
          <w:sz w:val="24"/>
          <w:szCs w:val="24"/>
          <w:u w:color="ff0000"/>
          <w:rtl w:val="0"/>
          <w:lang w:val="en-US"/>
          <w14:textFill>
            <w14:solidFill>
              <w14:srgbClr w14:val="FF0000"/>
            </w14:solidFill>
          </w14:textFill>
        </w:rPr>
        <w:tab/>
        <w:t xml:space="preserve">    When changes to bylaws are so extensive that they are scattered throughout your bylaws document, or it will be too time consuming and confusing for your members to approve/adopt several Bylaw Articles with several different Motions to Adopt one amendment at a time ,,, they should be adopted through the substitution of an entirely new set of bylaws which is called a </w:t>
      </w:r>
      <w:r>
        <w:rPr>
          <w:outline w:val="0"/>
          <w:color w:val="ff0000"/>
          <w:sz w:val="24"/>
          <w:szCs w:val="24"/>
          <w:u w:color="ff0000"/>
          <w:rtl w:val="0"/>
          <w:lang w:val="it-IT"/>
          <w14:textFill>
            <w14:solidFill>
              <w14:srgbClr w14:val="FF0000"/>
            </w14:solidFill>
          </w14:textFill>
        </w:rPr>
        <w:t>revision</w:t>
      </w:r>
    </w:p>
    <w:p>
      <w:pPr>
        <w:pStyle w:val="Body"/>
        <w:spacing w:after="0"/>
        <w:rPr>
          <w:i w:val="1"/>
          <w:iCs w:val="1"/>
          <w:outline w:val="0"/>
          <w:color w:val="ff0000"/>
          <w:sz w:val="24"/>
          <w:szCs w:val="24"/>
          <w:u w:color="ff0000"/>
          <w14:textFill>
            <w14:solidFill>
              <w14:srgbClr w14:val="FF0000"/>
            </w14:solidFill>
          </w14:textFill>
        </w:rPr>
      </w:pPr>
      <w:r>
        <w:rPr>
          <w:b w:val="1"/>
          <w:bCs w:val="1"/>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We have</w:t>
      </w:r>
      <w:r>
        <w:rPr>
          <w:b w:val="1"/>
          <w:bCs w:val="1"/>
          <w:i w:val="1"/>
          <w:iCs w:val="1"/>
          <w:outline w:val="0"/>
          <w:color w:val="ff0000"/>
          <w:sz w:val="24"/>
          <w:szCs w:val="24"/>
          <w:u w:color="ff0000"/>
          <w:rtl w:val="0"/>
          <w14:textFill>
            <w14:solidFill>
              <w14:srgbClr w14:val="FF0000"/>
            </w14:solidFill>
          </w14:textFill>
        </w:rPr>
        <w:t xml:space="preserve"> </w:t>
      </w:r>
      <w:r>
        <w:rPr>
          <w:i w:val="1"/>
          <w:iCs w:val="1"/>
          <w:outline w:val="0"/>
          <w:color w:val="ff0000"/>
          <w:sz w:val="24"/>
          <w:szCs w:val="24"/>
          <w:u w:color="ff0000"/>
          <w:rtl w:val="0"/>
          <w:lang w:val="en-US"/>
          <w14:textFill>
            <w14:solidFill>
              <w14:srgbClr w14:val="FF0000"/>
            </w14:solidFill>
          </w14:textFill>
        </w:rPr>
        <w:t xml:space="preserve">created a complete list of instructions and a script for you in presenting your Proposed Bylaws Revision. This process is faster and far less confusing than going through numerous different bylaw amendments. Please call or email your AzFRWBylaws Chair and /or the AzFRW Parliamentarian for everything you will need. </w:t>
      </w:r>
    </w:p>
    <w:p>
      <w:pPr>
        <w:pStyle w:val="Body"/>
        <w:spacing w:after="0"/>
        <w:rPr>
          <w:i w:val="1"/>
          <w:iCs w:val="1"/>
          <w:outline w:val="0"/>
          <w:color w:val="ff0000"/>
          <w:sz w:val="24"/>
          <w:szCs w:val="24"/>
          <w:u w:color="ff0000"/>
          <w14:textFill>
            <w14:solidFill>
              <w14:srgbClr w14:val="FF0000"/>
            </w14:solidFill>
          </w14:textFill>
        </w:rPr>
      </w:pPr>
    </w:p>
    <w:p>
      <w:pPr>
        <w:pStyle w:val="Body"/>
        <w:spacing w:after="0"/>
        <w:rPr>
          <w:b w:val="1"/>
          <w:bCs w:val="1"/>
          <w:i w:val="1"/>
          <w:iCs w:val="1"/>
          <w:outline w:val="0"/>
          <w:color w:val="ff0000"/>
          <w:sz w:val="24"/>
          <w:szCs w:val="24"/>
          <w:u w:val="single" w:color="ff0000"/>
          <w14:textFill>
            <w14:solidFill>
              <w14:srgbClr w14:val="FF0000"/>
            </w14:solidFill>
          </w14:textFill>
        </w:rPr>
      </w:pPr>
      <w:r>
        <w:rPr>
          <w:b w:val="1"/>
          <w:bCs w:val="1"/>
          <w:outline w:val="0"/>
          <w:color w:val="ff0000"/>
          <w:sz w:val="24"/>
          <w:szCs w:val="24"/>
          <w:u w:val="single" w:color="ff0000"/>
          <w:rtl w:val="0"/>
          <w:lang w:val="en-US"/>
          <w14:textFill>
            <w14:solidFill>
              <w14:srgbClr w14:val="FF0000"/>
            </w14:solidFill>
          </w14:textFill>
        </w:rPr>
        <w:t>STANDING RULES</w:t>
      </w:r>
      <w:r>
        <w:rPr>
          <w:b w:val="1"/>
          <w:bCs w:val="1"/>
          <w:outline w:val="0"/>
          <w:color w:val="ff0000"/>
          <w:sz w:val="24"/>
          <w:szCs w:val="24"/>
          <w:u w:color="ff0000"/>
          <w:rtl w:val="0"/>
          <w14:textFill>
            <w14:solidFill>
              <w14:srgbClr w14:val="FF0000"/>
            </w14:solidFill>
          </w14:textFill>
        </w:rPr>
        <w:t xml:space="preserve"> </w:t>
      </w:r>
    </w:p>
    <w:p>
      <w:pPr>
        <w:pStyle w:val="Body"/>
        <w:spacing w:after="0"/>
        <w:rPr>
          <w:i w:val="1"/>
          <w:iCs w:val="1"/>
          <w:outline w:val="0"/>
          <w:color w:val="ff0000"/>
          <w:sz w:val="24"/>
          <w:szCs w:val="24"/>
          <w:u w:color="ff0000"/>
          <w14:textFill>
            <w14:solidFill>
              <w14:srgbClr w14:val="FF0000"/>
            </w14:solidFill>
          </w14:textFill>
        </w:rPr>
      </w:pPr>
      <w:bookmarkStart w:name="_Hlk89492516" w:id="9"/>
      <w:r>
        <w:rPr>
          <w:rFonts w:ascii="Symbol" w:hAnsi="Symbol" w:hint="default"/>
          <w:outline w:val="0"/>
          <w:color w:val="ff0000"/>
          <w:sz w:val="24"/>
          <w:szCs w:val="24"/>
          <w:u w:color="ff0000"/>
          <w:rtl w:val="0"/>
          <w14:textFill>
            <w14:solidFill>
              <w14:srgbClr w14:val="FF0000"/>
            </w14:solidFill>
          </w14:textFill>
        </w:rPr>
        <w:t>~</w:t>
      </w:r>
      <w:bookmarkEnd w:id="9"/>
      <w:r>
        <w:rPr>
          <w:i w:val="1"/>
          <w:iCs w:val="1"/>
          <w:outline w:val="0"/>
          <w:color w:val="ff0000"/>
          <w:sz w:val="24"/>
          <w:szCs w:val="24"/>
          <w:u w:color="ff0000"/>
          <w:rtl w:val="0"/>
          <w:lang w:val="en-US"/>
          <w14:textFill>
            <w14:solidFill>
              <w14:srgbClr w14:val="FF0000"/>
            </w14:solidFill>
          </w14:textFill>
        </w:rPr>
        <w:t xml:space="preserve">Club Dues amounts for Actives, Associates  </w:t>
      </w:r>
    </w:p>
    <w:p>
      <w:pPr>
        <w:pStyle w:val="Body"/>
        <w:spacing w:after="0"/>
        <w:rPr>
          <w:i w:val="1"/>
          <w:iCs w:val="1"/>
          <w:outline w:val="0"/>
          <w:color w:val="ff0000"/>
          <w:sz w:val="24"/>
          <w:szCs w:val="24"/>
          <w:u w:color="ff0000"/>
          <w14:textFill>
            <w14:solidFill>
              <w14:srgbClr w14:val="FF0000"/>
            </w14:solidFill>
          </w14:textFill>
        </w:rPr>
      </w:pPr>
      <w:r>
        <w:rPr>
          <w:i w:val="1"/>
          <w:iCs w:val="1"/>
          <w:outline w:val="0"/>
          <w:color w:val="ff0000"/>
          <w:sz w:val="24"/>
          <w:szCs w:val="24"/>
          <w:u w:color="ff0000"/>
          <w:rtl w:val="0"/>
          <w:lang w:val="en-US"/>
          <w14:textFill>
            <w14:solidFill>
              <w14:srgbClr w14:val="FF0000"/>
            </w14:solidFill>
          </w14:textFill>
        </w:rPr>
        <w:t xml:space="preserve">    Suggestion: 1) May want to add language that dues are non-refundable?</w:t>
      </w:r>
    </w:p>
    <w:p>
      <w:pPr>
        <w:pStyle w:val="Body"/>
        <w:spacing w:after="0"/>
        <w:rPr>
          <w:i w:val="1"/>
          <w:iCs w:val="1"/>
          <w:outline w:val="0"/>
          <w:color w:val="ff0000"/>
          <w:sz w:val="24"/>
          <w:szCs w:val="24"/>
          <w:u w:color="ff0000"/>
          <w14:textFill>
            <w14:solidFill>
              <w14:srgbClr w14:val="FF0000"/>
            </w14:solidFill>
          </w14:textFill>
        </w:rPr>
      </w:pPr>
      <w:r>
        <w:rPr>
          <w:i w:val="1"/>
          <w:iCs w:val="1"/>
          <w:outline w:val="0"/>
          <w:color w:val="ff0000"/>
          <w:sz w:val="24"/>
          <w:szCs w:val="24"/>
          <w:u w:color="ff0000"/>
          <w:rtl w:val="0"/>
          <w:lang w:val="en-US"/>
          <w14:textFill>
            <w14:solidFill>
              <w14:srgbClr w14:val="FF0000"/>
            </w14:solidFill>
          </w14:textFill>
        </w:rPr>
        <w:t xml:space="preserve">      </w:t>
        <w:tab/>
        <w:t xml:space="preserve">  2) Reservation made is a reservation paid. You will be billed if you do not show.</w:t>
      </w:r>
    </w:p>
    <w:p>
      <w:pPr>
        <w:pStyle w:val="Body"/>
        <w:spacing w:after="0"/>
        <w:rPr>
          <w:i w:val="1"/>
          <w:iCs w:val="1"/>
          <w:outline w:val="0"/>
          <w:color w:val="ff0000"/>
          <w:sz w:val="24"/>
          <w:szCs w:val="24"/>
          <w:u w:color="ff0000"/>
          <w14:textFill>
            <w14:solidFill>
              <w14:srgbClr w14:val="FF0000"/>
            </w14:solidFill>
          </w14:textFill>
        </w:rPr>
      </w:pPr>
      <w:r>
        <w:rPr>
          <w:rFonts w:ascii="Symbol" w:hAnsi="Symbol" w:hint="default"/>
          <w:outline w:val="0"/>
          <w:color w:val="ff0000"/>
          <w:sz w:val="24"/>
          <w:szCs w:val="24"/>
          <w:u w:color="ff0000"/>
          <w:rtl w:val="0"/>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 xml:space="preserve">Meeting Date and Time </w:t>
      </w:r>
    </w:p>
    <w:p>
      <w:pPr>
        <w:pStyle w:val="Body"/>
        <w:spacing w:after="0"/>
        <w:rPr>
          <w:i w:val="1"/>
          <w:iCs w:val="1"/>
          <w:outline w:val="0"/>
          <w:color w:val="ff0000"/>
          <w:sz w:val="24"/>
          <w:szCs w:val="24"/>
          <w:u w:color="ff0000"/>
          <w14:textFill>
            <w14:solidFill>
              <w14:srgbClr w14:val="FF0000"/>
            </w14:solidFill>
          </w14:textFill>
        </w:rPr>
      </w:pPr>
      <w:r>
        <w:rPr>
          <w:rFonts w:ascii="Symbol" w:hAnsi="Symbol" w:hint="default"/>
          <w:outline w:val="0"/>
          <w:color w:val="ff0000"/>
          <w:sz w:val="24"/>
          <w:szCs w:val="24"/>
          <w:u w:color="ff0000"/>
          <w:rtl w:val="0"/>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 xml:space="preserve">Clubs should be planning to send their President and Club members to AzFRW State Meetings </w:t>
        <w:tab/>
        <w:t>(President IS a voting member of the Board of Directors on your club</w:t>
      </w:r>
      <w:r>
        <w:rPr>
          <w:i w:val="1"/>
          <w:iCs w:val="1"/>
          <w:outline w:val="0"/>
          <w:color w:val="ff0000"/>
          <w:sz w:val="24"/>
          <w:szCs w:val="24"/>
          <w:u w:color="ff0000"/>
          <w:rtl w:val="1"/>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 xml:space="preserve">s behalf and she is </w:t>
        <w:tab/>
        <w:t xml:space="preserve">expected to attend).  Also, the Club President is an automatic voting Delegate to the </w:t>
        <w:tab/>
        <w:t>NFRW Biennial Convention where she (or her Alternate) carries your Club</w:t>
      </w:r>
      <w:r>
        <w:rPr>
          <w:i w:val="1"/>
          <w:iCs w:val="1"/>
          <w:outline w:val="0"/>
          <w:color w:val="ff0000"/>
          <w:sz w:val="24"/>
          <w:szCs w:val="24"/>
          <w:u w:color="ff0000"/>
          <w:rtl w:val="1"/>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 xml:space="preserve">s vote to NFRW </w:t>
        <w:tab/>
        <w:t xml:space="preserve">for their elections, bylaw amendments and other Convention business.  Many clubs </w:t>
        <w:tab/>
        <w:t xml:space="preserve">reimburse club members their registration fee to attend State Meetings or perhaps </w:t>
        <w:tab/>
        <w:t>reimburse for gas? It</w:t>
      </w:r>
      <w:r>
        <w:rPr>
          <w:i w:val="1"/>
          <w:iCs w:val="1"/>
          <w:outline w:val="0"/>
          <w:color w:val="ff0000"/>
          <w:sz w:val="24"/>
          <w:szCs w:val="24"/>
          <w:u w:color="ff0000"/>
          <w:rtl w:val="1"/>
          <w14:textFill>
            <w14:solidFill>
              <w14:srgbClr w14:val="FF0000"/>
            </w14:solidFill>
          </w14:textFill>
        </w:rPr>
        <w:t>’</w:t>
      </w:r>
      <w:r>
        <w:rPr>
          <w:i w:val="1"/>
          <w:iCs w:val="1"/>
          <w:outline w:val="0"/>
          <w:color w:val="ff0000"/>
          <w:sz w:val="24"/>
          <w:szCs w:val="24"/>
          <w:u w:color="ff0000"/>
          <w:rtl w:val="0"/>
          <w:lang w:val="en-US"/>
          <w14:textFill>
            <w14:solidFill>
              <w14:srgbClr w14:val="FF0000"/>
            </w14:solidFill>
          </w14:textFill>
        </w:rPr>
        <w:t xml:space="preserve">s about encouraging participation, training, issue understanding  </w:t>
        <w:tab/>
        <w:t xml:space="preserve">and messaging, involvement with the party. </w:t>
      </w:r>
    </w:p>
    <w:p>
      <w:pPr>
        <w:pStyle w:val="Body"/>
        <w:spacing w:after="0"/>
        <w:rPr>
          <w:outline w:val="0"/>
          <w:color w:val="ff0000"/>
          <w:sz w:val="24"/>
          <w:szCs w:val="24"/>
          <w:u w:color="ff0000"/>
          <w14:textFill>
            <w14:solidFill>
              <w14:srgbClr w14:val="FF0000"/>
            </w14:solidFill>
          </w14:textFill>
        </w:rPr>
      </w:pPr>
      <w:r>
        <w:rPr>
          <w:b w:val="1"/>
          <w:bCs w:val="1"/>
          <w:outline w:val="0"/>
          <w:color w:val="ff0000"/>
          <w:sz w:val="24"/>
          <w:szCs w:val="24"/>
          <w:u w:val="single" w:color="ff0000"/>
          <w:rtl w:val="0"/>
          <w14:textFill>
            <w14:solidFill>
              <w14:srgbClr w14:val="FF0000"/>
            </w14:solidFill>
          </w14:textFill>
        </w:rPr>
        <w:t>POLICIES</w:t>
      </w:r>
      <w:r>
        <w:rPr>
          <w:b w:val="1"/>
          <w:bCs w:val="1"/>
          <w:outline w:val="0"/>
          <w:color w:val="ff0000"/>
          <w:sz w:val="24"/>
          <w:szCs w:val="24"/>
          <w:u w:color="ff0000"/>
          <w14:textFill>
            <w14:solidFill>
              <w14:srgbClr w14:val="FF0000"/>
            </w14:solidFill>
          </w14:textFill>
        </w:rPr>
        <w:tab/>
      </w:r>
      <w:r>
        <w:rPr>
          <w:outline w:val="0"/>
          <w:color w:val="ff0000"/>
          <w:sz w:val="24"/>
          <w:szCs w:val="24"/>
          <w:u w:color="ff0000"/>
          <w:rtl w:val="0"/>
          <w:lang w:val="en-US"/>
          <w14:textFill>
            <w14:solidFill>
              <w14:srgbClr w14:val="FF0000"/>
            </w14:solidFill>
          </w14:textFill>
        </w:rPr>
        <w:t xml:space="preserve">Clubs should </w:t>
      </w:r>
      <w:r>
        <w:rPr>
          <w:b w:val="1"/>
          <w:bCs w:val="1"/>
          <w:outline w:val="0"/>
          <w:color w:val="ff0000"/>
          <w:sz w:val="24"/>
          <w:szCs w:val="24"/>
          <w:u w:color="ff0000"/>
          <w:rtl w:val="0"/>
          <w:lang w:val="en-US"/>
          <w14:textFill>
            <w14:solidFill>
              <w14:srgbClr w14:val="FF0000"/>
            </w14:solidFill>
          </w14:textFill>
        </w:rPr>
        <w:t>not</w:t>
      </w:r>
      <w:r>
        <w:rPr>
          <w:outline w:val="0"/>
          <w:color w:val="ff0000"/>
          <w:sz w:val="24"/>
          <w:szCs w:val="24"/>
          <w:u w:color="ff0000"/>
          <w:rtl w:val="0"/>
          <w:lang w:val="en-US"/>
          <w14:textFill>
            <w14:solidFill>
              <w14:srgbClr w14:val="FF0000"/>
            </w14:solidFill>
          </w14:textFill>
        </w:rPr>
        <w:t xml:space="preserve"> be incorporated.  State Federations and local Clubs are sub-entities of the National Federation of Republican Women which </w:t>
      </w:r>
      <w:r>
        <w:rPr>
          <w:b w:val="1"/>
          <w:bCs w:val="1"/>
          <w:outline w:val="0"/>
          <w:color w:val="ff0000"/>
          <w:sz w:val="24"/>
          <w:szCs w:val="24"/>
          <w:u w:color="ff0000"/>
          <w:rtl w:val="0"/>
          <w:lang w:val="en-US"/>
          <w14:textFill>
            <w14:solidFill>
              <w14:srgbClr w14:val="FF0000"/>
            </w14:solidFill>
          </w14:textFill>
        </w:rPr>
        <w:t xml:space="preserve">is </w:t>
      </w:r>
      <w:r>
        <w:rPr>
          <w:outline w:val="0"/>
          <w:color w:val="ff0000"/>
          <w:sz w:val="24"/>
          <w:szCs w:val="24"/>
          <w:u w:color="ff0000"/>
          <w:rtl w:val="0"/>
          <w:lang w:val="en-US"/>
          <w14:textFill>
            <w14:solidFill>
              <w14:srgbClr w14:val="FF0000"/>
            </w14:solidFill>
          </w14:textFill>
        </w:rPr>
        <w:t xml:space="preserve">incorporated in the Commonwealth of Virginia under Virginia corporate laws.  By incorporating, a State Federation or local Club places itself under the corporate laws of their State causing a conflict.   </w:t>
      </w:r>
    </w:p>
    <w:p>
      <w:pPr>
        <w:pStyle w:val="Body"/>
        <w:spacing w:after="0"/>
        <w:rPr>
          <w:outline w:val="0"/>
          <w:color w:val="ff0000"/>
          <w:sz w:val="24"/>
          <w:szCs w:val="24"/>
          <w:u w:color="ff0000"/>
          <w14:textFill>
            <w14:solidFill>
              <w14:srgbClr w14:val="FF0000"/>
            </w14:solidFill>
          </w14:textFill>
        </w:rPr>
      </w:pPr>
      <w:r>
        <w:rPr>
          <w:b w:val="1"/>
          <w:bCs w:val="1"/>
          <w:outline w:val="0"/>
          <w:color w:val="ff0000"/>
          <w:sz w:val="24"/>
          <w:szCs w:val="24"/>
          <w:u w:val="single" w:color="ff0000"/>
          <w:rtl w:val="0"/>
          <w:lang w:val="de-DE"/>
          <w14:textFill>
            <w14:solidFill>
              <w14:srgbClr w14:val="FF0000"/>
            </w14:solidFill>
          </w14:textFill>
        </w:rPr>
        <w:t xml:space="preserve">SPEAKERS and GUEST PRESENTERS </w:t>
      </w:r>
      <w:r>
        <w:rPr>
          <w:b w:val="1"/>
          <w:bCs w:val="1"/>
          <w:i w:val="1"/>
          <w:iCs w:val="1"/>
          <w:outline w:val="0"/>
          <w:color w:val="ff0000"/>
          <w:sz w:val="24"/>
          <w:szCs w:val="24"/>
          <w:u w:color="ff0000"/>
          <w:rtl w:val="0"/>
          <w14:textFill>
            <w14:solidFill>
              <w14:srgbClr w14:val="FF0000"/>
            </w14:solidFill>
          </w14:textFill>
        </w:rPr>
        <w:t xml:space="preserve">                                            </w:t>
        <w:tab/>
      </w:r>
      <w:r>
        <w:rPr>
          <w:outline w:val="0"/>
          <w:color w:val="ff0000"/>
          <w:sz w:val="24"/>
          <w:szCs w:val="24"/>
          <w:u w:color="ff0000"/>
          <w:rtl w:val="0"/>
          <w:lang w:val="en-US"/>
          <w14:textFill>
            <w14:solidFill>
              <w14:srgbClr w14:val="FF0000"/>
            </w14:solidFill>
          </w14:textFill>
        </w:rPr>
        <w:t>The Federation</w:t>
      </w:r>
      <w:r>
        <w:rPr>
          <w:b w:val="1"/>
          <w:bCs w:val="1"/>
          <w:outline w:val="0"/>
          <w:color w:val="ff0000"/>
          <w:sz w:val="24"/>
          <w:szCs w:val="24"/>
          <w:u w:color="ff0000"/>
          <w:rtl w:val="0"/>
          <w14:textFill>
            <w14:solidFill>
              <w14:srgbClr w14:val="FF0000"/>
            </w14:solidFill>
          </w14:textFill>
        </w:rPr>
        <w:t xml:space="preserve"> </w:t>
      </w:r>
      <w:r>
        <w:rPr>
          <w:outline w:val="0"/>
          <w:color w:val="ff0000"/>
          <w:sz w:val="24"/>
          <w:szCs w:val="24"/>
          <w:u w:color="ff0000"/>
          <w:rtl w:val="0"/>
          <w:lang w:val="en-US"/>
          <w14:textFill>
            <w14:solidFill>
              <w14:srgbClr w14:val="FF0000"/>
            </w14:solidFill>
          </w14:textFill>
        </w:rPr>
        <w:t xml:space="preserve">does </w:t>
      </w:r>
      <w:r>
        <w:rPr>
          <w:b w:val="1"/>
          <w:bCs w:val="1"/>
          <w:outline w:val="0"/>
          <w:color w:val="ff0000"/>
          <w:sz w:val="24"/>
          <w:szCs w:val="24"/>
          <w:u w:color="ff0000"/>
          <w:rtl w:val="0"/>
          <w:lang w:val="en-US"/>
          <w14:textFill>
            <w14:solidFill>
              <w14:srgbClr w14:val="FF0000"/>
            </w14:solidFill>
          </w14:textFill>
        </w:rPr>
        <w:t xml:space="preserve">not </w:t>
      </w:r>
      <w:r>
        <w:rPr>
          <w:outline w:val="0"/>
          <w:color w:val="ff0000"/>
          <w:sz w:val="24"/>
          <w:szCs w:val="24"/>
          <w:u w:color="ff0000"/>
          <w:rtl w:val="0"/>
          <w:lang w:val="en-US"/>
          <w14:textFill>
            <w14:solidFill>
              <w14:srgbClr w14:val="FF0000"/>
            </w14:solidFill>
          </w14:textFill>
        </w:rPr>
        <w:t xml:space="preserve">give our microphones to   non-Republicans </w:t>
      </w:r>
      <w:r>
        <w:rPr>
          <w:outline w:val="0"/>
          <w:color w:val="ff0000"/>
          <w:sz w:val="24"/>
          <w:szCs w:val="24"/>
          <w:u w:color="ff0000"/>
          <w:rtl w:val="0"/>
          <w14:textFill>
            <w14:solidFill>
              <w14:srgbClr w14:val="FF0000"/>
            </w14:solidFill>
          </w14:textFill>
        </w:rPr>
        <w:t xml:space="preserve">– </w:t>
      </w:r>
      <w:r>
        <w:rPr>
          <w:outline w:val="0"/>
          <w:color w:val="ff0000"/>
          <w:sz w:val="24"/>
          <w:szCs w:val="24"/>
          <w:u w:color="ff0000"/>
          <w:rtl w:val="0"/>
          <w:lang w:val="en-US"/>
          <w14:textFill>
            <w14:solidFill>
              <w14:srgbClr w14:val="FF0000"/>
            </w14:solidFill>
          </w14:textFill>
        </w:rPr>
        <w:t>not even to candidates in a non-partisan race. We are private, Republican political Clubs. Members joining have been solicited by us and asked to pay dues with guarantees that this is a Republican women</w:t>
      </w:r>
      <w:r>
        <w:rPr>
          <w:outline w:val="0"/>
          <w:color w:val="ff0000"/>
          <w:sz w:val="24"/>
          <w:szCs w:val="24"/>
          <w:u w:color="ff0000"/>
          <w:rtl w:val="1"/>
          <w14:textFill>
            <w14:solidFill>
              <w14:srgbClr w14:val="FF0000"/>
            </w14:solidFill>
          </w14:textFill>
        </w:rPr>
        <w:t>’</w:t>
      </w:r>
      <w:r>
        <w:rPr>
          <w:outline w:val="0"/>
          <w:color w:val="ff0000"/>
          <w:sz w:val="24"/>
          <w:szCs w:val="24"/>
          <w:u w:color="ff0000"/>
          <w:rtl w:val="0"/>
          <w:lang w:val="en-US"/>
          <w14:textFill>
            <w14:solidFill>
              <w14:srgbClr w14:val="FF0000"/>
            </w14:solidFill>
          </w14:textFill>
        </w:rPr>
        <w:t>s club and so have the right to expect and rely on</w:t>
      </w:r>
      <w:r>
        <w:rPr>
          <w:i w:val="1"/>
          <w:iCs w:val="1"/>
          <w:outline w:val="0"/>
          <w:color w:val="ff0000"/>
          <w:sz w:val="24"/>
          <w:szCs w:val="24"/>
          <w:u w:color="ff0000"/>
          <w:rtl w:val="0"/>
          <w14:textFill>
            <w14:solidFill>
              <w14:srgbClr w14:val="FF0000"/>
            </w14:solidFill>
          </w14:textFill>
        </w:rPr>
        <w:t xml:space="preserve"> </w:t>
      </w:r>
      <w:r>
        <w:rPr>
          <w:outline w:val="0"/>
          <w:color w:val="ff0000"/>
          <w:sz w:val="24"/>
          <w:szCs w:val="24"/>
          <w:u w:color="ff0000"/>
          <w:rtl w:val="0"/>
          <w:lang w:val="en-US"/>
          <w14:textFill>
            <w14:solidFill>
              <w14:srgbClr w14:val="FF0000"/>
            </w14:solidFill>
          </w14:textFill>
        </w:rPr>
        <w:t xml:space="preserve">the fact that they will not appear at a Club meeting or event and hear from a non-Republican speaker. </w:t>
      </w:r>
    </w:p>
    <w:p>
      <w:pPr>
        <w:pStyle w:val="Body"/>
        <w:spacing w:after="0"/>
      </w:pPr>
      <w:r>
        <w:rPr>
          <w:outline w:val="0"/>
          <w:color w:val="ff0000"/>
          <w:sz w:val="24"/>
          <w:szCs w:val="24"/>
          <w:u w:color="ff0000"/>
          <w:rtl w:val="0"/>
          <w14:textFill>
            <w14:solidFill>
              <w14:srgbClr w14:val="FF0000"/>
            </w14:solidFill>
          </w14:textFill>
        </w:rPr>
        <w:t xml:space="preserve">                                                                                                             </w:t>
      </w:r>
      <w:r>
        <w:rPr>
          <w:b w:val="1"/>
          <w:bCs w:val="1"/>
          <w:outline w:val="0"/>
          <w:color w:val="ff0000"/>
          <w:sz w:val="24"/>
          <w:szCs w:val="24"/>
          <w:u w:val="single" w:color="ff0000"/>
          <w:rtl w:val="0"/>
          <w:lang w:val="en-US"/>
          <w14:textFill>
            <w14:solidFill>
              <w14:srgbClr w14:val="FF0000"/>
            </w14:solidFill>
          </w14:textFill>
        </w:rPr>
        <w:t>ADMITTING PRESS/</w:t>
      </w:r>
      <w:r>
        <w:rPr>
          <w:b w:val="1"/>
          <w:bCs w:val="1"/>
          <w:outline w:val="0"/>
          <w:color w:val="ff0000"/>
          <w:sz w:val="24"/>
          <w:szCs w:val="24"/>
          <w:u w:color="ff0000"/>
          <w:rtl w:val="0"/>
          <w14:textFill>
            <w14:solidFill>
              <w14:srgbClr w14:val="FF0000"/>
            </w14:solidFill>
          </w14:textFill>
        </w:rPr>
        <w:t xml:space="preserve">MEDIA                                                    </w:t>
        <w:tab/>
      </w:r>
      <w:r>
        <w:rPr>
          <w:outline w:val="0"/>
          <w:color w:val="ff0000"/>
          <w:sz w:val="24"/>
          <w:szCs w:val="24"/>
          <w:u w:color="ff0000"/>
          <w:rtl w:val="0"/>
          <w:lang w:val="en-US"/>
          <w14:textFill>
            <w14:solidFill>
              <w14:srgbClr w14:val="FF0000"/>
            </w14:solidFill>
          </w14:textFill>
        </w:rPr>
        <w:t xml:space="preserve">The Federation and its State and Local Club </w:t>
      </w:r>
      <w:r>
        <w:rPr>
          <w:outline w:val="0"/>
          <w:color w:val="ff0000"/>
          <w:sz w:val="24"/>
          <w:szCs w:val="24"/>
          <w:u w:color="ff0000"/>
          <w:rtl w:val="1"/>
          <w:lang w:val="ar-SA" w:bidi="ar-SA"/>
          <w14:textFill>
            <w14:solidFill>
              <w14:srgbClr w14:val="FF0000"/>
            </w14:solidFill>
          </w14:textFill>
        </w:rPr>
        <w:t>“</w:t>
      </w:r>
      <w:r>
        <w:rPr>
          <w:outline w:val="0"/>
          <w:color w:val="ff0000"/>
          <w:sz w:val="24"/>
          <w:szCs w:val="24"/>
          <w:u w:color="ff0000"/>
          <w:rtl w:val="0"/>
          <w:lang w:val="nl-NL"/>
          <w14:textFill>
            <w14:solidFill>
              <w14:srgbClr w14:val="FF0000"/>
            </w14:solidFill>
          </w14:textFill>
        </w:rPr>
        <w:t>sub-entities</w:t>
      </w:r>
      <w:r>
        <w:rPr>
          <w:outline w:val="0"/>
          <w:color w:val="ff0000"/>
          <w:sz w:val="24"/>
          <w:szCs w:val="24"/>
          <w:u w:color="ff0000"/>
          <w:rtl w:val="0"/>
          <w14:textFill>
            <w14:solidFill>
              <w14:srgbClr w14:val="FF0000"/>
            </w14:solidFill>
          </w14:textFill>
        </w:rPr>
        <w:t xml:space="preserve">” </w:t>
      </w:r>
      <w:r>
        <w:rPr>
          <w:outline w:val="0"/>
          <w:color w:val="ff0000"/>
          <w:sz w:val="24"/>
          <w:szCs w:val="24"/>
          <w:u w:color="ff0000"/>
          <w:rtl w:val="0"/>
          <w:lang w:val="en-US"/>
          <w14:textFill>
            <w14:solidFill>
              <w14:srgbClr w14:val="FF0000"/>
            </w14:solidFill>
          </w14:textFill>
        </w:rPr>
        <w:t xml:space="preserve">are all private organizations. Our meetings and events are private meetings. No matter the topic, etc. the press/media have no right to enter a private Club meeting or event, even where elected officials and/or candidates for public office are invited or present.                                  </w:t>
        <w:tab/>
        <w:t xml:space="preserve">The Club possesses full legal authority to exclude press from any meeting.                              </w:t>
        <w:tab/>
        <w:t>A Club cannot invite and/or admit press without the express agreement of any           outside-of-the-Club-member speaker or presenter and the Club cannot permit any recording of an invited speaker or presenter without that person</w:t>
      </w:r>
      <w:r>
        <w:rPr>
          <w:outline w:val="0"/>
          <w:color w:val="ff0000"/>
          <w:sz w:val="24"/>
          <w:szCs w:val="24"/>
          <w:u w:color="ff0000"/>
          <w:rtl w:val="1"/>
          <w14:textFill>
            <w14:solidFill>
              <w14:srgbClr w14:val="FF0000"/>
            </w14:solidFill>
          </w14:textFill>
        </w:rPr>
        <w:t>’</w:t>
      </w:r>
      <w:r>
        <w:rPr>
          <w:outline w:val="0"/>
          <w:color w:val="ff0000"/>
          <w:sz w:val="24"/>
          <w:szCs w:val="24"/>
          <w:u w:color="ff0000"/>
          <w:rtl w:val="0"/>
          <w:lang w:val="en-US"/>
          <w14:textFill>
            <w14:solidFill>
              <w14:srgbClr w14:val="FF0000"/>
            </w14:solidFill>
          </w14:textFill>
        </w:rPr>
        <w:t xml:space="preserve">s prior approval.               </w:t>
        <w:tab/>
        <w:t>Re</w:t>
      </w:r>
      <w:r>
        <w:rPr>
          <w:i w:val="1"/>
          <w:iCs w:val="1"/>
          <w:outline w:val="0"/>
          <w:color w:val="ff0000"/>
          <w:sz w:val="24"/>
          <w:szCs w:val="24"/>
          <w:u w:color="ff0000"/>
          <w:rtl w:val="0"/>
          <w:lang w:val="en-US"/>
          <w14:textFill>
            <w14:solidFill>
              <w14:srgbClr w14:val="FF0000"/>
            </w14:solidFill>
          </w14:textFill>
        </w:rPr>
        <w:t>member that any speaker must first give permission for press presence and for any questions or participation by the press</w:t>
      </w:r>
      <w:r>
        <w:rPr>
          <w:b w:val="1"/>
          <w:bCs w:val="1"/>
          <w:i w:val="1"/>
          <w:iCs w:val="1"/>
          <w:outline w:val="0"/>
          <w:color w:val="ff0000"/>
          <w:sz w:val="24"/>
          <w:szCs w:val="24"/>
          <w:u w:color="ff0000"/>
          <w:rtl w:val="0"/>
          <w14:textFill>
            <w14:solidFill>
              <w14:srgbClr w14:val="FF0000"/>
            </w14:solidFill>
          </w14:textFill>
        </w:rPr>
        <w:t>.</w:t>
      </w:r>
    </w:p>
    <w:sectPr>
      <w:headerReference w:type="default" r:id="rId5"/>
      <w:footerReference w:type="default" r:id="rId6"/>
      <w:pgSz w:w="12240" w:h="15840" w:orient="portrait"/>
      <w:pgMar w:top="72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Gill Sans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lowerLetter"/>
      <w:suff w:val="tab"/>
      <w:lvlText w:val="%2."/>
      <w:lvlJc w:val="left"/>
      <w:pPr>
        <w:ind w:left="14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2">
      <w:start w:val="1"/>
      <w:numFmt w:val="lowerRoman"/>
      <w:suff w:val="tab"/>
      <w:lvlText w:val="%3."/>
      <w:lvlJc w:val="left"/>
      <w:pPr>
        <w:ind w:left="216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5">
      <w:start w:val="1"/>
      <w:numFmt w:val="lowerRoman"/>
      <w:suff w:val="tab"/>
      <w:lvlText w:val="%6."/>
      <w:lvlJc w:val="left"/>
      <w:pPr>
        <w:ind w:left="432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8">
      <w:start w:val="1"/>
      <w:numFmt w:val="lowerRoman"/>
      <w:suff w:val="tab"/>
      <w:lvlText w:val="%9."/>
      <w:lvlJc w:val="left"/>
      <w:pPr>
        <w:ind w:left="648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08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52"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816"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6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544"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640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7272"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1440" w:firstLine="0"/>
      </w:pPr>
      <w:rPr>
        <w:rFonts w:ascii="Gill Sans Light" w:cs="Gill Sans Light" w:hAnsi="Gill Sans Light" w:eastAsia="Gill Sans Light"/>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lowerRoman"/>
      <w:suff w:val="tab"/>
      <w:lvlText w:val="%4."/>
      <w:lvlJc w:val="left"/>
      <w:pPr>
        <w:ind w:left="2174" w:hanging="307"/>
      </w:pPr>
      <w:rPr>
        <w:rFonts w:ascii="Gill Sans Light" w:cs="Gill Sans Light" w:hAnsi="Gill Sans Light" w:eastAsia="Gill Sans Light"/>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952"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672"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92"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112"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832"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lowerRoman"/>
      <w:suff w:val="tab"/>
      <w:lvlText w:val="%1."/>
      <w:lvlJc w:val="left"/>
      <w:pPr>
        <w:ind w:left="2174" w:hanging="307"/>
      </w:pPr>
      <w:rPr>
        <w:rFonts w:ascii="Gill Sans Light" w:cs="Gill Sans Light" w:hAnsi="Gill Sans Light" w:eastAsia="Gill Sans Light"/>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34" w:hanging="187"/>
      </w:pPr>
      <w:rPr>
        <w:rFonts w:ascii="Gill Sans Light" w:cs="Gill Sans Light" w:hAnsi="Gill Sans Light" w:eastAsia="Gill Sans Light"/>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3."/>
      <w:lvlJc w:val="left"/>
      <w:pPr>
        <w:ind w:left="1454" w:hanging="129"/>
      </w:pPr>
      <w:rPr>
        <w:rFonts w:ascii="Gill Sans Light" w:cs="Gill Sans Light" w:hAnsi="Gill Sans Light" w:eastAsia="Gill Sans Light"/>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74" w:hanging="187"/>
      </w:pPr>
      <w:rPr>
        <w:rFonts w:ascii="Gill Sans Light" w:cs="Gill Sans Light" w:hAnsi="Gill Sans Light" w:eastAsia="Gill Sans Light"/>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894" w:hanging="187"/>
      </w:pPr>
      <w:rPr>
        <w:rFonts w:ascii="Gill Sans Light" w:cs="Gill Sans Light" w:hAnsi="Gill Sans Light" w:eastAsia="Gill Sans Light"/>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6."/>
      <w:lvlJc w:val="left"/>
      <w:pPr>
        <w:ind w:left="3614" w:hanging="129"/>
      </w:pPr>
      <w:rPr>
        <w:rFonts w:ascii="Gill Sans Light" w:cs="Gill Sans Light" w:hAnsi="Gill Sans Light" w:eastAsia="Gill Sans Light"/>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34" w:hanging="187"/>
      </w:pPr>
      <w:rPr>
        <w:rFonts w:ascii="Gill Sans Light" w:cs="Gill Sans Light" w:hAnsi="Gill Sans Light" w:eastAsia="Gill Sans Light"/>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054" w:hanging="187"/>
      </w:pPr>
      <w:rPr>
        <w:rFonts w:ascii="Gill Sans Light" w:cs="Gill Sans Light" w:hAnsi="Gill Sans Light" w:eastAsia="Gill Sans Light"/>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9."/>
      <w:lvlJc w:val="left"/>
      <w:pPr>
        <w:ind w:left="5774" w:hanging="129"/>
      </w:pPr>
      <w:rPr>
        <w:rFonts w:ascii="Gill Sans Light" w:cs="Gill Sans Light" w:hAnsi="Gill Sans Light" w:eastAsia="Gill Sans Light"/>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22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ind w:left="1627" w:hanging="18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347" w:hanging="36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067" w:hanging="36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787" w:hanging="30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507" w:hanging="36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227" w:hanging="36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947" w:hanging="3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8"/>
  </w:abstractNum>
  <w:abstractNum w:abstractNumId="13">
    <w:multiLevelType w:val="hybridMultilevel"/>
    <w:styleLink w:val="Imported Style 8"/>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02"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9"/>
  </w:abstractNum>
  <w:abstractNum w:abstractNumId="15">
    <w:multiLevelType w:val="hybridMultilevel"/>
    <w:styleLink w:val="Imported Style 9"/>
    <w:lvl w:ilvl="0">
      <w:start w:val="1"/>
      <w:numFmt w:val="upperLetter"/>
      <w:suff w:val="tab"/>
      <w:lvlText w:val="%1."/>
      <w:lvlJc w:val="left"/>
      <w:pPr>
        <w:ind w:left="660"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80"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lowerRoman"/>
      <w:suff w:val="tab"/>
      <w:lvlText w:val="%3."/>
      <w:lvlJc w:val="left"/>
      <w:pPr>
        <w:ind w:left="2113" w:hanging="234"/>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start w:val="1"/>
      <w:numFmt w:val="decimal"/>
      <w:suff w:val="tab"/>
      <w:lvlText w:val="%4."/>
      <w:lvlJc w:val="left"/>
      <w:pPr>
        <w:ind w:left="2820"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start w:val="1"/>
      <w:numFmt w:val="lowerLetter"/>
      <w:suff w:val="tab"/>
      <w:lvlText w:val="%5."/>
      <w:lvlJc w:val="left"/>
      <w:pPr>
        <w:ind w:left="3540"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start w:val="1"/>
      <w:numFmt w:val="lowerRoman"/>
      <w:suff w:val="tab"/>
      <w:lvlText w:val="%6."/>
      <w:lvlJc w:val="left"/>
      <w:pPr>
        <w:ind w:left="4273" w:hanging="234"/>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start w:val="1"/>
      <w:numFmt w:val="decimal"/>
      <w:suff w:val="tab"/>
      <w:lvlText w:val="%7."/>
      <w:lvlJc w:val="left"/>
      <w:pPr>
        <w:ind w:left="4980"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start w:val="1"/>
      <w:numFmt w:val="lowerLetter"/>
      <w:suff w:val="tab"/>
      <w:lvlText w:val="%8."/>
      <w:lvlJc w:val="left"/>
      <w:pPr>
        <w:ind w:left="5700"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start w:val="1"/>
      <w:numFmt w:val="lowerRoman"/>
      <w:suff w:val="tab"/>
      <w:lvlText w:val="%9."/>
      <w:lvlJc w:val="left"/>
      <w:pPr>
        <w:ind w:left="6433" w:hanging="234"/>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16">
    <w:multiLevelType w:val="hybridMultilevel"/>
    <w:numStyleLink w:val="Imported Style 10"/>
  </w:abstractNum>
  <w:abstractNum w:abstractNumId="17">
    <w:multiLevelType w:val="hybridMultilevel"/>
    <w:styleLink w:val="Imported Style 10"/>
    <w:lvl w:ilvl="0">
      <w:start w:val="1"/>
      <w:numFmt w:val="upperLetter"/>
      <w:suff w:val="tab"/>
      <w:lvlText w:val="%1."/>
      <w:lvlJc w:val="left"/>
      <w:pPr>
        <w:tabs>
          <w:tab w:val="num" w:pos="518"/>
          <w:tab w:val="left" w:pos="1201"/>
        </w:tabs>
        <w:ind w:left="541" w:hanging="474"/>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start w:val="1"/>
      <w:numFmt w:val="decimal"/>
      <w:suff w:val="tab"/>
      <w:lvlText w:val="%2."/>
      <w:lvlJc w:val="left"/>
      <w:pPr>
        <w:tabs>
          <w:tab w:val="num" w:pos="1201"/>
        </w:tabs>
        <w:ind w:left="1224"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201"/>
          <w:tab w:val="num" w:pos="2065"/>
        </w:tabs>
        <w:ind w:left="208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201"/>
          <w:tab w:val="num" w:pos="2929"/>
        </w:tabs>
        <w:ind w:left="2952"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201"/>
          <w:tab w:val="num" w:pos="3793"/>
        </w:tabs>
        <w:ind w:left="3816"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201"/>
          <w:tab w:val="num" w:pos="4657"/>
        </w:tabs>
        <w:ind w:left="46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201"/>
          <w:tab w:val="num" w:pos="5521"/>
        </w:tabs>
        <w:ind w:left="5544"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201"/>
          <w:tab w:val="num" w:pos="6385"/>
        </w:tabs>
        <w:ind w:left="640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201"/>
          <w:tab w:val="num" w:pos="7249"/>
        </w:tabs>
        <w:ind w:left="7272"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1"/>
  </w:abstractNum>
  <w:abstractNum w:abstractNumId="19">
    <w:multiLevelType w:val="hybridMultilevel"/>
    <w:styleLink w:val="Imported Style 11"/>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multiLevelType w:val="hybridMultilevel"/>
    <w:numStyleLink w:val="Imported Style 12"/>
  </w:abstractNum>
  <w:abstractNum w:abstractNumId="21">
    <w:multiLevelType w:val="hybridMultilevel"/>
    <w:styleLink w:val="Imported Style 12"/>
    <w:lvl w:ilvl="0">
      <w:start w:val="1"/>
      <w:numFmt w:val="upperLetter"/>
      <w:suff w:val="tab"/>
      <w:lvlText w:val="%1."/>
      <w:lvlJc w:val="left"/>
      <w:pPr>
        <w:ind w:left="780" w:hanging="42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upperLetter"/>
      <w:suff w:val="tab"/>
      <w:lvlText w:val="%2."/>
      <w:lvlJc w:val="left"/>
      <w:pPr>
        <w:ind w:left="1500" w:hanging="42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2">
      <w:start w:val="1"/>
      <w:numFmt w:val="lowerRoman"/>
      <w:suff w:val="tab"/>
      <w:lvlText w:val="%3."/>
      <w:lvlJc w:val="left"/>
      <w:pPr>
        <w:ind w:left="2214" w:hanging="376"/>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3">
      <w:start w:val="1"/>
      <w:numFmt w:val="decimal"/>
      <w:suff w:val="tab"/>
      <w:lvlText w:val="%4."/>
      <w:lvlJc w:val="left"/>
      <w:pPr>
        <w:ind w:left="2940" w:hanging="42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4">
      <w:start w:val="1"/>
      <w:numFmt w:val="lowerLetter"/>
      <w:suff w:val="tab"/>
      <w:lvlText w:val="%5."/>
      <w:lvlJc w:val="left"/>
      <w:pPr>
        <w:ind w:left="3660" w:hanging="42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5">
      <w:start w:val="1"/>
      <w:numFmt w:val="lowerRoman"/>
      <w:suff w:val="tab"/>
      <w:lvlText w:val="%6."/>
      <w:lvlJc w:val="left"/>
      <w:pPr>
        <w:ind w:left="4374" w:hanging="376"/>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6">
      <w:start w:val="1"/>
      <w:numFmt w:val="decimal"/>
      <w:suff w:val="tab"/>
      <w:lvlText w:val="%7."/>
      <w:lvlJc w:val="left"/>
      <w:pPr>
        <w:ind w:left="5100" w:hanging="42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7">
      <w:start w:val="1"/>
      <w:numFmt w:val="lowerLetter"/>
      <w:suff w:val="tab"/>
      <w:lvlText w:val="%8."/>
      <w:lvlJc w:val="left"/>
      <w:pPr>
        <w:ind w:left="5820" w:hanging="42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lvl w:ilvl="8">
      <w:start w:val="1"/>
      <w:numFmt w:val="lowerRoman"/>
      <w:suff w:val="tab"/>
      <w:lvlText w:val="%9."/>
      <w:lvlJc w:val="left"/>
      <w:pPr>
        <w:ind w:left="6534" w:hanging="376"/>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8"/>
        <w:szCs w:val="28"/>
        <w:highlight w:val="none"/>
        <w:vertAlign w:val="baseline"/>
      </w:rPr>
    </w:lvl>
  </w:abstractNum>
  <w:abstractNum w:abstractNumId="22">
    <w:multiLevelType w:val="hybridMultilevel"/>
    <w:numStyleLink w:val="Imported Style 13"/>
  </w:abstractNum>
  <w:abstractNum w:abstractNumId="23">
    <w:multiLevelType w:val="hybridMultilevel"/>
    <w:styleLink w:val="Imported Style 13"/>
    <w:lvl w:ilvl="0">
      <w:start w:val="1"/>
      <w:numFmt w:val="upperLetter"/>
      <w:suff w:val="tab"/>
      <w:lvlText w:val="%1."/>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44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8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60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0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76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4"/>
  </w:abstractNum>
  <w:abstractNum w:abstractNumId="25">
    <w:multiLevelType w:val="hybridMultilevel"/>
    <w:styleLink w:val="Imported Style 14"/>
    <w:lvl w:ilvl="0">
      <w:start w:val="1"/>
      <w:numFmt w:val="lowerRoman"/>
      <w:suff w:val="tab"/>
      <w:lvlText w:val="%1."/>
      <w:lvlJc w:val="left"/>
      <w:pPr>
        <w:ind w:left="2203" w:hanging="51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627" w:hanging="3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22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94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664"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38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10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482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5"/>
  </w:abstractNum>
  <w:abstractNum w:abstractNumId="27">
    <w:multiLevelType w:val="hybridMultilevel"/>
    <w:styleLink w:val="Imported Style 15"/>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8">
    <w:multiLevelType w:val="hybridMultilevel"/>
    <w:numStyleLink w:val="Imported Style 16"/>
  </w:abstractNum>
  <w:abstractNum w:abstractNumId="29">
    <w:multiLevelType w:val="hybridMultilevel"/>
    <w:styleLink w:val="Imported Style 16"/>
    <w:lvl w:ilvl="0">
      <w:start w:val="1"/>
      <w:numFmt w:val="decimal"/>
      <w:suff w:val="tab"/>
      <w:lvlText w:val="%1."/>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9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6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410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82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62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98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multiLevelType w:val="hybridMultilevel"/>
    <w:numStyleLink w:val="Imported Style 17"/>
  </w:abstractNum>
  <w:abstractNum w:abstractNumId="31">
    <w:multiLevelType w:val="hybridMultilevel"/>
    <w:styleLink w:val="Imported Style 17"/>
    <w:lvl w:ilvl="0">
      <w:start w:val="1"/>
      <w:numFmt w:val="decimal"/>
      <w:suff w:val="tab"/>
      <w:lvlText w:val="%1."/>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9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6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410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82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62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98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2">
    <w:multiLevelType w:val="hybridMultilevel"/>
    <w:numStyleLink w:val="Imported Style 18"/>
  </w:abstractNum>
  <w:abstractNum w:abstractNumId="33">
    <w:multiLevelType w:val="hybridMultilevel"/>
    <w:styleLink w:val="Imported Style 18"/>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ind w:left="144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4">
    <w:multiLevelType w:val="hybridMultilevel"/>
    <w:numStyleLink w:val="Imported Style 19"/>
  </w:abstractNum>
  <w:abstractNum w:abstractNumId="35">
    <w:multiLevelType w:val="hybridMultilevel"/>
    <w:styleLink w:val="Imported Style 19"/>
    <w:lvl w:ilvl="0">
      <w:start w:val="1"/>
      <w:numFmt w:val="decimal"/>
      <w:suff w:val="tab"/>
      <w:lvlText w:val="%1."/>
      <w:lvlJc w:val="left"/>
      <w:pPr>
        <w:ind w:left="1785" w:hanging="393"/>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224" w:hanging="360"/>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abstractNum>
  <w:abstractNum w:abstractNumId="36">
    <w:multiLevelType w:val="hybridMultilevel"/>
    <w:numStyleLink w:val="Imported Style 20"/>
  </w:abstractNum>
  <w:abstractNum w:abstractNumId="37">
    <w:multiLevelType w:val="hybridMultilevel"/>
    <w:styleLink w:val="Imported Style 20"/>
    <w:lvl w:ilvl="0">
      <w:start w:val="1"/>
      <w:numFmt w:val="upperLetter"/>
      <w:suff w:val="tab"/>
      <w:lvlText w:val="%1."/>
      <w:lvlJc w:val="left"/>
      <w:pPr>
        <w:ind w:left="690" w:hanging="33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sz w:val="22"/>
        <w:szCs w:val="22"/>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8">
    <w:multiLevelType w:val="hybridMultilevel"/>
    <w:numStyleLink w:val="Imported Style 21"/>
  </w:abstractNum>
  <w:abstractNum w:abstractNumId="39">
    <w:multiLevelType w:val="hybridMultilevel"/>
    <w:styleLink w:val="Imported Style 21"/>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4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2">
      <w:start w:val="1"/>
      <w:numFmt w:val="lowerRoman"/>
      <w:suff w:val="tab"/>
      <w:lvlText w:val="%3."/>
      <w:lvlJc w:val="left"/>
      <w:pPr>
        <w:ind w:left="2160" w:hanging="30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5">
      <w:start w:val="1"/>
      <w:numFmt w:val="lowerRoman"/>
      <w:suff w:val="tab"/>
      <w:lvlText w:val="%6."/>
      <w:lvlJc w:val="left"/>
      <w:pPr>
        <w:ind w:left="4320" w:hanging="30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8">
      <w:start w:val="1"/>
      <w:numFmt w:val="lowerRoman"/>
      <w:suff w:val="tab"/>
      <w:lvlText w:val="%9."/>
      <w:lvlJc w:val="left"/>
      <w:pPr>
        <w:ind w:left="6480" w:hanging="30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abstractNum>
  <w:abstractNum w:abstractNumId="40">
    <w:multiLevelType w:val="hybridMultilevel"/>
    <w:numStyleLink w:val="Imported Style 22"/>
  </w:abstractNum>
  <w:abstractNum w:abstractNumId="41">
    <w:multiLevelType w:val="hybridMultilevel"/>
    <w:styleLink w:val="Imported Style 22"/>
    <w:lvl w:ilvl="0">
      <w:start w:val="1"/>
      <w:numFmt w:val="decimal"/>
      <w:suff w:val="tab"/>
      <w:lvlText w:val="%1."/>
      <w:lvlJc w:val="left"/>
      <w:pPr>
        <w:ind w:left="1799"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22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944"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6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38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104"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82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54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26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23"/>
  </w:abstractNum>
  <w:abstractNum w:abstractNumId="43">
    <w:multiLevelType w:val="hybridMultilevel"/>
    <w:styleLink w:val="Imported Style 23"/>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4">
    <w:multiLevelType w:val="hybridMultilevel"/>
    <w:numStyleLink w:val="Imported Style 24"/>
  </w:abstractNum>
  <w:abstractNum w:abstractNumId="45">
    <w:multiLevelType w:val="hybridMultilevel"/>
    <w:styleLink w:val="Imported Style 24"/>
    <w:lvl w:ilvl="0">
      <w:start w:val="1"/>
      <w:numFmt w:val="decimal"/>
      <w:suff w:val="tab"/>
      <w:lvlText w:val="%1."/>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upperLetter"/>
      <w:suff w:val="tab"/>
      <w:lvlText w:val="%2."/>
      <w:lvlJc w:val="left"/>
      <w:pPr>
        <w:ind w:left="1314" w:hanging="45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6">
    <w:multiLevelType w:val="hybridMultilevel"/>
    <w:numStyleLink w:val="Imported Style 25"/>
  </w:abstractNum>
  <w:abstractNum w:abstractNumId="47">
    <w:multiLevelType w:val="hybridMultilevel"/>
    <w:styleLink w:val="Imported Style 25"/>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8">
    <w:multiLevelType w:val="hybridMultilevel"/>
    <w:numStyleLink w:val="Imported Style 26"/>
  </w:abstractNum>
  <w:abstractNum w:abstractNumId="49">
    <w:multiLevelType w:val="hybridMultilevel"/>
    <w:styleLink w:val="Imported Style 26"/>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0">
    <w:multiLevelType w:val="hybridMultilevel"/>
    <w:numStyleLink w:val="Imported Style 27"/>
  </w:abstractNum>
  <w:abstractNum w:abstractNumId="51">
    <w:multiLevelType w:val="hybridMultilevel"/>
    <w:styleLink w:val="Imported Style 27"/>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4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2">
      <w:start w:val="1"/>
      <w:numFmt w:val="lowerRoman"/>
      <w:suff w:val="tab"/>
      <w:lvlText w:val="%3."/>
      <w:lvlJc w:val="left"/>
      <w:pPr>
        <w:ind w:left="2160" w:hanging="30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5">
      <w:start w:val="1"/>
      <w:numFmt w:val="lowerRoman"/>
      <w:suff w:val="tab"/>
      <w:lvlText w:val="%6."/>
      <w:lvlJc w:val="left"/>
      <w:pPr>
        <w:ind w:left="4320" w:hanging="30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8">
      <w:start w:val="1"/>
      <w:numFmt w:val="lowerRoman"/>
      <w:suff w:val="tab"/>
      <w:lvlText w:val="%9."/>
      <w:lvlJc w:val="left"/>
      <w:pPr>
        <w:ind w:left="6480" w:hanging="30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abstractNum>
  <w:abstractNum w:abstractNumId="52">
    <w:multiLevelType w:val="hybridMultilevel"/>
    <w:numStyleLink w:val="Imported Style 28"/>
  </w:abstractNum>
  <w:abstractNum w:abstractNumId="53">
    <w:multiLevelType w:val="hybridMultilevel"/>
    <w:styleLink w:val="Imported Style 28"/>
    <w:lvl w:ilvl="0">
      <w:start w:val="1"/>
      <w:numFmt w:val="decimal"/>
      <w:suff w:val="tab"/>
      <w:lvlText w:val="%1."/>
      <w:lvlJc w:val="left"/>
      <w:pPr>
        <w:ind w:left="1785"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4">
    <w:multiLevelType w:val="hybridMultilevel"/>
    <w:numStyleLink w:val="Imported Style 29"/>
  </w:abstractNum>
  <w:abstractNum w:abstractNumId="55">
    <w:multiLevelType w:val="hybridMultilevel"/>
    <w:styleLink w:val="Imported Style 29"/>
    <w:lvl w:ilvl="0">
      <w:start w:val="1"/>
      <w:numFmt w:val="upperLetter"/>
      <w:suff w:val="tab"/>
      <w:lvlText w:val="%1."/>
      <w:lvlJc w:val="left"/>
      <w:pPr>
        <w:ind w:left="1785"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44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Imported Style 30"/>
  </w:abstractNum>
  <w:abstractNum w:abstractNumId="57">
    <w:multiLevelType w:val="hybridMultilevel"/>
    <w:styleLink w:val="Imported Style 30"/>
    <w:lvl w:ilvl="0">
      <w:start w:val="1"/>
      <w:numFmt w:val="lowerRoman"/>
      <w:suff w:val="tab"/>
      <w:lvlText w:val="%1."/>
      <w:lvlJc w:val="left"/>
      <w:pPr>
        <w:ind w:left="1999" w:hanging="51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709"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423" w:hanging="3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22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94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664"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38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10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482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numStyleLink w:val="Imported Style 31"/>
  </w:abstractNum>
  <w:abstractNum w:abstractNumId="59">
    <w:multiLevelType w:val="hybridMultilevel"/>
    <w:styleLink w:val="Imported Style 31"/>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3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408"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12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84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568"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28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00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4728"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multiLevelType w:val="hybridMultilevel"/>
    <w:numStyleLink w:val="Imported Style 32"/>
  </w:abstractNum>
  <w:abstractNum w:abstractNumId="61">
    <w:multiLevelType w:val="hybridMultilevel"/>
    <w:styleLink w:val="Imported Style 32"/>
    <w:lvl w:ilvl="0">
      <w:start w:val="1"/>
      <w:numFmt w:val="lowerRoman"/>
      <w:suff w:val="tab"/>
      <w:lvlText w:val="%1."/>
      <w:lvlJc w:val="left"/>
      <w:pPr>
        <w:ind w:left="1958" w:hanging="51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668"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382" w:hanging="3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22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94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664"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38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10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482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multiLevelType w:val="hybridMultilevel"/>
    <w:numStyleLink w:val="Imported Style 33"/>
  </w:abstractNum>
  <w:abstractNum w:abstractNumId="63">
    <w:multiLevelType w:val="hybridMultilevel"/>
    <w:styleLink w:val="Imported Style 33"/>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36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408"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1128"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1848"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2568"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3288"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4008"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4728"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4">
    <w:multiLevelType w:val="hybridMultilevel"/>
    <w:numStyleLink w:val="Imported Style 34"/>
  </w:abstractNum>
  <w:abstractNum w:abstractNumId="65">
    <w:multiLevelType w:val="hybridMultilevel"/>
    <w:styleLink w:val="Imported Style 34"/>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3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408"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12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84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568"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28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00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4728"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multiLevelType w:val="hybridMultilevel"/>
    <w:numStyleLink w:val="Imported Style 35"/>
  </w:abstractNum>
  <w:abstractNum w:abstractNumId="67">
    <w:multiLevelType w:val="hybridMultilevel"/>
    <w:styleLink w:val="Imported Style 35"/>
    <w:lvl w:ilvl="0">
      <w:start w:val="1"/>
      <w:numFmt w:val="lowerRoman"/>
      <w:suff w:val="tab"/>
      <w:lvlText w:val="%1."/>
      <w:lvlJc w:val="left"/>
      <w:pPr>
        <w:ind w:left="1497" w:hanging="51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207"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921" w:hanging="3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22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94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664"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38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10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482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multiLevelType w:val="hybridMultilevel"/>
    <w:numStyleLink w:val="Imported Style 36"/>
  </w:abstractNum>
  <w:abstractNum w:abstractNumId="69">
    <w:multiLevelType w:val="hybridMultilevel"/>
    <w:styleLink w:val="Imported Style 36"/>
    <w:lvl w:ilvl="0">
      <w:start w:val="1"/>
      <w:numFmt w:val="lowerRoman"/>
      <w:suff w:val="tab"/>
      <w:lvlText w:val="%1."/>
      <w:lvlJc w:val="left"/>
      <w:pPr>
        <w:ind w:left="1592" w:hanging="51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302"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016" w:hanging="3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22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94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664"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38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10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482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multiLevelType w:val="hybridMultilevel"/>
    <w:numStyleLink w:val="Imported Style 37"/>
  </w:abstractNum>
  <w:abstractNum w:abstractNumId="71">
    <w:multiLevelType w:val="hybridMultilevel"/>
    <w:styleLink w:val="Imported Style 37"/>
    <w:lvl w:ilvl="0">
      <w:start w:val="1"/>
      <w:numFmt w:val="upperLetter"/>
      <w:suff w:val="tab"/>
      <w:lvlText w:val="%1."/>
      <w:lvlJc w:val="left"/>
      <w:pPr>
        <w:ind w:left="1473" w:hanging="39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44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8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60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0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76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multiLevelType w:val="hybridMultilevel"/>
    <w:numStyleLink w:val="Imported Style 38"/>
  </w:abstractNum>
  <w:abstractNum w:abstractNumId="73">
    <w:multiLevelType w:val="hybridMultilevel"/>
    <w:styleLink w:val="Imported Style 38"/>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ind w:left="1224" w:hanging="360"/>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hAnsi="Arial Unicode MS"/>
        <w:i w:val="1"/>
        <w:iCs w:val="1"/>
        <w:caps w:val="0"/>
        <w:smallCaps w:val="0"/>
        <w:strike w:val="0"/>
        <w:dstrike w:val="0"/>
        <w:outline w:val="0"/>
        <w:emboss w:val="0"/>
        <w:imprint w:val="0"/>
        <w:color w:val="000000"/>
        <w:spacing w:val="0"/>
        <w:w w:val="100"/>
        <w:kern w:val="0"/>
        <w:position w:val="0"/>
        <w:highlight w:val="none"/>
        <w:vertAlign w:val="baseline"/>
      </w:rPr>
    </w:lvl>
  </w:abstractNum>
  <w:abstractNum w:abstractNumId="74">
    <w:multiLevelType w:val="hybridMultilevel"/>
    <w:numStyleLink w:val="Imported Style 39"/>
  </w:abstractNum>
  <w:abstractNum w:abstractNumId="75">
    <w:multiLevelType w:val="hybridMultilevel"/>
    <w:styleLink w:val="Imported Style 39"/>
    <w:lvl w:ilvl="0">
      <w:start w:val="1"/>
      <w:numFmt w:val="lowerRoman"/>
      <w:suff w:val="tab"/>
      <w:lvlText w:val="%1."/>
      <w:lvlJc w:val="left"/>
      <w:pPr>
        <w:ind w:left="1850" w:hanging="51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560"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274" w:hanging="3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22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94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664"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38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10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482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multiLevelType w:val="hybridMultilevel"/>
    <w:numStyleLink w:val="Imported Style 40"/>
  </w:abstractNum>
  <w:abstractNum w:abstractNumId="77">
    <w:multiLevelType w:val="hybridMultilevel"/>
    <w:styleLink w:val="Imported Style 40"/>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2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8">
    <w:multiLevelType w:val="hybridMultilevel"/>
    <w:numStyleLink w:val="Imported Style 41"/>
  </w:abstractNum>
  <w:abstractNum w:abstractNumId="79">
    <w:multiLevelType w:val="hybridMultilevel"/>
    <w:styleLink w:val="Imported Style 41"/>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lowerLetter"/>
      <w:suff w:val="tab"/>
      <w:lvlText w:val="%2."/>
      <w:lvlJc w:val="left"/>
      <w:pPr>
        <w:ind w:left="135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2">
      <w:start w:val="1"/>
      <w:numFmt w:val="lowerRoman"/>
      <w:suff w:val="tab"/>
      <w:lvlText w:val="%3."/>
      <w:lvlJc w:val="left"/>
      <w:pPr>
        <w:ind w:left="207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3">
      <w:start w:val="1"/>
      <w:numFmt w:val="decimal"/>
      <w:suff w:val="tab"/>
      <w:lvlText w:val="%4."/>
      <w:lvlJc w:val="left"/>
      <w:pPr>
        <w:ind w:left="279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4">
      <w:start w:val="1"/>
      <w:numFmt w:val="lowerLetter"/>
      <w:suff w:val="tab"/>
      <w:lvlText w:val="%5."/>
      <w:lvlJc w:val="left"/>
      <w:pPr>
        <w:ind w:left="351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5">
      <w:start w:val="1"/>
      <w:numFmt w:val="lowerRoman"/>
      <w:suff w:val="tab"/>
      <w:lvlText w:val="%6."/>
      <w:lvlJc w:val="left"/>
      <w:pPr>
        <w:ind w:left="423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6">
      <w:start w:val="1"/>
      <w:numFmt w:val="decimal"/>
      <w:suff w:val="tab"/>
      <w:lvlText w:val="%7."/>
      <w:lvlJc w:val="left"/>
      <w:pPr>
        <w:ind w:left="495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7">
      <w:start w:val="1"/>
      <w:numFmt w:val="lowerLetter"/>
      <w:suff w:val="tab"/>
      <w:lvlText w:val="%8."/>
      <w:lvlJc w:val="left"/>
      <w:pPr>
        <w:ind w:left="567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8">
      <w:start w:val="1"/>
      <w:numFmt w:val="lowerRoman"/>
      <w:suff w:val="tab"/>
      <w:lvlText w:val="%9."/>
      <w:lvlJc w:val="left"/>
      <w:pPr>
        <w:ind w:left="639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abstractNum>
  <w:abstractNum w:abstractNumId="80">
    <w:multiLevelType w:val="hybridMultilevel"/>
    <w:numStyleLink w:val="Imported Style 42"/>
  </w:abstractNum>
  <w:abstractNum w:abstractNumId="81">
    <w:multiLevelType w:val="hybridMultilevel"/>
    <w:styleLink w:val="Imported Style 42"/>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22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944"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6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38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104"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82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54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26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multiLevelType w:val="hybridMultilevel"/>
    <w:numStyleLink w:val="Imported Style 43"/>
  </w:abstractNum>
  <w:abstractNum w:abstractNumId="83">
    <w:multiLevelType w:val="hybridMultilevel"/>
    <w:styleLink w:val="Imported Style 43"/>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4">
    <w:multiLevelType w:val="hybridMultilevel"/>
    <w:numStyleLink w:val="Imported Style 44"/>
  </w:abstractNum>
  <w:abstractNum w:abstractNumId="85">
    <w:multiLevelType w:val="hybridMultilevel"/>
    <w:styleLink w:val="Imported Style 44"/>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6">
    <w:multiLevelType w:val="hybridMultilevel"/>
    <w:numStyleLink w:val="Imported Style 45"/>
  </w:abstractNum>
  <w:abstractNum w:abstractNumId="87">
    <w:multiLevelType w:val="hybridMultilevel"/>
    <w:styleLink w:val="Imported Style 45"/>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8">
    <w:multiLevelType w:val="hybridMultilevel"/>
    <w:numStyleLink w:val="Imported Style 46"/>
  </w:abstractNum>
  <w:abstractNum w:abstractNumId="89">
    <w:multiLevelType w:val="hybridMultilevel"/>
    <w:styleLink w:val="Imported Style 46"/>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0">
    <w:multiLevelType w:val="hybridMultilevel"/>
    <w:numStyleLink w:val="Imported Style 47"/>
  </w:abstractNum>
  <w:abstractNum w:abstractNumId="91">
    <w:multiLevelType w:val="hybridMultilevel"/>
    <w:styleLink w:val="Imported Style 47"/>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6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2">
      <w:start w:val="1"/>
      <w:numFmt w:val="lowerRoman"/>
      <w:suff w:val="tab"/>
      <w:lvlText w:val="%3."/>
      <w:lvlJc w:val="left"/>
      <w:pPr>
        <w:ind w:left="216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5">
      <w:start w:val="1"/>
      <w:numFmt w:val="lowerRoman"/>
      <w:suff w:val="tab"/>
      <w:lvlText w:val="%6."/>
      <w:lvlJc w:val="left"/>
      <w:pPr>
        <w:ind w:left="432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8">
      <w:start w:val="1"/>
      <w:numFmt w:val="lowerRoman"/>
      <w:suff w:val="tab"/>
      <w:lvlText w:val="%9."/>
      <w:lvlJc w:val="left"/>
      <w:pPr>
        <w:ind w:left="648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abstractNum>
  <w:abstractNum w:abstractNumId="92">
    <w:multiLevelType w:val="hybridMultilevel"/>
    <w:numStyleLink w:val="Imported Style 48"/>
  </w:abstractNum>
  <w:abstractNum w:abstractNumId="93">
    <w:multiLevelType w:val="hybridMultilevel"/>
    <w:styleLink w:val="Imported Style 48"/>
    <w:lvl w:ilvl="0">
      <w:start w:val="1"/>
      <w:numFmt w:val="upperLetter"/>
      <w:suff w:val="tab"/>
      <w:lvlText w:val="%1."/>
      <w:lvlJc w:val="left"/>
      <w:pPr>
        <w:ind w:left="753" w:hanging="393"/>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4">
    <w:multiLevelType w:val="hybridMultilevel"/>
    <w:numStyleLink w:val="Imported Style 49"/>
  </w:abstractNum>
  <w:abstractNum w:abstractNumId="95">
    <w:multiLevelType w:val="hybridMultilevel"/>
    <w:styleLink w:val="Imported Style 49"/>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6">
    <w:multiLevelType w:val="hybridMultilevel"/>
    <w:numStyleLink w:val="Imported Style 50"/>
  </w:abstractNum>
  <w:abstractNum w:abstractNumId="97">
    <w:multiLevelType w:val="hybridMultilevel"/>
    <w:styleLink w:val="Imported Style 50"/>
    <w:lvl w:ilvl="0">
      <w:start w:val="1"/>
      <w:numFmt w:val="upperLetter"/>
      <w:suff w:val="tab"/>
      <w:lvlText w:val="%1."/>
      <w:lvlJc w:val="left"/>
      <w:pPr>
        <w:ind w:left="753" w:hanging="393"/>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8">
    <w:multiLevelType w:val="hybridMultilevel"/>
    <w:numStyleLink w:val="Imported Style 51"/>
  </w:abstractNum>
  <w:abstractNum w:abstractNumId="99">
    <w:multiLevelType w:val="hybridMultilevel"/>
    <w:styleLink w:val="Imported Style 51"/>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lowerLetter"/>
      <w:suff w:val="tab"/>
      <w:lvlText w:val="%2."/>
      <w:lvlJc w:val="left"/>
      <w:pPr>
        <w:ind w:left="14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2">
      <w:start w:val="1"/>
      <w:numFmt w:val="lowerRoman"/>
      <w:suff w:val="tab"/>
      <w:lvlText w:val="%3."/>
      <w:lvlJc w:val="left"/>
      <w:pPr>
        <w:ind w:left="216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5">
      <w:start w:val="1"/>
      <w:numFmt w:val="lowerRoman"/>
      <w:suff w:val="tab"/>
      <w:lvlText w:val="%6."/>
      <w:lvlJc w:val="left"/>
      <w:pPr>
        <w:ind w:left="432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8">
      <w:start w:val="1"/>
      <w:numFmt w:val="lowerRoman"/>
      <w:suff w:val="tab"/>
      <w:lvlText w:val="%9."/>
      <w:lvlJc w:val="left"/>
      <w:pPr>
        <w:ind w:left="648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abstractNum>
  <w:abstractNum w:abstractNumId="100">
    <w:multiLevelType w:val="hybridMultilevel"/>
    <w:numStyleLink w:val="Imported Style 52"/>
  </w:abstractNum>
  <w:abstractNum w:abstractNumId="101">
    <w:multiLevelType w:val="hybridMultilevel"/>
    <w:styleLink w:val="Imported Style 52"/>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lowerLetter"/>
      <w:suff w:val="tab"/>
      <w:lvlText w:val="%2."/>
      <w:lvlJc w:val="left"/>
      <w:pPr>
        <w:ind w:left="14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2">
      <w:start w:val="1"/>
      <w:numFmt w:val="lowerRoman"/>
      <w:suff w:val="tab"/>
      <w:lvlText w:val="%3."/>
      <w:lvlJc w:val="left"/>
      <w:pPr>
        <w:ind w:left="216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5">
      <w:start w:val="1"/>
      <w:numFmt w:val="lowerRoman"/>
      <w:suff w:val="tab"/>
      <w:lvlText w:val="%6."/>
      <w:lvlJc w:val="left"/>
      <w:pPr>
        <w:ind w:left="432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8">
      <w:start w:val="1"/>
      <w:numFmt w:val="lowerRoman"/>
      <w:suff w:val="tab"/>
      <w:lvlText w:val="%9."/>
      <w:lvlJc w:val="left"/>
      <w:pPr>
        <w:ind w:left="6480" w:hanging="302"/>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abstractNum>
  <w:abstractNum w:abstractNumId="102">
    <w:multiLevelType w:val="hybridMultilevel"/>
    <w:numStyleLink w:val="Imported Style 53"/>
  </w:abstractNum>
  <w:abstractNum w:abstractNumId="103">
    <w:multiLevelType w:val="hybridMultilevel"/>
    <w:styleLink w:val="Imported Style 53"/>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multiLevelType w:val="hybridMultilevel"/>
    <w:numStyleLink w:val="Imported Style 54"/>
  </w:abstractNum>
  <w:abstractNum w:abstractNumId="105">
    <w:multiLevelType w:val="hybridMultilevel"/>
    <w:styleLink w:val="Imported Style 54"/>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 w:ilvl="1">
      <w:start w:val="1"/>
      <w:numFmt w:val="decimal"/>
      <w:suff w:val="tab"/>
      <w:lvlText w:val="%2."/>
      <w:lvlJc w:val="left"/>
      <w:pPr>
        <w:ind w:left="1194"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start w:val="1"/>
      <w:numFmt w:val="lowerRoman"/>
      <w:suff w:val="tab"/>
      <w:lvlText w:val="%3."/>
      <w:lvlJc w:val="left"/>
      <w:pPr>
        <w:ind w:left="1920" w:hanging="26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start w:val="1"/>
      <w:numFmt w:val="decimal"/>
      <w:suff w:val="tab"/>
      <w:lvlText w:val="%4."/>
      <w:lvlJc w:val="left"/>
      <w:pPr>
        <w:ind w:left="2634"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start w:val="1"/>
      <w:numFmt w:val="lowerLetter"/>
      <w:suff w:val="tab"/>
      <w:lvlText w:val="%5."/>
      <w:lvlJc w:val="left"/>
      <w:pPr>
        <w:ind w:left="3354"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start w:val="1"/>
      <w:numFmt w:val="lowerRoman"/>
      <w:suff w:val="tab"/>
      <w:lvlText w:val="%6."/>
      <w:lvlJc w:val="left"/>
      <w:pPr>
        <w:ind w:left="4080" w:hanging="26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start w:val="1"/>
      <w:numFmt w:val="decimal"/>
      <w:suff w:val="tab"/>
      <w:lvlText w:val="%7."/>
      <w:lvlJc w:val="left"/>
      <w:pPr>
        <w:ind w:left="4794"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start w:val="1"/>
      <w:numFmt w:val="lowerLetter"/>
      <w:suff w:val="tab"/>
      <w:lvlText w:val="%8."/>
      <w:lvlJc w:val="left"/>
      <w:pPr>
        <w:ind w:left="5514" w:hanging="33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start w:val="1"/>
      <w:numFmt w:val="lowerRoman"/>
      <w:suff w:val="tab"/>
      <w:lvlText w:val="%9."/>
      <w:lvlJc w:val="left"/>
      <w:pPr>
        <w:ind w:left="6240" w:hanging="267"/>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106">
    <w:multiLevelType w:val="hybridMultilevel"/>
    <w:numStyleLink w:val="Imported Style 55"/>
  </w:abstractNum>
  <w:abstractNum w:abstractNumId="107">
    <w:multiLevelType w:val="hybridMultilevel"/>
    <w:styleLink w:val="Imported Style 55"/>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2">
      <w:lvl w:ilvl="2">
        <w:start w:val="1"/>
        <w:numFmt w:val="lowerRoman"/>
        <w:suff w:val="tab"/>
        <w:lvlText w:val="%3."/>
        <w:lvlJc w:val="left"/>
        <w:pPr>
          <w:ind w:left="2160" w:hanging="30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5">
      <w:lvl w:ilvl="5">
        <w:start w:val="1"/>
        <w:numFmt w:val="lowerRoman"/>
        <w:suff w:val="tab"/>
        <w:lvlText w:val="%6."/>
        <w:lvlJc w:val="left"/>
        <w:pPr>
          <w:ind w:left="4320" w:hanging="30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8">
      <w:lvl w:ilvl="8">
        <w:start w:val="1"/>
        <w:numFmt w:val="lowerRoman"/>
        <w:suff w:val="tab"/>
        <w:lvlText w:val="%9."/>
        <w:lvlJc w:val="left"/>
        <w:pPr>
          <w:ind w:left="6480" w:hanging="30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num>
  <w:num w:numId="4">
    <w:abstractNumId w:val="3"/>
  </w:num>
  <w:num w:numId="5">
    <w:abstractNumId w:val="2"/>
  </w:num>
  <w:num w:numId="6">
    <w:abstractNumId w:val="2"/>
    <w:lvlOverride w:ilvl="0">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
    <w:abstractNumId w:val="5"/>
  </w:num>
  <w:num w:numId="8">
    <w:abstractNumId w:val="4"/>
  </w:num>
  <w:num w:numId="9">
    <w:abstractNumId w:val="7"/>
  </w:num>
  <w:num w:numId="10">
    <w:abstractNumId w:val="6"/>
  </w:num>
  <w:num w:numId="11">
    <w:abstractNumId w:val="9"/>
  </w:num>
  <w:num w:numId="12">
    <w:abstractNumId w:val="8"/>
  </w:num>
  <w:num w:numId="13">
    <w:abstractNumId w:val="8"/>
    <w:lvlOverride w:ilvl="0">
      <w:startOverride w:val="4"/>
    </w:lvlOverride>
  </w:num>
  <w:num w:numId="14">
    <w:abstractNumId w:val="11"/>
  </w:num>
  <w:num w:numId="15">
    <w:abstractNumId w:val="10"/>
  </w:num>
  <w:num w:numId="16">
    <w:abstractNumId w:val="10"/>
    <w:lvlOverride w:ilvl="0">
      <w:startOverride w:val="2"/>
    </w:lvlOverride>
  </w:num>
  <w:num w:numId="17">
    <w:abstractNumId w:val="13"/>
  </w:num>
  <w:num w:numId="18">
    <w:abstractNumId w:val="12"/>
  </w:num>
  <w:num w:numId="19">
    <w:abstractNumId w:val="12"/>
    <w:lvlOverride w:ilvl="0">
      <w:startOverride w:val="4"/>
    </w:lvlOverride>
  </w:num>
  <w:num w:numId="20">
    <w:abstractNumId w:val="15"/>
  </w:num>
  <w:num w:numId="21">
    <w:abstractNumId w:val="14"/>
  </w:num>
  <w:num w:numId="22">
    <w:abstractNumId w:val="14"/>
    <w:lvlOverride w:ilvl="0">
      <w:startOverride w:val="5"/>
    </w:lvlOverride>
  </w:num>
  <w:num w:numId="23">
    <w:abstractNumId w:val="17"/>
  </w:num>
  <w:num w:numId="24">
    <w:abstractNumId w:val="16"/>
  </w:num>
  <w:num w:numId="25">
    <w:abstractNumId w:val="16"/>
    <w:lvlOverride w:ilvl="0">
      <w:lvl w:ilvl="0">
        <w:start w:val="1"/>
        <w:numFmt w:val="upperLetter"/>
        <w:suff w:val="tab"/>
        <w:lvlText w:val="%1."/>
        <w:lvlJc w:val="left"/>
        <w:pPr>
          <w:tabs>
            <w:tab w:val="num" w:pos="518"/>
          </w:tabs>
          <w:ind w:left="541" w:hanging="474"/>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208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952"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816"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6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544"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6408"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7272"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19"/>
  </w:num>
  <w:num w:numId="27">
    <w:abstractNumId w:val="18"/>
  </w:num>
  <w:num w:numId="28">
    <w:abstractNumId w:val="18"/>
    <w:lvlOverride w:ilvl="0">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60"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320"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480"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9">
    <w:abstractNumId w:val="21"/>
  </w:num>
  <w:num w:numId="30">
    <w:abstractNumId w:val="20"/>
  </w:num>
  <w:num w:numId="31">
    <w:abstractNumId w:val="23"/>
  </w:num>
  <w:num w:numId="32">
    <w:abstractNumId w:val="22"/>
  </w:num>
  <w:num w:numId="33">
    <w:abstractNumId w:val="25"/>
  </w:num>
  <w:num w:numId="34">
    <w:abstractNumId w:val="24"/>
  </w:num>
  <w:num w:numId="35">
    <w:abstractNumId w:val="27"/>
  </w:num>
  <w:num w:numId="36">
    <w:abstractNumId w:val="26"/>
  </w:num>
  <w:num w:numId="37">
    <w:abstractNumId w:val="29"/>
  </w:num>
  <w:num w:numId="38">
    <w:abstractNumId w:val="28"/>
  </w:num>
  <w:num w:numId="39">
    <w:abstractNumId w:val="28"/>
    <w:lvlOverride w:ilvl="0">
      <w:startOverride w:val="6"/>
    </w:lvlOverride>
  </w:num>
  <w:num w:numId="40">
    <w:abstractNumId w:val="31"/>
  </w:num>
  <w:num w:numId="41">
    <w:abstractNumId w:val="30"/>
  </w:num>
  <w:num w:numId="42">
    <w:abstractNumId w:val="30"/>
    <w:lvlOverride w:ilvl="0">
      <w:startOverride w:val="9"/>
    </w:lvlOverride>
  </w:num>
  <w:num w:numId="43">
    <w:abstractNumId w:val="33"/>
  </w:num>
  <w:num w:numId="44">
    <w:abstractNumId w:val="32"/>
  </w:num>
  <w:num w:numId="45">
    <w:abstractNumId w:val="32"/>
    <w:lvlOverride w:ilvl="0">
      <w:startOverride w:val="2"/>
    </w:lvlOverride>
  </w:num>
  <w:num w:numId="46">
    <w:abstractNumId w:val="35"/>
  </w:num>
  <w:num w:numId="47">
    <w:abstractNumId w:val="34"/>
  </w:num>
  <w:num w:numId="48">
    <w:abstractNumId w:val="37"/>
  </w:num>
  <w:num w:numId="49">
    <w:abstractNumId w:val="36"/>
  </w:num>
  <w:num w:numId="50">
    <w:abstractNumId w:val="36"/>
    <w:lvlOverride w:ilvl="0">
      <w:startOverride w:val="3"/>
    </w:lvlOverride>
  </w:num>
  <w:num w:numId="51">
    <w:abstractNumId w:val="36"/>
    <w:lvlOverride w:ilvl="0">
      <w:lvl w:ilvl="0">
        <w:start w:val="1"/>
        <w:numFmt w:val="upperLetter"/>
        <w:suff w:val="tab"/>
        <w:lvlText w:val="%1."/>
        <w:lvlJc w:val="left"/>
        <w:pPr>
          <w:ind w:left="690" w:hanging="33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sz w:val="22"/>
          <w:szCs w:val="22"/>
          <w:highlight w:val="none"/>
          <w:vertAlign w:val="baseline"/>
        </w:rPr>
      </w:lvl>
    </w:lvlOverride>
    <w:lvlOverride w:ilvl="1">
      <w:lvl w:ilvl="1">
        <w:start w:val="1"/>
        <w:numFmt w:val="decimal"/>
        <w:suff w:val="tab"/>
        <w:lvlText w:val="%2."/>
        <w:lvlJc w:val="left"/>
        <w:pPr>
          <w:ind w:left="1194" w:hanging="33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lowerRoman"/>
        <w:suff w:val="tab"/>
        <w:lvlText w:val="%3."/>
        <w:lvlJc w:val="left"/>
        <w:pPr>
          <w:ind w:left="1920" w:hanging="266"/>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decimal"/>
        <w:suff w:val="tab"/>
        <w:lvlText w:val="%4."/>
        <w:lvlJc w:val="left"/>
        <w:pPr>
          <w:ind w:left="2634" w:hanging="33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4">
      <w:lvl w:ilvl="4">
        <w:start w:val="1"/>
        <w:numFmt w:val="lowerLetter"/>
        <w:suff w:val="tab"/>
        <w:lvlText w:val="%5."/>
        <w:lvlJc w:val="left"/>
        <w:pPr>
          <w:ind w:left="3354" w:hanging="33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5">
      <w:lvl w:ilvl="5">
        <w:start w:val="1"/>
        <w:numFmt w:val="lowerRoman"/>
        <w:suff w:val="tab"/>
        <w:lvlText w:val="%6."/>
        <w:lvlJc w:val="left"/>
        <w:pPr>
          <w:ind w:left="4080" w:hanging="266"/>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6">
      <w:lvl w:ilvl="6">
        <w:start w:val="1"/>
        <w:numFmt w:val="decimal"/>
        <w:suff w:val="tab"/>
        <w:lvlText w:val="%7."/>
        <w:lvlJc w:val="left"/>
        <w:pPr>
          <w:ind w:left="4794" w:hanging="33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7">
      <w:lvl w:ilvl="7">
        <w:start w:val="1"/>
        <w:numFmt w:val="lowerLetter"/>
        <w:suff w:val="tab"/>
        <w:lvlText w:val="%8."/>
        <w:lvlJc w:val="left"/>
        <w:pPr>
          <w:ind w:left="5514" w:hanging="33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8">
      <w:lvl w:ilvl="8">
        <w:start w:val="1"/>
        <w:numFmt w:val="lowerRoman"/>
        <w:suff w:val="tab"/>
        <w:lvlText w:val="%9."/>
        <w:lvlJc w:val="left"/>
        <w:pPr>
          <w:ind w:left="6240" w:hanging="266"/>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num>
  <w:num w:numId="52">
    <w:abstractNumId w:val="39"/>
  </w:num>
  <w:num w:numId="53">
    <w:abstractNumId w:val="38"/>
  </w:num>
  <w:num w:numId="54">
    <w:abstractNumId w:val="38"/>
    <w:lvlOverride w:ilvl="0">
      <w:startOverride w:val="4"/>
    </w:lvlOverride>
  </w:num>
  <w:num w:numId="55">
    <w:abstractNumId w:val="41"/>
  </w:num>
  <w:num w:numId="56">
    <w:abstractNumId w:val="40"/>
  </w:num>
  <w:num w:numId="57">
    <w:abstractNumId w:val="43"/>
  </w:num>
  <w:num w:numId="58">
    <w:abstractNumId w:val="42"/>
  </w:num>
  <w:num w:numId="59">
    <w:abstractNumId w:val="42"/>
    <w:lvlOverride w:ilvl="0">
      <w:startOverride w:val="5"/>
    </w:lvlOverride>
  </w:num>
  <w:num w:numId="60">
    <w:abstractNumId w:val="45"/>
  </w:num>
  <w:num w:numId="61">
    <w:abstractNumId w:val="44"/>
  </w:num>
  <w:num w:numId="62">
    <w:abstractNumId w:val="44"/>
    <w:lvlOverride w:ilvl="0">
      <w:startOverride w:val="3"/>
    </w:lvlOverride>
  </w:num>
  <w:num w:numId="63">
    <w:abstractNumId w:val="47"/>
  </w:num>
  <w:num w:numId="64">
    <w:abstractNumId w:val="46"/>
  </w:num>
  <w:num w:numId="65">
    <w:abstractNumId w:val="46"/>
    <w:lvlOverride w:ilvl="0">
      <w:startOverride w:val="7"/>
    </w:lvlOverride>
  </w:num>
  <w:num w:numId="66">
    <w:abstractNumId w:val="46"/>
    <w:lvlOverride w:ilvl="0">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1">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7">
    <w:abstractNumId w:val="49"/>
  </w:num>
  <w:num w:numId="68">
    <w:abstractNumId w:val="48"/>
  </w:num>
  <w:num w:numId="69">
    <w:abstractNumId w:val="48"/>
    <w:lvlOverride w:ilvl="0">
      <w:startOverride w:val="9"/>
    </w:lvlOverride>
  </w:num>
  <w:num w:numId="70">
    <w:abstractNumId w:val="51"/>
  </w:num>
  <w:num w:numId="71">
    <w:abstractNumId w:val="50"/>
  </w:num>
  <w:num w:numId="72">
    <w:abstractNumId w:val="50"/>
    <w:lvlOverride w:ilvl="0">
      <w:startOverride w:val="10"/>
    </w:lvlOverride>
  </w:num>
  <w:num w:numId="73">
    <w:abstractNumId w:val="53"/>
  </w:num>
  <w:num w:numId="74">
    <w:abstractNumId w:val="52"/>
  </w:num>
  <w:num w:numId="75">
    <w:abstractNumId w:val="55"/>
  </w:num>
  <w:num w:numId="76">
    <w:abstractNumId w:val="54"/>
  </w:num>
  <w:num w:numId="77">
    <w:abstractNumId w:val="57"/>
  </w:num>
  <w:num w:numId="78">
    <w:abstractNumId w:val="56"/>
  </w:num>
  <w:num w:numId="79">
    <w:abstractNumId w:val="59"/>
  </w:num>
  <w:num w:numId="80">
    <w:abstractNumId w:val="58"/>
  </w:num>
  <w:num w:numId="81">
    <w:abstractNumId w:val="58"/>
    <w:lvlOverride w:ilvl="0">
      <w:startOverride w:val="2"/>
    </w:lvlOverride>
  </w:num>
  <w:num w:numId="82">
    <w:abstractNumId w:val="61"/>
  </w:num>
  <w:num w:numId="83">
    <w:abstractNumId w:val="60"/>
  </w:num>
  <w:num w:numId="84">
    <w:abstractNumId w:val="63"/>
  </w:num>
  <w:num w:numId="85">
    <w:abstractNumId w:val="62"/>
  </w:num>
  <w:num w:numId="86">
    <w:abstractNumId w:val="62"/>
    <w:lvlOverride w:ilvl="0">
      <w:startOverride w:val="3"/>
    </w:lvlOverride>
  </w:num>
  <w:num w:numId="87">
    <w:abstractNumId w:val="65"/>
  </w:num>
  <w:num w:numId="88">
    <w:abstractNumId w:val="64"/>
  </w:num>
  <w:num w:numId="89">
    <w:abstractNumId w:val="67"/>
  </w:num>
  <w:num w:numId="90">
    <w:abstractNumId w:val="66"/>
  </w:num>
  <w:num w:numId="91">
    <w:abstractNumId w:val="64"/>
    <w:lvlOverride w:ilvl="0">
      <w:startOverride w:val="2"/>
    </w:lvlOverride>
  </w:num>
  <w:num w:numId="92">
    <w:abstractNumId w:val="69"/>
  </w:num>
  <w:num w:numId="93">
    <w:abstractNumId w:val="68"/>
  </w:num>
  <w:num w:numId="94">
    <w:abstractNumId w:val="64"/>
    <w:lvlOverride w:ilvl="0">
      <w:startOverride w:val="3"/>
    </w:lvlOverride>
  </w:num>
  <w:num w:numId="95">
    <w:abstractNumId w:val="71"/>
  </w:num>
  <w:num w:numId="96">
    <w:abstractNumId w:val="70"/>
  </w:num>
  <w:num w:numId="97">
    <w:abstractNumId w:val="70"/>
    <w:lvlOverride w:ilvl="0">
      <w:lvl w:ilvl="0">
        <w:start w:val="1"/>
        <w:numFmt w:val="upperLetter"/>
        <w:suff w:val="tab"/>
        <w:lvlText w:val="%1."/>
        <w:lvlJc w:val="left"/>
        <w:pPr>
          <w:ind w:left="1473" w:hanging="393"/>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7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1440" w:hanging="3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1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28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3600" w:hanging="3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3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0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5760" w:hanging="3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8">
    <w:abstractNumId w:val="73"/>
  </w:num>
  <w:num w:numId="99">
    <w:abstractNumId w:val="72"/>
  </w:num>
  <w:num w:numId="100">
    <w:abstractNumId w:val="75"/>
  </w:num>
  <w:num w:numId="101">
    <w:abstractNumId w:val="74"/>
  </w:num>
  <w:num w:numId="102">
    <w:abstractNumId w:val="72"/>
    <w:lvlOverride w:ilvl="0">
      <w:startOverride w:val="2"/>
    </w:lvlOverride>
  </w:num>
  <w:num w:numId="103">
    <w:abstractNumId w:val="77"/>
  </w:num>
  <w:num w:numId="104">
    <w:abstractNumId w:val="76"/>
  </w:num>
  <w:num w:numId="105">
    <w:abstractNumId w:val="79"/>
  </w:num>
  <w:num w:numId="106">
    <w:abstractNumId w:val="78"/>
  </w:num>
  <w:num w:numId="107">
    <w:abstractNumId w:val="81"/>
  </w:num>
  <w:num w:numId="108">
    <w:abstractNumId w:val="80"/>
  </w:num>
  <w:num w:numId="109">
    <w:abstractNumId w:val="83"/>
  </w:num>
  <w:num w:numId="110">
    <w:abstractNumId w:val="82"/>
  </w:num>
  <w:num w:numId="111">
    <w:abstractNumId w:val="82"/>
    <w:lvlOverride w:ilvl="0">
      <w:startOverride w:val="2"/>
    </w:lvlOverride>
  </w:num>
  <w:num w:numId="112">
    <w:abstractNumId w:val="82"/>
    <w:lvlOverride w:ilvl="0">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1">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1944"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104"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264"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13">
    <w:abstractNumId w:val="85"/>
  </w:num>
  <w:num w:numId="114">
    <w:abstractNumId w:val="84"/>
  </w:num>
  <w:num w:numId="115">
    <w:abstractNumId w:val="84"/>
    <w:lvlOverride w:ilvl="0">
      <w:startOverride w:val="3"/>
    </w:lvlOverride>
  </w:num>
  <w:num w:numId="116">
    <w:abstractNumId w:val="87"/>
  </w:num>
  <w:num w:numId="117">
    <w:abstractNumId w:val="86"/>
  </w:num>
  <w:num w:numId="118">
    <w:abstractNumId w:val="86"/>
    <w:lvlOverride w:ilvl="0">
      <w:startOverride w:val="4"/>
    </w:lvlOverride>
  </w:num>
  <w:num w:numId="119">
    <w:abstractNumId w:val="86"/>
    <w:lvlOverride w:ilvl="0">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1">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1944"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104"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264"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0">
    <w:abstractNumId w:val="86"/>
    <w:lvlOverride w:ilvl="0">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1">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194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6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3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10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8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5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264" w:hanging="30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1">
    <w:abstractNumId w:val="89"/>
  </w:num>
  <w:num w:numId="122">
    <w:abstractNumId w:val="88"/>
  </w:num>
  <w:num w:numId="123">
    <w:abstractNumId w:val="88"/>
    <w:lvlOverride w:ilvl="0">
      <w:startOverride w:val="6"/>
    </w:lvlOverride>
  </w:num>
  <w:num w:numId="124">
    <w:abstractNumId w:val="91"/>
  </w:num>
  <w:num w:numId="125">
    <w:abstractNumId w:val="90"/>
  </w:num>
  <w:num w:numId="126">
    <w:abstractNumId w:val="90"/>
    <w:lvlOverride w:ilvl="0">
      <w:startOverride w:val="7"/>
    </w:lvlOverride>
  </w:num>
  <w:num w:numId="127">
    <w:abstractNumId w:val="90"/>
    <w:lvlOverride w:ilvl="0">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color w:val="221f1f"/>
          <w:spacing w:val="0"/>
          <w:w w:val="100"/>
          <w:kern w:val="0"/>
          <w:position w:val="0"/>
          <w:highlight w:val="none"/>
          <w:vertAlign w:val="baseline"/>
        </w:rPr>
      </w:lvl>
    </w:lvlOverride>
    <w:lvlOverride w:ilvl="1">
      <w:lvl w:ilvl="1">
        <w:start w:val="1"/>
        <w:numFmt w:val="decimal"/>
        <w:suff w:val="tab"/>
        <w:lvlText w:val="%2."/>
        <w:lvlJc w:val="left"/>
        <w:pPr>
          <w:ind w:left="122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1764"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8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20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3924"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4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364"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084" w:hanging="30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93"/>
  </w:num>
  <w:num w:numId="129">
    <w:abstractNumId w:val="92"/>
  </w:num>
  <w:num w:numId="130">
    <w:abstractNumId w:val="95"/>
  </w:num>
  <w:num w:numId="131">
    <w:abstractNumId w:val="94"/>
  </w:num>
  <w:num w:numId="132">
    <w:abstractNumId w:val="97"/>
  </w:num>
  <w:num w:numId="133">
    <w:abstractNumId w:val="96"/>
  </w:num>
  <w:num w:numId="134">
    <w:abstractNumId w:val="99"/>
  </w:num>
  <w:num w:numId="135">
    <w:abstractNumId w:val="98"/>
  </w:num>
  <w:num w:numId="136">
    <w:abstractNumId w:val="98"/>
    <w:lvlOverride w:ilvl="0">
      <w:startOverride w:val="4"/>
    </w:lvlOverride>
  </w:num>
  <w:num w:numId="137">
    <w:abstractNumId w:val="101"/>
  </w:num>
  <w:num w:numId="138">
    <w:abstractNumId w:val="100"/>
  </w:num>
  <w:num w:numId="139">
    <w:abstractNumId w:val="103"/>
  </w:num>
  <w:num w:numId="140">
    <w:abstractNumId w:val="102"/>
  </w:num>
  <w:num w:numId="141">
    <w:abstractNumId w:val="102"/>
    <w:lvlOverride w:ilvl="0">
      <w:lvl w:ilvl="0">
        <w:start w:val="1"/>
        <w:numFmt w:val="upperLetter"/>
        <w:suff w:val="tab"/>
        <w:lvlText w:val="%1."/>
        <w:lvlJc w:val="left"/>
        <w:pPr>
          <w:ind w:left="7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3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3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30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2">
    <w:abstractNumId w:val="105"/>
  </w:num>
  <w:num w:numId="143">
    <w:abstractNumId w:val="104"/>
  </w:num>
  <w:num w:numId="144">
    <w:abstractNumId w:val="107"/>
  </w:num>
  <w:num w:numId="145">
    <w:abstractNumId w:val="10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numbering" w:styleId="Imported Style 2">
    <w:name w:val="Imported Style 2"/>
    <w:pPr>
      <w:numPr>
        <w:numId w:val="1"/>
      </w:numPr>
    </w:pPr>
  </w:style>
  <w:style w:type="numbering" w:styleId="Imported Style 3">
    <w:name w:val="Imported Style 3"/>
    <w:pPr>
      <w:numPr>
        <w:numId w:val="4"/>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4"/>
      </w:numPr>
    </w:pPr>
  </w:style>
  <w:style w:type="numbering" w:styleId="Imported Style 8">
    <w:name w:val="Imported Style 8"/>
    <w:pPr>
      <w:numPr>
        <w:numId w:val="17"/>
      </w:numPr>
    </w:pPr>
  </w:style>
  <w:style w:type="numbering" w:styleId="Imported Style 9">
    <w:name w:val="Imported Style 9"/>
    <w:pPr>
      <w:numPr>
        <w:numId w:val="20"/>
      </w:numPr>
    </w:pPr>
  </w:style>
  <w:style w:type="numbering" w:styleId="Imported Style 10">
    <w:name w:val="Imported Style 10"/>
    <w:pPr>
      <w:numPr>
        <w:numId w:val="23"/>
      </w:numPr>
    </w:pPr>
  </w:style>
  <w:style w:type="numbering" w:styleId="Imported Style 11">
    <w:name w:val="Imported Style 11"/>
    <w:pPr>
      <w:numPr>
        <w:numId w:val="26"/>
      </w:numPr>
    </w:pPr>
  </w:style>
  <w:style w:type="numbering" w:styleId="Imported Style 12">
    <w:name w:val="Imported Style 12"/>
    <w:pPr>
      <w:numPr>
        <w:numId w:val="29"/>
      </w:numPr>
    </w:pPr>
  </w:style>
  <w:style w:type="numbering" w:styleId="Imported Style 13">
    <w:name w:val="Imported Style 13"/>
    <w:pPr>
      <w:numPr>
        <w:numId w:val="31"/>
      </w:numPr>
    </w:pPr>
  </w:style>
  <w:style w:type="numbering" w:styleId="Imported Style 14">
    <w:name w:val="Imported Style 14"/>
    <w:pPr>
      <w:numPr>
        <w:numId w:val="33"/>
      </w:numPr>
    </w:pPr>
  </w:style>
  <w:style w:type="numbering" w:styleId="Imported Style 15">
    <w:name w:val="Imported Style 15"/>
    <w:pPr>
      <w:numPr>
        <w:numId w:val="35"/>
      </w:numPr>
    </w:pPr>
  </w:style>
  <w:style w:type="numbering" w:styleId="Imported Style 16">
    <w:name w:val="Imported Style 16"/>
    <w:pPr>
      <w:numPr>
        <w:numId w:val="37"/>
      </w:numPr>
    </w:pPr>
  </w:style>
  <w:style w:type="numbering" w:styleId="Imported Style 17">
    <w:name w:val="Imported Style 17"/>
    <w:pPr>
      <w:numPr>
        <w:numId w:val="40"/>
      </w:numPr>
    </w:pPr>
  </w:style>
  <w:style w:type="numbering" w:styleId="Imported Style 18">
    <w:name w:val="Imported Style 18"/>
    <w:pPr>
      <w:numPr>
        <w:numId w:val="43"/>
      </w:numPr>
    </w:pPr>
  </w:style>
  <w:style w:type="numbering" w:styleId="Imported Style 19">
    <w:name w:val="Imported Style 19"/>
    <w:pPr>
      <w:numPr>
        <w:numId w:val="46"/>
      </w:numPr>
    </w:pPr>
  </w:style>
  <w:style w:type="numbering" w:styleId="Imported Style 20">
    <w:name w:val="Imported Style 20"/>
    <w:pPr>
      <w:numPr>
        <w:numId w:val="48"/>
      </w:numPr>
    </w:pPr>
  </w:style>
  <w:style w:type="numbering" w:styleId="Imported Style 21">
    <w:name w:val="Imported Style 21"/>
    <w:pPr>
      <w:numPr>
        <w:numId w:val="52"/>
      </w:numPr>
    </w:pPr>
  </w:style>
  <w:style w:type="numbering" w:styleId="Imported Style 22">
    <w:name w:val="Imported Style 22"/>
    <w:pPr>
      <w:numPr>
        <w:numId w:val="55"/>
      </w:numPr>
    </w:pPr>
  </w:style>
  <w:style w:type="numbering" w:styleId="Imported Style 23">
    <w:name w:val="Imported Style 23"/>
    <w:pPr>
      <w:numPr>
        <w:numId w:val="57"/>
      </w:numPr>
    </w:pPr>
  </w:style>
  <w:style w:type="numbering" w:styleId="Imported Style 24">
    <w:name w:val="Imported Style 24"/>
    <w:pPr>
      <w:numPr>
        <w:numId w:val="60"/>
      </w:numPr>
    </w:pPr>
  </w:style>
  <w:style w:type="numbering" w:styleId="Imported Style 25">
    <w:name w:val="Imported Style 25"/>
    <w:pPr>
      <w:numPr>
        <w:numId w:val="63"/>
      </w:numPr>
    </w:pPr>
  </w:style>
  <w:style w:type="numbering" w:styleId="Imported Style 26">
    <w:name w:val="Imported Style 26"/>
    <w:pPr>
      <w:numPr>
        <w:numId w:val="67"/>
      </w:numPr>
    </w:pPr>
  </w:style>
  <w:style w:type="numbering" w:styleId="Imported Style 27">
    <w:name w:val="Imported Style 27"/>
    <w:pPr>
      <w:numPr>
        <w:numId w:val="70"/>
      </w:numPr>
    </w:pPr>
  </w:style>
  <w:style w:type="numbering" w:styleId="Imported Style 28">
    <w:name w:val="Imported Style 28"/>
    <w:pPr>
      <w:numPr>
        <w:numId w:val="73"/>
      </w:numPr>
    </w:pPr>
  </w:style>
  <w:style w:type="numbering" w:styleId="Imported Style 29">
    <w:name w:val="Imported Style 29"/>
    <w:pPr>
      <w:numPr>
        <w:numId w:val="75"/>
      </w:numPr>
    </w:pPr>
  </w:style>
  <w:style w:type="numbering" w:styleId="Imported Style 30">
    <w:name w:val="Imported Style 30"/>
    <w:pPr>
      <w:numPr>
        <w:numId w:val="77"/>
      </w:numPr>
    </w:pPr>
  </w:style>
  <w:style w:type="numbering" w:styleId="Imported Style 31">
    <w:name w:val="Imported Style 31"/>
    <w:pPr>
      <w:numPr>
        <w:numId w:val="79"/>
      </w:numPr>
    </w:pPr>
  </w:style>
  <w:style w:type="numbering" w:styleId="Imported Style 32">
    <w:name w:val="Imported Style 32"/>
    <w:pPr>
      <w:numPr>
        <w:numId w:val="82"/>
      </w:numPr>
    </w:pPr>
  </w:style>
  <w:style w:type="numbering" w:styleId="Imported Style 33">
    <w:name w:val="Imported Style 33"/>
    <w:pPr>
      <w:numPr>
        <w:numId w:val="84"/>
      </w:numPr>
    </w:pPr>
  </w:style>
  <w:style w:type="numbering" w:styleId="Imported Style 34">
    <w:name w:val="Imported Style 34"/>
    <w:pPr>
      <w:numPr>
        <w:numId w:val="87"/>
      </w:numPr>
    </w:pPr>
  </w:style>
  <w:style w:type="numbering" w:styleId="Imported Style 35">
    <w:name w:val="Imported Style 35"/>
    <w:pPr>
      <w:numPr>
        <w:numId w:val="89"/>
      </w:numPr>
    </w:pPr>
  </w:style>
  <w:style w:type="numbering" w:styleId="Imported Style 36">
    <w:name w:val="Imported Style 36"/>
    <w:pPr>
      <w:numPr>
        <w:numId w:val="92"/>
      </w:numPr>
    </w:pPr>
  </w:style>
  <w:style w:type="numbering" w:styleId="Imported Style 37">
    <w:name w:val="Imported Style 37"/>
    <w:pPr>
      <w:numPr>
        <w:numId w:val="95"/>
      </w:numPr>
    </w:pPr>
  </w:style>
  <w:style w:type="character" w:styleId="Heading 6 Char">
    <w:name w:val="Heading 6 Char"/>
    <w:rPr>
      <w:rFonts w:ascii="Times New Roman" w:hAnsi="Times New Roman"/>
      <w:b w:val="1"/>
      <w:bCs w:val="1"/>
      <w:lang w:val="en-US"/>
    </w:rPr>
  </w:style>
  <w:style w:type="numbering" w:styleId="Imported Style 38">
    <w:name w:val="Imported Style 38"/>
    <w:pPr>
      <w:numPr>
        <w:numId w:val="98"/>
      </w:numPr>
    </w:pPr>
  </w:style>
  <w:style w:type="numbering" w:styleId="Imported Style 39">
    <w:name w:val="Imported Style 39"/>
    <w:pPr>
      <w:numPr>
        <w:numId w:val="100"/>
      </w:numPr>
    </w:pPr>
  </w:style>
  <w:style w:type="numbering" w:styleId="Imported Style 40">
    <w:name w:val="Imported Style 40"/>
    <w:pPr>
      <w:numPr>
        <w:numId w:val="103"/>
      </w:numPr>
    </w:pPr>
  </w:style>
  <w:style w:type="numbering" w:styleId="Imported Style 41">
    <w:name w:val="Imported Style 41"/>
    <w:pPr>
      <w:numPr>
        <w:numId w:val="105"/>
      </w:numPr>
    </w:pPr>
  </w:style>
  <w:style w:type="numbering" w:styleId="Imported Style 42">
    <w:name w:val="Imported Style 42"/>
    <w:pPr>
      <w:numPr>
        <w:numId w:val="107"/>
      </w:numPr>
    </w:pPr>
  </w:style>
  <w:style w:type="numbering" w:styleId="Imported Style 43">
    <w:name w:val="Imported Style 43"/>
    <w:pPr>
      <w:numPr>
        <w:numId w:val="109"/>
      </w:numPr>
    </w:pPr>
  </w:style>
  <w:style w:type="numbering" w:styleId="Imported Style 44">
    <w:name w:val="Imported Style 44"/>
    <w:pPr>
      <w:numPr>
        <w:numId w:val="113"/>
      </w:numPr>
    </w:pPr>
  </w:style>
  <w:style w:type="numbering" w:styleId="Imported Style 45">
    <w:name w:val="Imported Style 45"/>
    <w:pPr>
      <w:numPr>
        <w:numId w:val="116"/>
      </w:numPr>
    </w:pPr>
  </w:style>
  <w:style w:type="numbering" w:styleId="Imported Style 46">
    <w:name w:val="Imported Style 46"/>
    <w:pPr>
      <w:numPr>
        <w:numId w:val="121"/>
      </w:numPr>
    </w:pPr>
  </w:style>
  <w:style w:type="numbering" w:styleId="Imported Style 47">
    <w:name w:val="Imported Style 47"/>
    <w:pPr>
      <w:numPr>
        <w:numId w:val="124"/>
      </w:numPr>
    </w:pPr>
  </w:style>
  <w:style w:type="numbering" w:styleId="Imported Style 48">
    <w:name w:val="Imported Style 48"/>
    <w:pPr>
      <w:numPr>
        <w:numId w:val="128"/>
      </w:numPr>
    </w:pPr>
  </w:style>
  <w:style w:type="numbering" w:styleId="Imported Style 49">
    <w:name w:val="Imported Style 49"/>
    <w:pPr>
      <w:numPr>
        <w:numId w:val="130"/>
      </w:numPr>
    </w:pPr>
  </w:style>
  <w:style w:type="numbering" w:styleId="Imported Style 50">
    <w:name w:val="Imported Style 50"/>
    <w:pPr>
      <w:numPr>
        <w:numId w:val="132"/>
      </w:numPr>
    </w:pPr>
  </w:style>
  <w:style w:type="numbering" w:styleId="Imported Style 51">
    <w:name w:val="Imported Style 51"/>
    <w:pPr>
      <w:numPr>
        <w:numId w:val="134"/>
      </w:numPr>
    </w:pPr>
  </w:style>
  <w:style w:type="numbering" w:styleId="Imported Style 52">
    <w:name w:val="Imported Style 52"/>
    <w:pPr>
      <w:numPr>
        <w:numId w:val="137"/>
      </w:numPr>
    </w:pPr>
  </w:style>
  <w:style w:type="numbering" w:styleId="Imported Style 53">
    <w:name w:val="Imported Style 53"/>
    <w:pPr>
      <w:numPr>
        <w:numId w:val="139"/>
      </w:numPr>
    </w:pPr>
  </w:style>
  <w:style w:type="numbering" w:styleId="Imported Style 54">
    <w:name w:val="Imported Style 54"/>
    <w:pPr>
      <w:numPr>
        <w:numId w:val="142"/>
      </w:numPr>
    </w:pPr>
  </w:style>
  <w:style w:type="paragraph" w:styleId="Default">
    <w:name w:val="Default"/>
    <w:next w:val="Defaul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55">
    <w:name w:val="Imported Style 55"/>
    <w:pPr>
      <w:numPr>
        <w:numId w:val="144"/>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