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3B3" w:rsidRPr="008767DC" w:rsidRDefault="005B7E91" w:rsidP="005B7E91">
      <w:pPr>
        <w:jc w:val="center"/>
        <w:rPr>
          <w:rFonts w:ascii="Arial Black" w:hAnsi="Arial Black"/>
          <w:sz w:val="28"/>
          <w:szCs w:val="28"/>
        </w:rPr>
      </w:pPr>
      <w:r w:rsidRPr="008767DC">
        <w:rPr>
          <w:rFonts w:ascii="Arial Black" w:hAnsi="Arial Black"/>
          <w:sz w:val="28"/>
          <w:szCs w:val="28"/>
        </w:rPr>
        <w:t xml:space="preserve">THE </w:t>
      </w:r>
      <w:r w:rsidR="00144822">
        <w:rPr>
          <w:rFonts w:ascii="Arial Black" w:hAnsi="Arial Black"/>
          <w:sz w:val="28"/>
          <w:szCs w:val="28"/>
        </w:rPr>
        <w:t>TEN</w:t>
      </w:r>
      <w:r w:rsidR="00AC21F0">
        <w:rPr>
          <w:rFonts w:ascii="Arial Black" w:hAnsi="Arial Black"/>
          <w:sz w:val="28"/>
          <w:szCs w:val="28"/>
        </w:rPr>
        <w:t xml:space="preserve"> </w:t>
      </w:r>
      <w:r w:rsidRPr="008767DC">
        <w:rPr>
          <w:rFonts w:ascii="Arial Black" w:hAnsi="Arial Black"/>
          <w:sz w:val="28"/>
          <w:szCs w:val="28"/>
        </w:rPr>
        <w:t>SCHEME</w:t>
      </w:r>
      <w:r w:rsidR="00144822">
        <w:rPr>
          <w:rFonts w:ascii="Arial Black" w:hAnsi="Arial Black"/>
          <w:sz w:val="28"/>
          <w:szCs w:val="28"/>
        </w:rPr>
        <w:t>S</w:t>
      </w:r>
      <w:r w:rsidRPr="008767DC">
        <w:rPr>
          <w:rFonts w:ascii="Arial Black" w:hAnsi="Arial Black"/>
          <w:sz w:val="28"/>
          <w:szCs w:val="28"/>
        </w:rPr>
        <w:t xml:space="preserve"> AND SEVEN CHAINS OF </w:t>
      </w:r>
    </w:p>
    <w:p w:rsidR="00171797" w:rsidRDefault="005B7E91" w:rsidP="005B7E91">
      <w:pPr>
        <w:jc w:val="center"/>
        <w:rPr>
          <w:rFonts w:ascii="Arial Black" w:hAnsi="Arial Black"/>
          <w:sz w:val="32"/>
          <w:szCs w:val="32"/>
        </w:rPr>
      </w:pPr>
      <w:r w:rsidRPr="008767DC">
        <w:rPr>
          <w:rFonts w:ascii="Arial Black" w:hAnsi="Arial Black"/>
          <w:sz w:val="28"/>
          <w:szCs w:val="28"/>
        </w:rPr>
        <w:t>A SOLAR DEITY</w:t>
      </w:r>
    </w:p>
    <w:p w:rsidR="008B4875" w:rsidRPr="008B4875" w:rsidRDefault="008B4875" w:rsidP="005B7E91">
      <w:pPr>
        <w:jc w:val="center"/>
        <w:rPr>
          <w:rFonts w:ascii="Times New Roman" w:hAnsi="Times New Roman" w:cs="Times New Roman"/>
          <w:b/>
          <w:sz w:val="28"/>
          <w:szCs w:val="28"/>
        </w:rPr>
      </w:pPr>
      <w:r w:rsidRPr="008B4875">
        <w:rPr>
          <w:rFonts w:ascii="Times New Roman" w:hAnsi="Times New Roman" w:cs="Times New Roman"/>
          <w:b/>
          <w:sz w:val="28"/>
          <w:szCs w:val="28"/>
        </w:rPr>
        <w:t>by</w:t>
      </w:r>
    </w:p>
    <w:p w:rsidR="008B4875" w:rsidRPr="008B4875" w:rsidRDefault="008B4875" w:rsidP="005B7E91">
      <w:pPr>
        <w:jc w:val="center"/>
        <w:rPr>
          <w:rFonts w:ascii="Times New Roman" w:hAnsi="Times New Roman" w:cs="Times New Roman"/>
          <w:b/>
          <w:sz w:val="28"/>
          <w:szCs w:val="28"/>
        </w:rPr>
      </w:pPr>
      <w:r w:rsidRPr="008B4875">
        <w:rPr>
          <w:rFonts w:ascii="Times New Roman" w:hAnsi="Times New Roman" w:cs="Times New Roman"/>
          <w:b/>
          <w:sz w:val="28"/>
          <w:szCs w:val="28"/>
        </w:rPr>
        <w:t>Marguerite dar Boggia</w:t>
      </w:r>
    </w:p>
    <w:p w:rsidR="00A8099D" w:rsidRDefault="00A8099D" w:rsidP="006C79BE">
      <w:pPr>
        <w:jc w:val="both"/>
      </w:pPr>
    </w:p>
    <w:p w:rsidR="005B7E91" w:rsidRDefault="005B7E91" w:rsidP="006C79BE">
      <w:pPr>
        <w:jc w:val="both"/>
        <w:rPr>
          <w:rFonts w:ascii="Times New Roman" w:hAnsi="Times New Roman" w:cs="Times New Roman"/>
          <w:sz w:val="24"/>
          <w:szCs w:val="24"/>
        </w:rPr>
      </w:pPr>
      <w:r>
        <w:tab/>
      </w:r>
      <w:r w:rsidRPr="006C79BE">
        <w:rPr>
          <w:rFonts w:ascii="Times New Roman" w:hAnsi="Times New Roman" w:cs="Times New Roman"/>
        </w:rPr>
        <w:t>In the</w:t>
      </w:r>
      <w:r w:rsidR="00BD72A3">
        <w:rPr>
          <w:rFonts w:ascii="Times New Roman" w:hAnsi="Times New Roman" w:cs="Times New Roman"/>
        </w:rPr>
        <w:t xml:space="preserve"> book </w:t>
      </w:r>
      <w:r w:rsidR="00BD72A3" w:rsidRPr="00DD0226">
        <w:rPr>
          <w:rFonts w:ascii="Times New Roman" w:hAnsi="Times New Roman" w:cs="Times New Roman"/>
          <w:i/>
        </w:rPr>
        <w:t xml:space="preserve">"The </w:t>
      </w:r>
      <w:r w:rsidRPr="00DD0226">
        <w:rPr>
          <w:rFonts w:ascii="Times New Roman" w:hAnsi="Times New Roman" w:cs="Times New Roman"/>
          <w:i/>
          <w:sz w:val="24"/>
          <w:szCs w:val="24"/>
        </w:rPr>
        <w:t>Secret Doctrine</w:t>
      </w:r>
      <w:r w:rsidRPr="006C79BE">
        <w:rPr>
          <w:rFonts w:ascii="Times New Roman" w:hAnsi="Times New Roman" w:cs="Times New Roman"/>
          <w:sz w:val="24"/>
          <w:szCs w:val="24"/>
        </w:rPr>
        <w:t>" by Madame Helena Petrov</w:t>
      </w:r>
      <w:r w:rsidR="00292AC9">
        <w:rPr>
          <w:rFonts w:ascii="Times New Roman" w:hAnsi="Times New Roman" w:cs="Times New Roman"/>
          <w:sz w:val="24"/>
          <w:szCs w:val="24"/>
        </w:rPr>
        <w:t>n</w:t>
      </w:r>
      <w:r w:rsidRPr="006C79BE">
        <w:rPr>
          <w:rFonts w:ascii="Times New Roman" w:hAnsi="Times New Roman" w:cs="Times New Roman"/>
          <w:sz w:val="24"/>
          <w:szCs w:val="24"/>
        </w:rPr>
        <w:t>a Blavatsky</w:t>
      </w:r>
      <w:r w:rsidR="008767DC">
        <w:rPr>
          <w:rFonts w:ascii="Times New Roman" w:hAnsi="Times New Roman" w:cs="Times New Roman"/>
          <w:sz w:val="24"/>
          <w:szCs w:val="24"/>
        </w:rPr>
        <w:t>,</w:t>
      </w:r>
      <w:r w:rsidRPr="006C79BE">
        <w:rPr>
          <w:rFonts w:ascii="Times New Roman" w:hAnsi="Times New Roman" w:cs="Times New Roman"/>
          <w:sz w:val="24"/>
          <w:szCs w:val="24"/>
        </w:rPr>
        <w:t xml:space="preserve"> we are told that there are seven </w:t>
      </w:r>
      <w:r w:rsidR="009D7D2D">
        <w:rPr>
          <w:rFonts w:ascii="Times New Roman" w:hAnsi="Times New Roman" w:cs="Times New Roman"/>
          <w:sz w:val="24"/>
          <w:szCs w:val="24"/>
        </w:rPr>
        <w:t>E</w:t>
      </w:r>
      <w:r w:rsidRPr="006C79BE">
        <w:rPr>
          <w:rFonts w:ascii="Times New Roman" w:hAnsi="Times New Roman" w:cs="Times New Roman"/>
          <w:sz w:val="24"/>
          <w:szCs w:val="24"/>
        </w:rPr>
        <w:t>arths,</w:t>
      </w:r>
      <w:r w:rsidR="009D7D2D">
        <w:rPr>
          <w:rFonts w:ascii="Times New Roman" w:hAnsi="Times New Roman" w:cs="Times New Roman"/>
          <w:sz w:val="24"/>
          <w:szCs w:val="24"/>
        </w:rPr>
        <w:t xml:space="preserve"> seven of </w:t>
      </w:r>
      <w:r w:rsidRPr="006C79BE">
        <w:rPr>
          <w:rFonts w:ascii="Times New Roman" w:hAnsi="Times New Roman" w:cs="Times New Roman"/>
          <w:sz w:val="24"/>
          <w:szCs w:val="24"/>
        </w:rPr>
        <w:t>each of the planets</w:t>
      </w:r>
      <w:r w:rsidR="00494DAE">
        <w:rPr>
          <w:rFonts w:ascii="Times New Roman" w:hAnsi="Times New Roman" w:cs="Times New Roman"/>
          <w:sz w:val="24"/>
          <w:szCs w:val="24"/>
        </w:rPr>
        <w:t>,</w:t>
      </w:r>
      <w:r w:rsidRPr="006C79BE">
        <w:rPr>
          <w:rFonts w:ascii="Times New Roman" w:hAnsi="Times New Roman" w:cs="Times New Roman"/>
          <w:sz w:val="24"/>
          <w:szCs w:val="24"/>
        </w:rPr>
        <w:t xml:space="preserve"> </w:t>
      </w:r>
      <w:r w:rsidR="009973B3" w:rsidRPr="006C79BE">
        <w:rPr>
          <w:rFonts w:ascii="Times New Roman" w:hAnsi="Times New Roman" w:cs="Times New Roman"/>
          <w:sz w:val="24"/>
          <w:szCs w:val="24"/>
        </w:rPr>
        <w:t>including</w:t>
      </w:r>
      <w:r w:rsidRPr="006C79BE">
        <w:rPr>
          <w:rFonts w:ascii="Times New Roman" w:hAnsi="Times New Roman" w:cs="Times New Roman"/>
          <w:sz w:val="24"/>
          <w:szCs w:val="24"/>
        </w:rPr>
        <w:t xml:space="preserve"> the Sun and Moon.</w:t>
      </w:r>
      <w:r w:rsidR="00754D58">
        <w:rPr>
          <w:rFonts w:ascii="Times New Roman" w:hAnsi="Times New Roman" w:cs="Times New Roman"/>
          <w:sz w:val="24"/>
          <w:szCs w:val="24"/>
          <w:vertAlign w:val="superscript"/>
        </w:rPr>
        <w:t>1</w:t>
      </w:r>
      <w:r w:rsidRPr="006C79BE">
        <w:rPr>
          <w:rFonts w:ascii="Times New Roman" w:hAnsi="Times New Roman" w:cs="Times New Roman"/>
          <w:sz w:val="24"/>
          <w:szCs w:val="24"/>
        </w:rPr>
        <w:t xml:space="preserve"> Each Scheme has seven </w:t>
      </w:r>
      <w:r w:rsidR="00494DAE">
        <w:rPr>
          <w:rFonts w:ascii="Times New Roman" w:hAnsi="Times New Roman" w:cs="Times New Roman"/>
          <w:sz w:val="24"/>
          <w:szCs w:val="24"/>
        </w:rPr>
        <w:t>Chains</w:t>
      </w:r>
      <w:r w:rsidRPr="006C79BE">
        <w:rPr>
          <w:rFonts w:ascii="Times New Roman" w:hAnsi="Times New Roman" w:cs="Times New Roman"/>
          <w:sz w:val="24"/>
          <w:szCs w:val="24"/>
        </w:rPr>
        <w:t xml:space="preserve">. </w:t>
      </w:r>
      <w:r w:rsidR="00494DAE">
        <w:rPr>
          <w:rFonts w:ascii="Times New Roman" w:hAnsi="Times New Roman" w:cs="Times New Roman"/>
          <w:sz w:val="24"/>
          <w:szCs w:val="24"/>
        </w:rPr>
        <w:t>Each Chain has seven globes.</w:t>
      </w:r>
      <w:r w:rsidRPr="006C79BE">
        <w:rPr>
          <w:rFonts w:ascii="Times New Roman" w:hAnsi="Times New Roman" w:cs="Times New Roman"/>
          <w:sz w:val="24"/>
          <w:szCs w:val="24"/>
        </w:rPr>
        <w:t xml:space="preserve"> The following is a</w:t>
      </w:r>
      <w:r w:rsidR="00DD0226">
        <w:rPr>
          <w:rFonts w:ascii="Times New Roman" w:hAnsi="Times New Roman" w:cs="Times New Roman"/>
          <w:sz w:val="24"/>
          <w:szCs w:val="24"/>
        </w:rPr>
        <w:t xml:space="preserve"> diagram</w:t>
      </w:r>
      <w:r w:rsidRPr="006C79BE">
        <w:rPr>
          <w:rFonts w:ascii="Times New Roman" w:hAnsi="Times New Roman" w:cs="Times New Roman"/>
          <w:sz w:val="24"/>
          <w:szCs w:val="24"/>
        </w:rPr>
        <w:t xml:space="preserve"> of</w:t>
      </w:r>
      <w:r w:rsidR="00BD72A3">
        <w:rPr>
          <w:rFonts w:ascii="Times New Roman" w:hAnsi="Times New Roman" w:cs="Times New Roman"/>
          <w:sz w:val="24"/>
          <w:szCs w:val="24"/>
        </w:rPr>
        <w:t xml:space="preserve"> the Earth</w:t>
      </w:r>
      <w:r w:rsidRPr="006C79BE">
        <w:rPr>
          <w:rFonts w:ascii="Times New Roman" w:hAnsi="Times New Roman" w:cs="Times New Roman"/>
          <w:sz w:val="24"/>
          <w:szCs w:val="24"/>
        </w:rPr>
        <w:t xml:space="preserve"> Scheme with</w:t>
      </w:r>
      <w:r w:rsidR="006C79BE">
        <w:rPr>
          <w:rFonts w:ascii="Times New Roman" w:hAnsi="Times New Roman" w:cs="Times New Roman"/>
          <w:sz w:val="24"/>
          <w:szCs w:val="24"/>
        </w:rPr>
        <w:t xml:space="preserve"> </w:t>
      </w:r>
      <w:r w:rsidRPr="006C79BE">
        <w:rPr>
          <w:rFonts w:ascii="Times New Roman" w:hAnsi="Times New Roman" w:cs="Times New Roman"/>
          <w:sz w:val="24"/>
          <w:szCs w:val="24"/>
        </w:rPr>
        <w:t xml:space="preserve">seven </w:t>
      </w:r>
      <w:r w:rsidR="006C79BE" w:rsidRPr="006C79BE">
        <w:rPr>
          <w:rFonts w:ascii="Times New Roman" w:hAnsi="Times New Roman" w:cs="Times New Roman"/>
          <w:sz w:val="24"/>
          <w:szCs w:val="24"/>
        </w:rPr>
        <w:t>Chains each containing seven</w:t>
      </w:r>
      <w:r w:rsidR="00C97224">
        <w:rPr>
          <w:rFonts w:ascii="Times New Roman" w:hAnsi="Times New Roman" w:cs="Times New Roman"/>
          <w:sz w:val="24"/>
          <w:szCs w:val="24"/>
        </w:rPr>
        <w:t xml:space="preserve"> </w:t>
      </w:r>
      <w:r w:rsidRPr="006C79BE">
        <w:rPr>
          <w:rFonts w:ascii="Times New Roman" w:hAnsi="Times New Roman" w:cs="Times New Roman"/>
          <w:sz w:val="24"/>
          <w:szCs w:val="24"/>
        </w:rPr>
        <w:t>globes.</w:t>
      </w:r>
      <w:r w:rsidR="00D2527C">
        <w:rPr>
          <w:rFonts w:ascii="Times New Roman" w:hAnsi="Times New Roman" w:cs="Times New Roman"/>
          <w:sz w:val="24"/>
          <w:szCs w:val="24"/>
        </w:rPr>
        <w:t xml:space="preserve"> Our globe is the very lowest in the 4th Chain.</w:t>
      </w:r>
    </w:p>
    <w:p w:rsidR="001801FB" w:rsidRPr="006C79BE" w:rsidRDefault="001801FB" w:rsidP="006C79BE">
      <w:pPr>
        <w:jc w:val="both"/>
        <w:rPr>
          <w:rFonts w:ascii="Times New Roman" w:hAnsi="Times New Roman" w:cs="Times New Roman"/>
          <w:sz w:val="24"/>
          <w:szCs w:val="24"/>
        </w:rPr>
      </w:pPr>
    </w:p>
    <w:p w:rsidR="009973B3" w:rsidRDefault="00DC5111" w:rsidP="009973B3">
      <w:pPr>
        <w:jc w:val="center"/>
        <w:rPr>
          <w:sz w:val="24"/>
          <w:szCs w:val="24"/>
        </w:rPr>
      </w:pPr>
      <w:r>
        <w:rPr>
          <w:noProof/>
          <w:sz w:val="24"/>
          <w:szCs w:val="24"/>
        </w:rPr>
        <w:drawing>
          <wp:inline distT="0" distB="0" distL="0" distR="0">
            <wp:extent cx="5029379" cy="576072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029379" cy="5760720"/>
                    </a:xfrm>
                    <a:prstGeom prst="rect">
                      <a:avLst/>
                    </a:prstGeom>
                    <a:noFill/>
                    <a:ln w="9525">
                      <a:noFill/>
                      <a:miter lim="800000"/>
                      <a:headEnd/>
                      <a:tailEnd/>
                    </a:ln>
                  </pic:spPr>
                </pic:pic>
              </a:graphicData>
            </a:graphic>
          </wp:inline>
        </w:drawing>
      </w:r>
    </w:p>
    <w:p w:rsidR="00A8099D" w:rsidRDefault="008B4875" w:rsidP="00A8099D">
      <w:pPr>
        <w:jc w:val="both"/>
        <w:rPr>
          <w:rFonts w:ascii="Times New Roman" w:hAnsi="Times New Roman" w:cs="Times New Roman"/>
          <w:sz w:val="24"/>
          <w:szCs w:val="24"/>
        </w:rPr>
      </w:pPr>
      <w:r>
        <w:rPr>
          <w:rFonts w:ascii="Times New Roman" w:hAnsi="Times New Roman" w:cs="Times New Roman"/>
          <w:sz w:val="24"/>
          <w:szCs w:val="24"/>
        </w:rPr>
        <w:lastRenderedPageBreak/>
        <w:tab/>
      </w:r>
      <w:r w:rsidR="00144822">
        <w:rPr>
          <w:rFonts w:ascii="Times New Roman" w:hAnsi="Times New Roman" w:cs="Times New Roman"/>
          <w:sz w:val="24"/>
          <w:szCs w:val="24"/>
        </w:rPr>
        <w:t>Three schemes: Uranus, Neptune and Saturn are major synthesizing schemes. The s</w:t>
      </w:r>
      <w:r>
        <w:rPr>
          <w:rFonts w:ascii="Times New Roman" w:hAnsi="Times New Roman" w:cs="Times New Roman"/>
          <w:sz w:val="24"/>
          <w:szCs w:val="24"/>
        </w:rPr>
        <w:t xml:space="preserve">even </w:t>
      </w:r>
      <w:r w:rsidR="00770D11">
        <w:rPr>
          <w:rFonts w:ascii="Times New Roman" w:hAnsi="Times New Roman" w:cs="Times New Roman"/>
          <w:sz w:val="24"/>
          <w:szCs w:val="24"/>
        </w:rPr>
        <w:t xml:space="preserve">planetary </w:t>
      </w:r>
      <w:r>
        <w:rPr>
          <w:rFonts w:ascii="Times New Roman" w:hAnsi="Times New Roman" w:cs="Times New Roman"/>
          <w:sz w:val="24"/>
          <w:szCs w:val="24"/>
        </w:rPr>
        <w:t>schemes are known as Vulcan, Mercury, Venus, Earth, Mars, Jupiter and</w:t>
      </w:r>
      <w:r w:rsidR="00BD72A3">
        <w:rPr>
          <w:rFonts w:ascii="Times New Roman" w:hAnsi="Times New Roman" w:cs="Times New Roman"/>
          <w:sz w:val="24"/>
          <w:szCs w:val="24"/>
        </w:rPr>
        <w:t xml:space="preserve"> exoteric </w:t>
      </w:r>
      <w:r>
        <w:rPr>
          <w:rFonts w:ascii="Times New Roman" w:hAnsi="Times New Roman" w:cs="Times New Roman"/>
          <w:sz w:val="24"/>
          <w:szCs w:val="24"/>
        </w:rPr>
        <w:t xml:space="preserve">Saturn. </w:t>
      </w:r>
      <w:r w:rsidR="00770D11">
        <w:rPr>
          <w:rFonts w:ascii="Times New Roman" w:hAnsi="Times New Roman" w:cs="Times New Roman"/>
          <w:sz w:val="24"/>
          <w:szCs w:val="24"/>
        </w:rPr>
        <w:t xml:space="preserve">Except for Earth and Mars these planets are known as </w:t>
      </w:r>
      <w:r w:rsidR="00144822">
        <w:rPr>
          <w:rFonts w:ascii="Times New Roman" w:hAnsi="Times New Roman" w:cs="Times New Roman"/>
          <w:sz w:val="24"/>
          <w:szCs w:val="24"/>
        </w:rPr>
        <w:t xml:space="preserve">the seven </w:t>
      </w:r>
      <w:r w:rsidR="00770D11">
        <w:rPr>
          <w:rFonts w:ascii="Times New Roman" w:hAnsi="Times New Roman" w:cs="Times New Roman"/>
          <w:sz w:val="24"/>
          <w:szCs w:val="24"/>
        </w:rPr>
        <w:t>"Sacred" planets</w:t>
      </w:r>
      <w:r w:rsidR="00494DAE">
        <w:rPr>
          <w:rFonts w:ascii="Times New Roman" w:hAnsi="Times New Roman" w:cs="Times New Roman"/>
          <w:sz w:val="24"/>
          <w:szCs w:val="24"/>
        </w:rPr>
        <w:t>,</w:t>
      </w:r>
      <w:r w:rsidR="00770D11">
        <w:rPr>
          <w:rFonts w:ascii="Times New Roman" w:hAnsi="Times New Roman" w:cs="Times New Roman"/>
          <w:sz w:val="24"/>
          <w:szCs w:val="24"/>
        </w:rPr>
        <w:t xml:space="preserve">  </w:t>
      </w:r>
      <w:r w:rsidR="00754D58">
        <w:rPr>
          <w:rFonts w:ascii="Times New Roman" w:hAnsi="Times New Roman" w:cs="Times New Roman"/>
          <w:sz w:val="24"/>
          <w:szCs w:val="24"/>
        </w:rPr>
        <w:t>In astrology</w:t>
      </w:r>
      <w:r w:rsidR="00DD0226">
        <w:rPr>
          <w:rFonts w:ascii="Times New Roman" w:hAnsi="Times New Roman" w:cs="Times New Roman"/>
          <w:sz w:val="24"/>
          <w:szCs w:val="24"/>
        </w:rPr>
        <w:t>,</w:t>
      </w:r>
      <w:r w:rsidR="00754D58">
        <w:rPr>
          <w:rFonts w:ascii="Times New Roman" w:hAnsi="Times New Roman" w:cs="Times New Roman"/>
          <w:sz w:val="24"/>
          <w:szCs w:val="24"/>
        </w:rPr>
        <w:t xml:space="preserve"> t</w:t>
      </w:r>
      <w:r w:rsidR="00770D11">
        <w:rPr>
          <w:rFonts w:ascii="Times New Roman" w:hAnsi="Times New Roman" w:cs="Times New Roman"/>
          <w:sz w:val="24"/>
          <w:szCs w:val="24"/>
        </w:rPr>
        <w:t>he Sacred planets work to fuse the personality and the soul</w:t>
      </w:r>
      <w:r w:rsidR="00DD0226">
        <w:rPr>
          <w:rFonts w:ascii="Times New Roman" w:hAnsi="Times New Roman" w:cs="Times New Roman"/>
          <w:sz w:val="24"/>
          <w:szCs w:val="24"/>
        </w:rPr>
        <w:t xml:space="preserve"> and to prepare us for initiation, which expands the consciousness</w:t>
      </w:r>
      <w:r w:rsidR="00770D11">
        <w:rPr>
          <w:rFonts w:ascii="Times New Roman" w:hAnsi="Times New Roman" w:cs="Times New Roman"/>
          <w:sz w:val="24"/>
          <w:szCs w:val="24"/>
        </w:rPr>
        <w:t xml:space="preserve">. The </w:t>
      </w:r>
      <w:r w:rsidR="00DD0226">
        <w:rPr>
          <w:rFonts w:ascii="Times New Roman" w:hAnsi="Times New Roman" w:cs="Times New Roman"/>
          <w:sz w:val="24"/>
          <w:szCs w:val="24"/>
        </w:rPr>
        <w:t xml:space="preserve">five </w:t>
      </w:r>
      <w:r w:rsidR="00770D11">
        <w:rPr>
          <w:rFonts w:ascii="Times New Roman" w:hAnsi="Times New Roman" w:cs="Times New Roman"/>
          <w:sz w:val="24"/>
          <w:szCs w:val="24"/>
        </w:rPr>
        <w:t>non-sacred planets</w:t>
      </w:r>
      <w:r w:rsidR="00DD0226">
        <w:rPr>
          <w:rFonts w:ascii="Times New Roman" w:hAnsi="Times New Roman" w:cs="Times New Roman"/>
          <w:sz w:val="24"/>
          <w:szCs w:val="24"/>
        </w:rPr>
        <w:t xml:space="preserve">: Earth, Mars, Pluto, Sun and Moon </w:t>
      </w:r>
      <w:r w:rsidR="00770D11">
        <w:rPr>
          <w:rFonts w:ascii="Times New Roman" w:hAnsi="Times New Roman" w:cs="Times New Roman"/>
          <w:sz w:val="24"/>
          <w:szCs w:val="24"/>
        </w:rPr>
        <w:t>work with the personality.</w:t>
      </w:r>
    </w:p>
    <w:p w:rsidR="004E3BAD" w:rsidRDefault="008B4875" w:rsidP="00A8099D">
      <w:pPr>
        <w:jc w:val="both"/>
        <w:rPr>
          <w:rFonts w:ascii="Times New Roman" w:hAnsi="Times New Roman" w:cs="Times New Roman"/>
          <w:sz w:val="24"/>
          <w:szCs w:val="24"/>
        </w:rPr>
      </w:pPr>
      <w:r>
        <w:rPr>
          <w:rFonts w:ascii="Times New Roman" w:hAnsi="Times New Roman" w:cs="Times New Roman"/>
          <w:sz w:val="24"/>
          <w:szCs w:val="24"/>
        </w:rPr>
        <w:tab/>
      </w:r>
      <w:r>
        <w:rPr>
          <w:rFonts w:ascii="Cambria" w:hAnsi="Cambria"/>
        </w:rPr>
        <w:t>  </w:t>
      </w:r>
      <w:r w:rsidR="004E3BAD" w:rsidRPr="004E3BAD">
        <w:rPr>
          <w:rFonts w:ascii="Times New Roman" w:hAnsi="Times New Roman" w:cs="Times New Roman"/>
          <w:sz w:val="24"/>
          <w:szCs w:val="24"/>
        </w:rPr>
        <w:t xml:space="preserve">Dr. David Bohm in his book: </w:t>
      </w:r>
      <w:r w:rsidR="004E3BAD" w:rsidRPr="004E3BAD">
        <w:rPr>
          <w:rFonts w:ascii="Times New Roman" w:hAnsi="Times New Roman" w:cs="Times New Roman"/>
          <w:i/>
          <w:iCs/>
          <w:sz w:val="24"/>
          <w:szCs w:val="24"/>
        </w:rPr>
        <w:t>"Wholeness and the Implicate Order</w:t>
      </w:r>
      <w:r w:rsidR="004E3BAD" w:rsidRPr="004E3BAD">
        <w:rPr>
          <w:rFonts w:ascii="Times New Roman" w:hAnsi="Times New Roman" w:cs="Times New Roman"/>
          <w:sz w:val="24"/>
          <w:szCs w:val="24"/>
        </w:rPr>
        <w:t xml:space="preserve">" posits that  the entire universe has to be understood as a </w:t>
      </w:r>
      <w:r w:rsidR="004E3BAD" w:rsidRPr="004E3BAD">
        <w:rPr>
          <w:rFonts w:ascii="Times New Roman" w:hAnsi="Times New Roman" w:cs="Times New Roman"/>
          <w:bCs/>
          <w:sz w:val="24"/>
          <w:szCs w:val="24"/>
        </w:rPr>
        <w:t>single undivided whole</w:t>
      </w:r>
      <w:r w:rsidR="004E3BAD" w:rsidRPr="004E3BAD">
        <w:rPr>
          <w:rFonts w:ascii="Times New Roman" w:hAnsi="Times New Roman" w:cs="Times New Roman"/>
          <w:sz w:val="24"/>
          <w:szCs w:val="24"/>
        </w:rPr>
        <w:t>.  The interrelatedness of all things have profound implications for the study of both physics and human consciousness. </w:t>
      </w:r>
      <w:r w:rsidR="005A32BA">
        <w:rPr>
          <w:rFonts w:ascii="Times New Roman" w:hAnsi="Times New Roman" w:cs="Times New Roman"/>
          <w:sz w:val="24"/>
          <w:szCs w:val="24"/>
        </w:rPr>
        <w:t>Dr.</w:t>
      </w:r>
      <w:r w:rsidR="004E3BAD" w:rsidRPr="004E3BAD">
        <w:rPr>
          <w:rFonts w:ascii="Times New Roman" w:hAnsi="Times New Roman" w:cs="Times New Roman"/>
          <w:sz w:val="24"/>
          <w:szCs w:val="24"/>
        </w:rPr>
        <w:t>  Bohm called the unmanifest planes or dimensions as the implicate order and the outward manifest physical reality, as the explicate order.  Manifest reality is but a shadow of the deeper underlying realities.</w:t>
      </w:r>
      <w:r w:rsidR="00264E44">
        <w:rPr>
          <w:rFonts w:ascii="Times New Roman" w:hAnsi="Times New Roman" w:cs="Times New Roman"/>
          <w:sz w:val="24"/>
          <w:szCs w:val="24"/>
          <w:vertAlign w:val="superscript"/>
        </w:rPr>
        <w:t>2</w:t>
      </w:r>
      <w:r w:rsidR="004E3BAD" w:rsidRPr="004E3BAD">
        <w:rPr>
          <w:rFonts w:ascii="Times New Roman" w:hAnsi="Times New Roman" w:cs="Times New Roman"/>
          <w:sz w:val="24"/>
          <w:szCs w:val="24"/>
        </w:rPr>
        <w:t xml:space="preserve"> </w:t>
      </w:r>
    </w:p>
    <w:p w:rsidR="00DB5BFE" w:rsidRDefault="004E3BAD" w:rsidP="004E3BAD">
      <w:pPr>
        <w:jc w:val="both"/>
        <w:rPr>
          <w:rFonts w:ascii="Times New Roman" w:hAnsi="Times New Roman" w:cs="Times New Roman"/>
          <w:sz w:val="24"/>
          <w:szCs w:val="24"/>
        </w:rPr>
      </w:pPr>
      <w:r>
        <w:rPr>
          <w:rFonts w:ascii="Times New Roman" w:hAnsi="Times New Roman" w:cs="Times New Roman"/>
          <w:sz w:val="24"/>
          <w:szCs w:val="24"/>
        </w:rPr>
        <w:tab/>
      </w:r>
      <w:r w:rsidR="00BD72A3">
        <w:rPr>
          <w:rFonts w:ascii="Times New Roman" w:hAnsi="Times New Roman" w:cs="Times New Roman"/>
          <w:sz w:val="24"/>
          <w:szCs w:val="24"/>
        </w:rPr>
        <w:t xml:space="preserve">In the foregoing diagram the </w:t>
      </w:r>
      <w:r w:rsidR="00BD72A3" w:rsidRPr="00DB5BFE">
        <w:rPr>
          <w:rFonts w:ascii="Times New Roman" w:hAnsi="Times New Roman" w:cs="Times New Roman"/>
          <w:b/>
          <w:sz w:val="24"/>
          <w:szCs w:val="24"/>
        </w:rPr>
        <w:t xml:space="preserve">dense physical </w:t>
      </w:r>
      <w:r w:rsidR="00DB494F" w:rsidRPr="00DB5BFE">
        <w:rPr>
          <w:rFonts w:ascii="Times New Roman" w:hAnsi="Times New Roman" w:cs="Times New Roman"/>
          <w:b/>
          <w:sz w:val="24"/>
          <w:szCs w:val="24"/>
        </w:rPr>
        <w:t>globes are</w:t>
      </w:r>
      <w:r w:rsidR="00F6064B" w:rsidRPr="00DB5BFE">
        <w:rPr>
          <w:rFonts w:ascii="Times New Roman" w:hAnsi="Times New Roman" w:cs="Times New Roman"/>
          <w:b/>
          <w:sz w:val="24"/>
          <w:szCs w:val="24"/>
        </w:rPr>
        <w:t xml:space="preserve"> de</w:t>
      </w:r>
      <w:r w:rsidR="00BD72A3" w:rsidRPr="00DB5BFE">
        <w:rPr>
          <w:rFonts w:ascii="Times New Roman" w:hAnsi="Times New Roman" w:cs="Times New Roman"/>
          <w:b/>
          <w:sz w:val="24"/>
          <w:szCs w:val="24"/>
        </w:rPr>
        <w:t>noted</w:t>
      </w:r>
      <w:r w:rsidR="00F6064B" w:rsidRPr="00DB5BFE">
        <w:rPr>
          <w:rFonts w:ascii="Times New Roman" w:hAnsi="Times New Roman" w:cs="Times New Roman"/>
          <w:b/>
          <w:sz w:val="24"/>
          <w:szCs w:val="24"/>
        </w:rPr>
        <w:t xml:space="preserve"> by</w:t>
      </w:r>
      <w:r w:rsidR="00BD72A3" w:rsidRPr="00DB5BFE">
        <w:rPr>
          <w:rFonts w:ascii="Times New Roman" w:hAnsi="Times New Roman" w:cs="Times New Roman"/>
          <w:b/>
          <w:sz w:val="24"/>
          <w:szCs w:val="24"/>
        </w:rPr>
        <w:t xml:space="preserve"> </w:t>
      </w:r>
      <w:r w:rsidR="00DB494F" w:rsidRPr="00DB5BFE">
        <w:rPr>
          <w:rFonts w:ascii="Times New Roman" w:hAnsi="Times New Roman" w:cs="Times New Roman"/>
          <w:b/>
          <w:sz w:val="24"/>
          <w:szCs w:val="24"/>
        </w:rPr>
        <w:t>black</w:t>
      </w:r>
      <w:r w:rsidR="00F6064B" w:rsidRPr="00DB5BFE">
        <w:rPr>
          <w:rFonts w:ascii="Times New Roman" w:hAnsi="Times New Roman" w:cs="Times New Roman"/>
          <w:b/>
          <w:sz w:val="24"/>
          <w:szCs w:val="24"/>
        </w:rPr>
        <w:t xml:space="preserve"> circle</w:t>
      </w:r>
      <w:r w:rsidR="00DB494F" w:rsidRPr="00DB5BFE">
        <w:rPr>
          <w:rFonts w:ascii="Times New Roman" w:hAnsi="Times New Roman" w:cs="Times New Roman"/>
          <w:b/>
          <w:sz w:val="24"/>
          <w:szCs w:val="24"/>
        </w:rPr>
        <w:t>s</w:t>
      </w:r>
      <w:r w:rsidR="00F6064B">
        <w:rPr>
          <w:rFonts w:ascii="Times New Roman" w:hAnsi="Times New Roman" w:cs="Times New Roman"/>
          <w:sz w:val="24"/>
          <w:szCs w:val="24"/>
        </w:rPr>
        <w:t>. As the energ</w:t>
      </w:r>
      <w:r w:rsidR="00BD72A3">
        <w:rPr>
          <w:rFonts w:ascii="Times New Roman" w:hAnsi="Times New Roman" w:cs="Times New Roman"/>
          <w:sz w:val="24"/>
          <w:szCs w:val="24"/>
        </w:rPr>
        <w:t>ies</w:t>
      </w:r>
      <w:r w:rsidR="00F6064B">
        <w:rPr>
          <w:rFonts w:ascii="Times New Roman" w:hAnsi="Times New Roman" w:cs="Times New Roman"/>
          <w:sz w:val="24"/>
          <w:szCs w:val="24"/>
        </w:rPr>
        <w:t xml:space="preserve"> of the subtle dimensions</w:t>
      </w:r>
      <w:r w:rsidR="007F4B28">
        <w:rPr>
          <w:rFonts w:ascii="Times New Roman" w:hAnsi="Times New Roman" w:cs="Times New Roman"/>
          <w:sz w:val="24"/>
          <w:szCs w:val="24"/>
        </w:rPr>
        <w:t xml:space="preserve"> or implicate orders,</w:t>
      </w:r>
      <w:r w:rsidR="00F6064B">
        <w:rPr>
          <w:rFonts w:ascii="Times New Roman" w:hAnsi="Times New Roman" w:cs="Times New Roman"/>
          <w:sz w:val="24"/>
          <w:szCs w:val="24"/>
        </w:rPr>
        <w:t xml:space="preserve"> become more</w:t>
      </w:r>
      <w:r w:rsidR="00412416">
        <w:rPr>
          <w:rFonts w:ascii="Times New Roman" w:hAnsi="Times New Roman" w:cs="Times New Roman"/>
          <w:sz w:val="24"/>
          <w:szCs w:val="24"/>
        </w:rPr>
        <w:t xml:space="preserve"> </w:t>
      </w:r>
      <w:r w:rsidR="00FD55D5">
        <w:rPr>
          <w:rFonts w:ascii="Times New Roman" w:hAnsi="Times New Roman" w:cs="Times New Roman"/>
          <w:sz w:val="24"/>
          <w:szCs w:val="24"/>
        </w:rPr>
        <w:t>tenuous</w:t>
      </w:r>
      <w:r w:rsidR="00F6064B">
        <w:rPr>
          <w:rFonts w:ascii="Times New Roman" w:hAnsi="Times New Roman" w:cs="Times New Roman"/>
          <w:sz w:val="24"/>
          <w:szCs w:val="24"/>
        </w:rPr>
        <w:t xml:space="preserve">, </w:t>
      </w:r>
      <w:r w:rsidR="00BD72A3">
        <w:rPr>
          <w:rFonts w:ascii="Times New Roman" w:hAnsi="Times New Roman" w:cs="Times New Roman"/>
          <w:sz w:val="24"/>
          <w:szCs w:val="24"/>
        </w:rPr>
        <w:t>they are denoted by</w:t>
      </w:r>
      <w:r w:rsidR="00F6064B">
        <w:rPr>
          <w:rFonts w:ascii="Times New Roman" w:hAnsi="Times New Roman" w:cs="Times New Roman"/>
          <w:sz w:val="24"/>
          <w:szCs w:val="24"/>
        </w:rPr>
        <w:t xml:space="preserve"> lines</w:t>
      </w:r>
      <w:r w:rsidR="00BD72A3">
        <w:rPr>
          <w:rFonts w:ascii="Times New Roman" w:hAnsi="Times New Roman" w:cs="Times New Roman"/>
          <w:sz w:val="24"/>
          <w:szCs w:val="24"/>
        </w:rPr>
        <w:t>. The highest plane</w:t>
      </w:r>
      <w:r w:rsidR="0016574D">
        <w:rPr>
          <w:rFonts w:ascii="Times New Roman" w:hAnsi="Times New Roman" w:cs="Times New Roman"/>
          <w:sz w:val="24"/>
          <w:szCs w:val="24"/>
        </w:rPr>
        <w:t xml:space="preserve">, </w:t>
      </w:r>
      <w:r w:rsidR="00F6064B">
        <w:rPr>
          <w:rFonts w:ascii="Times New Roman" w:hAnsi="Times New Roman" w:cs="Times New Roman"/>
          <w:sz w:val="24"/>
          <w:szCs w:val="24"/>
        </w:rPr>
        <w:t>Nirvanic</w:t>
      </w:r>
      <w:r w:rsidR="0016574D">
        <w:rPr>
          <w:rFonts w:ascii="Times New Roman" w:hAnsi="Times New Roman" w:cs="Times New Roman"/>
          <w:sz w:val="24"/>
          <w:szCs w:val="24"/>
        </w:rPr>
        <w:t xml:space="preserve"> </w:t>
      </w:r>
      <w:r w:rsidR="007B7C06">
        <w:rPr>
          <w:rFonts w:ascii="Times New Roman" w:hAnsi="Times New Roman" w:cs="Times New Roman"/>
          <w:sz w:val="24"/>
          <w:szCs w:val="24"/>
        </w:rPr>
        <w:t>(</w:t>
      </w:r>
      <w:r w:rsidR="0016574D">
        <w:rPr>
          <w:rFonts w:ascii="Times New Roman" w:hAnsi="Times New Roman" w:cs="Times New Roman"/>
          <w:sz w:val="24"/>
          <w:szCs w:val="24"/>
        </w:rPr>
        <w:t>which, is also called Atmic</w:t>
      </w:r>
      <w:r w:rsidR="007B7C06">
        <w:rPr>
          <w:rFonts w:ascii="Times New Roman" w:hAnsi="Times New Roman" w:cs="Times New Roman"/>
          <w:sz w:val="24"/>
          <w:szCs w:val="24"/>
        </w:rPr>
        <w:t>)</w:t>
      </w:r>
      <w:r w:rsidR="00494DAE">
        <w:rPr>
          <w:rFonts w:ascii="Times New Roman" w:hAnsi="Times New Roman" w:cs="Times New Roman"/>
          <w:sz w:val="24"/>
          <w:szCs w:val="24"/>
        </w:rPr>
        <w:t>,</w:t>
      </w:r>
      <w:r w:rsidR="0016574D">
        <w:rPr>
          <w:rFonts w:ascii="Times New Roman" w:hAnsi="Times New Roman" w:cs="Times New Roman"/>
          <w:sz w:val="24"/>
          <w:szCs w:val="24"/>
        </w:rPr>
        <w:t xml:space="preserve"> has no lines. It signifies extreme tenuo</w:t>
      </w:r>
      <w:r w:rsidR="007B7C06">
        <w:rPr>
          <w:rFonts w:ascii="Times New Roman" w:hAnsi="Times New Roman" w:cs="Times New Roman"/>
          <w:sz w:val="24"/>
          <w:szCs w:val="24"/>
        </w:rPr>
        <w:t>u</w:t>
      </w:r>
      <w:r w:rsidR="0016574D">
        <w:rPr>
          <w:rFonts w:ascii="Times New Roman" w:hAnsi="Times New Roman" w:cs="Times New Roman"/>
          <w:sz w:val="24"/>
          <w:szCs w:val="24"/>
        </w:rPr>
        <w:t>s</w:t>
      </w:r>
      <w:r w:rsidR="007B7C06">
        <w:rPr>
          <w:rFonts w:ascii="Times New Roman" w:hAnsi="Times New Roman" w:cs="Times New Roman"/>
          <w:sz w:val="24"/>
          <w:szCs w:val="24"/>
        </w:rPr>
        <w:t>ness</w:t>
      </w:r>
      <w:r w:rsidR="0016574D">
        <w:rPr>
          <w:rFonts w:ascii="Times New Roman" w:hAnsi="Times New Roman" w:cs="Times New Roman"/>
          <w:sz w:val="24"/>
          <w:szCs w:val="24"/>
        </w:rPr>
        <w:t>.</w:t>
      </w:r>
      <w:r w:rsidR="00F6064B">
        <w:rPr>
          <w:rFonts w:ascii="Times New Roman" w:hAnsi="Times New Roman" w:cs="Times New Roman"/>
          <w:sz w:val="24"/>
          <w:szCs w:val="24"/>
        </w:rPr>
        <w:t xml:space="preserve"> </w:t>
      </w:r>
      <w:r w:rsidR="002A3A83">
        <w:rPr>
          <w:rFonts w:ascii="Times New Roman" w:hAnsi="Times New Roman" w:cs="Times New Roman"/>
          <w:sz w:val="24"/>
          <w:szCs w:val="24"/>
        </w:rPr>
        <w:t xml:space="preserve"> </w:t>
      </w:r>
      <w:r w:rsidR="00D71D8B">
        <w:rPr>
          <w:rFonts w:ascii="Times New Roman" w:hAnsi="Times New Roman" w:cs="Times New Roman"/>
          <w:sz w:val="24"/>
          <w:szCs w:val="24"/>
        </w:rPr>
        <w:t>A Master has clairvoyant vision and can see</w:t>
      </w:r>
      <w:r w:rsidR="00494DAE">
        <w:rPr>
          <w:rFonts w:ascii="Times New Roman" w:hAnsi="Times New Roman" w:cs="Times New Roman"/>
          <w:sz w:val="24"/>
          <w:szCs w:val="24"/>
        </w:rPr>
        <w:t>,</w:t>
      </w:r>
      <w:r w:rsidR="00D71D8B">
        <w:rPr>
          <w:rFonts w:ascii="Times New Roman" w:hAnsi="Times New Roman" w:cs="Times New Roman"/>
          <w:sz w:val="24"/>
          <w:szCs w:val="24"/>
        </w:rPr>
        <w:t xml:space="preserve"> what to us are invisible worlds.</w:t>
      </w:r>
      <w:r w:rsidR="007F4B28">
        <w:rPr>
          <w:rFonts w:ascii="Times New Roman" w:hAnsi="Times New Roman" w:cs="Times New Roman"/>
          <w:sz w:val="24"/>
          <w:szCs w:val="24"/>
        </w:rPr>
        <w:t xml:space="preserve"> </w:t>
      </w:r>
    </w:p>
    <w:p w:rsidR="007F4B28" w:rsidRDefault="00DB5BFE" w:rsidP="004E3BAD">
      <w:pPr>
        <w:jc w:val="both"/>
        <w:rPr>
          <w:rFonts w:ascii="Times New Roman" w:hAnsi="Times New Roman" w:cs="Times New Roman"/>
          <w:sz w:val="24"/>
          <w:szCs w:val="24"/>
        </w:rPr>
      </w:pPr>
      <w:r>
        <w:rPr>
          <w:rFonts w:ascii="Times New Roman" w:hAnsi="Times New Roman" w:cs="Times New Roman"/>
          <w:sz w:val="24"/>
          <w:szCs w:val="24"/>
        </w:rPr>
        <w:tab/>
      </w:r>
      <w:r w:rsidR="00650350">
        <w:rPr>
          <w:rFonts w:ascii="Times New Roman" w:hAnsi="Times New Roman" w:cs="Times New Roman"/>
          <w:sz w:val="24"/>
          <w:szCs w:val="24"/>
        </w:rPr>
        <w:t xml:space="preserve">The following is a diagram of the seven sub-planes of </w:t>
      </w:r>
      <w:r w:rsidR="00E565BD">
        <w:rPr>
          <w:rFonts w:ascii="Times New Roman" w:hAnsi="Times New Roman" w:cs="Times New Roman"/>
          <w:sz w:val="24"/>
          <w:szCs w:val="24"/>
        </w:rPr>
        <w:t>our</w:t>
      </w:r>
      <w:r w:rsidR="00650350">
        <w:rPr>
          <w:rFonts w:ascii="Times New Roman" w:hAnsi="Times New Roman" w:cs="Times New Roman"/>
          <w:sz w:val="24"/>
          <w:szCs w:val="24"/>
        </w:rPr>
        <w:t xml:space="preserve"> cosmic physical plane.</w:t>
      </w:r>
    </w:p>
    <w:p w:rsidR="0021777F" w:rsidRDefault="0021777F" w:rsidP="0021777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3142" cy="42062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763142" cy="4206240"/>
                    </a:xfrm>
                    <a:prstGeom prst="rect">
                      <a:avLst/>
                    </a:prstGeom>
                    <a:noFill/>
                    <a:ln w="9525">
                      <a:noFill/>
                      <a:miter lim="800000"/>
                      <a:headEnd/>
                      <a:tailEnd/>
                    </a:ln>
                  </pic:spPr>
                </pic:pic>
              </a:graphicData>
            </a:graphic>
          </wp:inline>
        </w:drawing>
      </w:r>
    </w:p>
    <w:p w:rsidR="0016574D" w:rsidRDefault="0016574D" w:rsidP="005A32BA">
      <w:pPr>
        <w:jc w:val="both"/>
        <w:rPr>
          <w:rFonts w:ascii="Times New Roman" w:hAnsi="Times New Roman" w:cs="Times New Roman"/>
          <w:sz w:val="24"/>
          <w:szCs w:val="24"/>
        </w:rPr>
      </w:pPr>
      <w:r>
        <w:rPr>
          <w:rFonts w:ascii="Times New Roman" w:hAnsi="Times New Roman" w:cs="Times New Roman"/>
          <w:sz w:val="24"/>
          <w:szCs w:val="24"/>
        </w:rPr>
        <w:tab/>
        <w:t>The 7th</w:t>
      </w:r>
      <w:r w:rsidR="008F17A6">
        <w:rPr>
          <w:rFonts w:ascii="Times New Roman" w:hAnsi="Times New Roman" w:cs="Times New Roman"/>
          <w:sz w:val="24"/>
          <w:szCs w:val="24"/>
        </w:rPr>
        <w:t xml:space="preserve"> and</w:t>
      </w:r>
      <w:r w:rsidR="004462FF">
        <w:rPr>
          <w:rFonts w:ascii="Times New Roman" w:hAnsi="Times New Roman" w:cs="Times New Roman"/>
          <w:sz w:val="24"/>
          <w:szCs w:val="24"/>
        </w:rPr>
        <w:t xml:space="preserve"> lowest</w:t>
      </w:r>
      <w:r>
        <w:rPr>
          <w:rFonts w:ascii="Times New Roman" w:hAnsi="Times New Roman" w:cs="Times New Roman"/>
          <w:sz w:val="24"/>
          <w:szCs w:val="24"/>
        </w:rPr>
        <w:t xml:space="preserve"> plane is called </w:t>
      </w:r>
      <w:r w:rsidR="004462FF">
        <w:rPr>
          <w:rFonts w:ascii="Times New Roman" w:hAnsi="Times New Roman" w:cs="Times New Roman"/>
          <w:sz w:val="24"/>
          <w:szCs w:val="24"/>
        </w:rPr>
        <w:t>'</w:t>
      </w:r>
      <w:r>
        <w:rPr>
          <w:rFonts w:ascii="Times New Roman" w:hAnsi="Times New Roman" w:cs="Times New Roman"/>
          <w:sz w:val="24"/>
          <w:szCs w:val="24"/>
        </w:rPr>
        <w:t>physical</w:t>
      </w:r>
      <w:r w:rsidR="004462FF">
        <w:rPr>
          <w:rFonts w:ascii="Times New Roman" w:hAnsi="Times New Roman" w:cs="Times New Roman"/>
          <w:sz w:val="24"/>
          <w:szCs w:val="24"/>
        </w:rPr>
        <w:t>'</w:t>
      </w:r>
      <w:r>
        <w:rPr>
          <w:rFonts w:ascii="Times New Roman" w:hAnsi="Times New Roman" w:cs="Times New Roman"/>
          <w:sz w:val="24"/>
          <w:szCs w:val="24"/>
        </w:rPr>
        <w:t xml:space="preserve">; the 6th, </w:t>
      </w:r>
      <w:r w:rsidR="004462FF">
        <w:rPr>
          <w:rFonts w:ascii="Times New Roman" w:hAnsi="Times New Roman" w:cs="Times New Roman"/>
          <w:sz w:val="24"/>
          <w:szCs w:val="24"/>
        </w:rPr>
        <w:t>'</w:t>
      </w:r>
      <w:r>
        <w:rPr>
          <w:rFonts w:ascii="Times New Roman" w:hAnsi="Times New Roman" w:cs="Times New Roman"/>
          <w:sz w:val="24"/>
          <w:szCs w:val="24"/>
        </w:rPr>
        <w:t>emotional</w:t>
      </w:r>
      <w:r w:rsidR="004462FF">
        <w:rPr>
          <w:rFonts w:ascii="Times New Roman" w:hAnsi="Times New Roman" w:cs="Times New Roman"/>
          <w:sz w:val="24"/>
          <w:szCs w:val="24"/>
        </w:rPr>
        <w:t>'</w:t>
      </w:r>
      <w:r>
        <w:rPr>
          <w:rFonts w:ascii="Times New Roman" w:hAnsi="Times New Roman" w:cs="Times New Roman"/>
          <w:sz w:val="24"/>
          <w:szCs w:val="24"/>
        </w:rPr>
        <w:t xml:space="preserve"> or </w:t>
      </w:r>
      <w:r w:rsidR="004462FF">
        <w:rPr>
          <w:rFonts w:ascii="Times New Roman" w:hAnsi="Times New Roman" w:cs="Times New Roman"/>
          <w:sz w:val="24"/>
          <w:szCs w:val="24"/>
        </w:rPr>
        <w:t>'</w:t>
      </w:r>
      <w:r>
        <w:rPr>
          <w:rFonts w:ascii="Times New Roman" w:hAnsi="Times New Roman" w:cs="Times New Roman"/>
          <w:sz w:val="24"/>
          <w:szCs w:val="24"/>
        </w:rPr>
        <w:t>astral</w:t>
      </w:r>
      <w:r w:rsidR="004462FF">
        <w:rPr>
          <w:rFonts w:ascii="Times New Roman" w:hAnsi="Times New Roman" w:cs="Times New Roman"/>
          <w:sz w:val="24"/>
          <w:szCs w:val="24"/>
        </w:rPr>
        <w:t>'</w:t>
      </w:r>
      <w:r>
        <w:rPr>
          <w:rFonts w:ascii="Times New Roman" w:hAnsi="Times New Roman" w:cs="Times New Roman"/>
          <w:sz w:val="24"/>
          <w:szCs w:val="24"/>
        </w:rPr>
        <w:t xml:space="preserve">; the 5th, </w:t>
      </w:r>
      <w:r w:rsidR="004462FF">
        <w:rPr>
          <w:rFonts w:ascii="Times New Roman" w:hAnsi="Times New Roman" w:cs="Times New Roman"/>
          <w:sz w:val="24"/>
          <w:szCs w:val="24"/>
        </w:rPr>
        <w:t>'</w:t>
      </w:r>
      <w:r>
        <w:rPr>
          <w:rFonts w:ascii="Times New Roman" w:hAnsi="Times New Roman" w:cs="Times New Roman"/>
          <w:sz w:val="24"/>
          <w:szCs w:val="24"/>
        </w:rPr>
        <w:t>mental</w:t>
      </w:r>
      <w:r w:rsidR="004462FF">
        <w:rPr>
          <w:rFonts w:ascii="Times New Roman" w:hAnsi="Times New Roman" w:cs="Times New Roman"/>
          <w:sz w:val="24"/>
          <w:szCs w:val="24"/>
        </w:rPr>
        <w:t>'</w:t>
      </w:r>
      <w:r w:rsidR="007B7C06">
        <w:rPr>
          <w:rFonts w:ascii="Times New Roman" w:hAnsi="Times New Roman" w:cs="Times New Roman"/>
          <w:sz w:val="24"/>
          <w:szCs w:val="24"/>
        </w:rPr>
        <w:t xml:space="preserve"> or 'manasic'</w:t>
      </w:r>
      <w:r>
        <w:rPr>
          <w:rFonts w:ascii="Times New Roman" w:hAnsi="Times New Roman" w:cs="Times New Roman"/>
          <w:sz w:val="24"/>
          <w:szCs w:val="24"/>
        </w:rPr>
        <w:t xml:space="preserve">; the 4th, </w:t>
      </w:r>
      <w:r w:rsidR="004462FF">
        <w:rPr>
          <w:rFonts w:ascii="Times New Roman" w:hAnsi="Times New Roman" w:cs="Times New Roman"/>
          <w:sz w:val="24"/>
          <w:szCs w:val="24"/>
        </w:rPr>
        <w:t>'</w:t>
      </w:r>
      <w:r>
        <w:rPr>
          <w:rFonts w:ascii="Times New Roman" w:hAnsi="Times New Roman" w:cs="Times New Roman"/>
          <w:sz w:val="24"/>
          <w:szCs w:val="24"/>
        </w:rPr>
        <w:t>intuitional</w:t>
      </w:r>
      <w:r w:rsidR="004462FF">
        <w:rPr>
          <w:rFonts w:ascii="Times New Roman" w:hAnsi="Times New Roman" w:cs="Times New Roman"/>
          <w:sz w:val="24"/>
          <w:szCs w:val="24"/>
        </w:rPr>
        <w:t>'</w:t>
      </w:r>
      <w:r>
        <w:rPr>
          <w:rFonts w:ascii="Times New Roman" w:hAnsi="Times New Roman" w:cs="Times New Roman"/>
          <w:sz w:val="24"/>
          <w:szCs w:val="24"/>
        </w:rPr>
        <w:t xml:space="preserve"> or </w:t>
      </w:r>
      <w:r w:rsidR="004462FF">
        <w:rPr>
          <w:rFonts w:ascii="Times New Roman" w:hAnsi="Times New Roman" w:cs="Times New Roman"/>
          <w:sz w:val="24"/>
          <w:szCs w:val="24"/>
        </w:rPr>
        <w:t>'</w:t>
      </w:r>
      <w:r>
        <w:rPr>
          <w:rFonts w:ascii="Times New Roman" w:hAnsi="Times New Roman" w:cs="Times New Roman"/>
          <w:sz w:val="24"/>
          <w:szCs w:val="24"/>
        </w:rPr>
        <w:t>Buddhic</w:t>
      </w:r>
      <w:r w:rsidR="004462FF">
        <w:rPr>
          <w:rFonts w:ascii="Times New Roman" w:hAnsi="Times New Roman" w:cs="Times New Roman"/>
          <w:sz w:val="24"/>
          <w:szCs w:val="24"/>
        </w:rPr>
        <w:t>'</w:t>
      </w:r>
      <w:r>
        <w:rPr>
          <w:rFonts w:ascii="Times New Roman" w:hAnsi="Times New Roman" w:cs="Times New Roman"/>
          <w:sz w:val="24"/>
          <w:szCs w:val="24"/>
        </w:rPr>
        <w:t>,</w:t>
      </w:r>
      <w:r w:rsidR="004462FF">
        <w:rPr>
          <w:rFonts w:ascii="Times New Roman" w:hAnsi="Times New Roman" w:cs="Times New Roman"/>
          <w:sz w:val="24"/>
          <w:szCs w:val="24"/>
        </w:rPr>
        <w:t xml:space="preserve"> the 3rd, </w:t>
      </w:r>
      <w:r>
        <w:rPr>
          <w:rFonts w:ascii="Times New Roman" w:hAnsi="Times New Roman" w:cs="Times New Roman"/>
          <w:sz w:val="24"/>
          <w:szCs w:val="24"/>
        </w:rPr>
        <w:t xml:space="preserve"> </w:t>
      </w:r>
      <w:r w:rsidR="004462FF">
        <w:rPr>
          <w:rFonts w:ascii="Times New Roman" w:hAnsi="Times New Roman" w:cs="Times New Roman"/>
          <w:sz w:val="24"/>
          <w:szCs w:val="24"/>
        </w:rPr>
        <w:t>'</w:t>
      </w:r>
      <w:r>
        <w:rPr>
          <w:rFonts w:ascii="Times New Roman" w:hAnsi="Times New Roman" w:cs="Times New Roman"/>
          <w:sz w:val="24"/>
          <w:szCs w:val="24"/>
        </w:rPr>
        <w:t>spiritual</w:t>
      </w:r>
      <w:r w:rsidR="004462FF">
        <w:rPr>
          <w:rFonts w:ascii="Times New Roman" w:hAnsi="Times New Roman" w:cs="Times New Roman"/>
          <w:sz w:val="24"/>
          <w:szCs w:val="24"/>
        </w:rPr>
        <w:t>'</w:t>
      </w:r>
      <w:r>
        <w:rPr>
          <w:rFonts w:ascii="Times New Roman" w:hAnsi="Times New Roman" w:cs="Times New Roman"/>
          <w:sz w:val="24"/>
          <w:szCs w:val="24"/>
        </w:rPr>
        <w:t xml:space="preserve"> or </w:t>
      </w:r>
      <w:r w:rsidR="004462FF">
        <w:rPr>
          <w:rFonts w:ascii="Times New Roman" w:hAnsi="Times New Roman" w:cs="Times New Roman"/>
          <w:sz w:val="24"/>
          <w:szCs w:val="24"/>
        </w:rPr>
        <w:t>'</w:t>
      </w:r>
      <w:r>
        <w:rPr>
          <w:rFonts w:ascii="Times New Roman" w:hAnsi="Times New Roman" w:cs="Times New Roman"/>
          <w:sz w:val="24"/>
          <w:szCs w:val="24"/>
        </w:rPr>
        <w:t>Atmic</w:t>
      </w:r>
      <w:r w:rsidR="004462FF">
        <w:rPr>
          <w:rFonts w:ascii="Times New Roman" w:hAnsi="Times New Roman" w:cs="Times New Roman"/>
          <w:sz w:val="24"/>
          <w:szCs w:val="24"/>
        </w:rPr>
        <w:t xml:space="preserve">'. </w:t>
      </w:r>
      <w:r w:rsidR="007B7C06">
        <w:rPr>
          <w:rFonts w:ascii="Times New Roman" w:hAnsi="Times New Roman" w:cs="Times New Roman"/>
          <w:sz w:val="24"/>
          <w:szCs w:val="24"/>
        </w:rPr>
        <w:t>(</w:t>
      </w:r>
      <w:r w:rsidR="004462FF">
        <w:rPr>
          <w:rFonts w:ascii="Times New Roman" w:hAnsi="Times New Roman" w:cs="Times New Roman"/>
          <w:sz w:val="24"/>
          <w:szCs w:val="24"/>
        </w:rPr>
        <w:t xml:space="preserve">It is also </w:t>
      </w:r>
      <w:r w:rsidR="004462FF">
        <w:rPr>
          <w:rFonts w:ascii="Times New Roman" w:hAnsi="Times New Roman" w:cs="Times New Roman"/>
          <w:sz w:val="24"/>
          <w:szCs w:val="24"/>
        </w:rPr>
        <w:lastRenderedPageBreak/>
        <w:t>referred to as 'Nirvanic'</w:t>
      </w:r>
      <w:r w:rsidR="007B7C06">
        <w:rPr>
          <w:rFonts w:ascii="Times New Roman" w:hAnsi="Times New Roman" w:cs="Times New Roman"/>
          <w:sz w:val="24"/>
          <w:szCs w:val="24"/>
        </w:rPr>
        <w:t>)</w:t>
      </w:r>
      <w:r w:rsidR="004462FF">
        <w:rPr>
          <w:rFonts w:ascii="Times New Roman" w:hAnsi="Times New Roman" w:cs="Times New Roman"/>
          <w:sz w:val="24"/>
          <w:szCs w:val="24"/>
        </w:rPr>
        <w:t>; the</w:t>
      </w:r>
      <w:r w:rsidR="00A201BC">
        <w:rPr>
          <w:rFonts w:ascii="Times New Roman" w:hAnsi="Times New Roman" w:cs="Times New Roman"/>
          <w:sz w:val="24"/>
          <w:szCs w:val="24"/>
        </w:rPr>
        <w:t xml:space="preserve"> </w:t>
      </w:r>
      <w:r w:rsidR="004462FF">
        <w:rPr>
          <w:rFonts w:ascii="Times New Roman" w:hAnsi="Times New Roman" w:cs="Times New Roman"/>
          <w:sz w:val="24"/>
          <w:szCs w:val="24"/>
        </w:rPr>
        <w:t>2nd,</w:t>
      </w:r>
      <w:r>
        <w:rPr>
          <w:rFonts w:ascii="Times New Roman" w:hAnsi="Times New Roman" w:cs="Times New Roman"/>
          <w:sz w:val="24"/>
          <w:szCs w:val="24"/>
        </w:rPr>
        <w:t xml:space="preserve"> </w:t>
      </w:r>
      <w:r w:rsidR="004462FF">
        <w:rPr>
          <w:rFonts w:ascii="Times New Roman" w:hAnsi="Times New Roman" w:cs="Times New Roman"/>
          <w:sz w:val="24"/>
          <w:szCs w:val="24"/>
        </w:rPr>
        <w:t>'</w:t>
      </w:r>
      <w:r>
        <w:rPr>
          <w:rFonts w:ascii="Times New Roman" w:hAnsi="Times New Roman" w:cs="Times New Roman"/>
          <w:sz w:val="24"/>
          <w:szCs w:val="24"/>
        </w:rPr>
        <w:t>Monadic</w:t>
      </w:r>
      <w:r w:rsidR="004462FF">
        <w:rPr>
          <w:rFonts w:ascii="Times New Roman" w:hAnsi="Times New Roman" w:cs="Times New Roman"/>
          <w:sz w:val="24"/>
          <w:szCs w:val="24"/>
        </w:rPr>
        <w:t>'</w:t>
      </w:r>
      <w:r>
        <w:rPr>
          <w:rFonts w:ascii="Times New Roman" w:hAnsi="Times New Roman" w:cs="Times New Roman"/>
          <w:sz w:val="24"/>
          <w:szCs w:val="24"/>
        </w:rPr>
        <w:t xml:space="preserve"> or </w:t>
      </w:r>
      <w:r w:rsidR="004462FF">
        <w:rPr>
          <w:rFonts w:ascii="Times New Roman" w:hAnsi="Times New Roman" w:cs="Times New Roman"/>
          <w:sz w:val="24"/>
          <w:szCs w:val="24"/>
        </w:rPr>
        <w:t>'</w:t>
      </w:r>
      <w:r>
        <w:rPr>
          <w:rFonts w:ascii="Times New Roman" w:hAnsi="Times New Roman" w:cs="Times New Roman"/>
          <w:sz w:val="24"/>
          <w:szCs w:val="24"/>
        </w:rPr>
        <w:t>Anupadaka</w:t>
      </w:r>
      <w:r w:rsidR="004462FF">
        <w:rPr>
          <w:rFonts w:ascii="Times New Roman" w:hAnsi="Times New Roman" w:cs="Times New Roman"/>
          <w:sz w:val="24"/>
          <w:szCs w:val="24"/>
        </w:rPr>
        <w:t>'</w:t>
      </w:r>
      <w:r>
        <w:rPr>
          <w:rFonts w:ascii="Times New Roman" w:hAnsi="Times New Roman" w:cs="Times New Roman"/>
          <w:sz w:val="24"/>
          <w:szCs w:val="24"/>
        </w:rPr>
        <w:t xml:space="preserve"> (</w:t>
      </w:r>
      <w:r w:rsidR="00494DAE">
        <w:rPr>
          <w:rFonts w:ascii="Times New Roman" w:hAnsi="Times New Roman" w:cs="Times New Roman"/>
          <w:sz w:val="24"/>
          <w:szCs w:val="24"/>
        </w:rPr>
        <w:t>which means '</w:t>
      </w:r>
      <w:r>
        <w:rPr>
          <w:rFonts w:ascii="Times New Roman" w:hAnsi="Times New Roman" w:cs="Times New Roman"/>
          <w:sz w:val="24"/>
          <w:szCs w:val="24"/>
        </w:rPr>
        <w:t>parentless</w:t>
      </w:r>
      <w:r w:rsidR="00494DAE">
        <w:rPr>
          <w:rFonts w:ascii="Times New Roman" w:hAnsi="Times New Roman" w:cs="Times New Roman"/>
          <w:sz w:val="24"/>
          <w:szCs w:val="24"/>
        </w:rPr>
        <w:t>'</w:t>
      </w:r>
      <w:r>
        <w:rPr>
          <w:rFonts w:ascii="Times New Roman" w:hAnsi="Times New Roman" w:cs="Times New Roman"/>
          <w:sz w:val="24"/>
          <w:szCs w:val="24"/>
        </w:rPr>
        <w:t xml:space="preserve">); </w:t>
      </w:r>
      <w:r w:rsidR="004462FF">
        <w:rPr>
          <w:rFonts w:ascii="Times New Roman" w:hAnsi="Times New Roman" w:cs="Times New Roman"/>
          <w:sz w:val="24"/>
          <w:szCs w:val="24"/>
        </w:rPr>
        <w:t>and the 1st and highest plane is called '</w:t>
      </w:r>
      <w:r>
        <w:rPr>
          <w:rFonts w:ascii="Times New Roman" w:hAnsi="Times New Roman" w:cs="Times New Roman"/>
          <w:sz w:val="24"/>
          <w:szCs w:val="24"/>
        </w:rPr>
        <w:t>Divine</w:t>
      </w:r>
      <w:r w:rsidR="004462FF">
        <w:rPr>
          <w:rFonts w:ascii="Times New Roman" w:hAnsi="Times New Roman" w:cs="Times New Roman"/>
          <w:sz w:val="24"/>
          <w:szCs w:val="24"/>
        </w:rPr>
        <w:t>'</w:t>
      </w:r>
      <w:r>
        <w:rPr>
          <w:rFonts w:ascii="Times New Roman" w:hAnsi="Times New Roman" w:cs="Times New Roman"/>
          <w:sz w:val="24"/>
          <w:szCs w:val="24"/>
        </w:rPr>
        <w:t xml:space="preserve"> or </w:t>
      </w:r>
      <w:r w:rsidR="004462FF">
        <w:rPr>
          <w:rFonts w:ascii="Times New Roman" w:hAnsi="Times New Roman" w:cs="Times New Roman"/>
          <w:sz w:val="24"/>
          <w:szCs w:val="24"/>
        </w:rPr>
        <w:t>'</w:t>
      </w:r>
      <w:r>
        <w:rPr>
          <w:rFonts w:ascii="Times New Roman" w:hAnsi="Times New Roman" w:cs="Times New Roman"/>
          <w:sz w:val="24"/>
          <w:szCs w:val="24"/>
        </w:rPr>
        <w:t>Adi</w:t>
      </w:r>
      <w:r w:rsidR="004462FF">
        <w:rPr>
          <w:rFonts w:ascii="Times New Roman" w:hAnsi="Times New Roman" w:cs="Times New Roman"/>
          <w:sz w:val="24"/>
          <w:szCs w:val="24"/>
        </w:rPr>
        <w:t>'</w:t>
      </w:r>
      <w:r>
        <w:rPr>
          <w:rFonts w:ascii="Times New Roman" w:hAnsi="Times New Roman" w:cs="Times New Roman"/>
          <w:sz w:val="24"/>
          <w:szCs w:val="24"/>
        </w:rPr>
        <w:t>.</w:t>
      </w:r>
      <w:r w:rsidR="009B5402">
        <w:rPr>
          <w:rFonts w:ascii="Times New Roman" w:hAnsi="Times New Roman" w:cs="Times New Roman"/>
          <w:sz w:val="24"/>
          <w:szCs w:val="24"/>
        </w:rPr>
        <w:t xml:space="preserve"> Except for the dense physical plane, these planes are invisible or 'formless'</w:t>
      </w:r>
      <w:r w:rsidR="00264E44">
        <w:rPr>
          <w:rFonts w:ascii="Times New Roman" w:hAnsi="Times New Roman" w:cs="Times New Roman"/>
          <w:sz w:val="24"/>
          <w:szCs w:val="24"/>
        </w:rPr>
        <w:t>, except to the highly evolved clairvoyants</w:t>
      </w:r>
      <w:r w:rsidR="00A201BC">
        <w:rPr>
          <w:rFonts w:ascii="Times New Roman" w:hAnsi="Times New Roman" w:cs="Times New Roman"/>
          <w:sz w:val="24"/>
          <w:szCs w:val="24"/>
        </w:rPr>
        <w:t>, such as the Masters</w:t>
      </w:r>
      <w:r w:rsidR="00264E44">
        <w:rPr>
          <w:rFonts w:ascii="Times New Roman" w:hAnsi="Times New Roman" w:cs="Times New Roman"/>
          <w:sz w:val="24"/>
          <w:szCs w:val="24"/>
        </w:rPr>
        <w:t>.</w:t>
      </w:r>
    </w:p>
    <w:p w:rsidR="004C793E" w:rsidRDefault="005A32BA" w:rsidP="005A32BA">
      <w:pPr>
        <w:jc w:val="both"/>
        <w:rPr>
          <w:rFonts w:ascii="Times New Roman" w:hAnsi="Times New Roman" w:cs="Times New Roman"/>
          <w:sz w:val="24"/>
          <w:szCs w:val="24"/>
        </w:rPr>
      </w:pPr>
      <w:r>
        <w:rPr>
          <w:rFonts w:ascii="Times New Roman" w:hAnsi="Times New Roman" w:cs="Times New Roman"/>
          <w:sz w:val="24"/>
          <w:szCs w:val="24"/>
        </w:rPr>
        <w:tab/>
      </w:r>
      <w:r w:rsidRPr="00E60674">
        <w:rPr>
          <w:rFonts w:ascii="Times New Roman" w:hAnsi="Times New Roman" w:cs="Times New Roman"/>
          <w:sz w:val="24"/>
          <w:szCs w:val="24"/>
        </w:rPr>
        <w:t xml:space="preserve">The Ageless Wisdom Teachings posit that </w:t>
      </w:r>
      <w:r w:rsidR="004C793E">
        <w:rPr>
          <w:rFonts w:ascii="Times New Roman" w:hAnsi="Times New Roman" w:cs="Times New Roman"/>
          <w:sz w:val="24"/>
          <w:szCs w:val="24"/>
        </w:rPr>
        <w:t>the</w:t>
      </w:r>
      <w:r w:rsidR="008F17A6">
        <w:rPr>
          <w:rFonts w:ascii="Times New Roman" w:hAnsi="Times New Roman" w:cs="Times New Roman"/>
          <w:sz w:val="24"/>
          <w:szCs w:val="24"/>
        </w:rPr>
        <w:t xml:space="preserve"> great</w:t>
      </w:r>
      <w:r w:rsidR="004C793E">
        <w:rPr>
          <w:rFonts w:ascii="Times New Roman" w:hAnsi="Times New Roman" w:cs="Times New Roman"/>
          <w:sz w:val="24"/>
          <w:szCs w:val="24"/>
        </w:rPr>
        <w:t xml:space="preserve"> Lord of our solar system </w:t>
      </w:r>
      <w:r w:rsidR="008767DC">
        <w:rPr>
          <w:rFonts w:ascii="Times New Roman" w:hAnsi="Times New Roman" w:cs="Times New Roman"/>
          <w:sz w:val="24"/>
          <w:szCs w:val="24"/>
        </w:rPr>
        <w:t xml:space="preserve">(known as a solar Logos) </w:t>
      </w:r>
      <w:r w:rsidR="004C793E">
        <w:rPr>
          <w:rFonts w:ascii="Times New Roman" w:hAnsi="Times New Roman" w:cs="Times New Roman"/>
          <w:sz w:val="24"/>
          <w:szCs w:val="24"/>
        </w:rPr>
        <w:t>is</w:t>
      </w:r>
      <w:r w:rsidR="009B5402">
        <w:rPr>
          <w:rFonts w:ascii="Times New Roman" w:hAnsi="Times New Roman" w:cs="Times New Roman"/>
          <w:sz w:val="24"/>
          <w:szCs w:val="24"/>
        </w:rPr>
        <w:t xml:space="preserve"> SEVENFOLD</w:t>
      </w:r>
      <w:r w:rsidR="004C793E">
        <w:rPr>
          <w:rFonts w:ascii="Times New Roman" w:hAnsi="Times New Roman" w:cs="Times New Roman"/>
          <w:sz w:val="24"/>
          <w:szCs w:val="24"/>
        </w:rPr>
        <w:t>.</w:t>
      </w:r>
      <w:r w:rsidR="00A201BC">
        <w:rPr>
          <w:rFonts w:ascii="Times New Roman" w:hAnsi="Times New Roman" w:cs="Times New Roman"/>
          <w:sz w:val="24"/>
          <w:szCs w:val="24"/>
          <w:vertAlign w:val="superscript"/>
        </w:rPr>
        <w:t>3</w:t>
      </w:r>
      <w:r w:rsidR="004C793E">
        <w:rPr>
          <w:rFonts w:ascii="Times New Roman" w:hAnsi="Times New Roman" w:cs="Times New Roman"/>
          <w:sz w:val="24"/>
          <w:szCs w:val="24"/>
        </w:rPr>
        <w:t xml:space="preserve"> Four more virtues have yet to be revealed to us. </w:t>
      </w:r>
      <w:r w:rsidR="00292AC9">
        <w:rPr>
          <w:rFonts w:ascii="Times New Roman" w:hAnsi="Times New Roman" w:cs="Times New Roman"/>
          <w:sz w:val="24"/>
          <w:szCs w:val="24"/>
        </w:rPr>
        <w:t>His</w:t>
      </w:r>
      <w:r w:rsidR="004C793E">
        <w:rPr>
          <w:rFonts w:ascii="Times New Roman" w:hAnsi="Times New Roman" w:cs="Times New Roman"/>
          <w:sz w:val="24"/>
          <w:szCs w:val="24"/>
        </w:rPr>
        <w:t xml:space="preserve"> three virtues known to us are: Spiritual Will, Love-Wisdom and Active Intelligence.</w:t>
      </w:r>
    </w:p>
    <w:p w:rsidR="005A32BA" w:rsidRPr="00E60674" w:rsidRDefault="004C793E" w:rsidP="005A32BA">
      <w:pPr>
        <w:jc w:val="both"/>
        <w:rPr>
          <w:rFonts w:ascii="Times New Roman" w:hAnsi="Times New Roman" w:cs="Times New Roman"/>
          <w:sz w:val="24"/>
          <w:szCs w:val="24"/>
        </w:rPr>
      </w:pPr>
      <w:r>
        <w:rPr>
          <w:rFonts w:ascii="Times New Roman" w:hAnsi="Times New Roman" w:cs="Times New Roman"/>
          <w:sz w:val="24"/>
          <w:szCs w:val="24"/>
        </w:rPr>
        <w:tab/>
        <w:t xml:space="preserve"> A</w:t>
      </w:r>
      <w:r w:rsidR="005A32BA" w:rsidRPr="00E60674">
        <w:rPr>
          <w:rFonts w:ascii="Times New Roman" w:hAnsi="Times New Roman" w:cs="Times New Roman"/>
          <w:sz w:val="24"/>
          <w:szCs w:val="24"/>
        </w:rPr>
        <w:t xml:space="preserve"> human being is a threefold entity, called by St. Paul, Spirit, Soul and Body, or Spirit, Soul and Personality, each of which is again threefold. </w:t>
      </w:r>
      <w:r w:rsidR="00292AC9" w:rsidRPr="00494DAE">
        <w:rPr>
          <w:rFonts w:ascii="Times New Roman" w:hAnsi="Times New Roman" w:cs="Times New Roman"/>
          <w:b/>
          <w:sz w:val="24"/>
          <w:szCs w:val="24"/>
        </w:rPr>
        <w:t>All trinities</w:t>
      </w:r>
      <w:r w:rsidR="005A32BA" w:rsidRPr="00494DAE">
        <w:rPr>
          <w:rFonts w:ascii="Times New Roman" w:hAnsi="Times New Roman" w:cs="Times New Roman"/>
          <w:b/>
          <w:sz w:val="24"/>
          <w:szCs w:val="24"/>
        </w:rPr>
        <w:t xml:space="preserve"> express through </w:t>
      </w:r>
      <w:r w:rsidR="00292AC9" w:rsidRPr="00494DAE">
        <w:rPr>
          <w:rFonts w:ascii="Times New Roman" w:hAnsi="Times New Roman" w:cs="Times New Roman"/>
          <w:b/>
          <w:sz w:val="24"/>
          <w:szCs w:val="24"/>
        </w:rPr>
        <w:t>a septenate</w:t>
      </w:r>
      <w:r w:rsidR="005A32BA" w:rsidRPr="00494DAE">
        <w:rPr>
          <w:rFonts w:ascii="Times New Roman" w:hAnsi="Times New Roman" w:cs="Times New Roman"/>
          <w:b/>
          <w:sz w:val="24"/>
          <w:szCs w:val="24"/>
        </w:rPr>
        <w:t>.</w:t>
      </w:r>
      <w:r w:rsidR="00A201BC" w:rsidRPr="00494DAE">
        <w:rPr>
          <w:rFonts w:ascii="Times New Roman" w:hAnsi="Times New Roman" w:cs="Times New Roman"/>
          <w:b/>
          <w:sz w:val="24"/>
          <w:szCs w:val="24"/>
          <w:vertAlign w:val="superscript"/>
        </w:rPr>
        <w:t>4</w:t>
      </w:r>
      <w:r w:rsidR="005A32BA">
        <w:rPr>
          <w:rFonts w:ascii="Times New Roman" w:hAnsi="Times New Roman" w:cs="Times New Roman"/>
          <w:sz w:val="24"/>
          <w:szCs w:val="24"/>
        </w:rPr>
        <w:t xml:space="preserve">  </w:t>
      </w:r>
      <w:r w:rsidR="005A32BA" w:rsidRPr="00E60674">
        <w:rPr>
          <w:rFonts w:ascii="Times New Roman" w:hAnsi="Times New Roman" w:cs="Times New Roman"/>
          <w:sz w:val="24"/>
          <w:szCs w:val="24"/>
        </w:rPr>
        <w:t xml:space="preserve">The top triangle in the </w:t>
      </w:r>
      <w:r w:rsidR="004462FF">
        <w:rPr>
          <w:rFonts w:ascii="Times New Roman" w:hAnsi="Times New Roman" w:cs="Times New Roman"/>
          <w:sz w:val="24"/>
          <w:szCs w:val="24"/>
        </w:rPr>
        <w:t xml:space="preserve">foregoing </w:t>
      </w:r>
      <w:r w:rsidR="005A32BA" w:rsidRPr="00E60674">
        <w:rPr>
          <w:rFonts w:ascii="Times New Roman" w:hAnsi="Times New Roman" w:cs="Times New Roman"/>
          <w:sz w:val="24"/>
          <w:szCs w:val="24"/>
        </w:rPr>
        <w:t>diagram</w:t>
      </w:r>
      <w:r w:rsidR="004462FF">
        <w:rPr>
          <w:rFonts w:ascii="Times New Roman" w:hAnsi="Times New Roman" w:cs="Times New Roman"/>
          <w:sz w:val="24"/>
          <w:szCs w:val="24"/>
        </w:rPr>
        <w:t xml:space="preserve"> of the seven planes</w:t>
      </w:r>
      <w:r w:rsidR="008F17A6">
        <w:rPr>
          <w:rFonts w:ascii="Times New Roman" w:hAnsi="Times New Roman" w:cs="Times New Roman"/>
          <w:sz w:val="24"/>
          <w:szCs w:val="24"/>
        </w:rPr>
        <w:t xml:space="preserve"> of our solar system</w:t>
      </w:r>
      <w:r w:rsidR="004462FF">
        <w:rPr>
          <w:rFonts w:ascii="Times New Roman" w:hAnsi="Times New Roman" w:cs="Times New Roman"/>
          <w:sz w:val="24"/>
          <w:szCs w:val="24"/>
        </w:rPr>
        <w:t>,</w:t>
      </w:r>
      <w:r w:rsidR="005A32BA" w:rsidRPr="00E60674">
        <w:rPr>
          <w:rFonts w:ascii="Times New Roman" w:hAnsi="Times New Roman" w:cs="Times New Roman"/>
          <w:sz w:val="24"/>
          <w:szCs w:val="24"/>
        </w:rPr>
        <w:t xml:space="preserve"> signifies the threefold divine Soul</w:t>
      </w:r>
      <w:r w:rsidR="005A32BA">
        <w:rPr>
          <w:rFonts w:ascii="Times New Roman" w:hAnsi="Times New Roman" w:cs="Times New Roman"/>
          <w:sz w:val="24"/>
          <w:szCs w:val="24"/>
        </w:rPr>
        <w:t xml:space="preserve"> of a human being</w:t>
      </w:r>
      <w:r w:rsidR="005A32BA" w:rsidRPr="00E60674">
        <w:rPr>
          <w:rFonts w:ascii="Times New Roman" w:hAnsi="Times New Roman" w:cs="Times New Roman"/>
          <w:sz w:val="24"/>
          <w:szCs w:val="24"/>
        </w:rPr>
        <w:t xml:space="preserve">, while the second triangle signifies the spiritual Soul. The </w:t>
      </w:r>
      <w:r>
        <w:rPr>
          <w:rFonts w:ascii="Times New Roman" w:hAnsi="Times New Roman" w:cs="Times New Roman"/>
          <w:sz w:val="24"/>
          <w:szCs w:val="24"/>
        </w:rPr>
        <w:t xml:space="preserve">very </w:t>
      </w:r>
      <w:r w:rsidR="005A32BA" w:rsidRPr="00E60674">
        <w:rPr>
          <w:rFonts w:ascii="Times New Roman" w:hAnsi="Times New Roman" w:cs="Times New Roman"/>
          <w:sz w:val="24"/>
          <w:szCs w:val="24"/>
        </w:rPr>
        <w:t>minute triangle called the Ego, signifies the Causal Body, which is the</w:t>
      </w:r>
      <w:r w:rsidR="00872ADD">
        <w:rPr>
          <w:rFonts w:ascii="Times New Roman" w:hAnsi="Times New Roman" w:cs="Times New Roman"/>
          <w:sz w:val="24"/>
          <w:szCs w:val="24"/>
        </w:rPr>
        <w:t xml:space="preserve"> </w:t>
      </w:r>
      <w:r w:rsidR="005A32BA" w:rsidRPr="00E60674">
        <w:rPr>
          <w:rFonts w:ascii="Times New Roman" w:hAnsi="Times New Roman" w:cs="Times New Roman"/>
          <w:sz w:val="24"/>
          <w:szCs w:val="24"/>
        </w:rPr>
        <w:t xml:space="preserve"> body for the soul.  </w:t>
      </w:r>
      <w:r w:rsidR="00E565BD">
        <w:rPr>
          <w:rFonts w:ascii="Times New Roman" w:hAnsi="Times New Roman" w:cs="Times New Roman"/>
          <w:sz w:val="24"/>
          <w:szCs w:val="24"/>
        </w:rPr>
        <w:t>Not shown by a triangle is t</w:t>
      </w:r>
      <w:r w:rsidR="005A32BA" w:rsidRPr="00E60674">
        <w:rPr>
          <w:rFonts w:ascii="Times New Roman" w:hAnsi="Times New Roman" w:cs="Times New Roman"/>
          <w:sz w:val="24"/>
          <w:szCs w:val="24"/>
        </w:rPr>
        <w:t>he Personality</w:t>
      </w:r>
      <w:r w:rsidR="00E565BD">
        <w:rPr>
          <w:rFonts w:ascii="Times New Roman" w:hAnsi="Times New Roman" w:cs="Times New Roman"/>
          <w:sz w:val="24"/>
          <w:szCs w:val="24"/>
        </w:rPr>
        <w:t>. It</w:t>
      </w:r>
      <w:r w:rsidR="005A32BA" w:rsidRPr="00E60674">
        <w:rPr>
          <w:rFonts w:ascii="Times New Roman" w:hAnsi="Times New Roman" w:cs="Times New Roman"/>
          <w:sz w:val="24"/>
          <w:szCs w:val="24"/>
        </w:rPr>
        <w:t xml:space="preserve"> is the vehicle for the soul. It is threefold also, to wit: mental, emotional and physical.</w:t>
      </w:r>
    </w:p>
    <w:p w:rsidR="00494DAE" w:rsidRDefault="007F4B28" w:rsidP="00110A80">
      <w:pPr>
        <w:jc w:val="both"/>
        <w:rPr>
          <w:rFonts w:ascii="Times New Roman" w:hAnsi="Times New Roman" w:cs="Times New Roman"/>
          <w:b/>
          <w:bCs/>
          <w:sz w:val="24"/>
          <w:szCs w:val="24"/>
        </w:rPr>
      </w:pPr>
      <w:r w:rsidRPr="00E60674">
        <w:rPr>
          <w:rFonts w:ascii="Times New Roman" w:hAnsi="Times New Roman" w:cs="Times New Roman"/>
          <w:sz w:val="24"/>
          <w:szCs w:val="24"/>
        </w:rPr>
        <w:tab/>
        <w:t>Just as an atom has seven planes of being</w:t>
      </w:r>
      <w:r w:rsidR="00082033">
        <w:rPr>
          <w:rFonts w:ascii="Times New Roman" w:hAnsi="Times New Roman" w:cs="Times New Roman"/>
          <w:sz w:val="24"/>
          <w:szCs w:val="24"/>
          <w:vertAlign w:val="superscript"/>
        </w:rPr>
        <w:t>5</w:t>
      </w:r>
      <w:r w:rsidRPr="00E60674">
        <w:rPr>
          <w:rFonts w:ascii="Times New Roman" w:hAnsi="Times New Roman" w:cs="Times New Roman"/>
          <w:sz w:val="24"/>
          <w:szCs w:val="24"/>
        </w:rPr>
        <w:t xml:space="preserve">, so has everything else, including </w:t>
      </w:r>
      <w:r w:rsidR="003E6E8C" w:rsidRPr="00E60674">
        <w:rPr>
          <w:rFonts w:ascii="Times New Roman" w:hAnsi="Times New Roman" w:cs="Times New Roman"/>
          <w:sz w:val="24"/>
          <w:szCs w:val="24"/>
        </w:rPr>
        <w:t xml:space="preserve">a human being. </w:t>
      </w:r>
      <w:r w:rsidR="005A32BA">
        <w:rPr>
          <w:rFonts w:ascii="Times New Roman" w:hAnsi="Times New Roman" w:cs="Times New Roman"/>
          <w:sz w:val="24"/>
          <w:szCs w:val="24"/>
        </w:rPr>
        <w:t>A human being also has seven bodies.</w:t>
      </w:r>
      <w:r w:rsidR="00CE63D0">
        <w:rPr>
          <w:rFonts w:ascii="Times New Roman" w:hAnsi="Times New Roman" w:cs="Times New Roman"/>
          <w:sz w:val="24"/>
          <w:szCs w:val="24"/>
        </w:rPr>
        <w:t xml:space="preserve"> Each body correlates to each </w:t>
      </w:r>
      <w:r w:rsidR="00494DAE">
        <w:rPr>
          <w:rFonts w:ascii="Times New Roman" w:hAnsi="Times New Roman" w:cs="Times New Roman"/>
          <w:sz w:val="24"/>
          <w:szCs w:val="24"/>
        </w:rPr>
        <w:t xml:space="preserve">of the seven </w:t>
      </w:r>
      <w:r w:rsidR="009D2E55">
        <w:rPr>
          <w:rFonts w:ascii="Times New Roman" w:hAnsi="Times New Roman" w:cs="Times New Roman"/>
          <w:sz w:val="24"/>
          <w:szCs w:val="24"/>
        </w:rPr>
        <w:t>sub-</w:t>
      </w:r>
      <w:r w:rsidR="00CE63D0">
        <w:rPr>
          <w:rFonts w:ascii="Times New Roman" w:hAnsi="Times New Roman" w:cs="Times New Roman"/>
          <w:sz w:val="24"/>
          <w:szCs w:val="24"/>
        </w:rPr>
        <w:t>plane</w:t>
      </w:r>
      <w:r w:rsidR="00494DAE">
        <w:rPr>
          <w:rFonts w:ascii="Times New Roman" w:hAnsi="Times New Roman" w:cs="Times New Roman"/>
          <w:sz w:val="24"/>
          <w:szCs w:val="24"/>
        </w:rPr>
        <w:t>s</w:t>
      </w:r>
      <w:r w:rsidR="00872ADD">
        <w:rPr>
          <w:rFonts w:ascii="Times New Roman" w:hAnsi="Times New Roman" w:cs="Times New Roman"/>
          <w:sz w:val="24"/>
          <w:szCs w:val="24"/>
        </w:rPr>
        <w:t xml:space="preserve"> of our solar system</w:t>
      </w:r>
      <w:r w:rsidR="00CE63D0">
        <w:rPr>
          <w:rFonts w:ascii="Times New Roman" w:hAnsi="Times New Roman" w:cs="Times New Roman"/>
          <w:sz w:val="24"/>
          <w:szCs w:val="24"/>
        </w:rPr>
        <w:t xml:space="preserve">. </w:t>
      </w:r>
      <w:r w:rsidR="005A32BA">
        <w:rPr>
          <w:rFonts w:ascii="Times New Roman" w:hAnsi="Times New Roman" w:cs="Times New Roman"/>
          <w:sz w:val="24"/>
          <w:szCs w:val="24"/>
        </w:rPr>
        <w:t xml:space="preserve"> Only the dense physical body is seen by most of humanity.</w:t>
      </w:r>
      <w:r w:rsidR="003E6E8C" w:rsidRPr="00E60674">
        <w:rPr>
          <w:rFonts w:ascii="Times New Roman" w:hAnsi="Times New Roman" w:cs="Times New Roman"/>
          <w:sz w:val="24"/>
          <w:szCs w:val="24"/>
        </w:rPr>
        <w:t xml:space="preserve"> Clairvoyants may be able to see our astral or emotional body</w:t>
      </w:r>
      <w:r w:rsidR="005A32BA">
        <w:rPr>
          <w:rFonts w:ascii="Times New Roman" w:hAnsi="Times New Roman" w:cs="Times New Roman"/>
          <w:sz w:val="24"/>
          <w:szCs w:val="24"/>
        </w:rPr>
        <w:t>, while a Master can see all</w:t>
      </w:r>
      <w:r w:rsidR="002C28FD">
        <w:rPr>
          <w:rFonts w:ascii="Times New Roman" w:hAnsi="Times New Roman" w:cs="Times New Roman"/>
          <w:sz w:val="24"/>
          <w:szCs w:val="24"/>
        </w:rPr>
        <w:t xml:space="preserve"> invisible</w:t>
      </w:r>
      <w:r w:rsidR="005A32BA">
        <w:rPr>
          <w:rFonts w:ascii="Times New Roman" w:hAnsi="Times New Roman" w:cs="Times New Roman"/>
          <w:sz w:val="24"/>
          <w:szCs w:val="24"/>
        </w:rPr>
        <w:t xml:space="preserve"> bodies</w:t>
      </w:r>
      <w:r w:rsidR="00CE63D0">
        <w:rPr>
          <w:rFonts w:ascii="Times New Roman" w:hAnsi="Times New Roman" w:cs="Times New Roman"/>
          <w:sz w:val="24"/>
          <w:szCs w:val="24"/>
        </w:rPr>
        <w:t xml:space="preserve"> on each of the seven sub-planes</w:t>
      </w:r>
      <w:r w:rsidR="003E6E8C" w:rsidRPr="00E60674">
        <w:rPr>
          <w:rFonts w:ascii="Times New Roman" w:hAnsi="Times New Roman" w:cs="Times New Roman"/>
          <w:sz w:val="24"/>
          <w:szCs w:val="24"/>
        </w:rPr>
        <w:t xml:space="preserve">. </w:t>
      </w:r>
    </w:p>
    <w:p w:rsidR="002C28FD" w:rsidRDefault="004D1920" w:rsidP="00E60674">
      <w:pPr>
        <w:jc w:val="both"/>
        <w:rPr>
          <w:rFonts w:ascii="Times New Roman" w:hAnsi="Times New Roman" w:cs="Times New Roman"/>
          <w:sz w:val="24"/>
          <w:szCs w:val="24"/>
        </w:rPr>
      </w:pPr>
      <w:r w:rsidRPr="00E60674">
        <w:rPr>
          <w:rFonts w:ascii="Times New Roman" w:hAnsi="Times New Roman" w:cs="Times New Roman"/>
          <w:sz w:val="24"/>
          <w:szCs w:val="24"/>
        </w:rPr>
        <w:tab/>
      </w:r>
      <w:r w:rsidR="002C28FD">
        <w:rPr>
          <w:rFonts w:ascii="Times New Roman" w:hAnsi="Times New Roman" w:cs="Times New Roman"/>
          <w:sz w:val="24"/>
          <w:szCs w:val="24"/>
        </w:rPr>
        <w:t>The Tibetan Master, Djwhal Kuhl, wrote through Alice A.Bailey using mental telepathy.</w:t>
      </w:r>
    </w:p>
    <w:p w:rsidR="002C28FD" w:rsidRDefault="002C28FD" w:rsidP="00E60674">
      <w:pPr>
        <w:jc w:val="both"/>
        <w:rPr>
          <w:rFonts w:ascii="Times New Roman" w:hAnsi="Times New Roman" w:cs="Times New Roman"/>
          <w:sz w:val="24"/>
          <w:szCs w:val="24"/>
        </w:rPr>
      </w:pPr>
      <w:r>
        <w:rPr>
          <w:rFonts w:ascii="Times New Roman" w:hAnsi="Times New Roman" w:cs="Times New Roman"/>
          <w:sz w:val="24"/>
          <w:szCs w:val="24"/>
        </w:rPr>
        <w:t>He said the</w:t>
      </w:r>
      <w:r w:rsidR="00420673">
        <w:rPr>
          <w:rFonts w:ascii="Times New Roman" w:hAnsi="Times New Roman" w:cs="Times New Roman"/>
          <w:sz w:val="24"/>
          <w:szCs w:val="24"/>
        </w:rPr>
        <w:t xml:space="preserve"> best</w:t>
      </w:r>
      <w:r>
        <w:rPr>
          <w:rFonts w:ascii="Times New Roman" w:hAnsi="Times New Roman" w:cs="Times New Roman"/>
          <w:sz w:val="24"/>
          <w:szCs w:val="24"/>
        </w:rPr>
        <w:t xml:space="preserve"> way to develop spiritually is through study, meditation and service. </w:t>
      </w:r>
    </w:p>
    <w:p w:rsidR="00522194" w:rsidRPr="004D1D23" w:rsidRDefault="00522194" w:rsidP="00E60674">
      <w:pPr>
        <w:jc w:val="both"/>
        <w:rPr>
          <w:rFonts w:ascii="Times New Roman" w:hAnsi="Times New Roman" w:cs="Times New Roman"/>
          <w:sz w:val="24"/>
          <w:szCs w:val="24"/>
          <w:vertAlign w:val="superscript"/>
        </w:rPr>
      </w:pPr>
      <w:r>
        <w:rPr>
          <w:rFonts w:ascii="Times New Roman" w:hAnsi="Times New Roman" w:cs="Times New Roman"/>
          <w:sz w:val="24"/>
          <w:szCs w:val="24"/>
        </w:rPr>
        <w:tab/>
        <w:t>The people in the world today are coming to realize (through suffering and its consequent  reflection) that there is something greater than peace and that is THE GOOD OF THE WHOLE, and not just individual, peaceful conditions or national peace. This re-orientation of the human consciousness is brought about by the determined attitude of the souls of human beings, massed and blended, organized and focused by the vision of the</w:t>
      </w:r>
      <w:r w:rsidR="00C15763">
        <w:rPr>
          <w:rFonts w:ascii="Times New Roman" w:hAnsi="Times New Roman" w:cs="Times New Roman"/>
          <w:sz w:val="24"/>
          <w:szCs w:val="24"/>
        </w:rPr>
        <w:t xml:space="preserve"> </w:t>
      </w:r>
      <w:r w:rsidR="00C15763" w:rsidRPr="00C15763">
        <w:rPr>
          <w:rFonts w:ascii="Times New Roman" w:hAnsi="Times New Roman" w:cs="Times New Roman"/>
          <w:b/>
          <w:sz w:val="24"/>
          <w:szCs w:val="24"/>
        </w:rPr>
        <w:t>general welfare</w:t>
      </w:r>
      <w:r w:rsidRPr="00C15763">
        <w:rPr>
          <w:rFonts w:ascii="Times New Roman" w:hAnsi="Times New Roman" w:cs="Times New Roman"/>
          <w:b/>
          <w:sz w:val="24"/>
          <w:szCs w:val="24"/>
        </w:rPr>
        <w:t xml:space="preserve"> of humanity.</w:t>
      </w:r>
      <w:r w:rsidR="00110A80">
        <w:rPr>
          <w:rFonts w:ascii="Times New Roman" w:hAnsi="Times New Roman" w:cs="Times New Roman"/>
          <w:b/>
          <w:sz w:val="24"/>
          <w:szCs w:val="24"/>
          <w:vertAlign w:val="superscript"/>
        </w:rPr>
        <w:t>6</w:t>
      </w:r>
    </w:p>
    <w:p w:rsidR="00A20BEF" w:rsidRDefault="004C793E" w:rsidP="00A20BEF">
      <w:pPr>
        <w:jc w:val="both"/>
        <w:rPr>
          <w:rFonts w:ascii="Times New Roman" w:hAnsi="Times New Roman" w:cs="Times New Roman"/>
          <w:sz w:val="24"/>
          <w:szCs w:val="24"/>
        </w:rPr>
      </w:pPr>
      <w:r>
        <w:rPr>
          <w:rFonts w:ascii="Times New Roman" w:hAnsi="Times New Roman" w:cs="Times New Roman"/>
          <w:sz w:val="24"/>
          <w:szCs w:val="24"/>
        </w:rPr>
        <w:tab/>
        <w:t xml:space="preserve">My service to </w:t>
      </w:r>
      <w:r w:rsidR="009B5402">
        <w:rPr>
          <w:rFonts w:ascii="Times New Roman" w:hAnsi="Times New Roman" w:cs="Times New Roman"/>
          <w:sz w:val="24"/>
          <w:szCs w:val="24"/>
        </w:rPr>
        <w:t>all who are ready for greater knowledge</w:t>
      </w:r>
      <w:r>
        <w:rPr>
          <w:rFonts w:ascii="Times New Roman" w:hAnsi="Times New Roman" w:cs="Times New Roman"/>
          <w:sz w:val="24"/>
          <w:szCs w:val="24"/>
        </w:rPr>
        <w:t xml:space="preserve"> is to offer three</w:t>
      </w:r>
      <w:r w:rsidR="00C15763">
        <w:rPr>
          <w:rFonts w:ascii="Times New Roman" w:hAnsi="Times New Roman" w:cs="Times New Roman"/>
          <w:sz w:val="24"/>
          <w:szCs w:val="24"/>
        </w:rPr>
        <w:t xml:space="preserve"> FREE</w:t>
      </w:r>
      <w:r>
        <w:rPr>
          <w:rFonts w:ascii="Times New Roman" w:hAnsi="Times New Roman" w:cs="Times New Roman"/>
          <w:sz w:val="24"/>
          <w:szCs w:val="24"/>
        </w:rPr>
        <w:t xml:space="preserve"> pages weekly online</w:t>
      </w:r>
      <w:r w:rsidR="00C15763">
        <w:rPr>
          <w:rFonts w:ascii="Times New Roman" w:hAnsi="Times New Roman" w:cs="Times New Roman"/>
          <w:sz w:val="24"/>
          <w:szCs w:val="24"/>
        </w:rPr>
        <w:t xml:space="preserve"> </w:t>
      </w:r>
      <w:r w:rsidR="009B0B32">
        <w:rPr>
          <w:rFonts w:ascii="Times New Roman" w:hAnsi="Times New Roman" w:cs="Times New Roman"/>
          <w:sz w:val="24"/>
          <w:szCs w:val="24"/>
        </w:rPr>
        <w:t>of</w:t>
      </w:r>
      <w:r>
        <w:rPr>
          <w:rFonts w:ascii="Times New Roman" w:hAnsi="Times New Roman" w:cs="Times New Roman"/>
          <w:sz w:val="24"/>
          <w:szCs w:val="24"/>
        </w:rPr>
        <w:t xml:space="preserve"> the Ageless Wisdom Teachings as was known by the disciple</w:t>
      </w:r>
      <w:r w:rsidR="00A20BEF">
        <w:rPr>
          <w:rFonts w:ascii="Times New Roman" w:hAnsi="Times New Roman" w:cs="Times New Roman"/>
          <w:sz w:val="24"/>
          <w:szCs w:val="24"/>
        </w:rPr>
        <w:t>,</w:t>
      </w:r>
      <w:r>
        <w:rPr>
          <w:rFonts w:ascii="Times New Roman" w:hAnsi="Times New Roman" w:cs="Times New Roman"/>
          <w:sz w:val="24"/>
          <w:szCs w:val="24"/>
        </w:rPr>
        <w:t xml:space="preserve"> Pythagoras</w:t>
      </w:r>
      <w:r w:rsidR="009B0B32">
        <w:rPr>
          <w:rFonts w:ascii="Times New Roman" w:hAnsi="Times New Roman" w:cs="Times New Roman"/>
          <w:sz w:val="24"/>
          <w:szCs w:val="24"/>
        </w:rPr>
        <w:t xml:space="preserve">. </w:t>
      </w:r>
      <w:r w:rsidR="00522194">
        <w:rPr>
          <w:rFonts w:ascii="Times New Roman" w:hAnsi="Times New Roman" w:cs="Times New Roman"/>
          <w:sz w:val="24"/>
          <w:szCs w:val="24"/>
        </w:rPr>
        <w:t>Our goal as aspirants, is to enter on the "Path of Discipleship" and to attain Mastership through the expansion of consciousness.</w:t>
      </w:r>
      <w:r w:rsidR="008767DC">
        <w:rPr>
          <w:rFonts w:ascii="Times New Roman" w:hAnsi="Times New Roman" w:cs="Times New Roman"/>
          <w:sz w:val="24"/>
          <w:szCs w:val="24"/>
        </w:rPr>
        <w:tab/>
        <w:t>While we are passing through the dark night</w:t>
      </w:r>
      <w:r w:rsidR="00A20BEF">
        <w:rPr>
          <w:rFonts w:ascii="Times New Roman" w:hAnsi="Times New Roman" w:cs="Times New Roman"/>
          <w:sz w:val="24"/>
          <w:szCs w:val="24"/>
        </w:rPr>
        <w:t xml:space="preserve"> of strife and wars</w:t>
      </w:r>
      <w:r w:rsidR="008767DC">
        <w:rPr>
          <w:rFonts w:ascii="Times New Roman" w:hAnsi="Times New Roman" w:cs="Times New Roman"/>
          <w:sz w:val="24"/>
          <w:szCs w:val="24"/>
        </w:rPr>
        <w:t>, our destiny is to behold the dawn of the Golden Age</w:t>
      </w:r>
      <w:r w:rsidR="00A20BEF">
        <w:rPr>
          <w:rFonts w:ascii="Times New Roman" w:hAnsi="Times New Roman" w:cs="Times New Roman"/>
          <w:sz w:val="24"/>
          <w:szCs w:val="24"/>
        </w:rPr>
        <w:t xml:space="preserve">, </w:t>
      </w:r>
      <w:r w:rsidR="007B7C06">
        <w:rPr>
          <w:rFonts w:ascii="Times New Roman" w:hAnsi="Times New Roman" w:cs="Times New Roman"/>
          <w:sz w:val="24"/>
          <w:szCs w:val="24"/>
        </w:rPr>
        <w:t>forecasted</w:t>
      </w:r>
      <w:r w:rsidR="00A20BEF">
        <w:rPr>
          <w:rFonts w:ascii="Times New Roman" w:hAnsi="Times New Roman" w:cs="Times New Roman"/>
          <w:sz w:val="24"/>
          <w:szCs w:val="24"/>
        </w:rPr>
        <w:t xml:space="preserve"> by Hindu and Zoroastrian Sages.</w:t>
      </w:r>
      <w:r w:rsidR="00110A80">
        <w:rPr>
          <w:rFonts w:ascii="Times New Roman" w:hAnsi="Times New Roman" w:cs="Times New Roman"/>
          <w:sz w:val="24"/>
          <w:szCs w:val="24"/>
          <w:vertAlign w:val="superscript"/>
        </w:rPr>
        <w:t>7</w:t>
      </w:r>
      <w:r w:rsidR="00A20BEF">
        <w:rPr>
          <w:rFonts w:ascii="Times New Roman" w:hAnsi="Times New Roman" w:cs="Times New Roman"/>
          <w:sz w:val="24"/>
          <w:szCs w:val="24"/>
        </w:rPr>
        <w:t xml:space="preserve"> The expansion of consciousness applies to all kingdoms of Nature, even to a Lord of a Galaxy. </w:t>
      </w:r>
      <w:r w:rsidR="00232D44">
        <w:rPr>
          <w:rFonts w:ascii="Times New Roman" w:hAnsi="Times New Roman" w:cs="Times New Roman"/>
          <w:sz w:val="24"/>
          <w:szCs w:val="24"/>
        </w:rPr>
        <w:t>Consciousness is infinite</w:t>
      </w:r>
      <w:r w:rsidR="009B5402">
        <w:rPr>
          <w:rFonts w:ascii="Times New Roman" w:hAnsi="Times New Roman" w:cs="Times New Roman"/>
          <w:sz w:val="24"/>
          <w:szCs w:val="24"/>
        </w:rPr>
        <w:t>!</w:t>
      </w:r>
    </w:p>
    <w:p w:rsidR="00A20BEF" w:rsidRPr="00F360E5" w:rsidRDefault="00A20BEF" w:rsidP="00A20BEF">
      <w:pPr>
        <w:ind w:firstLine="720"/>
        <w:jc w:val="center"/>
        <w:rPr>
          <w:rStyle w:val="Emphasis"/>
          <w:rFonts w:ascii="Times New Roman" w:hAnsi="Times New Roman" w:cs="Times New Roman"/>
          <w:sz w:val="24"/>
          <w:szCs w:val="24"/>
        </w:rPr>
      </w:pPr>
      <w:r w:rsidRPr="00F360E5">
        <w:rPr>
          <w:rStyle w:val="Emphasis"/>
          <w:rFonts w:ascii="Times New Roman" w:hAnsi="Times New Roman" w:cs="Times New Roman"/>
          <w:sz w:val="24"/>
          <w:szCs w:val="24"/>
        </w:rPr>
        <w:t>∆ ∆ ∆</w:t>
      </w:r>
    </w:p>
    <w:p w:rsidR="00A20BEF" w:rsidRPr="00F360E5" w:rsidRDefault="00A20BEF" w:rsidP="00A20BEF">
      <w:pPr>
        <w:ind w:firstLine="720"/>
        <w:jc w:val="both"/>
        <w:rPr>
          <w:rFonts w:ascii="Times New Roman" w:hAnsi="Times New Roman" w:cs="Times New Roman"/>
          <w:sz w:val="24"/>
          <w:szCs w:val="24"/>
        </w:rPr>
      </w:pPr>
      <w:r w:rsidRPr="00F360E5">
        <w:rPr>
          <w:rFonts w:ascii="Times New Roman" w:hAnsi="Times New Roman" w:cs="Times New Roman"/>
          <w:i/>
          <w:noProof/>
          <w:sz w:val="24"/>
          <w:szCs w:val="24"/>
        </w:rPr>
        <w:drawing>
          <wp:anchor distT="0" distB="0" distL="114300" distR="114300" simplePos="0" relativeHeight="251659264" behindDoc="0" locked="0" layoutInCell="1" allowOverlap="1">
            <wp:simplePos x="0" y="0"/>
            <wp:positionH relativeFrom="column">
              <wp:posOffset>-11430</wp:posOffset>
            </wp:positionH>
            <wp:positionV relativeFrom="paragraph">
              <wp:posOffset>76200</wp:posOffset>
            </wp:positionV>
            <wp:extent cx="1299210" cy="1303020"/>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99210" cy="1303020"/>
                    </a:xfrm>
                    <a:prstGeom prst="rect">
                      <a:avLst/>
                    </a:prstGeom>
                    <a:noFill/>
                    <a:ln w="9525">
                      <a:noFill/>
                      <a:miter lim="800000"/>
                      <a:headEnd/>
                      <a:tailEnd/>
                    </a:ln>
                  </pic:spPr>
                </pic:pic>
              </a:graphicData>
            </a:graphic>
          </wp:anchor>
        </w:drawing>
      </w:r>
      <w:r w:rsidRPr="00F360E5">
        <w:rPr>
          <w:rFonts w:ascii="Times New Roman" w:hAnsi="Times New Roman" w:cs="Times New Roman"/>
          <w:i/>
          <w:sz w:val="24"/>
          <w:szCs w:val="24"/>
        </w:rPr>
        <w:t>Marguerite dar Boggia</w:t>
      </w:r>
      <w:r>
        <w:rPr>
          <w:rFonts w:ascii="Times New Roman" w:hAnsi="Times New Roman" w:cs="Times New Roman"/>
          <w:i/>
          <w:sz w:val="24"/>
          <w:szCs w:val="24"/>
        </w:rPr>
        <w:t xml:space="preserve"> </w:t>
      </w:r>
      <w:r w:rsidRPr="004C3BAC">
        <w:rPr>
          <w:rFonts w:ascii="Times New Roman" w:hAnsi="Times New Roman" w:cs="Times New Roman"/>
          <w:sz w:val="24"/>
          <w:szCs w:val="24"/>
        </w:rPr>
        <w:t>former</w:t>
      </w:r>
      <w:r w:rsidRPr="00F360E5">
        <w:rPr>
          <w:rFonts w:ascii="Times New Roman" w:hAnsi="Times New Roman" w:cs="Times New Roman"/>
          <w:sz w:val="24"/>
          <w:szCs w:val="24"/>
        </w:rPr>
        <w:t>ly serve</w:t>
      </w:r>
      <w:r>
        <w:rPr>
          <w:rFonts w:ascii="Times New Roman" w:hAnsi="Times New Roman" w:cs="Times New Roman"/>
          <w:sz w:val="24"/>
          <w:szCs w:val="24"/>
        </w:rPr>
        <w:t>d</w:t>
      </w:r>
      <w:r w:rsidRPr="00F360E5">
        <w:rPr>
          <w:rFonts w:ascii="Times New Roman" w:hAnsi="Times New Roman" w:cs="Times New Roman"/>
          <w:sz w:val="24"/>
          <w:szCs w:val="24"/>
        </w:rPr>
        <w:t xml:space="preserve"> as Membership Secretary for ISAR, the International Society for Astrological Research. She was past Secretary and Director of ISAR and Publisher of Kosmos, the ISAR journal. She was a co-founder of UAC and its past Secretary and Director. Her goal is to serve humanity and the spiritual Hierarchy of our planet.  To that end, she offers </w:t>
      </w:r>
      <w:r w:rsidRPr="00F360E5">
        <w:rPr>
          <w:rFonts w:ascii="Times New Roman" w:hAnsi="Times New Roman" w:cs="Times New Roman"/>
          <w:b/>
          <w:sz w:val="24"/>
          <w:szCs w:val="24"/>
        </w:rPr>
        <w:t>free, online</w:t>
      </w:r>
      <w:r w:rsidRPr="00F360E5">
        <w:rPr>
          <w:rFonts w:ascii="Times New Roman" w:hAnsi="Times New Roman" w:cs="Times New Roman"/>
          <w:sz w:val="24"/>
          <w:szCs w:val="24"/>
        </w:rPr>
        <w:t xml:space="preserve">, </w:t>
      </w:r>
      <w:r w:rsidRPr="00F360E5">
        <w:rPr>
          <w:rFonts w:ascii="Times New Roman" w:hAnsi="Times New Roman" w:cs="Times New Roman"/>
          <w:b/>
          <w:sz w:val="24"/>
          <w:szCs w:val="24"/>
        </w:rPr>
        <w:t>three pages weekly</w:t>
      </w:r>
      <w:r w:rsidRPr="00F360E5">
        <w:rPr>
          <w:rFonts w:ascii="Times New Roman" w:hAnsi="Times New Roman" w:cs="Times New Roman"/>
          <w:sz w:val="24"/>
          <w:szCs w:val="24"/>
        </w:rPr>
        <w:t xml:space="preserve"> of the Esoteric Teachings as was known by </w:t>
      </w:r>
      <w:r w:rsidRPr="00F360E5">
        <w:rPr>
          <w:rFonts w:ascii="Times New Roman" w:hAnsi="Times New Roman" w:cs="Times New Roman"/>
          <w:b/>
          <w:sz w:val="24"/>
          <w:szCs w:val="24"/>
        </w:rPr>
        <w:t>Pythagoras</w:t>
      </w:r>
      <w:r w:rsidRPr="00F360E5">
        <w:rPr>
          <w:rFonts w:ascii="Times New Roman" w:hAnsi="Times New Roman" w:cs="Times New Roman"/>
          <w:sz w:val="24"/>
          <w:szCs w:val="24"/>
        </w:rPr>
        <w:t xml:space="preserve">. </w:t>
      </w:r>
      <w:r w:rsidRPr="00F360E5">
        <w:rPr>
          <w:rFonts w:ascii="Times New Roman" w:hAnsi="Times New Roman" w:cs="Times New Roman"/>
          <w:b/>
          <w:sz w:val="24"/>
          <w:szCs w:val="24"/>
        </w:rPr>
        <w:t>It prepares us for discipleship</w:t>
      </w:r>
      <w:r w:rsidRPr="00F360E5">
        <w:rPr>
          <w:rFonts w:ascii="Times New Roman" w:hAnsi="Times New Roman" w:cs="Times New Roman"/>
          <w:sz w:val="24"/>
          <w:szCs w:val="24"/>
        </w:rPr>
        <w:t xml:space="preserve">. </w:t>
      </w:r>
      <w:r w:rsidRPr="00F360E5">
        <w:rPr>
          <w:rFonts w:ascii="Times New Roman" w:hAnsi="Times New Roman" w:cs="Times New Roman"/>
          <w:sz w:val="24"/>
          <w:szCs w:val="24"/>
        </w:rPr>
        <w:lastRenderedPageBreak/>
        <w:t xml:space="preserve">To receive these studies, she can be contacted at her website which she created at the age of 90: </w:t>
      </w:r>
      <w:hyperlink r:id="rId9" w:history="1">
        <w:r w:rsidRPr="00F360E5">
          <w:rPr>
            <w:rStyle w:val="Hyperlink"/>
            <w:rFonts w:ascii="Times New Roman" w:hAnsi="Times New Roman" w:cs="Times New Roman"/>
            <w:b/>
            <w:sz w:val="24"/>
            <w:szCs w:val="24"/>
          </w:rPr>
          <w:t>www.FreePythagorasTeachings.com</w:t>
        </w:r>
      </w:hyperlink>
    </w:p>
    <w:p w:rsidR="00A20BEF" w:rsidRPr="00F360E5" w:rsidRDefault="00A20BEF" w:rsidP="00A20BEF">
      <w:pPr>
        <w:ind w:firstLine="720"/>
        <w:jc w:val="both"/>
        <w:rPr>
          <w:rFonts w:ascii="Times New Roman" w:hAnsi="Times New Roman" w:cs="Times New Roman"/>
          <w:sz w:val="24"/>
          <w:szCs w:val="24"/>
        </w:rPr>
      </w:pPr>
    </w:p>
    <w:p w:rsidR="00A20BEF" w:rsidRDefault="00A20BEF" w:rsidP="00A20BEF">
      <w:pPr>
        <w:rPr>
          <w:rFonts w:ascii="Times New Roman" w:hAnsi="Times New Roman" w:cs="Times New Roman"/>
          <w:sz w:val="24"/>
          <w:szCs w:val="24"/>
        </w:rPr>
      </w:pPr>
      <w:r w:rsidRPr="00F360E5">
        <w:rPr>
          <w:rFonts w:ascii="Times New Roman" w:hAnsi="Times New Roman" w:cs="Times New Roman"/>
          <w:sz w:val="24"/>
          <w:szCs w:val="24"/>
        </w:rPr>
        <w:t>References:</w:t>
      </w:r>
    </w:p>
    <w:p w:rsidR="00DD0226" w:rsidRPr="00DD0226" w:rsidRDefault="00DD0226" w:rsidP="00A20BEF">
      <w:pPr>
        <w:rPr>
          <w:rFonts w:ascii="Times New Roman" w:hAnsi="Times New Roman" w:cs="Times New Roman"/>
          <w:sz w:val="24"/>
          <w:szCs w:val="24"/>
        </w:rPr>
      </w:pPr>
    </w:p>
    <w:p w:rsidR="00DD0226" w:rsidRDefault="00B025F4" w:rsidP="00A20BEF">
      <w:pPr>
        <w:rPr>
          <w:rFonts w:ascii="Times New Roman" w:hAnsi="Times New Roman" w:cs="Times New Roman"/>
          <w:sz w:val="24"/>
          <w:szCs w:val="24"/>
        </w:rPr>
      </w:pPr>
      <w:r>
        <w:rPr>
          <w:rFonts w:ascii="Times New Roman" w:hAnsi="Times New Roman" w:cs="Times New Roman"/>
          <w:sz w:val="24"/>
          <w:szCs w:val="24"/>
          <w:vertAlign w:val="superscript"/>
        </w:rPr>
        <w:t>1</w:t>
      </w:r>
      <w:r w:rsidR="00DD0226" w:rsidRPr="00DD0226">
        <w:rPr>
          <w:rFonts w:ascii="Times New Roman" w:hAnsi="Times New Roman" w:cs="Times New Roman"/>
          <w:sz w:val="24"/>
          <w:szCs w:val="24"/>
        </w:rPr>
        <w:t>Blavatsky, H.P.</w:t>
      </w:r>
      <w:r w:rsidR="00DD0226">
        <w:rPr>
          <w:rFonts w:ascii="Times New Roman" w:hAnsi="Times New Roman" w:cs="Times New Roman"/>
          <w:sz w:val="24"/>
          <w:szCs w:val="24"/>
        </w:rPr>
        <w:t xml:space="preserve"> </w:t>
      </w:r>
      <w:r w:rsidR="00DD0226" w:rsidRPr="00DD0226">
        <w:rPr>
          <w:rFonts w:ascii="Times New Roman" w:hAnsi="Times New Roman" w:cs="Times New Roman"/>
          <w:i/>
          <w:sz w:val="24"/>
          <w:szCs w:val="24"/>
        </w:rPr>
        <w:t>The Secret Doctrine</w:t>
      </w:r>
      <w:r w:rsidR="00DD0226">
        <w:rPr>
          <w:rFonts w:ascii="Times New Roman" w:hAnsi="Times New Roman" w:cs="Times New Roman"/>
          <w:sz w:val="24"/>
          <w:szCs w:val="24"/>
        </w:rPr>
        <w:t>, Theosophical University Press,</w:t>
      </w:r>
      <w:r w:rsidR="00A201BC">
        <w:rPr>
          <w:rFonts w:ascii="Times New Roman" w:hAnsi="Times New Roman" w:cs="Times New Roman"/>
          <w:sz w:val="24"/>
          <w:szCs w:val="24"/>
        </w:rPr>
        <w:t xml:space="preserve"> 1963,</w:t>
      </w:r>
      <w:r w:rsidR="00DD0226">
        <w:rPr>
          <w:rFonts w:ascii="Times New Roman" w:hAnsi="Times New Roman" w:cs="Times New Roman"/>
          <w:sz w:val="24"/>
          <w:szCs w:val="24"/>
        </w:rPr>
        <w:t xml:space="preserve"> p. 179</w:t>
      </w:r>
      <w:r w:rsidR="00110A80">
        <w:rPr>
          <w:rFonts w:ascii="Times New Roman" w:hAnsi="Times New Roman" w:cs="Times New Roman"/>
          <w:sz w:val="24"/>
          <w:szCs w:val="24"/>
        </w:rPr>
        <w:t>, 152</w:t>
      </w:r>
      <w:r w:rsidR="00DD0226">
        <w:rPr>
          <w:rFonts w:ascii="Times New Roman" w:hAnsi="Times New Roman" w:cs="Times New Roman"/>
          <w:sz w:val="24"/>
          <w:szCs w:val="24"/>
        </w:rPr>
        <w:t xml:space="preserve"> </w:t>
      </w:r>
    </w:p>
    <w:p w:rsidR="00B025F4" w:rsidRDefault="00B025F4" w:rsidP="00B025F4">
      <w:pPr>
        <w:jc w:val="both"/>
        <w:rPr>
          <w:rFonts w:asciiTheme="majorHAnsi" w:hAnsiTheme="majorHAnsi"/>
          <w:sz w:val="24"/>
          <w:szCs w:val="24"/>
        </w:rPr>
      </w:pPr>
      <w:r>
        <w:rPr>
          <w:rFonts w:asciiTheme="majorHAnsi" w:hAnsiTheme="majorHAnsi"/>
          <w:sz w:val="24"/>
          <w:szCs w:val="24"/>
          <w:vertAlign w:val="superscript"/>
        </w:rPr>
        <w:t>2</w:t>
      </w:r>
      <w:r w:rsidRPr="005E230E">
        <w:rPr>
          <w:rFonts w:asciiTheme="majorHAnsi" w:hAnsiTheme="majorHAnsi"/>
          <w:sz w:val="24"/>
          <w:szCs w:val="24"/>
        </w:rPr>
        <w:t>Holmes, Christopher P</w:t>
      </w:r>
      <w:r w:rsidRPr="005E230E">
        <w:rPr>
          <w:rFonts w:asciiTheme="majorHAnsi" w:hAnsiTheme="majorHAnsi"/>
          <w:i/>
          <w:sz w:val="24"/>
          <w:szCs w:val="24"/>
        </w:rPr>
        <w:t>. Dr., God, Science &amp; The Secret Doctrine</w:t>
      </w:r>
      <w:r w:rsidRPr="005E230E">
        <w:rPr>
          <w:rFonts w:asciiTheme="majorHAnsi" w:hAnsiTheme="majorHAnsi"/>
          <w:sz w:val="24"/>
          <w:szCs w:val="24"/>
        </w:rPr>
        <w:t xml:space="preserve">, Zero Point Publications </w:t>
      </w:r>
      <w:r>
        <w:rPr>
          <w:rFonts w:asciiTheme="majorHAnsi" w:hAnsiTheme="majorHAnsi"/>
          <w:sz w:val="24"/>
          <w:szCs w:val="24"/>
        </w:rPr>
        <w:t xml:space="preserve"> </w:t>
      </w:r>
      <w:r w:rsidRPr="005E230E">
        <w:rPr>
          <w:rFonts w:asciiTheme="majorHAnsi" w:hAnsiTheme="majorHAnsi"/>
          <w:sz w:val="24"/>
          <w:szCs w:val="24"/>
        </w:rPr>
        <w:t xml:space="preserve">2010, </w:t>
      </w:r>
      <w:r w:rsidR="00420673">
        <w:rPr>
          <w:rFonts w:asciiTheme="majorHAnsi" w:hAnsiTheme="majorHAnsi"/>
          <w:sz w:val="24"/>
          <w:szCs w:val="24"/>
        </w:rPr>
        <w:t xml:space="preserve"> p.</w:t>
      </w:r>
      <w:r>
        <w:rPr>
          <w:rFonts w:asciiTheme="majorHAnsi" w:hAnsiTheme="majorHAnsi"/>
          <w:sz w:val="24"/>
          <w:szCs w:val="24"/>
        </w:rPr>
        <w:t>198</w:t>
      </w:r>
      <w:r w:rsidR="00420673">
        <w:rPr>
          <w:rFonts w:asciiTheme="majorHAnsi" w:hAnsiTheme="majorHAnsi"/>
          <w:sz w:val="24"/>
          <w:szCs w:val="24"/>
        </w:rPr>
        <w:t>.</w:t>
      </w:r>
    </w:p>
    <w:p w:rsidR="00A201BC" w:rsidRPr="00A201BC" w:rsidRDefault="00A201BC" w:rsidP="00B025F4">
      <w:pPr>
        <w:jc w:val="both"/>
        <w:rPr>
          <w:rFonts w:asciiTheme="majorHAnsi" w:hAnsiTheme="majorHAnsi"/>
          <w:sz w:val="24"/>
          <w:szCs w:val="24"/>
        </w:rPr>
      </w:pPr>
      <w:r>
        <w:rPr>
          <w:rFonts w:asciiTheme="majorHAnsi" w:hAnsiTheme="majorHAnsi"/>
          <w:sz w:val="24"/>
          <w:szCs w:val="24"/>
          <w:vertAlign w:val="superscript"/>
        </w:rPr>
        <w:t>3</w:t>
      </w:r>
      <w:r>
        <w:rPr>
          <w:rFonts w:asciiTheme="majorHAnsi" w:hAnsiTheme="majorHAnsi"/>
          <w:sz w:val="24"/>
          <w:szCs w:val="24"/>
        </w:rPr>
        <w:t xml:space="preserve">Bailey, Alice A. </w:t>
      </w:r>
      <w:r>
        <w:rPr>
          <w:rFonts w:asciiTheme="majorHAnsi" w:hAnsiTheme="majorHAnsi"/>
          <w:i/>
          <w:sz w:val="24"/>
          <w:szCs w:val="24"/>
        </w:rPr>
        <w:t>Esoteric Astrology</w:t>
      </w:r>
      <w:r>
        <w:rPr>
          <w:rFonts w:asciiTheme="majorHAnsi" w:hAnsiTheme="majorHAnsi"/>
          <w:sz w:val="24"/>
          <w:szCs w:val="24"/>
        </w:rPr>
        <w:t>, Lucis Publishing Company, 1951, p. 505.</w:t>
      </w:r>
    </w:p>
    <w:p w:rsidR="00B025F4" w:rsidRDefault="00A201BC" w:rsidP="00A20BEF">
      <w:pPr>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Ibid, p.595</w:t>
      </w:r>
    </w:p>
    <w:p w:rsidR="00082033" w:rsidRDefault="00A21C4F" w:rsidP="00A20BEF">
      <w:pPr>
        <w:rPr>
          <w:rFonts w:ascii="Times New Roman" w:hAnsi="Times New Roman" w:cs="Times New Roman"/>
          <w:sz w:val="24"/>
          <w:szCs w:val="24"/>
        </w:rPr>
      </w:pPr>
      <w:r>
        <w:rPr>
          <w:rFonts w:ascii="Times New Roman" w:hAnsi="Times New Roman" w:cs="Times New Roman"/>
          <w:sz w:val="24"/>
          <w:szCs w:val="24"/>
          <w:vertAlign w:val="superscript"/>
        </w:rPr>
        <w:t>5</w:t>
      </w:r>
      <w:r w:rsidR="00082033">
        <w:rPr>
          <w:rFonts w:ascii="Times New Roman" w:hAnsi="Times New Roman" w:cs="Times New Roman"/>
          <w:sz w:val="24"/>
          <w:szCs w:val="24"/>
        </w:rPr>
        <w:t xml:space="preserve">Bailey, Alice A. </w:t>
      </w:r>
      <w:r w:rsidR="00082033">
        <w:rPr>
          <w:rFonts w:ascii="Times New Roman" w:hAnsi="Times New Roman" w:cs="Times New Roman"/>
          <w:i/>
          <w:sz w:val="24"/>
          <w:szCs w:val="24"/>
        </w:rPr>
        <w:t>A Treatise on Cosmic Fire,</w:t>
      </w:r>
      <w:r w:rsidR="00082033">
        <w:rPr>
          <w:rFonts w:ascii="Times New Roman" w:hAnsi="Times New Roman" w:cs="Times New Roman"/>
          <w:sz w:val="24"/>
          <w:szCs w:val="24"/>
        </w:rPr>
        <w:t xml:space="preserve"> Lucis Publishing Company, 1925, p. 246</w:t>
      </w:r>
    </w:p>
    <w:p w:rsidR="00082033" w:rsidRDefault="00110A80" w:rsidP="00A20BEF">
      <w:pPr>
        <w:rPr>
          <w:rFonts w:ascii="Times New Roman" w:hAnsi="Times New Roman" w:cs="Times New Roman"/>
          <w:sz w:val="24"/>
          <w:szCs w:val="24"/>
        </w:rPr>
      </w:pPr>
      <w:r>
        <w:rPr>
          <w:rFonts w:ascii="Times New Roman" w:hAnsi="Times New Roman" w:cs="Times New Roman"/>
          <w:sz w:val="24"/>
          <w:szCs w:val="24"/>
          <w:vertAlign w:val="superscript"/>
        </w:rPr>
        <w:t>6</w:t>
      </w:r>
      <w:r w:rsidR="004D1D23">
        <w:rPr>
          <w:rFonts w:ascii="Times New Roman" w:hAnsi="Times New Roman" w:cs="Times New Roman"/>
          <w:sz w:val="24"/>
          <w:szCs w:val="24"/>
        </w:rPr>
        <w:t>Ibid, Eso</w:t>
      </w:r>
      <w:r w:rsidR="006E6953">
        <w:rPr>
          <w:rFonts w:ascii="Times New Roman" w:hAnsi="Times New Roman" w:cs="Times New Roman"/>
          <w:sz w:val="24"/>
          <w:szCs w:val="24"/>
        </w:rPr>
        <w:t>teric</w:t>
      </w:r>
      <w:r w:rsidR="004D1D23">
        <w:rPr>
          <w:rFonts w:ascii="Times New Roman" w:hAnsi="Times New Roman" w:cs="Times New Roman"/>
          <w:sz w:val="24"/>
          <w:szCs w:val="24"/>
        </w:rPr>
        <w:t xml:space="preserve"> Astrology, p. 572.</w:t>
      </w:r>
    </w:p>
    <w:p w:rsidR="004D1D23" w:rsidRPr="004D1D23" w:rsidRDefault="00110A80" w:rsidP="00A20BEF">
      <w:pPr>
        <w:rPr>
          <w:rFonts w:ascii="Times New Roman" w:hAnsi="Times New Roman" w:cs="Times New Roman"/>
          <w:sz w:val="24"/>
          <w:szCs w:val="24"/>
        </w:rPr>
      </w:pPr>
      <w:r>
        <w:rPr>
          <w:rFonts w:ascii="Times New Roman" w:hAnsi="Times New Roman" w:cs="Times New Roman"/>
          <w:sz w:val="24"/>
          <w:szCs w:val="24"/>
          <w:vertAlign w:val="superscript"/>
        </w:rPr>
        <w:t>7</w:t>
      </w:r>
      <w:r w:rsidR="004D1D23">
        <w:rPr>
          <w:rFonts w:ascii="Times New Roman" w:hAnsi="Times New Roman" w:cs="Times New Roman"/>
          <w:sz w:val="24"/>
          <w:szCs w:val="24"/>
        </w:rPr>
        <w:t xml:space="preserve">dar Boggia, Marguerite </w:t>
      </w:r>
      <w:r w:rsidR="004D1D23">
        <w:rPr>
          <w:rFonts w:ascii="Times New Roman" w:hAnsi="Times New Roman" w:cs="Times New Roman"/>
          <w:i/>
          <w:sz w:val="24"/>
          <w:szCs w:val="24"/>
        </w:rPr>
        <w:t xml:space="preserve">The Forthcoming Golden Age, </w:t>
      </w:r>
      <w:r w:rsidR="004D1D23" w:rsidRPr="00872ADD">
        <w:rPr>
          <w:rFonts w:ascii="Times New Roman" w:hAnsi="Times New Roman" w:cs="Times New Roman"/>
          <w:b/>
          <w:sz w:val="24"/>
          <w:szCs w:val="24"/>
        </w:rPr>
        <w:t>www.FreePythagorasTeachings.com</w:t>
      </w:r>
      <w:r w:rsidR="004D1D23" w:rsidRPr="004D1D23">
        <w:rPr>
          <w:rFonts w:ascii="Times New Roman" w:hAnsi="Times New Roman" w:cs="Times New Roman"/>
          <w:sz w:val="24"/>
          <w:szCs w:val="24"/>
        </w:rPr>
        <w:t xml:space="preserve"> under Articles</w:t>
      </w:r>
    </w:p>
    <w:p w:rsidR="00A20BEF" w:rsidRPr="00E60674" w:rsidRDefault="00A20BEF" w:rsidP="00A20BEF">
      <w:pPr>
        <w:jc w:val="center"/>
        <w:rPr>
          <w:rFonts w:ascii="Times New Roman" w:hAnsi="Times New Roman" w:cs="Times New Roman"/>
          <w:sz w:val="24"/>
          <w:szCs w:val="24"/>
        </w:rPr>
      </w:pPr>
    </w:p>
    <w:p w:rsidR="00D71D8B" w:rsidRPr="00E60674" w:rsidRDefault="00D71D8B" w:rsidP="00E60674">
      <w:pPr>
        <w:jc w:val="both"/>
        <w:rPr>
          <w:rFonts w:ascii="Times New Roman" w:hAnsi="Times New Roman" w:cs="Times New Roman"/>
          <w:sz w:val="24"/>
          <w:szCs w:val="24"/>
        </w:rPr>
      </w:pPr>
    </w:p>
    <w:p w:rsidR="004E3BAD" w:rsidRPr="00E60674" w:rsidRDefault="004E3BAD" w:rsidP="00E60674">
      <w:pPr>
        <w:spacing w:before="100" w:beforeAutospacing="1" w:after="100" w:afterAutospacing="1"/>
        <w:jc w:val="both"/>
        <w:rPr>
          <w:rFonts w:ascii="Times New Roman" w:hAnsi="Times New Roman" w:cs="Times New Roman"/>
          <w:sz w:val="24"/>
          <w:szCs w:val="24"/>
        </w:rPr>
      </w:pPr>
    </w:p>
    <w:p w:rsidR="004E3BAD" w:rsidRPr="00E60674" w:rsidRDefault="008B4875" w:rsidP="00E60674">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t xml:space="preserve"> </w:t>
      </w:r>
    </w:p>
    <w:sectPr w:rsidR="004E3BAD" w:rsidRPr="00E60674" w:rsidSect="0017179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2041" w:rsidRDefault="00232041" w:rsidP="00AC21F0">
      <w:pPr>
        <w:spacing w:line="240" w:lineRule="auto"/>
      </w:pPr>
      <w:r>
        <w:separator/>
      </w:r>
    </w:p>
  </w:endnote>
  <w:endnote w:type="continuationSeparator" w:id="1">
    <w:p w:rsidR="00232041" w:rsidRDefault="00232041" w:rsidP="00AC21F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1F0" w:rsidRDefault="00AC21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7267"/>
      <w:docPartObj>
        <w:docPartGallery w:val="Page Numbers (Bottom of Page)"/>
        <w:docPartUnique/>
      </w:docPartObj>
    </w:sdtPr>
    <w:sdtContent>
      <w:p w:rsidR="00AC21F0" w:rsidRDefault="006D75C8">
        <w:pPr>
          <w:pStyle w:val="Footer"/>
          <w:jc w:val="center"/>
        </w:pPr>
        <w:fldSimple w:instr=" PAGE   \* MERGEFORMAT ">
          <w:r w:rsidR="002618DF">
            <w:rPr>
              <w:noProof/>
            </w:rPr>
            <w:t>4</w:t>
          </w:r>
        </w:fldSimple>
      </w:p>
    </w:sdtContent>
  </w:sdt>
  <w:p w:rsidR="00AC21F0" w:rsidRDefault="00AC21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1F0" w:rsidRDefault="00AC2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2041" w:rsidRDefault="00232041" w:rsidP="00AC21F0">
      <w:pPr>
        <w:spacing w:line="240" w:lineRule="auto"/>
      </w:pPr>
      <w:r>
        <w:separator/>
      </w:r>
    </w:p>
  </w:footnote>
  <w:footnote w:type="continuationSeparator" w:id="1">
    <w:p w:rsidR="00232041" w:rsidRDefault="00232041" w:rsidP="00AC21F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1F0" w:rsidRDefault="00AC21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1F0" w:rsidRDefault="00AC21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1F0" w:rsidRDefault="00AC21F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B7E91"/>
    <w:rsid w:val="00007FA1"/>
    <w:rsid w:val="000169A0"/>
    <w:rsid w:val="00062F74"/>
    <w:rsid w:val="00082033"/>
    <w:rsid w:val="00110A80"/>
    <w:rsid w:val="00144822"/>
    <w:rsid w:val="0016574D"/>
    <w:rsid w:val="00171797"/>
    <w:rsid w:val="001801FB"/>
    <w:rsid w:val="0021777F"/>
    <w:rsid w:val="00232041"/>
    <w:rsid w:val="00232D44"/>
    <w:rsid w:val="002618DF"/>
    <w:rsid w:val="00264E44"/>
    <w:rsid w:val="00292AC9"/>
    <w:rsid w:val="002A3A83"/>
    <w:rsid w:val="002C28FD"/>
    <w:rsid w:val="003D6848"/>
    <w:rsid w:val="003E6E8C"/>
    <w:rsid w:val="00412416"/>
    <w:rsid w:val="00412A36"/>
    <w:rsid w:val="00420673"/>
    <w:rsid w:val="004462FF"/>
    <w:rsid w:val="00494DAE"/>
    <w:rsid w:val="004B2322"/>
    <w:rsid w:val="004C793E"/>
    <w:rsid w:val="004D1920"/>
    <w:rsid w:val="004D1D23"/>
    <w:rsid w:val="004E3BAD"/>
    <w:rsid w:val="00522194"/>
    <w:rsid w:val="00551DA3"/>
    <w:rsid w:val="005A2C29"/>
    <w:rsid w:val="005A32BA"/>
    <w:rsid w:val="005B7E91"/>
    <w:rsid w:val="00650350"/>
    <w:rsid w:val="006C79BE"/>
    <w:rsid w:val="006D75C8"/>
    <w:rsid w:val="006E6953"/>
    <w:rsid w:val="00754D58"/>
    <w:rsid w:val="00770D11"/>
    <w:rsid w:val="00796DA6"/>
    <w:rsid w:val="007B7C06"/>
    <w:rsid w:val="007F4B28"/>
    <w:rsid w:val="00872ADD"/>
    <w:rsid w:val="008767DC"/>
    <w:rsid w:val="008B4875"/>
    <w:rsid w:val="008F17A6"/>
    <w:rsid w:val="009633F3"/>
    <w:rsid w:val="009973B3"/>
    <w:rsid w:val="009B0B32"/>
    <w:rsid w:val="009B5402"/>
    <w:rsid w:val="009D2E55"/>
    <w:rsid w:val="009D7D2D"/>
    <w:rsid w:val="009E647B"/>
    <w:rsid w:val="00A201BC"/>
    <w:rsid w:val="00A20BEF"/>
    <w:rsid w:val="00A21C4F"/>
    <w:rsid w:val="00A8099D"/>
    <w:rsid w:val="00AC21F0"/>
    <w:rsid w:val="00B025F4"/>
    <w:rsid w:val="00B61C1D"/>
    <w:rsid w:val="00B9203A"/>
    <w:rsid w:val="00BA5277"/>
    <w:rsid w:val="00BD72A3"/>
    <w:rsid w:val="00C15763"/>
    <w:rsid w:val="00C97224"/>
    <w:rsid w:val="00CE63D0"/>
    <w:rsid w:val="00D2527C"/>
    <w:rsid w:val="00D71D8B"/>
    <w:rsid w:val="00DB494F"/>
    <w:rsid w:val="00DB5BFE"/>
    <w:rsid w:val="00DC5111"/>
    <w:rsid w:val="00DD0226"/>
    <w:rsid w:val="00E06CBB"/>
    <w:rsid w:val="00E565BD"/>
    <w:rsid w:val="00E60674"/>
    <w:rsid w:val="00EF2952"/>
    <w:rsid w:val="00F6064B"/>
    <w:rsid w:val="00F742BE"/>
    <w:rsid w:val="00FD55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C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BB"/>
    <w:rPr>
      <w:rFonts w:ascii="Tahoma" w:hAnsi="Tahoma" w:cs="Tahoma"/>
      <w:sz w:val="16"/>
      <w:szCs w:val="16"/>
    </w:rPr>
  </w:style>
  <w:style w:type="character" w:styleId="Hyperlink">
    <w:name w:val="Hyperlink"/>
    <w:basedOn w:val="DefaultParagraphFont"/>
    <w:uiPriority w:val="99"/>
    <w:semiHidden/>
    <w:unhideWhenUsed/>
    <w:rsid w:val="0021777F"/>
    <w:rPr>
      <w:color w:val="0000FF"/>
      <w:u w:val="single"/>
    </w:rPr>
  </w:style>
  <w:style w:type="character" w:styleId="Emphasis">
    <w:name w:val="Emphasis"/>
    <w:basedOn w:val="DefaultParagraphFont"/>
    <w:uiPriority w:val="20"/>
    <w:qFormat/>
    <w:rsid w:val="00A20BEF"/>
    <w:rPr>
      <w:i/>
      <w:iCs/>
    </w:rPr>
  </w:style>
  <w:style w:type="paragraph" w:styleId="Header">
    <w:name w:val="header"/>
    <w:basedOn w:val="Normal"/>
    <w:link w:val="HeaderChar"/>
    <w:uiPriority w:val="99"/>
    <w:semiHidden/>
    <w:unhideWhenUsed/>
    <w:rsid w:val="00AC21F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C21F0"/>
  </w:style>
  <w:style w:type="paragraph" w:styleId="Footer">
    <w:name w:val="footer"/>
    <w:basedOn w:val="Normal"/>
    <w:link w:val="FooterChar"/>
    <w:uiPriority w:val="99"/>
    <w:unhideWhenUsed/>
    <w:rsid w:val="00AC21F0"/>
    <w:pPr>
      <w:tabs>
        <w:tab w:val="center" w:pos="4680"/>
        <w:tab w:val="right" w:pos="9360"/>
      </w:tabs>
      <w:spacing w:line="240" w:lineRule="auto"/>
    </w:pPr>
  </w:style>
  <w:style w:type="character" w:customStyle="1" w:styleId="FooterChar">
    <w:name w:val="Footer Char"/>
    <w:basedOn w:val="DefaultParagraphFont"/>
    <w:link w:val="Footer"/>
    <w:uiPriority w:val="99"/>
    <w:rsid w:val="00AC21F0"/>
  </w:style>
</w:styles>
</file>

<file path=word/webSettings.xml><?xml version="1.0" encoding="utf-8"?>
<w:webSettings xmlns:r="http://schemas.openxmlformats.org/officeDocument/2006/relationships" xmlns:w="http://schemas.openxmlformats.org/wordprocessingml/2006/main">
  <w:divs>
    <w:div w:id="194198846">
      <w:bodyDiv w:val="1"/>
      <w:marLeft w:val="0"/>
      <w:marRight w:val="0"/>
      <w:marTop w:val="0"/>
      <w:marBottom w:val="0"/>
      <w:divBdr>
        <w:top w:val="none" w:sz="0" w:space="0" w:color="auto"/>
        <w:left w:val="none" w:sz="0" w:space="0" w:color="auto"/>
        <w:bottom w:val="none" w:sz="0" w:space="0" w:color="auto"/>
        <w:right w:val="none" w:sz="0" w:space="0" w:color="auto"/>
      </w:divBdr>
    </w:div>
    <w:div w:id="777217385">
      <w:bodyDiv w:val="1"/>
      <w:marLeft w:val="0"/>
      <w:marRight w:val="0"/>
      <w:marTop w:val="0"/>
      <w:marBottom w:val="0"/>
      <w:divBdr>
        <w:top w:val="none" w:sz="0" w:space="0" w:color="auto"/>
        <w:left w:val="none" w:sz="0" w:space="0" w:color="auto"/>
        <w:bottom w:val="none" w:sz="0" w:space="0" w:color="auto"/>
        <w:right w:val="none" w:sz="0" w:space="0" w:color="auto"/>
      </w:divBdr>
    </w:div>
    <w:div w:id="16552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FreePythagorasTeachings.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dcterms:created xsi:type="dcterms:W3CDTF">2018-06-26T02:22:00Z</dcterms:created>
  <dcterms:modified xsi:type="dcterms:W3CDTF">2018-07-21T02:58:00Z</dcterms:modified>
</cp:coreProperties>
</file>