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DDDF" w14:textId="45B1966B" w:rsidR="00CC71CC" w:rsidRPr="00BB495E" w:rsidRDefault="00CC71CC" w:rsidP="002622D0">
      <w:pPr>
        <w:pStyle w:val="Heading3"/>
        <w:spacing w:after="20"/>
      </w:pPr>
      <w:bookmarkStart w:id="0" w:name="_Toc91168974"/>
      <w:r w:rsidRPr="00BB495E">
        <w:t>“</w:t>
      </w:r>
      <w:r w:rsidR="002622D0" w:rsidRPr="00BB495E">
        <w:t>Light of the Nations</w:t>
      </w:r>
      <w:r w:rsidRPr="00BB495E">
        <w:t>”</w:t>
      </w:r>
      <w:bookmarkEnd w:id="0"/>
      <w:r w:rsidRPr="00BB495E">
        <w:t xml:space="preserve"> </w:t>
      </w:r>
      <w:r w:rsidRPr="00BB495E">
        <w:rPr>
          <w:b w:val="0"/>
          <w:i w:val="0"/>
        </w:rPr>
        <w:t xml:space="preserve">Steve Finlan for The First Church, </w:t>
      </w:r>
      <w:r w:rsidR="002622D0" w:rsidRPr="00BB495E">
        <w:rPr>
          <w:b w:val="0"/>
          <w:i w:val="0"/>
        </w:rPr>
        <w:t>January 18</w:t>
      </w:r>
      <w:r w:rsidRPr="00BB495E">
        <w:rPr>
          <w:b w:val="0"/>
          <w:i w:val="0"/>
        </w:rPr>
        <w:t>, 202</w:t>
      </w:r>
      <w:r w:rsidR="002622D0" w:rsidRPr="00BB495E">
        <w:rPr>
          <w:b w:val="0"/>
          <w:i w:val="0"/>
        </w:rPr>
        <w:t>6</w:t>
      </w:r>
    </w:p>
    <w:p w14:paraId="2F80830E" w14:textId="77777777" w:rsidR="002622D0" w:rsidRPr="00BB495E" w:rsidRDefault="002622D0" w:rsidP="002622D0">
      <w:pPr>
        <w:spacing w:line="240" w:lineRule="auto"/>
        <w:ind w:firstLine="0"/>
        <w:rPr>
          <w:b/>
          <w:bCs/>
          <w:sz w:val="23"/>
        </w:rPr>
      </w:pPr>
      <w:r w:rsidRPr="00BB495E">
        <w:rPr>
          <w:b/>
          <w:sz w:val="23"/>
        </w:rPr>
        <w:t>Isaiah 49:5–7</w:t>
      </w:r>
    </w:p>
    <w:p w14:paraId="70306E33" w14:textId="77777777" w:rsidR="002622D0" w:rsidRPr="00BB495E" w:rsidRDefault="002622D0" w:rsidP="002622D0">
      <w:pPr>
        <w:spacing w:before="20" w:line="295" w:lineRule="auto"/>
        <w:ind w:firstLine="331"/>
        <w:rPr>
          <w:sz w:val="23"/>
          <w:shd w:val="clear" w:color="auto" w:fill="FFFFFF"/>
        </w:rPr>
      </w:pPr>
      <w:bookmarkStart w:id="1" w:name="_Hlk218412539"/>
      <w:r w:rsidRPr="00BB495E">
        <w:rPr>
          <w:sz w:val="23"/>
          <w:shd w:val="clear" w:color="auto" w:fill="FFFFFF"/>
          <w:vertAlign w:val="superscript"/>
        </w:rPr>
        <w:t xml:space="preserve">5 </w:t>
      </w:r>
      <w:r w:rsidRPr="00BB495E">
        <w:rPr>
          <w:sz w:val="23"/>
          <w:shd w:val="clear" w:color="auto" w:fill="FFFFFF"/>
        </w:rPr>
        <w:t xml:space="preserve">And now the Lord says, who formed me in the womb to be his servant, to bring Jacob back to him, and that Israel might be gathered to him, for I am honored in the sight of the Lord, and my God has become my strength— </w:t>
      </w:r>
      <w:r w:rsidRPr="00BB495E">
        <w:rPr>
          <w:sz w:val="23"/>
          <w:shd w:val="clear" w:color="auto" w:fill="FFFFFF"/>
          <w:vertAlign w:val="superscript"/>
        </w:rPr>
        <w:t xml:space="preserve">6 </w:t>
      </w:r>
      <w:r w:rsidRPr="00BB495E">
        <w:rPr>
          <w:sz w:val="23"/>
          <w:shd w:val="clear" w:color="auto" w:fill="FFFFFF"/>
        </w:rPr>
        <w:t>he says, “It is too light a thing that you should be my servant to raise up the tribes of Jacob and to restore the survivors of Israel; I will give you as a light to the nations, that my salvation may reach to the end of the earth.”</w:t>
      </w:r>
    </w:p>
    <w:p w14:paraId="0D008AA0" w14:textId="77777777" w:rsidR="002622D0" w:rsidRPr="00BB495E" w:rsidRDefault="002622D0" w:rsidP="002622D0">
      <w:pPr>
        <w:spacing w:line="295" w:lineRule="auto"/>
        <w:ind w:firstLine="331"/>
        <w:rPr>
          <w:sz w:val="23"/>
          <w:shd w:val="clear" w:color="auto" w:fill="FFFFFF"/>
        </w:rPr>
      </w:pPr>
      <w:r w:rsidRPr="00BB495E">
        <w:rPr>
          <w:sz w:val="23"/>
          <w:shd w:val="clear" w:color="auto" w:fill="FFFFFF"/>
          <w:vertAlign w:val="superscript"/>
        </w:rPr>
        <w:t xml:space="preserve">7 </w:t>
      </w:r>
      <w:r w:rsidRPr="00BB495E">
        <w:rPr>
          <w:sz w:val="23"/>
          <w:shd w:val="clear" w:color="auto" w:fill="FFFFFF"/>
        </w:rPr>
        <w:t>Thus says the Lord, the Redeemer of Israel and his Holy One, to one deeply despised, abhorred by the nations, the slave of rulers, “Kings shall see and stand up; princes, and they shall prostrate themselves, because of the Lord, who is faithful, the Holy One of Israel, who has chosen you.”</w:t>
      </w:r>
      <w:bookmarkEnd w:id="1"/>
      <w:r w:rsidRPr="00BB495E">
        <w:rPr>
          <w:sz w:val="23"/>
          <w:shd w:val="clear" w:color="auto" w:fill="FFFFFF"/>
        </w:rPr>
        <w:br/>
      </w:r>
    </w:p>
    <w:p w14:paraId="68D2C569" w14:textId="77777777" w:rsidR="002622D0" w:rsidRPr="00BB495E" w:rsidRDefault="002622D0" w:rsidP="002622D0">
      <w:pPr>
        <w:spacing w:line="240" w:lineRule="auto"/>
        <w:ind w:firstLine="0"/>
        <w:rPr>
          <w:rFonts w:ascii="Arial" w:hAnsi="Arial" w:cs="Arial"/>
          <w:b/>
          <w:sz w:val="23"/>
          <w:szCs w:val="23"/>
          <w:lang w:val="x-none" w:eastAsia="x-none" w:bidi="he-IL"/>
        </w:rPr>
      </w:pPr>
      <w:bookmarkStart w:id="2" w:name="_Hlk218412279"/>
      <w:r w:rsidRPr="00BB495E">
        <w:rPr>
          <w:b/>
          <w:bCs/>
          <w:sz w:val="23"/>
        </w:rPr>
        <w:t>John 1:29–34</w:t>
      </w:r>
    </w:p>
    <w:p w14:paraId="78EC2A34" w14:textId="442C4E97" w:rsidR="002622D0" w:rsidRPr="00BB495E" w:rsidRDefault="002622D0" w:rsidP="002622D0">
      <w:pPr>
        <w:spacing w:before="15" w:line="295" w:lineRule="auto"/>
        <w:ind w:firstLine="331"/>
        <w:rPr>
          <w:sz w:val="23"/>
          <w:shd w:val="clear" w:color="auto" w:fill="FFFFFF"/>
        </w:rPr>
      </w:pPr>
      <w:bookmarkStart w:id="3" w:name="_Hlk218412309"/>
      <w:bookmarkEnd w:id="2"/>
      <w:r w:rsidRPr="00BB495E">
        <w:rPr>
          <w:sz w:val="23"/>
          <w:shd w:val="clear" w:color="auto" w:fill="FFFFFF"/>
          <w:vertAlign w:val="superscript"/>
        </w:rPr>
        <w:t>29</w:t>
      </w:r>
      <w:r w:rsidRPr="00BB495E">
        <w:rPr>
          <w:sz w:val="23"/>
          <w:shd w:val="clear" w:color="auto" w:fill="FFFFFF"/>
        </w:rPr>
        <w:t xml:space="preserve">The next day he saw Jesus coming toward him and declared, “Here is the Lamb of God who takes away the sin of the world! </w:t>
      </w:r>
      <w:r w:rsidRPr="00BB495E">
        <w:rPr>
          <w:sz w:val="23"/>
          <w:shd w:val="clear" w:color="auto" w:fill="FFFFFF"/>
          <w:vertAlign w:val="superscript"/>
        </w:rPr>
        <w:t xml:space="preserve">30 </w:t>
      </w:r>
      <w:r w:rsidRPr="00BB495E">
        <w:rPr>
          <w:sz w:val="23"/>
          <w:shd w:val="clear" w:color="auto" w:fill="FFFFFF"/>
        </w:rPr>
        <w:t xml:space="preserve">This is he of whom I said, ‘After me comes a man who ranks ahead of me because he was before me.’ </w:t>
      </w:r>
      <w:r w:rsidRPr="00BB495E">
        <w:rPr>
          <w:sz w:val="23"/>
          <w:shd w:val="clear" w:color="auto" w:fill="FFFFFF"/>
          <w:vertAlign w:val="superscript"/>
        </w:rPr>
        <w:t xml:space="preserve">31 </w:t>
      </w:r>
      <w:r w:rsidRPr="00BB495E">
        <w:rPr>
          <w:sz w:val="23"/>
          <w:shd w:val="clear" w:color="auto" w:fill="FFFFFF"/>
        </w:rPr>
        <w:t xml:space="preserve">I myself did not know him, but I came baptizing with water for this reason, that he might be revealed to Israel.” </w:t>
      </w:r>
      <w:r w:rsidRPr="00BB495E">
        <w:rPr>
          <w:sz w:val="23"/>
          <w:shd w:val="clear" w:color="auto" w:fill="FFFFFF"/>
          <w:vertAlign w:val="superscript"/>
        </w:rPr>
        <w:t xml:space="preserve">32 </w:t>
      </w:r>
      <w:r w:rsidRPr="00BB495E">
        <w:rPr>
          <w:sz w:val="23"/>
          <w:shd w:val="clear" w:color="auto" w:fill="FFFFFF"/>
        </w:rPr>
        <w:t xml:space="preserve">And John testified, “I saw the Spirit descending from heaven like a dove, and it remained on him. </w:t>
      </w:r>
      <w:r w:rsidRPr="00BB495E">
        <w:rPr>
          <w:sz w:val="23"/>
          <w:shd w:val="clear" w:color="auto" w:fill="FFFFFF"/>
          <w:vertAlign w:val="superscript"/>
        </w:rPr>
        <w:t xml:space="preserve">33 </w:t>
      </w:r>
      <w:r w:rsidRPr="00BB495E">
        <w:rPr>
          <w:sz w:val="23"/>
          <w:shd w:val="clear" w:color="auto" w:fill="FFFFFF"/>
        </w:rPr>
        <w:t xml:space="preserve">I myself did not know him, but the one who sent me to baptize with water said to me, ‘He on whom you see the Spirit descend and remain is the one who baptizes with the Holy Spirit.’ </w:t>
      </w:r>
      <w:r w:rsidRPr="00BB495E">
        <w:rPr>
          <w:sz w:val="23"/>
          <w:shd w:val="clear" w:color="auto" w:fill="FFFFFF"/>
          <w:vertAlign w:val="superscript"/>
        </w:rPr>
        <w:t xml:space="preserve">34 </w:t>
      </w:r>
      <w:r w:rsidRPr="00BB495E">
        <w:rPr>
          <w:sz w:val="23"/>
          <w:shd w:val="clear" w:color="auto" w:fill="FFFFFF"/>
        </w:rPr>
        <w:t xml:space="preserve">And I myself have seen and have testified that this is the Chosen One.” </w:t>
      </w:r>
      <w:bookmarkEnd w:id="3"/>
      <w:r w:rsidRPr="00BB495E">
        <w:rPr>
          <w:sz w:val="23"/>
          <w:shd w:val="clear" w:color="auto" w:fill="FFFFFF"/>
        </w:rPr>
        <w:br/>
      </w:r>
    </w:p>
    <w:p w14:paraId="781DE4DA" w14:textId="77777777" w:rsidR="002622D0" w:rsidRPr="00BB495E" w:rsidRDefault="002622D0" w:rsidP="002622D0">
      <w:pPr>
        <w:pStyle w:val="t21"/>
        <w:spacing w:line="454" w:lineRule="auto"/>
        <w:rPr>
          <w:szCs w:val="23"/>
          <w:shd w:val="clear" w:color="auto" w:fill="FFFFFF"/>
        </w:rPr>
      </w:pPr>
      <w:r w:rsidRPr="00BB495E">
        <w:rPr>
          <w:shd w:val="clear" w:color="auto" w:fill="FFFFFF"/>
        </w:rPr>
        <w:t>I’m going to talk about Second Isaiah again, as I did last week, but maybe say a little bit more about his efforts and his setting. The unnamed author whom we call Second Isaiah, because his material was imbedded in the Book of Isaiah, has a particularly compassionate and merciful message.</w:t>
      </w:r>
    </w:p>
    <w:p w14:paraId="2DE184DE" w14:textId="2C07E7E4" w:rsidR="002622D0" w:rsidRPr="00BB495E" w:rsidRDefault="002622D0" w:rsidP="002622D0">
      <w:pPr>
        <w:pStyle w:val="t21"/>
        <w:spacing w:line="454" w:lineRule="auto"/>
        <w:rPr>
          <w:shd w:val="clear" w:color="auto" w:fill="FFFFFF"/>
        </w:rPr>
      </w:pPr>
      <w:r w:rsidRPr="00BB495E">
        <w:rPr>
          <w:shd w:val="clear" w:color="auto" w:fill="FFFFFF"/>
        </w:rPr>
        <w:t xml:space="preserve">Here the Lord tells the Servant that it’s not enough that he should raise up the tribes of Jacob; he is giving him as a light to the nations, so that his salvation may reach to the end of the earth (49:6). Sometimes the </w:t>
      </w:r>
      <w:r w:rsidR="00BB495E">
        <w:rPr>
          <w:shd w:val="clear" w:color="auto" w:fill="FFFFFF"/>
        </w:rPr>
        <w:t xml:space="preserve">figure of the </w:t>
      </w:r>
      <w:r w:rsidRPr="00BB495E">
        <w:rPr>
          <w:shd w:val="clear" w:color="auto" w:fill="FFFFFF"/>
        </w:rPr>
        <w:t xml:space="preserve">Servant seems to stand for Second Isaiah himself, sometimes it </w:t>
      </w:r>
      <w:r w:rsidR="00BB495E" w:rsidRPr="00BB495E">
        <w:rPr>
          <w:shd w:val="clear" w:color="auto" w:fill="FFFFFF"/>
        </w:rPr>
        <w:t>stand</w:t>
      </w:r>
      <w:r w:rsidRPr="00BB495E">
        <w:rPr>
          <w:shd w:val="clear" w:color="auto" w:fill="FFFFFF"/>
        </w:rPr>
        <w:t xml:space="preserve">s for an ideal prophet, and sometimes it stands for all Israel. </w:t>
      </w:r>
      <w:r w:rsidR="00BB495E" w:rsidRPr="00BB495E">
        <w:rPr>
          <w:shd w:val="clear" w:color="auto" w:fill="FFFFFF"/>
        </w:rPr>
        <w:t>Here</w:t>
      </w:r>
      <w:r w:rsidR="00BB495E" w:rsidRPr="00BB495E">
        <w:rPr>
          <w:shd w:val="clear" w:color="auto" w:fill="FFFFFF"/>
        </w:rPr>
        <w:t xml:space="preserve"> it </w:t>
      </w:r>
      <w:r w:rsidRPr="00BB495E">
        <w:rPr>
          <w:shd w:val="clear" w:color="auto" w:fill="FFFFFF"/>
        </w:rPr>
        <w:t xml:space="preserve">may stand for either the ideal prophet or for all Judeans: they need to be a light to the nations, that means, need to teach the nations about the one God. The truth about God needs to extend to the ends of the earth. </w:t>
      </w:r>
    </w:p>
    <w:p w14:paraId="3FB31449" w14:textId="77777777" w:rsidR="002622D0" w:rsidRPr="00BB495E" w:rsidRDefault="002622D0" w:rsidP="002622D0">
      <w:pPr>
        <w:pStyle w:val="t21"/>
        <w:spacing w:line="449" w:lineRule="auto"/>
        <w:rPr>
          <w:shd w:val="clear" w:color="auto" w:fill="FFFFFF"/>
        </w:rPr>
      </w:pPr>
      <w:r w:rsidRPr="00BB495E">
        <w:rPr>
          <w:shd w:val="clear" w:color="auto" w:fill="FFFFFF"/>
        </w:rPr>
        <w:t xml:space="preserve">So how much of this outreach from Jews to Gentiles was actually happening during Second Isaiah’s lifetime? In trying to answer that question, I think of what </w:t>
      </w:r>
      <w:r w:rsidRPr="00BB495E">
        <w:rPr>
          <w:shd w:val="clear" w:color="auto" w:fill="FFFFFF"/>
        </w:rPr>
        <w:lastRenderedPageBreak/>
        <w:t xml:space="preserve">Sherlock Holmes said: that if you eliminate the impossible, then what is left is true. I find it impossible to think that Second Isaiah put so much focus on being a light to the Gentiles if absolutely </w:t>
      </w:r>
      <w:r w:rsidRPr="00BB495E">
        <w:rPr>
          <w:i/>
          <w:iCs/>
          <w:shd w:val="clear" w:color="auto" w:fill="FFFFFF"/>
        </w:rPr>
        <w:t>none</w:t>
      </w:r>
      <w:r w:rsidRPr="00BB495E">
        <w:rPr>
          <w:shd w:val="clear" w:color="auto" w:fill="FFFFFF"/>
        </w:rPr>
        <w:t xml:space="preserve"> of this outreach occurred. I find it equally impossible to think that it was a massive outreach that converted thousands of Gentiles, because we would have heard about that if it had happened. Therefore, what is true, I am confident, is that </w:t>
      </w:r>
      <w:r w:rsidRPr="00BB495E">
        <w:rPr>
          <w:i/>
          <w:iCs/>
          <w:shd w:val="clear" w:color="auto" w:fill="FFFFFF"/>
        </w:rPr>
        <w:t>some</w:t>
      </w:r>
      <w:r w:rsidRPr="00BB495E">
        <w:rPr>
          <w:shd w:val="clear" w:color="auto" w:fill="FFFFFF"/>
        </w:rPr>
        <w:t xml:space="preserve"> of this outreach to the Gentiles was happening, that a </w:t>
      </w:r>
      <w:r w:rsidRPr="00BB495E">
        <w:rPr>
          <w:i/>
          <w:iCs/>
          <w:shd w:val="clear" w:color="auto" w:fill="FFFFFF"/>
        </w:rPr>
        <w:t xml:space="preserve">beginning </w:t>
      </w:r>
      <w:r w:rsidRPr="00BB495E">
        <w:rPr>
          <w:shd w:val="clear" w:color="auto" w:fill="FFFFFF"/>
        </w:rPr>
        <w:t>of spreading the message of one God was taking place. It remains a major theme in the last part of the book of Isaiah, written after the return from the Babylonian Exile, what we refer to as Third Isaiah. And in Jesus’ time, there were some Gentiles, known as God-fearers, who were attending synagogue services.</w:t>
      </w:r>
    </w:p>
    <w:p w14:paraId="541E13FA" w14:textId="0F2605DE" w:rsidR="002622D0" w:rsidRPr="00BB495E" w:rsidRDefault="002622D0" w:rsidP="002622D0">
      <w:pPr>
        <w:pStyle w:val="t21"/>
        <w:spacing w:line="449" w:lineRule="auto"/>
        <w:rPr>
          <w:shd w:val="clear" w:color="auto" w:fill="FFFFFF"/>
        </w:rPr>
      </w:pPr>
      <w:bookmarkStart w:id="4" w:name="_Hlk219619352"/>
      <w:r w:rsidRPr="00BB495E">
        <w:rPr>
          <w:shd w:val="clear" w:color="auto" w:fill="FFFFFF"/>
        </w:rPr>
        <w:t xml:space="preserve">Our Isaiah text </w:t>
      </w:r>
      <w:r w:rsidR="00BB495E">
        <w:rPr>
          <w:shd w:val="clear" w:color="auto" w:fill="FFFFFF"/>
        </w:rPr>
        <w:t>goes on to</w:t>
      </w:r>
      <w:r w:rsidR="00BB495E" w:rsidRPr="00BB495E">
        <w:rPr>
          <w:shd w:val="clear" w:color="auto" w:fill="FFFFFF"/>
        </w:rPr>
        <w:t xml:space="preserve"> </w:t>
      </w:r>
      <w:r w:rsidRPr="00BB495E">
        <w:rPr>
          <w:shd w:val="clear" w:color="auto" w:fill="FFFFFF"/>
        </w:rPr>
        <w:t>say</w:t>
      </w:r>
      <w:r w:rsidR="00BB495E">
        <w:rPr>
          <w:shd w:val="clear" w:color="auto" w:fill="FFFFFF"/>
        </w:rPr>
        <w:t xml:space="preserve"> that </w:t>
      </w:r>
      <w:r w:rsidRPr="00BB495E">
        <w:rPr>
          <w:shd w:val="clear" w:color="auto" w:fill="FFFFFF"/>
        </w:rPr>
        <w:t xml:space="preserve">the Redeemer of Israel </w:t>
      </w:r>
      <w:r w:rsidR="00BB495E">
        <w:rPr>
          <w:shd w:val="clear" w:color="auto" w:fill="FFFFFF"/>
        </w:rPr>
        <w:t xml:space="preserve">knows the Servant </w:t>
      </w:r>
      <w:bookmarkEnd w:id="4"/>
      <w:r w:rsidRPr="00BB495E">
        <w:rPr>
          <w:shd w:val="clear" w:color="auto" w:fill="FFFFFF"/>
        </w:rPr>
        <w:t>was despised by the nations, but now kings and princes shall prostrate themselves because of the Lord</w:t>
      </w:r>
      <w:bookmarkStart w:id="5" w:name="_Hlk219619450"/>
      <w:r w:rsidR="00BB495E">
        <w:rPr>
          <w:shd w:val="clear" w:color="auto" w:fill="FFFFFF"/>
        </w:rPr>
        <w:t xml:space="preserve"> </w:t>
      </w:r>
      <w:r w:rsidRPr="00BB495E">
        <w:rPr>
          <w:shd w:val="clear" w:color="auto" w:fill="FFFFFF"/>
        </w:rPr>
        <w:t>(49:7). This could perhaps be interpreted as a royal Messianic idea, that a Jewish king will arise, and Gentile lords will bow down to him, though it doesn’t actually s</w:t>
      </w:r>
      <w:r w:rsidR="00BB495E">
        <w:rPr>
          <w:shd w:val="clear" w:color="auto" w:fill="FFFFFF"/>
        </w:rPr>
        <w:t>pell</w:t>
      </w:r>
      <w:r w:rsidRPr="00BB495E">
        <w:rPr>
          <w:shd w:val="clear" w:color="auto" w:fill="FFFFFF"/>
        </w:rPr>
        <w:t xml:space="preserve"> that</w:t>
      </w:r>
      <w:r w:rsidR="00BB495E">
        <w:rPr>
          <w:shd w:val="clear" w:color="auto" w:fill="FFFFFF"/>
        </w:rPr>
        <w:t xml:space="preserve"> out</w:t>
      </w:r>
      <w:r w:rsidRPr="00BB495E">
        <w:rPr>
          <w:shd w:val="clear" w:color="auto" w:fill="FFFFFF"/>
        </w:rPr>
        <w:t>.</w:t>
      </w:r>
      <w:r w:rsidR="00BB495E">
        <w:rPr>
          <w:shd w:val="clear" w:color="auto" w:fill="FFFFFF"/>
        </w:rPr>
        <w:t xml:space="preserve"> In any case, </w:t>
      </w:r>
      <w:r w:rsidR="00BB495E" w:rsidRPr="00BB495E">
        <w:rPr>
          <w:shd w:val="clear" w:color="auto" w:fill="FFFFFF"/>
        </w:rPr>
        <w:t>the reputation and respect that the Jewish religion received was destined to go way up</w:t>
      </w:r>
      <w:r w:rsidR="00BB495E">
        <w:rPr>
          <w:shd w:val="clear" w:color="auto" w:fill="FFFFFF"/>
        </w:rPr>
        <w:t>.</w:t>
      </w:r>
      <w:bookmarkEnd w:id="5"/>
    </w:p>
    <w:p w14:paraId="20F14766" w14:textId="74E33FF5" w:rsidR="002622D0" w:rsidRPr="00BB495E" w:rsidRDefault="00BB495E" w:rsidP="002622D0">
      <w:pPr>
        <w:pStyle w:val="t21"/>
        <w:spacing w:line="449" w:lineRule="auto"/>
        <w:rPr>
          <w:shd w:val="clear" w:color="auto" w:fill="FFFFFF"/>
        </w:rPr>
      </w:pPr>
      <w:r>
        <w:rPr>
          <w:shd w:val="clear" w:color="auto" w:fill="FFFFFF"/>
        </w:rPr>
        <w:t xml:space="preserve">And </w:t>
      </w:r>
      <w:r w:rsidR="002622D0" w:rsidRPr="00BB495E">
        <w:rPr>
          <w:shd w:val="clear" w:color="auto" w:fill="FFFFFF"/>
        </w:rPr>
        <w:t>we know that the Jews of Jesus’ time expected a Messiah to come, and that the Messiah would either be like a new king, a new priest, or a new prophet. John the Baptist points to Jesus and indicates that he is the Chosen One, the Lamb of God, and the one who will baptize people with the Holy Spirit. He testifies of what he saw at the baptism of Jesus, the heavens opened and the Spirit descend like a dove upon Jesus (</w:t>
      </w:r>
      <w:r w:rsidR="002622D0" w:rsidRPr="00BB495E">
        <w:t>John 1:32)</w:t>
      </w:r>
      <w:r w:rsidR="002622D0" w:rsidRPr="00BB495E">
        <w:rPr>
          <w:shd w:val="clear" w:color="auto" w:fill="FFFFFF"/>
        </w:rPr>
        <w:t>. He says that God had given him a message, that the one on whom the Spirit descended is the one who will baptize with the Holy Spirit (1:33).</w:t>
      </w:r>
    </w:p>
    <w:p w14:paraId="634CC4E8" w14:textId="77777777" w:rsidR="002622D0" w:rsidRPr="00BB495E" w:rsidRDefault="002622D0" w:rsidP="002622D0">
      <w:pPr>
        <w:pStyle w:val="t21"/>
        <w:spacing w:line="449" w:lineRule="auto"/>
        <w:rPr>
          <w:shd w:val="clear" w:color="auto" w:fill="FFFFFF"/>
        </w:rPr>
      </w:pPr>
      <w:r w:rsidRPr="00BB495E">
        <w:rPr>
          <w:shd w:val="clear" w:color="auto" w:fill="FFFFFF"/>
        </w:rPr>
        <w:t xml:space="preserve">Prophets are often associated with spirit. </w:t>
      </w:r>
      <w:proofErr w:type="gramStart"/>
      <w:r w:rsidRPr="00BB495E">
        <w:rPr>
          <w:shd w:val="clear" w:color="auto" w:fill="FFFFFF"/>
        </w:rPr>
        <w:t>So</w:t>
      </w:r>
      <w:proofErr w:type="gramEnd"/>
      <w:r w:rsidRPr="00BB495E">
        <w:rPr>
          <w:shd w:val="clear" w:color="auto" w:fill="FFFFFF"/>
        </w:rPr>
        <w:t xml:space="preserve"> it seems that, to John, Jesus is a new prophet, and much more: the actual Chosen One. John, in a way, is the last Hebrew </w:t>
      </w:r>
      <w:r w:rsidRPr="00BB495E">
        <w:rPr>
          <w:shd w:val="clear" w:color="auto" w:fill="FFFFFF"/>
        </w:rPr>
        <w:lastRenderedPageBreak/>
        <w:t xml:space="preserve">prophet, and when he points to Jesus as the Chosen One, it is like the whole prophetic line is pointing to Jesus. And Jesus will demonstrate this not only in the great teaching that he gives out, but in the quotes of the prophets that he applies to himself. To this day we think of him as the one anointed by God, full of the Spirit, the Counsellor, the Prince of Peace, the one who will make the wolf lie down with the lamb (Isa 61:1; 9:6; 11:6). </w:t>
      </w:r>
    </w:p>
    <w:p w14:paraId="132AE29C" w14:textId="7A569AEE" w:rsidR="002622D0" w:rsidRPr="00BB495E" w:rsidRDefault="002622D0" w:rsidP="002622D0">
      <w:pPr>
        <w:pStyle w:val="t21"/>
        <w:spacing w:line="449" w:lineRule="auto"/>
        <w:rPr>
          <w:shd w:val="clear" w:color="auto" w:fill="FFFFFF"/>
        </w:rPr>
      </w:pPr>
      <w:r w:rsidRPr="00BB495E">
        <w:rPr>
          <w:shd w:val="clear" w:color="auto" w:fill="FFFFFF"/>
        </w:rPr>
        <w:t>This is the man of God, the one who said to Philip “whoever has seen me has seen the Father” (John 14:9). Jesus said he would ask the Father, “and he</w:t>
      </w:r>
      <w:r w:rsidRPr="00BB495E">
        <w:rPr>
          <w:rFonts w:ascii="Segoe UI" w:hAnsi="Segoe UI" w:cs="Segoe UI"/>
          <w:color w:val="000000"/>
          <w:sz w:val="20"/>
          <w:shd w:val="clear" w:color="auto" w:fill="FFFFFF"/>
        </w:rPr>
        <w:t xml:space="preserve"> </w:t>
      </w:r>
      <w:r w:rsidRPr="00BB495E">
        <w:rPr>
          <w:shd w:val="clear" w:color="auto" w:fill="FFFFFF"/>
        </w:rPr>
        <w:t xml:space="preserve">will give you another Advocate, to be with you forever. This is the Spirit of truth” (14:16–17). This is the spirit that he sent on Pentecost, and now it abides in us. This is the spirit that helped overcome the enmity between Jews and Gentiles, that so transformed the Christian community, that before </w:t>
      </w:r>
      <w:r w:rsidR="00BB495E" w:rsidRPr="00BB495E">
        <w:rPr>
          <w:shd w:val="clear" w:color="auto" w:fill="FFFFFF"/>
        </w:rPr>
        <w:t>many generations</w:t>
      </w:r>
      <w:r w:rsidRPr="00BB495E">
        <w:rPr>
          <w:shd w:val="clear" w:color="auto" w:fill="FFFFFF"/>
        </w:rPr>
        <w:t xml:space="preserve">, no one in the community knew who had Jewish ancestry and who did not, because it didn’t matter </w:t>
      </w:r>
      <w:proofErr w:type="spellStart"/>
      <w:r w:rsidRPr="00BB495E">
        <w:rPr>
          <w:shd w:val="clear" w:color="auto" w:fill="FFFFFF"/>
        </w:rPr>
        <w:t>any more</w:t>
      </w:r>
      <w:proofErr w:type="spellEnd"/>
      <w:r w:rsidRPr="00BB495E">
        <w:rPr>
          <w:shd w:val="clear" w:color="auto" w:fill="FFFFFF"/>
        </w:rPr>
        <w:t>. This is the Spirit that can help you to master your urges and desires, to lift up your energies toward the things of God.</w:t>
      </w:r>
    </w:p>
    <w:p w14:paraId="6F44247B" w14:textId="083DFC5A" w:rsidR="002622D0" w:rsidRPr="00BB495E" w:rsidRDefault="002622D0" w:rsidP="002622D0">
      <w:pPr>
        <w:pStyle w:val="t21"/>
        <w:spacing w:line="449" w:lineRule="auto"/>
        <w:rPr>
          <w:shd w:val="clear" w:color="auto" w:fill="FFFFFF"/>
        </w:rPr>
      </w:pPr>
      <w:r w:rsidRPr="00BB495E">
        <w:rPr>
          <w:shd w:val="clear" w:color="auto" w:fill="FFFFFF"/>
        </w:rPr>
        <w:t xml:space="preserve">Jesus is the greatest person who ever lived, but he inspires us to be like him. His openness to Jews and Gentiles, rich and poor, healthy and sick, can inspire us to embody the same attitude. And the sky’s the limit. The high value that he placed upon every person whom he met is the basis for the philosophy called </w:t>
      </w:r>
      <w:bookmarkStart w:id="6" w:name="_Hlk219617938"/>
      <w:r w:rsidRPr="00BB495E">
        <w:rPr>
          <w:shd w:val="clear" w:color="auto" w:fill="FFFFFF"/>
        </w:rPr>
        <w:t>Personalism</w:t>
      </w:r>
      <w:bookmarkEnd w:id="6"/>
      <w:r w:rsidRPr="00BB495E">
        <w:rPr>
          <w:shd w:val="clear" w:color="auto" w:fill="FFFFFF"/>
        </w:rPr>
        <w:t xml:space="preserve">. </w:t>
      </w:r>
      <w:r w:rsidR="00F86ED3" w:rsidRPr="00BB495E">
        <w:rPr>
          <w:shd w:val="clear" w:color="auto" w:fill="FFFFFF"/>
        </w:rPr>
        <w:t xml:space="preserve">Personalism </w:t>
      </w:r>
      <w:r w:rsidRPr="00BB495E">
        <w:rPr>
          <w:shd w:val="clear" w:color="auto" w:fill="FFFFFF"/>
        </w:rPr>
        <w:t>was especially developed by some philosophers at Boston University in the 20</w:t>
      </w:r>
      <w:r w:rsidRPr="00BB495E">
        <w:rPr>
          <w:shd w:val="clear" w:color="auto" w:fill="FFFFFF"/>
          <w:vertAlign w:val="superscript"/>
        </w:rPr>
        <w:t>th</w:t>
      </w:r>
      <w:r w:rsidRPr="00BB495E">
        <w:rPr>
          <w:shd w:val="clear" w:color="auto" w:fill="FFFFFF"/>
        </w:rPr>
        <w:t xml:space="preserve"> century, even on down to the Personalist Martin Luther King, Jr., who went to school there. </w:t>
      </w:r>
    </w:p>
    <w:p w14:paraId="24386A29" w14:textId="1149BF79" w:rsidR="002622D0" w:rsidRPr="00BB495E" w:rsidRDefault="002622D0" w:rsidP="002622D0">
      <w:pPr>
        <w:pStyle w:val="t21"/>
        <w:spacing w:line="449" w:lineRule="auto"/>
        <w:rPr>
          <w:shd w:val="clear" w:color="auto" w:fill="FFFFFF"/>
        </w:rPr>
      </w:pPr>
      <w:r w:rsidRPr="00BB495E">
        <w:rPr>
          <w:shd w:val="clear" w:color="auto" w:fill="FFFFFF"/>
        </w:rPr>
        <w:t xml:space="preserve">Personalism is the philosophy that not only affirms the uniqueness of the individual, its freedom and its dignity, but asserts that reality is only understandable through the eyes of personality. King’s doctrine of non-violence was derived from his Personalist ideas. </w:t>
      </w:r>
      <w:r w:rsidR="00F86ED3" w:rsidRPr="00BB495E">
        <w:rPr>
          <w:shd w:val="clear" w:color="auto" w:fill="FFFFFF"/>
        </w:rPr>
        <w:t xml:space="preserve">He believed that even </w:t>
      </w:r>
      <w:r w:rsidRPr="00BB495E">
        <w:rPr>
          <w:shd w:val="clear" w:color="auto" w:fill="FFFFFF"/>
        </w:rPr>
        <w:t xml:space="preserve">those who have not yet turned their hearts toward God are possessed of this divine gift of personality, and </w:t>
      </w:r>
      <w:r w:rsidRPr="00BB495E">
        <w:rPr>
          <w:i/>
          <w:iCs/>
          <w:shd w:val="clear" w:color="auto" w:fill="FFFFFF"/>
        </w:rPr>
        <w:t>could</w:t>
      </w:r>
      <w:r w:rsidRPr="00BB495E">
        <w:rPr>
          <w:shd w:val="clear" w:color="auto" w:fill="FFFFFF"/>
        </w:rPr>
        <w:t xml:space="preserve">, someday, start to realize their divine potential. And so Personalism means to love someone for what he </w:t>
      </w:r>
      <w:r w:rsidRPr="00BB495E">
        <w:rPr>
          <w:i/>
          <w:iCs/>
          <w:shd w:val="clear" w:color="auto" w:fill="FFFFFF"/>
        </w:rPr>
        <w:t xml:space="preserve">could </w:t>
      </w:r>
      <w:r w:rsidRPr="00BB495E">
        <w:rPr>
          <w:shd w:val="clear" w:color="auto" w:fill="FFFFFF"/>
        </w:rPr>
        <w:t xml:space="preserve">become, not for what he </w:t>
      </w:r>
      <w:r w:rsidRPr="00BB495E">
        <w:rPr>
          <w:i/>
          <w:iCs/>
          <w:shd w:val="clear" w:color="auto" w:fill="FFFFFF"/>
        </w:rPr>
        <w:t xml:space="preserve">is </w:t>
      </w:r>
      <w:r w:rsidRPr="00BB495E">
        <w:rPr>
          <w:shd w:val="clear" w:color="auto" w:fill="FFFFFF"/>
        </w:rPr>
        <w:t xml:space="preserve">now (Tunstall, </w:t>
      </w:r>
      <w:proofErr w:type="gramStart"/>
      <w:r w:rsidRPr="00BB495E">
        <w:rPr>
          <w:i/>
          <w:iCs/>
          <w:shd w:val="clear" w:color="auto" w:fill="FFFFFF"/>
        </w:rPr>
        <w:t>Yes</w:t>
      </w:r>
      <w:proofErr w:type="gramEnd"/>
      <w:r w:rsidRPr="00BB495E">
        <w:rPr>
          <w:i/>
          <w:iCs/>
          <w:shd w:val="clear" w:color="auto" w:fill="FFFFFF"/>
        </w:rPr>
        <w:t>, But Not Quite</w:t>
      </w:r>
      <w:r w:rsidRPr="00BB495E">
        <w:rPr>
          <w:shd w:val="clear" w:color="auto" w:fill="FFFFFF"/>
        </w:rPr>
        <w:t xml:space="preserve">, 99). And this is a guideline that aims to achieve a Christlike Beloved Community. </w:t>
      </w:r>
    </w:p>
    <w:p w14:paraId="234D7AE4" w14:textId="65ED203C" w:rsidR="002622D0" w:rsidRPr="00BB495E" w:rsidRDefault="002622D0" w:rsidP="002622D0">
      <w:pPr>
        <w:pStyle w:val="t21"/>
        <w:spacing w:line="454" w:lineRule="auto"/>
        <w:rPr>
          <w:shd w:val="clear" w:color="auto" w:fill="FFFFFF"/>
        </w:rPr>
      </w:pPr>
      <w:r w:rsidRPr="00BB495E">
        <w:rPr>
          <w:shd w:val="clear" w:color="auto" w:fill="FFFFFF"/>
        </w:rPr>
        <w:t>The Beloved Community was not only an ideal for King, it was an ethical guideline toward present behavior, striving to gain justice, health, and dignity for everyone (Tunstall, 102). Linked to this was King’s belief that whatever affects one person affects everyone. Tunstall finds King’s idea to have flaws in it, but “if we try ou</w:t>
      </w:r>
      <w:r w:rsidR="00F86ED3" w:rsidRPr="00BB495E">
        <w:rPr>
          <w:shd w:val="clear" w:color="auto" w:fill="FFFFFF"/>
        </w:rPr>
        <w:t>r</w:t>
      </w:r>
      <w:r w:rsidRPr="00BB495E">
        <w:rPr>
          <w:shd w:val="clear" w:color="auto" w:fill="FFFFFF"/>
        </w:rPr>
        <w:t xml:space="preserve"> best to l</w:t>
      </w:r>
      <w:r w:rsidR="00F86ED3" w:rsidRPr="00BB495E">
        <w:rPr>
          <w:shd w:val="clear" w:color="auto" w:fill="FFFFFF"/>
        </w:rPr>
        <w:t>i</w:t>
      </w:r>
      <w:r w:rsidRPr="00BB495E">
        <w:rPr>
          <w:shd w:val="clear" w:color="auto" w:fill="FFFFFF"/>
        </w:rPr>
        <w:t xml:space="preserve">ve up to the ideal of the Beloved Community, and we inspire other persons to do so, then we would amaze ourselves with how much we could change the world, or at least our little corner of it” (109). </w:t>
      </w:r>
    </w:p>
    <w:p w14:paraId="6E70480E" w14:textId="15F3F038" w:rsidR="002622D0" w:rsidRPr="00BB495E" w:rsidRDefault="002622D0" w:rsidP="002622D0">
      <w:pPr>
        <w:pStyle w:val="t21"/>
        <w:spacing w:line="454" w:lineRule="auto"/>
        <w:rPr>
          <w:shd w:val="clear" w:color="auto" w:fill="FFFFFF"/>
        </w:rPr>
      </w:pPr>
      <w:r w:rsidRPr="00BB495E">
        <w:rPr>
          <w:shd w:val="clear" w:color="auto" w:fill="FFFFFF"/>
        </w:rPr>
        <w:t xml:space="preserve">Go forth and do good in the world, inspired by the greatest person, who exemplified kindness and far-sightedness in his dealings with all persons. They will know we are Christians by our love. Share your gift of God’s love. Let it enrich the world. God loves you as you are, </w:t>
      </w:r>
      <w:r w:rsidRPr="00BB495E">
        <w:rPr>
          <w:i/>
          <w:iCs/>
          <w:shd w:val="clear" w:color="auto" w:fill="FFFFFF"/>
        </w:rPr>
        <w:t>and</w:t>
      </w:r>
      <w:r w:rsidRPr="00BB495E">
        <w:rPr>
          <w:shd w:val="clear" w:color="auto" w:fill="FFFFFF"/>
        </w:rPr>
        <w:t xml:space="preserve"> for what you will become.</w:t>
      </w:r>
    </w:p>
    <w:p w14:paraId="79BBDDE9" w14:textId="43439BA5" w:rsidR="00AD4C56" w:rsidRPr="00BB495E" w:rsidRDefault="00AD4C56" w:rsidP="00AD4C56">
      <w:pPr>
        <w:pStyle w:val="t21"/>
        <w:spacing w:line="458" w:lineRule="auto"/>
        <w:rPr>
          <w:szCs w:val="25"/>
          <w:shd w:val="clear" w:color="auto" w:fill="FFFFFF"/>
        </w:rPr>
      </w:pPr>
    </w:p>
    <w:sectPr w:rsidR="00AD4C56" w:rsidRPr="00BB495E" w:rsidSect="008F6DB0">
      <w:headerReference w:type="default" r:id="rId8"/>
      <w:pgSz w:w="12240" w:h="15840" w:code="1"/>
      <w:pgMar w:top="936" w:right="1397" w:bottom="590" w:left="1411" w:header="871"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DDEC" w14:textId="77777777" w:rsidR="0003610B" w:rsidRDefault="0003610B" w:rsidP="00793E8A">
      <w:r>
        <w:separator/>
      </w:r>
    </w:p>
  </w:endnote>
  <w:endnote w:type="continuationSeparator" w:id="0">
    <w:p w14:paraId="79BBDDED" w14:textId="77777777" w:rsidR="0003610B" w:rsidRDefault="0003610B"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DDEA" w14:textId="77777777" w:rsidR="0003610B" w:rsidRDefault="0003610B" w:rsidP="00793E8A">
      <w:r>
        <w:separator/>
      </w:r>
    </w:p>
  </w:footnote>
  <w:footnote w:type="continuationSeparator" w:id="0">
    <w:p w14:paraId="79BBDDEB" w14:textId="77777777" w:rsidR="0003610B" w:rsidRDefault="0003610B"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79BBDDEE" w14:textId="5845C84C" w:rsidR="007F18B1" w:rsidRPr="00C22464" w:rsidRDefault="007F18B1" w:rsidP="00AD4C56">
        <w:pPr>
          <w:pStyle w:val="Header"/>
          <w:tabs>
            <w:tab w:val="clear" w:pos="8640"/>
            <w:tab w:val="right" w:pos="9360"/>
          </w:tabs>
          <w:spacing w:before="0" w:after="420" w:line="240" w:lineRule="auto"/>
          <w:ind w:firstLine="0"/>
          <w:rPr>
            <w:b w:val="0"/>
            <w:bCs/>
            <w:sz w:val="14"/>
          </w:rPr>
        </w:pPr>
        <w:r>
          <w:rPr>
            <w:b w:val="0"/>
            <w:bCs/>
            <w:sz w:val="14"/>
          </w:rPr>
          <w:t>“</w:t>
        </w:r>
        <w:r w:rsidR="002622D0">
          <w:rPr>
            <w:b w:val="0"/>
            <w:bCs/>
            <w:sz w:val="14"/>
          </w:rPr>
          <w:t>Light of the Nations</w:t>
        </w:r>
        <w:r w:rsidRPr="00C22464">
          <w:rPr>
            <w:b w:val="0"/>
            <w:bCs/>
            <w:sz w:val="14"/>
          </w:rPr>
          <w:t>”</w:t>
        </w:r>
        <w:r w:rsidRPr="00C22464">
          <w:rPr>
            <w:b w:val="0"/>
            <w:bCs/>
            <w:sz w:val="14"/>
          </w:rPr>
          <w:tab/>
        </w:r>
        <w:r w:rsidRPr="00C22464">
          <w:rPr>
            <w:b w:val="0"/>
            <w:bCs/>
            <w:sz w:val="14"/>
          </w:rPr>
          <w:tab/>
          <w:t xml:space="preserve"> </w:t>
        </w:r>
        <w:r w:rsidR="00B95629" w:rsidRPr="00C22464">
          <w:rPr>
            <w:b w:val="0"/>
            <w:bCs/>
            <w:sz w:val="14"/>
          </w:rPr>
          <w:fldChar w:fldCharType="begin"/>
        </w:r>
        <w:r w:rsidRPr="00C22464">
          <w:rPr>
            <w:b w:val="0"/>
            <w:bCs/>
            <w:sz w:val="14"/>
          </w:rPr>
          <w:instrText xml:space="preserve"> PAGE   \* MERGEFORMAT </w:instrText>
        </w:r>
        <w:r w:rsidR="00B95629" w:rsidRPr="00C22464">
          <w:rPr>
            <w:b w:val="0"/>
            <w:bCs/>
            <w:sz w:val="14"/>
          </w:rPr>
          <w:fldChar w:fldCharType="separate"/>
        </w:r>
        <w:r w:rsidR="00DE606C">
          <w:rPr>
            <w:b w:val="0"/>
            <w:bCs/>
            <w:noProof/>
            <w:sz w:val="14"/>
          </w:rPr>
          <w:t>3</w:t>
        </w:r>
        <w:r w:rsidR="00B95629"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133077">
    <w:abstractNumId w:val="0"/>
  </w:num>
  <w:num w:numId="2" w16cid:durableId="1414543096">
    <w:abstractNumId w:val="2"/>
  </w:num>
  <w:num w:numId="3" w16cid:durableId="1060438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1541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B"/>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492"/>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2D0"/>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BBC"/>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72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6A3"/>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2E02"/>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B0"/>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C56"/>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AF62D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629"/>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95E"/>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06C"/>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B"/>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ED3"/>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41121"/>
    <o:shapelayout v:ext="edit">
      <o:idmap v:ext="edit" data="1"/>
    </o:shapelayout>
  </w:shapeDefaults>
  <w:decimalSymbol w:val="."/>
  <w:listSeparator w:val=","/>
  <w14:docId w14:val="79BBDDDF"/>
  <w15:docId w15:val="{D3A6CDC2-294A-4B02-B7BD-0BC61479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2025-04-20T11:59:00Z</cp:lastPrinted>
  <dcterms:created xsi:type="dcterms:W3CDTF">2026-01-17T18:05:00Z</dcterms:created>
  <dcterms:modified xsi:type="dcterms:W3CDTF">2026-01-18T14:08:00Z</dcterms:modified>
</cp:coreProperties>
</file>