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860C" w14:textId="35F76E87" w:rsidR="0021528D" w:rsidRDefault="00B12A22" w:rsidP="008C08FD">
      <w:p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  <w:r w:rsidR="008C08FD" w:rsidRPr="008C08FD">
        <w:rPr>
          <w:rFonts w:eastAsia="Times New Roman"/>
          <w:b/>
          <w:bCs/>
          <w:sz w:val="28"/>
          <w:szCs w:val="28"/>
        </w:rPr>
        <w:t xml:space="preserve">PA </w:t>
      </w:r>
      <w:r w:rsidR="0021528D">
        <w:rPr>
          <w:rFonts w:eastAsia="Times New Roman"/>
          <w:b/>
          <w:bCs/>
          <w:sz w:val="28"/>
          <w:szCs w:val="28"/>
        </w:rPr>
        <w:t>H</w:t>
      </w:r>
      <w:r w:rsidR="008C08FD" w:rsidRPr="008C08FD">
        <w:rPr>
          <w:rFonts w:eastAsia="Times New Roman"/>
          <w:b/>
          <w:bCs/>
          <w:sz w:val="28"/>
          <w:szCs w:val="28"/>
        </w:rPr>
        <w:t>otlist</w:t>
      </w:r>
      <w:r w:rsidR="008C08FD">
        <w:rPr>
          <w:rFonts w:eastAsia="Times New Roman"/>
          <w:b/>
          <w:bCs/>
          <w:sz w:val="28"/>
          <w:szCs w:val="28"/>
        </w:rPr>
        <w:br/>
      </w:r>
      <w:r w:rsidR="008C08FD">
        <w:rPr>
          <w:rFonts w:eastAsia="Times New Roman"/>
        </w:rPr>
        <w:br/>
      </w:r>
      <w:r w:rsidR="008C08FD" w:rsidRPr="008C08FD">
        <w:rPr>
          <w:rFonts w:eastAsia="Times New Roman"/>
          <w:sz w:val="20"/>
          <w:szCs w:val="20"/>
        </w:rPr>
        <w:t xml:space="preserve">How days are calculated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227-230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How many days to turn in earnest money </w:t>
      </w:r>
      <w:r w:rsidR="008C08FD" w:rsidRPr="00EB62EA">
        <w:rPr>
          <w:rFonts w:eastAsia="Times New Roman"/>
          <w:b/>
          <w:bCs/>
          <w:sz w:val="20"/>
          <w:szCs w:val="20"/>
        </w:rPr>
        <w:t>(line</w:t>
      </w:r>
      <w:r w:rsidR="00357399">
        <w:rPr>
          <w:rFonts w:eastAsia="Times New Roman"/>
          <w:b/>
          <w:bCs/>
          <w:sz w:val="20"/>
          <w:szCs w:val="20"/>
        </w:rPr>
        <w:t>s 19-22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)  </w:t>
      </w:r>
      <w:r w:rsidR="008C08FD" w:rsidRPr="00EB62EA">
        <w:rPr>
          <w:rFonts w:eastAsia="Times New Roman"/>
          <w:color w:val="FF0000"/>
          <w:sz w:val="20"/>
          <w:szCs w:val="20"/>
        </w:rPr>
        <w:t>3 days</w:t>
      </w:r>
      <w:r w:rsidR="0021528D">
        <w:rPr>
          <w:rFonts w:eastAsia="Times New Roman"/>
          <w:color w:val="FF0000"/>
          <w:sz w:val="20"/>
          <w:szCs w:val="20"/>
        </w:rPr>
        <w:t xml:space="preserve"> (listing agent has a TOTAL of 5 banking days to turn in)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Buyer not closing timely/getting final loan commitment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35</w:t>
      </w:r>
      <w:r w:rsidR="008C08FD" w:rsidRPr="00EB62EA">
        <w:rPr>
          <w:rFonts w:eastAsia="Times New Roman"/>
          <w:b/>
          <w:bCs/>
          <w:sz w:val="20"/>
          <w:szCs w:val="20"/>
        </w:rPr>
        <w:t>-4</w:t>
      </w:r>
      <w:r w:rsidR="00357399">
        <w:rPr>
          <w:rFonts w:eastAsia="Times New Roman"/>
          <w:b/>
          <w:bCs/>
          <w:sz w:val="20"/>
          <w:szCs w:val="20"/>
        </w:rPr>
        <w:t>0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5C7173">
        <w:rPr>
          <w:rFonts w:eastAsia="Times New Roman"/>
          <w:sz w:val="20"/>
          <w:szCs w:val="20"/>
        </w:rPr>
        <w:t xml:space="preserve">  </w:t>
      </w:r>
      <w:r w:rsidR="005C7173" w:rsidRPr="00EB62EA">
        <w:rPr>
          <w:rFonts w:eastAsia="Times New Roman"/>
          <w:color w:val="FF0000"/>
          <w:sz w:val="20"/>
          <w:szCs w:val="20"/>
        </w:rPr>
        <w:t>5 day notice</w:t>
      </w:r>
      <w:r w:rsidR="0021528D">
        <w:rPr>
          <w:rFonts w:eastAsia="Times New Roman"/>
          <w:color w:val="FF0000"/>
          <w:sz w:val="20"/>
          <w:szCs w:val="20"/>
        </w:rPr>
        <w:t xml:space="preserve"> (we are working on a standard notice!)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>Cash offer is not contingent upon receiving such funds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 (lines</w:t>
      </w:r>
      <w:r w:rsidR="00357399">
        <w:rPr>
          <w:rFonts w:eastAsia="Times New Roman"/>
          <w:b/>
          <w:bCs/>
          <w:sz w:val="20"/>
          <w:szCs w:val="20"/>
        </w:rPr>
        <w:t xml:space="preserve"> 45-47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Sellers right to ask to verification of cash funds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 </w:t>
      </w:r>
      <w:r w:rsidR="00357399">
        <w:rPr>
          <w:rFonts w:eastAsia="Times New Roman"/>
          <w:b/>
          <w:bCs/>
          <w:sz w:val="20"/>
          <w:szCs w:val="20"/>
        </w:rPr>
        <w:t>47-48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5C7173">
        <w:rPr>
          <w:rFonts w:eastAsia="Times New Roman"/>
          <w:sz w:val="20"/>
          <w:szCs w:val="20"/>
        </w:rPr>
        <w:t xml:space="preserve">  </w:t>
      </w:r>
      <w:r w:rsidR="005C7173" w:rsidRPr="00EB62EA">
        <w:rPr>
          <w:rFonts w:eastAsia="Times New Roman"/>
          <w:color w:val="FF0000"/>
          <w:sz w:val="20"/>
          <w:szCs w:val="20"/>
        </w:rPr>
        <w:t>within 5 days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Appraisal problem </w:t>
      </w:r>
      <w:r w:rsidR="008C08FD" w:rsidRPr="00EB62EA">
        <w:rPr>
          <w:rFonts w:eastAsia="Times New Roman"/>
          <w:b/>
          <w:bCs/>
          <w:sz w:val="20"/>
          <w:szCs w:val="20"/>
        </w:rPr>
        <w:t>(line</w:t>
      </w:r>
      <w:r w:rsidR="00357399">
        <w:rPr>
          <w:rFonts w:eastAsia="Times New Roman"/>
          <w:b/>
          <w:bCs/>
          <w:sz w:val="20"/>
          <w:szCs w:val="20"/>
        </w:rPr>
        <w:t>s 49-51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Off the market once PA accepted </w:t>
      </w:r>
      <w:r w:rsidR="00EB62EA" w:rsidRPr="00EB62EA">
        <w:rPr>
          <w:rFonts w:eastAsia="Times New Roman"/>
          <w:b/>
          <w:bCs/>
          <w:sz w:val="20"/>
          <w:szCs w:val="20"/>
        </w:rPr>
        <w:t>(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lines </w:t>
      </w:r>
      <w:r w:rsidR="00357399">
        <w:rPr>
          <w:rFonts w:eastAsia="Times New Roman"/>
          <w:b/>
          <w:bCs/>
          <w:sz w:val="20"/>
          <w:szCs w:val="20"/>
        </w:rPr>
        <w:t>240-241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Sellers disclosure becomes part of the PA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114-115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Seller to preserve property condition until closing 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115-117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</w:p>
    <w:p w14:paraId="624FA216" w14:textId="77777777" w:rsidR="0021528D" w:rsidRDefault="0021528D" w:rsidP="008C08FD">
      <w:pPr>
        <w:rPr>
          <w:rFonts w:eastAsia="Times New Roman"/>
          <w:b/>
          <w:bCs/>
          <w:sz w:val="20"/>
          <w:szCs w:val="20"/>
        </w:rPr>
      </w:pPr>
    </w:p>
    <w:p w14:paraId="44CAAA9D" w14:textId="1813B62F" w:rsidR="008C08FD" w:rsidRPr="008C08FD" w:rsidRDefault="0021528D" w:rsidP="008C08FD">
      <w:pPr>
        <w:rPr>
          <w:rFonts w:eastAsia="Times New Roman"/>
          <w:sz w:val="20"/>
          <w:szCs w:val="20"/>
        </w:rPr>
      </w:pPr>
      <w:r w:rsidRPr="008C08FD">
        <w:rPr>
          <w:rFonts w:eastAsia="Times New Roman"/>
          <w:sz w:val="20"/>
          <w:szCs w:val="20"/>
        </w:rPr>
        <w:t xml:space="preserve">Damage to property prior to closing </w:t>
      </w:r>
      <w:r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180-185</w:t>
      </w:r>
      <w:r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Inspection deficiencies reported within the inspection period </w:t>
      </w:r>
      <w:r w:rsidR="008C08FD" w:rsidRPr="00EB62EA">
        <w:rPr>
          <w:rFonts w:eastAsia="Times New Roman"/>
          <w:b/>
          <w:bCs/>
          <w:sz w:val="20"/>
          <w:szCs w:val="20"/>
        </w:rPr>
        <w:t>(lines</w:t>
      </w:r>
      <w:r w:rsidR="00357399">
        <w:rPr>
          <w:rFonts w:eastAsia="Times New Roman"/>
          <w:b/>
          <w:bCs/>
          <w:sz w:val="20"/>
          <w:szCs w:val="20"/>
        </w:rPr>
        <w:t xml:space="preserve"> 130-133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Sellers response to inspection deficiencies time frame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131-133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) </w:t>
      </w:r>
      <w:r w:rsidR="00EB62EA" w:rsidRPr="00EB62EA">
        <w:rPr>
          <w:rFonts w:eastAsia="Times New Roman"/>
          <w:b/>
          <w:bCs/>
          <w:sz w:val="20"/>
          <w:szCs w:val="20"/>
        </w:rPr>
        <w:t xml:space="preserve"> </w:t>
      </w:r>
      <w:r w:rsidR="008C08FD" w:rsidRPr="00EB62EA">
        <w:rPr>
          <w:rFonts w:eastAsia="Times New Roman"/>
          <w:color w:val="FF0000"/>
          <w:sz w:val="20"/>
          <w:szCs w:val="20"/>
        </w:rPr>
        <w:t>3 days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Buyers acceptance or decline of sellers remedies </w:t>
      </w:r>
      <w:r w:rsidR="008C08FD" w:rsidRPr="00EB62EA">
        <w:rPr>
          <w:rFonts w:eastAsia="Times New Roman"/>
          <w:b/>
          <w:bCs/>
          <w:sz w:val="20"/>
          <w:szCs w:val="20"/>
        </w:rPr>
        <w:t>(lines</w:t>
      </w:r>
      <w:r w:rsidR="00357399">
        <w:rPr>
          <w:rFonts w:eastAsia="Times New Roman"/>
          <w:b/>
          <w:bCs/>
          <w:sz w:val="20"/>
          <w:szCs w:val="20"/>
        </w:rPr>
        <w:t xml:space="preserve"> 135-136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) </w:t>
      </w:r>
      <w:r w:rsidR="00EB62EA" w:rsidRPr="00EB62EA">
        <w:rPr>
          <w:rFonts w:eastAsia="Times New Roman"/>
          <w:b/>
          <w:bCs/>
          <w:sz w:val="20"/>
          <w:szCs w:val="20"/>
        </w:rPr>
        <w:t xml:space="preserve"> </w:t>
      </w:r>
      <w:r w:rsidR="008C08FD" w:rsidRPr="00EB62EA">
        <w:rPr>
          <w:rFonts w:eastAsia="Times New Roman"/>
          <w:color w:val="FF0000"/>
          <w:sz w:val="20"/>
          <w:szCs w:val="20"/>
        </w:rPr>
        <w:t>2 days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Provision to end PA based on non-acceptance of sellers proposed remedies of defective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138-142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>
        <w:rPr>
          <w:rFonts w:eastAsia="Times New Roman"/>
          <w:b/>
          <w:bCs/>
          <w:sz w:val="20"/>
          <w:szCs w:val="20"/>
        </w:rPr>
        <w:t xml:space="preserve"> </w:t>
      </w:r>
      <w:r w:rsidRPr="0021528D">
        <w:rPr>
          <w:rFonts w:eastAsia="Times New Roman"/>
          <w:color w:val="FF0000"/>
          <w:sz w:val="16"/>
          <w:szCs w:val="16"/>
        </w:rPr>
        <w:t>(Insp addendum becomes release)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>If buyer doesn't schedule inspection or report deficiencies within ins</w:t>
      </w:r>
      <w:r w:rsidR="00357399">
        <w:rPr>
          <w:rFonts w:eastAsia="Times New Roman"/>
          <w:sz w:val="20"/>
          <w:szCs w:val="20"/>
        </w:rPr>
        <w:t>pection</w:t>
      </w:r>
      <w:r w:rsidR="008C08FD" w:rsidRPr="008C08FD">
        <w:rPr>
          <w:rFonts w:eastAsia="Times New Roman"/>
          <w:sz w:val="20"/>
          <w:szCs w:val="20"/>
        </w:rPr>
        <w:t xml:space="preserve"> period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 (lines </w:t>
      </w:r>
      <w:r w:rsidR="00357399">
        <w:rPr>
          <w:rFonts w:eastAsia="Times New Roman"/>
          <w:b/>
          <w:bCs/>
          <w:sz w:val="20"/>
          <w:szCs w:val="20"/>
        </w:rPr>
        <w:t>144-146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Walk through provision 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(lines </w:t>
      </w:r>
      <w:r w:rsidR="00357399">
        <w:rPr>
          <w:rFonts w:eastAsia="Times New Roman"/>
          <w:b/>
          <w:bCs/>
          <w:sz w:val="20"/>
          <w:szCs w:val="20"/>
        </w:rPr>
        <w:t>65-67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>If term</w:t>
      </w:r>
      <w:r w:rsidR="00EB62EA">
        <w:rPr>
          <w:rFonts w:eastAsia="Times New Roman"/>
          <w:sz w:val="20"/>
          <w:szCs w:val="20"/>
        </w:rPr>
        <w:t>ites</w:t>
      </w:r>
      <w:r w:rsidR="008C08FD" w:rsidRPr="008C08FD">
        <w:rPr>
          <w:rFonts w:eastAsia="Times New Roman"/>
          <w:sz w:val="20"/>
          <w:szCs w:val="20"/>
        </w:rPr>
        <w:t xml:space="preserve"> found </w:t>
      </w:r>
      <w:r w:rsidR="008C08FD" w:rsidRPr="00EB62EA">
        <w:rPr>
          <w:rFonts w:eastAsia="Times New Roman"/>
          <w:b/>
          <w:bCs/>
          <w:sz w:val="20"/>
          <w:szCs w:val="20"/>
        </w:rPr>
        <w:t>(lines</w:t>
      </w:r>
      <w:r w:rsidR="00EB62EA" w:rsidRPr="00EB62EA">
        <w:rPr>
          <w:rFonts w:eastAsia="Times New Roman"/>
          <w:b/>
          <w:bCs/>
          <w:sz w:val="20"/>
          <w:szCs w:val="20"/>
        </w:rPr>
        <w:t xml:space="preserve"> </w:t>
      </w:r>
      <w:r w:rsidR="008C08FD" w:rsidRPr="00EB62EA">
        <w:rPr>
          <w:rFonts w:eastAsia="Times New Roman"/>
          <w:b/>
          <w:bCs/>
          <w:sz w:val="20"/>
          <w:szCs w:val="20"/>
        </w:rPr>
        <w:t>1</w:t>
      </w:r>
      <w:r w:rsidR="00357399">
        <w:rPr>
          <w:rFonts w:eastAsia="Times New Roman"/>
          <w:b/>
          <w:bCs/>
          <w:sz w:val="20"/>
          <w:szCs w:val="20"/>
        </w:rPr>
        <w:t>69-171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Buyer selects title examination attorney </w:t>
      </w:r>
      <w:r w:rsidR="008C08FD" w:rsidRPr="00EB62EA">
        <w:rPr>
          <w:rFonts w:eastAsia="Times New Roman"/>
          <w:b/>
          <w:bCs/>
          <w:sz w:val="20"/>
          <w:szCs w:val="20"/>
        </w:rPr>
        <w:t>(line</w:t>
      </w:r>
      <w:r w:rsidR="00357399">
        <w:rPr>
          <w:rFonts w:eastAsia="Times New Roman"/>
          <w:b/>
          <w:bCs/>
          <w:sz w:val="20"/>
          <w:szCs w:val="20"/>
        </w:rPr>
        <w:t>s 188-189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>Delay because of sellers inability to provide marketable title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 (line 1</w:t>
      </w:r>
      <w:r w:rsidR="00357399">
        <w:rPr>
          <w:rFonts w:eastAsia="Times New Roman"/>
          <w:b/>
          <w:bCs/>
          <w:sz w:val="20"/>
          <w:szCs w:val="20"/>
        </w:rPr>
        <w:t>91-193</w:t>
      </w:r>
      <w:r w:rsidR="008C08FD" w:rsidRPr="00EB62EA">
        <w:rPr>
          <w:rFonts w:eastAsia="Times New Roman"/>
          <w:b/>
          <w:bCs/>
          <w:sz w:val="20"/>
          <w:szCs w:val="20"/>
        </w:rPr>
        <w:t xml:space="preserve">) </w:t>
      </w:r>
      <w:r w:rsidR="008C08FD" w:rsidRPr="00EB62EA">
        <w:rPr>
          <w:rFonts w:eastAsia="Times New Roman"/>
          <w:color w:val="FF0000"/>
          <w:sz w:val="20"/>
          <w:szCs w:val="20"/>
        </w:rPr>
        <w:t>7 day notice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If sellers default </w:t>
      </w:r>
      <w:r w:rsidR="008C08FD" w:rsidRPr="00EB62EA">
        <w:rPr>
          <w:rFonts w:eastAsia="Times New Roman"/>
          <w:b/>
          <w:bCs/>
          <w:sz w:val="20"/>
          <w:szCs w:val="20"/>
        </w:rPr>
        <w:t>(lines 1</w:t>
      </w:r>
      <w:r w:rsidR="00357399">
        <w:rPr>
          <w:rFonts w:eastAsia="Times New Roman"/>
          <w:b/>
          <w:bCs/>
          <w:sz w:val="20"/>
          <w:szCs w:val="20"/>
        </w:rPr>
        <w:t>93-196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If buyers default </w:t>
      </w:r>
      <w:r w:rsidR="008C08FD" w:rsidRPr="00EB62EA">
        <w:rPr>
          <w:rFonts w:eastAsia="Times New Roman"/>
          <w:b/>
          <w:bCs/>
          <w:sz w:val="20"/>
          <w:szCs w:val="20"/>
        </w:rPr>
        <w:t>(lines 165-168)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color w:val="FF0000"/>
          <w:sz w:val="20"/>
          <w:szCs w:val="20"/>
        </w:rPr>
        <w:t>167 “OR”</w:t>
      </w:r>
      <w:r w:rsidR="008C08FD" w:rsidRPr="008C08FD">
        <w:rPr>
          <w:rFonts w:eastAsia="Times New Roman"/>
          <w:sz w:val="20"/>
          <w:szCs w:val="20"/>
        </w:rPr>
        <w:br/>
      </w:r>
      <w:r w:rsidR="008C08FD" w:rsidRPr="008C08FD">
        <w:rPr>
          <w:rFonts w:eastAsia="Times New Roman"/>
          <w:sz w:val="20"/>
          <w:szCs w:val="20"/>
        </w:rPr>
        <w:br/>
        <w:t xml:space="preserve">If initialed mediation must do prior to suit </w:t>
      </w:r>
      <w:r w:rsidR="008C08FD" w:rsidRPr="00EB62EA">
        <w:rPr>
          <w:rFonts w:eastAsia="Times New Roman"/>
          <w:b/>
          <w:bCs/>
          <w:sz w:val="20"/>
          <w:szCs w:val="20"/>
        </w:rPr>
        <w:t>(line</w:t>
      </w:r>
      <w:r w:rsidR="00096DEF">
        <w:rPr>
          <w:rFonts w:eastAsia="Times New Roman"/>
          <w:b/>
          <w:bCs/>
          <w:sz w:val="20"/>
          <w:szCs w:val="20"/>
        </w:rPr>
        <w:t>s 253-254</w:t>
      </w:r>
      <w:r w:rsidR="008C08FD" w:rsidRPr="00EB62EA">
        <w:rPr>
          <w:rFonts w:eastAsia="Times New Roman"/>
          <w:b/>
          <w:bCs/>
          <w:sz w:val="20"/>
          <w:szCs w:val="20"/>
        </w:rPr>
        <w:t>)</w:t>
      </w:r>
      <w:r w:rsidR="008C08FD" w:rsidRPr="008C08FD">
        <w:rPr>
          <w:rFonts w:eastAsia="Times New Roman"/>
          <w:sz w:val="20"/>
          <w:szCs w:val="20"/>
        </w:rPr>
        <w:br/>
      </w:r>
    </w:p>
    <w:p w14:paraId="5ED693AE" w14:textId="1F97B332" w:rsidR="008C08FD" w:rsidRDefault="008C08FD" w:rsidP="008C08FD">
      <w:pPr>
        <w:rPr>
          <w:rFonts w:eastAsia="Times New Roman"/>
          <w:b/>
          <w:bCs/>
          <w:sz w:val="20"/>
          <w:szCs w:val="20"/>
        </w:rPr>
      </w:pPr>
      <w:r w:rsidRPr="008C08FD">
        <w:rPr>
          <w:rFonts w:eastAsia="Times New Roman"/>
          <w:sz w:val="20"/>
          <w:szCs w:val="20"/>
        </w:rPr>
        <w:t xml:space="preserve">Acceptance after date/time of offer expiration </w:t>
      </w:r>
      <w:r w:rsidRPr="00EB62EA">
        <w:rPr>
          <w:rFonts w:eastAsia="Times New Roman"/>
          <w:b/>
          <w:bCs/>
          <w:sz w:val="20"/>
          <w:szCs w:val="20"/>
        </w:rPr>
        <w:t>(lines 2</w:t>
      </w:r>
      <w:r w:rsidR="00096DEF">
        <w:rPr>
          <w:rFonts w:eastAsia="Times New Roman"/>
          <w:b/>
          <w:bCs/>
          <w:sz w:val="20"/>
          <w:szCs w:val="20"/>
        </w:rPr>
        <w:t>80-281</w:t>
      </w:r>
      <w:r w:rsidRPr="00EB62EA">
        <w:rPr>
          <w:rFonts w:eastAsia="Times New Roman"/>
          <w:b/>
          <w:bCs/>
          <w:sz w:val="20"/>
          <w:szCs w:val="20"/>
        </w:rPr>
        <w:t>)</w:t>
      </w:r>
    </w:p>
    <w:p w14:paraId="5627E6C4" w14:textId="53CCDB0C" w:rsidR="0021528D" w:rsidRDefault="0021528D" w:rsidP="008C08FD">
      <w:pPr>
        <w:rPr>
          <w:rFonts w:eastAsia="Times New Roman"/>
          <w:b/>
          <w:bCs/>
          <w:sz w:val="20"/>
          <w:szCs w:val="20"/>
        </w:rPr>
      </w:pPr>
    </w:p>
    <w:p w14:paraId="31F7685C" w14:textId="2A783D12" w:rsidR="0021528D" w:rsidRDefault="0021528D" w:rsidP="008C08FD">
      <w:pPr>
        <w:rPr>
          <w:rFonts w:eastAsia="Times New Roman"/>
          <w:b/>
          <w:bCs/>
          <w:color w:val="FF0000"/>
        </w:rPr>
      </w:pPr>
      <w:r w:rsidRPr="0021528D">
        <w:rPr>
          <w:rFonts w:eastAsia="Times New Roman"/>
          <w:b/>
          <w:bCs/>
          <w:color w:val="FF0000"/>
        </w:rPr>
        <w:t xml:space="preserve">BE SURE YOU ARE ONLY ACCEPTING DMAAR </w:t>
      </w:r>
      <w:r w:rsidRPr="009A3420">
        <w:rPr>
          <w:rFonts w:eastAsia="Times New Roman"/>
          <w:b/>
          <w:bCs/>
          <w:color w:val="FF0000"/>
          <w:highlight w:val="yellow"/>
        </w:rPr>
        <w:t xml:space="preserve">VERSION </w:t>
      </w:r>
      <w:r w:rsidR="00096DEF">
        <w:rPr>
          <w:rFonts w:eastAsia="Times New Roman"/>
          <w:b/>
          <w:bCs/>
          <w:color w:val="FF0000"/>
        </w:rPr>
        <w:t>3.0 – 3/14/2023</w:t>
      </w:r>
    </w:p>
    <w:p w14:paraId="74FC4023" w14:textId="28E345BF" w:rsidR="0021528D" w:rsidRPr="0021528D" w:rsidRDefault="0021528D" w:rsidP="008C08FD">
      <w:pPr>
        <w:rPr>
          <w:color w:val="FF0000"/>
        </w:rPr>
      </w:pPr>
      <w:r w:rsidRPr="0021528D">
        <w:rPr>
          <w:rFonts w:eastAsia="Times New Roman"/>
          <w:b/>
          <w:bCs/>
          <w:color w:val="FF0000"/>
        </w:rPr>
        <w:t>and we will update you when it changes and type a new PA HOTLIST</w:t>
      </w:r>
    </w:p>
    <w:sectPr w:rsidR="0021528D" w:rsidRPr="0021528D" w:rsidSect="002152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FD"/>
    <w:rsid w:val="00096DEF"/>
    <w:rsid w:val="0021528D"/>
    <w:rsid w:val="00357399"/>
    <w:rsid w:val="005C7173"/>
    <w:rsid w:val="008C08FD"/>
    <w:rsid w:val="009A3420"/>
    <w:rsid w:val="00A94B72"/>
    <w:rsid w:val="00B12A22"/>
    <w:rsid w:val="00D125CA"/>
    <w:rsid w:val="00E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7997"/>
  <w15:chartTrackingRefBased/>
  <w15:docId w15:val="{5A00872C-28E0-400C-9B9A-5CFB98BE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Carpenter</dc:creator>
  <cp:keywords/>
  <dc:description/>
  <cp:lastModifiedBy>Mindy Goldsberry</cp:lastModifiedBy>
  <cp:revision>2</cp:revision>
  <cp:lastPrinted>2023-04-18T16:13:00Z</cp:lastPrinted>
  <dcterms:created xsi:type="dcterms:W3CDTF">2023-04-18T17:00:00Z</dcterms:created>
  <dcterms:modified xsi:type="dcterms:W3CDTF">2023-04-18T17:00:00Z</dcterms:modified>
</cp:coreProperties>
</file>