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58" w:rsidRPr="00EC0641" w:rsidRDefault="00E13458" w:rsidP="003A38BC">
      <w:pPr>
        <w:pStyle w:val="NoSpacing"/>
        <w:ind w:left="-270"/>
        <w:rPr>
          <w:rFonts w:ascii="Helvetica" w:hAnsi="Helvetica"/>
          <w:sz w:val="28"/>
          <w:szCs w:val="24"/>
        </w:rPr>
      </w:pPr>
      <w:bookmarkStart w:id="0" w:name="_GoBack"/>
      <w:bookmarkEnd w:id="0"/>
      <w:r w:rsidRPr="00EC0641">
        <w:rPr>
          <w:rFonts w:ascii="Helvetica" w:hAnsi="Helvetica"/>
          <w:b/>
          <w:sz w:val="28"/>
          <w:szCs w:val="24"/>
        </w:rPr>
        <w:t>Protecting the Right</w:t>
      </w:r>
      <w:r w:rsidR="000B6E90" w:rsidRPr="00EC0641">
        <w:rPr>
          <w:rFonts w:ascii="Helvetica" w:hAnsi="Helvetica"/>
          <w:b/>
          <w:sz w:val="28"/>
          <w:szCs w:val="24"/>
        </w:rPr>
        <w:t xml:space="preserve"> to Peacefully Address Injustice</w:t>
      </w:r>
      <w:r w:rsidRPr="00EC0641">
        <w:rPr>
          <w:rFonts w:ascii="Helvetica" w:hAnsi="Helvetica"/>
          <w:sz w:val="28"/>
          <w:szCs w:val="24"/>
        </w:rPr>
        <w:t xml:space="preserve"> </w:t>
      </w:r>
    </w:p>
    <w:p w:rsidR="00E13458" w:rsidRPr="00EC0641" w:rsidRDefault="00E13458" w:rsidP="003A38BC">
      <w:pPr>
        <w:spacing w:after="0" w:line="240" w:lineRule="auto"/>
        <w:ind w:left="-270"/>
        <w:rPr>
          <w:rFonts w:ascii="Helvetica" w:eastAsia="Times New Roman" w:hAnsi="Helvetica"/>
          <w:b/>
          <w:sz w:val="24"/>
          <w:szCs w:val="24"/>
        </w:rPr>
      </w:pPr>
    </w:p>
    <w:p w:rsidR="009870E9"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 United Methodists and other religious communities have long sought to a</w:t>
      </w:r>
      <w:r w:rsidR="00EC0709" w:rsidRPr="00EC0641">
        <w:rPr>
          <w:rFonts w:ascii="Helvetica" w:eastAsia="Times New Roman" w:hAnsi="Helvetica"/>
          <w:sz w:val="24"/>
          <w:szCs w:val="24"/>
        </w:rPr>
        <w:t>ddress injustice using only non</w:t>
      </w:r>
      <w:r w:rsidRPr="00EC0641">
        <w:rPr>
          <w:rFonts w:ascii="Helvetica" w:eastAsia="Times New Roman" w:hAnsi="Helvetica"/>
          <w:sz w:val="24"/>
          <w:szCs w:val="24"/>
        </w:rPr>
        <w:t xml:space="preserve">violent means, and </w:t>
      </w:r>
    </w:p>
    <w:p w:rsidR="00E13458" w:rsidRPr="00EC0641" w:rsidRDefault="00E13458" w:rsidP="003A38BC">
      <w:pPr>
        <w:spacing w:after="0" w:line="240" w:lineRule="auto"/>
        <w:ind w:left="-270"/>
        <w:rPr>
          <w:rFonts w:ascii="Helvetica" w:eastAsia="Times New Roman" w:hAnsi="Helvetica"/>
          <w:sz w:val="24"/>
          <w:szCs w:val="24"/>
        </w:rPr>
      </w:pPr>
    </w:p>
    <w:p w:rsidR="009870E9"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w:t>
      </w:r>
      <w:r w:rsidRPr="00EC0641">
        <w:rPr>
          <w:rFonts w:ascii="Helvetica" w:eastAsia="Times New Roman" w:hAnsi="Helvetica"/>
          <w:b/>
          <w:sz w:val="24"/>
          <w:szCs w:val="24"/>
        </w:rPr>
        <w:t xml:space="preserve"> </w:t>
      </w:r>
      <w:r w:rsidRPr="00EC0641">
        <w:rPr>
          <w:rFonts w:ascii="Helvetica" w:eastAsia="Times New Roman" w:hAnsi="Helvetica"/>
          <w:sz w:val="24"/>
          <w:szCs w:val="24"/>
        </w:rPr>
        <w:t xml:space="preserve">measures such as boycotts have proven to be useful tools in helping to bring constructive social change, as </w:t>
      </w:r>
      <w:r w:rsidR="00EC0709" w:rsidRPr="00EC0641">
        <w:rPr>
          <w:rFonts w:ascii="Helvetica" w:eastAsia="Times New Roman" w:hAnsi="Helvetica"/>
          <w:sz w:val="24"/>
          <w:szCs w:val="24"/>
        </w:rPr>
        <w:t>seen in</w:t>
      </w:r>
      <w:r w:rsidRPr="00EC0641">
        <w:rPr>
          <w:rFonts w:ascii="Helvetica" w:eastAsia="Times New Roman" w:hAnsi="Helvetica"/>
          <w:sz w:val="24"/>
          <w:szCs w:val="24"/>
        </w:rPr>
        <w:t xml:space="preserve"> the civil rights movement in the United States and the</w:t>
      </w:r>
      <w:r w:rsidR="00EC0709" w:rsidRPr="00EC0641">
        <w:rPr>
          <w:rFonts w:ascii="Helvetica" w:eastAsia="Times New Roman" w:hAnsi="Helvetica"/>
          <w:sz w:val="24"/>
          <w:szCs w:val="24"/>
        </w:rPr>
        <w:t xml:space="preserve"> global</w:t>
      </w:r>
      <w:r w:rsidRPr="00EC0641">
        <w:rPr>
          <w:rFonts w:ascii="Helvetica" w:eastAsia="Times New Roman" w:hAnsi="Helvetica"/>
          <w:sz w:val="24"/>
          <w:szCs w:val="24"/>
        </w:rPr>
        <w:t xml:space="preserve"> anti-apartheid campaign </w:t>
      </w:r>
      <w:r w:rsidR="00EC0709" w:rsidRPr="00EC0641">
        <w:rPr>
          <w:rFonts w:ascii="Helvetica" w:eastAsia="Times New Roman" w:hAnsi="Helvetica"/>
          <w:sz w:val="24"/>
          <w:szCs w:val="24"/>
        </w:rPr>
        <w:t>for</w:t>
      </w:r>
      <w:r w:rsidRPr="00EC0641">
        <w:rPr>
          <w:rFonts w:ascii="Helvetica" w:eastAsia="Times New Roman" w:hAnsi="Helvetica"/>
          <w:sz w:val="24"/>
          <w:szCs w:val="24"/>
        </w:rPr>
        <w:t xml:space="preserve"> South Africa, and</w:t>
      </w:r>
    </w:p>
    <w:p w:rsidR="00E13458" w:rsidRPr="00EC0641" w:rsidRDefault="00E13458" w:rsidP="003A38BC">
      <w:pPr>
        <w:spacing w:after="0" w:line="240" w:lineRule="auto"/>
        <w:ind w:left="-270"/>
        <w:rPr>
          <w:rFonts w:ascii="Helvetica" w:eastAsia="Times New Roman" w:hAnsi="Helvetica"/>
          <w:sz w:val="24"/>
          <w:szCs w:val="24"/>
        </w:rPr>
      </w:pPr>
    </w:p>
    <w:p w:rsidR="009870E9"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 xml:space="preserve">Whereas boycotts are </w:t>
      </w:r>
      <w:r w:rsidR="00EC0709" w:rsidRPr="00EC0641">
        <w:rPr>
          <w:rFonts w:ascii="Helvetica" w:eastAsia="Times New Roman" w:hAnsi="Helvetica"/>
          <w:sz w:val="24"/>
          <w:szCs w:val="24"/>
        </w:rPr>
        <w:t xml:space="preserve">a </w:t>
      </w:r>
      <w:r w:rsidRPr="00EC0641">
        <w:rPr>
          <w:rFonts w:ascii="Helvetica" w:eastAsia="Times New Roman" w:hAnsi="Helvetica"/>
          <w:sz w:val="24"/>
          <w:szCs w:val="24"/>
        </w:rPr>
        <w:t>constitutionally protected form</w:t>
      </w:r>
      <w:r w:rsidR="002547B1" w:rsidRPr="00EC0641">
        <w:rPr>
          <w:rFonts w:ascii="Helvetica" w:eastAsia="Times New Roman" w:hAnsi="Helvetica"/>
          <w:sz w:val="24"/>
          <w:szCs w:val="24"/>
        </w:rPr>
        <w:t xml:space="preserve"> </w:t>
      </w:r>
      <w:r w:rsidRPr="00EC0641">
        <w:rPr>
          <w:rFonts w:ascii="Helvetica" w:eastAsia="Times New Roman" w:hAnsi="Helvetica"/>
          <w:sz w:val="24"/>
          <w:szCs w:val="24"/>
        </w:rPr>
        <w:t>of free speech in the United States and many other nations</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1</w:t>
      </w:r>
      <w:proofErr w:type="gramEnd"/>
      <w:r w:rsidRPr="00EC0641">
        <w:rPr>
          <w:rFonts w:ascii="Helvetica" w:eastAsia="Times New Roman" w:hAnsi="Helvetica"/>
          <w:sz w:val="24"/>
          <w:szCs w:val="24"/>
        </w:rPr>
        <w:t xml:space="preserve"> and</w:t>
      </w:r>
    </w:p>
    <w:p w:rsidR="00DB6595" w:rsidRPr="00EC0641" w:rsidRDefault="00744B86" w:rsidP="00A85609">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br/>
      </w:r>
      <w:r w:rsidR="00DB6595" w:rsidRPr="00EC0641">
        <w:rPr>
          <w:rFonts w:ascii="Helvetica" w:eastAsia="Times New Roman" w:hAnsi="Helvetica"/>
          <w:sz w:val="24"/>
          <w:szCs w:val="24"/>
        </w:rPr>
        <w:t>Whereas the National Coalition of Christian Organizations in Palestine (NCCOP) has issued an urgent call to church bodies around the world, asking them to increase their support for the human rights of all ethnic and religiou</w:t>
      </w:r>
      <w:r w:rsidR="00745D18" w:rsidRPr="00EC0641">
        <w:rPr>
          <w:rFonts w:ascii="Helvetica" w:eastAsia="Times New Roman" w:hAnsi="Helvetica"/>
          <w:sz w:val="24"/>
          <w:szCs w:val="24"/>
        </w:rPr>
        <w:t>s minorities</w:t>
      </w:r>
      <w:r w:rsidR="000F6A64" w:rsidRPr="00EC0641">
        <w:rPr>
          <w:rFonts w:ascii="Helvetica" w:eastAsia="Times New Roman" w:hAnsi="Helvetica"/>
          <w:sz w:val="24"/>
          <w:szCs w:val="24"/>
        </w:rPr>
        <w:t xml:space="preserve"> in the Holy Land and to </w:t>
      </w:r>
      <w:r w:rsidR="00745D18" w:rsidRPr="00EC0641">
        <w:rPr>
          <w:rFonts w:ascii="Helvetica" w:eastAsia="Times New Roman" w:hAnsi="Helvetica"/>
          <w:sz w:val="24"/>
          <w:szCs w:val="24"/>
        </w:rPr>
        <w:t xml:space="preserve">vigorously </w:t>
      </w:r>
      <w:r w:rsidR="000F6A64" w:rsidRPr="00EC0641">
        <w:rPr>
          <w:rFonts w:ascii="Helvetica" w:eastAsia="Times New Roman" w:hAnsi="Helvetica"/>
          <w:sz w:val="24"/>
          <w:szCs w:val="24"/>
        </w:rPr>
        <w:t>defend the right to</w:t>
      </w:r>
      <w:r w:rsidR="00DB6595" w:rsidRPr="00EC0641">
        <w:rPr>
          <w:rFonts w:ascii="Helvetica" w:eastAsia="Times New Roman" w:hAnsi="Helvetica"/>
          <w:sz w:val="24"/>
          <w:szCs w:val="24"/>
        </w:rPr>
        <w:t xml:space="preserve"> protest</w:t>
      </w:r>
      <w:r w:rsidR="000F6A64" w:rsidRPr="00EC0641">
        <w:rPr>
          <w:rFonts w:ascii="Helvetica" w:eastAsia="Times New Roman" w:hAnsi="Helvetica"/>
          <w:sz w:val="24"/>
          <w:szCs w:val="24"/>
        </w:rPr>
        <w:t xml:space="preserve"> violations of </w:t>
      </w:r>
      <w:r w:rsidRPr="00EC0641">
        <w:rPr>
          <w:rFonts w:ascii="Helvetica" w:eastAsia="Times New Roman" w:hAnsi="Helvetica"/>
          <w:sz w:val="24"/>
          <w:szCs w:val="24"/>
        </w:rPr>
        <w:t>human rights</w:t>
      </w:r>
      <w:r w:rsidR="00DB6595" w:rsidRPr="00EC0641">
        <w:rPr>
          <w:rFonts w:ascii="Helvetica" w:eastAsia="Times New Roman" w:hAnsi="Helvetica"/>
          <w:sz w:val="24"/>
          <w:szCs w:val="24"/>
        </w:rPr>
        <w:t>, not only with word</w:t>
      </w:r>
      <w:r w:rsidR="00E26BC2" w:rsidRPr="00EC0641">
        <w:rPr>
          <w:rFonts w:ascii="Helvetica" w:eastAsia="Times New Roman" w:hAnsi="Helvetica"/>
          <w:sz w:val="24"/>
          <w:szCs w:val="24"/>
        </w:rPr>
        <w:t xml:space="preserve">s, but </w:t>
      </w:r>
      <w:r w:rsidR="000F6A64" w:rsidRPr="00EC0641">
        <w:rPr>
          <w:rFonts w:ascii="Helvetica" w:eastAsia="Times New Roman" w:hAnsi="Helvetica"/>
          <w:sz w:val="24"/>
          <w:szCs w:val="24"/>
        </w:rPr>
        <w:t>with nonviolent economic actions</w:t>
      </w:r>
      <w:r w:rsidR="00DB6595" w:rsidRPr="00EC0641">
        <w:rPr>
          <w:rFonts w:ascii="Helvetica" w:eastAsia="Times New Roman" w:hAnsi="Helvetica"/>
          <w:sz w:val="24"/>
          <w:szCs w:val="24"/>
        </w:rPr>
        <w:t xml:space="preserve"> such as boycotts and divestment</w:t>
      </w:r>
      <w:proofErr w:type="gramStart"/>
      <w:r w:rsidR="00E865EC" w:rsidRPr="00EC0641">
        <w:rPr>
          <w:rFonts w:ascii="Helvetica" w:eastAsia="Times New Roman" w:hAnsi="Helvetica"/>
          <w:sz w:val="24"/>
          <w:szCs w:val="24"/>
        </w:rPr>
        <w:t>,</w:t>
      </w:r>
      <w:r w:rsidR="00DB6595" w:rsidRPr="00EC0641">
        <w:rPr>
          <w:rFonts w:ascii="Helvetica" w:eastAsia="Times New Roman" w:hAnsi="Helvetica"/>
          <w:sz w:val="24"/>
          <w:szCs w:val="24"/>
          <w:vertAlign w:val="superscript"/>
        </w:rPr>
        <w:t>2</w:t>
      </w:r>
      <w:proofErr w:type="gramEnd"/>
      <w:r w:rsidR="00DB6595" w:rsidRPr="00EC0641">
        <w:rPr>
          <w:rFonts w:ascii="Helvetica" w:eastAsia="Times New Roman" w:hAnsi="Helvetica"/>
          <w:sz w:val="24"/>
          <w:szCs w:val="24"/>
        </w:rPr>
        <w:t xml:space="preserve"> and</w:t>
      </w:r>
    </w:p>
    <w:p w:rsidR="009870E9" w:rsidRPr="00EC0641" w:rsidRDefault="009870E9" w:rsidP="00A85609">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b/>
          <w:sz w:val="24"/>
          <w:szCs w:val="24"/>
        </w:rPr>
      </w:pPr>
      <w:r w:rsidRPr="00EC0641">
        <w:rPr>
          <w:rFonts w:ascii="Helvetica" w:eastAsia="Times New Roman" w:hAnsi="Helvetica"/>
          <w:sz w:val="24"/>
          <w:szCs w:val="24"/>
        </w:rPr>
        <w:t>Whereas</w:t>
      </w:r>
      <w:r w:rsidR="006152CB" w:rsidRPr="00EC0641">
        <w:rPr>
          <w:rFonts w:ascii="Helvetica" w:eastAsia="Times New Roman" w:hAnsi="Helvetica"/>
          <w:sz w:val="24"/>
          <w:szCs w:val="24"/>
        </w:rPr>
        <w:t>,</w:t>
      </w:r>
      <w:r w:rsidRPr="00EC0641">
        <w:rPr>
          <w:rFonts w:ascii="Helvetica" w:eastAsia="Times New Roman" w:hAnsi="Helvetica"/>
          <w:sz w:val="24"/>
          <w:szCs w:val="24"/>
        </w:rPr>
        <w:t xml:space="preserve"> in</w:t>
      </w:r>
      <w:r w:rsidR="00CA5E6F" w:rsidRPr="00EC0641">
        <w:rPr>
          <w:rFonts w:ascii="Helvetica" w:eastAsia="Times New Roman" w:hAnsi="Helvetica"/>
          <w:sz w:val="24"/>
          <w:szCs w:val="24"/>
        </w:rPr>
        <w:t xml:space="preserve"> both</w:t>
      </w:r>
      <w:r w:rsidRPr="00EC0641">
        <w:rPr>
          <w:rFonts w:ascii="Helvetica" w:eastAsia="Times New Roman" w:hAnsi="Helvetica"/>
          <w:sz w:val="24"/>
          <w:szCs w:val="24"/>
        </w:rPr>
        <w:t xml:space="preserve"> 2012</w:t>
      </w:r>
      <w:r w:rsidR="00CA5E6F" w:rsidRPr="00EC0641">
        <w:rPr>
          <w:rFonts w:ascii="Helvetica" w:eastAsia="Times New Roman" w:hAnsi="Helvetica"/>
          <w:sz w:val="24"/>
          <w:szCs w:val="24"/>
        </w:rPr>
        <w:t xml:space="preserve"> and 2016</w:t>
      </w:r>
      <w:r w:rsidR="006152CB" w:rsidRPr="00EC0641">
        <w:rPr>
          <w:rFonts w:ascii="Helvetica" w:eastAsia="Times New Roman" w:hAnsi="Helvetica"/>
          <w:sz w:val="24"/>
          <w:szCs w:val="24"/>
        </w:rPr>
        <w:t>,</w:t>
      </w:r>
      <w:r w:rsidRPr="00EC0641">
        <w:rPr>
          <w:rFonts w:ascii="Helvetica" w:eastAsia="Times New Roman" w:hAnsi="Helvetica"/>
          <w:sz w:val="24"/>
          <w:szCs w:val="24"/>
        </w:rPr>
        <w:t xml:space="preserve"> the United Methodist </w:t>
      </w:r>
      <w:r w:rsidR="004C7164" w:rsidRPr="00EC0641">
        <w:rPr>
          <w:rFonts w:ascii="Helvetica" w:eastAsia="Times New Roman" w:hAnsi="Helvetica"/>
          <w:sz w:val="24"/>
          <w:szCs w:val="24"/>
        </w:rPr>
        <w:t xml:space="preserve">Church </w:t>
      </w:r>
      <w:r w:rsidR="00A85609" w:rsidRPr="00EC0641">
        <w:rPr>
          <w:rFonts w:ascii="Helvetica" w:eastAsia="Times New Roman" w:hAnsi="Helvetica"/>
          <w:sz w:val="24"/>
          <w:szCs w:val="24"/>
        </w:rPr>
        <w:t xml:space="preserve">has </w:t>
      </w:r>
      <w:r w:rsidR="004C7164" w:rsidRPr="00EC0641">
        <w:rPr>
          <w:rFonts w:ascii="Helvetica" w:eastAsia="Times New Roman" w:hAnsi="Helvetica"/>
          <w:sz w:val="24"/>
          <w:szCs w:val="24"/>
        </w:rPr>
        <w:t xml:space="preserve">called </w:t>
      </w:r>
      <w:r w:rsidRPr="00EC0641">
        <w:rPr>
          <w:rFonts w:ascii="Helvetica" w:eastAsia="Times New Roman" w:hAnsi="Helvetica"/>
          <w:sz w:val="24"/>
          <w:szCs w:val="24"/>
        </w:rPr>
        <w:t>on “all nations to prohibit...the import of products made by companies in Israeli se</w:t>
      </w:r>
      <w:r w:rsidR="00A85609" w:rsidRPr="00EC0641">
        <w:rPr>
          <w:rFonts w:ascii="Helvetica" w:eastAsia="Times New Roman" w:hAnsi="Helvetica"/>
          <w:sz w:val="24"/>
          <w:szCs w:val="24"/>
        </w:rPr>
        <w:t>ttlements on Palestinian land,”</w:t>
      </w:r>
      <w:r w:rsidR="004C7164" w:rsidRPr="00EC0641">
        <w:rPr>
          <w:rFonts w:ascii="Helvetica" w:eastAsia="Times New Roman" w:hAnsi="Helvetica"/>
          <w:sz w:val="24"/>
          <w:szCs w:val="24"/>
        </w:rPr>
        <w:t xml:space="preserve"> thereby calling</w:t>
      </w:r>
      <w:r w:rsidRPr="00EC0641">
        <w:rPr>
          <w:rFonts w:ascii="Helvetica" w:eastAsia="Times New Roman" w:hAnsi="Helvetica"/>
          <w:sz w:val="24"/>
          <w:szCs w:val="24"/>
        </w:rPr>
        <w:t xml:space="preserve"> for an international boycott of the Israeli settlements</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3</w:t>
      </w:r>
      <w:proofErr w:type="gramEnd"/>
      <w:r w:rsidRPr="00EC0641">
        <w:rPr>
          <w:rFonts w:ascii="Helvetica" w:eastAsia="Times New Roman" w:hAnsi="Helvetica"/>
          <w:sz w:val="24"/>
          <w:szCs w:val="24"/>
          <w:vertAlign w:val="superscript"/>
        </w:rPr>
        <w:t xml:space="preserve"> </w:t>
      </w:r>
      <w:r w:rsidRPr="00EC0641">
        <w:rPr>
          <w:rFonts w:ascii="Helvetica" w:eastAsia="Times New Roman" w:hAnsi="Helvetica"/>
          <w:sz w:val="24"/>
          <w:szCs w:val="24"/>
        </w:rPr>
        <w:t xml:space="preserve">and </w:t>
      </w:r>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b/>
          <w:sz w:val="24"/>
          <w:szCs w:val="24"/>
        </w:rPr>
      </w:pPr>
      <w:r w:rsidRPr="00EC0641">
        <w:rPr>
          <w:rFonts w:ascii="Helvetica" w:eastAsia="Times New Roman" w:hAnsi="Helvetica"/>
          <w:sz w:val="24"/>
          <w:szCs w:val="24"/>
        </w:rPr>
        <w:t xml:space="preserve">Whereas thirteen United Methodist annual conferences have called for their own conference and/or the denomination to </w:t>
      </w:r>
      <w:r w:rsidR="004C7164" w:rsidRPr="00EC0641">
        <w:rPr>
          <w:rFonts w:ascii="Helvetica" w:eastAsia="Times New Roman" w:hAnsi="Helvetica"/>
          <w:sz w:val="24"/>
          <w:szCs w:val="24"/>
        </w:rPr>
        <w:t xml:space="preserve">divest </w:t>
      </w:r>
      <w:r w:rsidRPr="00EC0641">
        <w:rPr>
          <w:rFonts w:ascii="Helvetica" w:eastAsia="Times New Roman" w:hAnsi="Helvetica"/>
          <w:sz w:val="24"/>
          <w:szCs w:val="24"/>
        </w:rPr>
        <w:t>from companies that support and profit from the Israeli occupation of Palestinian land</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4</w:t>
      </w:r>
      <w:proofErr w:type="gramEnd"/>
      <w:r w:rsidRPr="00EC0641">
        <w:rPr>
          <w:rFonts w:ascii="Helvetica" w:eastAsia="Times New Roman" w:hAnsi="Helvetica"/>
          <w:sz w:val="24"/>
          <w:szCs w:val="24"/>
        </w:rPr>
        <w:t xml:space="preserve"> and </w:t>
      </w:r>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b/>
          <w:sz w:val="24"/>
          <w:szCs w:val="24"/>
        </w:rPr>
      </w:pPr>
      <w:r w:rsidRPr="00EC0641">
        <w:rPr>
          <w:rFonts w:ascii="Helvetica" w:eastAsia="Times New Roman" w:hAnsi="Helvetica"/>
          <w:sz w:val="24"/>
          <w:szCs w:val="24"/>
        </w:rPr>
        <w:t>Whereas</w:t>
      </w:r>
      <w:r w:rsidR="000F6A64" w:rsidRPr="00EC0641">
        <w:rPr>
          <w:rFonts w:ascii="Helvetica" w:eastAsia="Times New Roman" w:hAnsi="Helvetica"/>
          <w:sz w:val="24"/>
          <w:szCs w:val="24"/>
        </w:rPr>
        <w:t xml:space="preserve">, in 2016, </w:t>
      </w:r>
      <w:r w:rsidRPr="00EC0641">
        <w:rPr>
          <w:rFonts w:ascii="Helvetica" w:eastAsia="Times New Roman" w:hAnsi="Helvetica"/>
          <w:sz w:val="24"/>
          <w:szCs w:val="24"/>
        </w:rPr>
        <w:t>the General Board of Pension and Health Benefits of The United Methodist Church (Wespath) announced</w:t>
      </w:r>
      <w:r w:rsidR="000F6A64" w:rsidRPr="00EC0641">
        <w:rPr>
          <w:rFonts w:ascii="Helvetica" w:eastAsia="Times New Roman" w:hAnsi="Helvetica"/>
          <w:sz w:val="24"/>
          <w:szCs w:val="24"/>
        </w:rPr>
        <w:t xml:space="preserve"> </w:t>
      </w:r>
      <w:r w:rsidR="004C7164" w:rsidRPr="00EC0641">
        <w:rPr>
          <w:rFonts w:ascii="Helvetica" w:eastAsia="Times New Roman" w:hAnsi="Helvetica"/>
          <w:sz w:val="24"/>
          <w:szCs w:val="24"/>
        </w:rPr>
        <w:t xml:space="preserve">they had divested from an Israeli business that was constructing Israeli settlements and from two Israeli banks and </w:t>
      </w:r>
      <w:r w:rsidRPr="00EC0641">
        <w:rPr>
          <w:rFonts w:ascii="Helvetica" w:eastAsia="Times New Roman" w:hAnsi="Helvetica"/>
          <w:sz w:val="24"/>
          <w:szCs w:val="24"/>
        </w:rPr>
        <w:t>that five Israeli banks would be excluded f</w:t>
      </w:r>
      <w:r w:rsidR="004C7164" w:rsidRPr="00EC0641">
        <w:rPr>
          <w:rFonts w:ascii="Helvetica" w:eastAsia="Times New Roman" w:hAnsi="Helvetica"/>
          <w:sz w:val="24"/>
          <w:szCs w:val="24"/>
        </w:rPr>
        <w:t xml:space="preserve">rom their investment portfolios, </w:t>
      </w:r>
      <w:r w:rsidRPr="00EC0641">
        <w:rPr>
          <w:rFonts w:ascii="Helvetica" w:eastAsia="Times New Roman" w:hAnsi="Helvetica"/>
          <w:sz w:val="24"/>
          <w:szCs w:val="24"/>
        </w:rPr>
        <w:t>after having previously announced their divestment from a company running Israeli prisons</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5</w:t>
      </w:r>
      <w:proofErr w:type="gramEnd"/>
      <w:r w:rsidRPr="00EC0641">
        <w:rPr>
          <w:rFonts w:ascii="Helvetica" w:eastAsia="Times New Roman" w:hAnsi="Helvetica"/>
          <w:sz w:val="24"/>
          <w:szCs w:val="24"/>
        </w:rPr>
        <w:t xml:space="preserve"> and </w:t>
      </w:r>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 eleven</w:t>
      </w:r>
      <w:r w:rsidRPr="00EC0641">
        <w:rPr>
          <w:rFonts w:ascii="Helvetica" w:eastAsia="Times New Roman" w:hAnsi="Helvetica"/>
          <w:b/>
          <w:sz w:val="24"/>
          <w:szCs w:val="24"/>
        </w:rPr>
        <w:t xml:space="preserve"> </w:t>
      </w:r>
      <w:r w:rsidRPr="00EC0641">
        <w:rPr>
          <w:rFonts w:ascii="Helvetica" w:eastAsia="Times New Roman" w:hAnsi="Helvetica"/>
          <w:sz w:val="24"/>
          <w:szCs w:val="24"/>
        </w:rPr>
        <w:t xml:space="preserve">annual conferences </w:t>
      </w:r>
      <w:r w:rsidR="00DB6595" w:rsidRPr="00EC0641">
        <w:rPr>
          <w:rFonts w:ascii="Helvetica" w:eastAsia="Times New Roman" w:hAnsi="Helvetica"/>
          <w:sz w:val="24"/>
          <w:szCs w:val="24"/>
        </w:rPr>
        <w:t xml:space="preserve">and one jurisdiction </w:t>
      </w:r>
      <w:r w:rsidRPr="00EC0641">
        <w:rPr>
          <w:rFonts w:ascii="Helvetica" w:eastAsia="Times New Roman" w:hAnsi="Helvetica"/>
          <w:sz w:val="24"/>
          <w:szCs w:val="24"/>
        </w:rPr>
        <w:t xml:space="preserve">of The United Methodist Church have </w:t>
      </w:r>
      <w:r w:rsidR="00A85609" w:rsidRPr="00EC0641">
        <w:rPr>
          <w:rFonts w:ascii="Helvetica" w:eastAsia="Times New Roman" w:hAnsi="Helvetica"/>
          <w:sz w:val="24"/>
          <w:szCs w:val="24"/>
        </w:rPr>
        <w:t xml:space="preserve">affirmed </w:t>
      </w:r>
      <w:r w:rsidR="00CA5E6F" w:rsidRPr="00EC0641">
        <w:rPr>
          <w:rFonts w:ascii="Helvetica" w:eastAsia="Times New Roman" w:hAnsi="Helvetica"/>
          <w:sz w:val="24"/>
          <w:szCs w:val="24"/>
        </w:rPr>
        <w:t xml:space="preserve">and defended </w:t>
      </w:r>
      <w:r w:rsidRPr="00EC0641">
        <w:rPr>
          <w:rFonts w:ascii="Helvetica" w:eastAsia="Times New Roman" w:hAnsi="Helvetica"/>
          <w:sz w:val="24"/>
          <w:szCs w:val="24"/>
        </w:rPr>
        <w:t>the right to peacefully address injustice through</w:t>
      </w:r>
      <w:r w:rsidR="004C7164" w:rsidRPr="00EC0641">
        <w:rPr>
          <w:rFonts w:ascii="Helvetica" w:eastAsia="Times New Roman" w:hAnsi="Helvetica"/>
          <w:sz w:val="24"/>
          <w:szCs w:val="24"/>
        </w:rPr>
        <w:t xml:space="preserve"> economic actions such as</w:t>
      </w:r>
      <w:r w:rsidRPr="00EC0641">
        <w:rPr>
          <w:rFonts w:ascii="Helvetica" w:eastAsia="Times New Roman" w:hAnsi="Helvetica"/>
          <w:sz w:val="24"/>
          <w:szCs w:val="24"/>
        </w:rPr>
        <w:t xml:space="preserve"> boycotts, </w:t>
      </w:r>
      <w:r w:rsidR="004C7164" w:rsidRPr="00EC0641">
        <w:rPr>
          <w:rFonts w:ascii="Helvetica" w:eastAsia="Times New Roman" w:hAnsi="Helvetica"/>
          <w:sz w:val="24"/>
          <w:szCs w:val="24"/>
        </w:rPr>
        <w:t xml:space="preserve">and </w:t>
      </w:r>
      <w:r w:rsidRPr="00EC0641">
        <w:rPr>
          <w:rFonts w:ascii="Helvetica" w:eastAsia="Times New Roman" w:hAnsi="Helvetica"/>
          <w:sz w:val="24"/>
          <w:szCs w:val="24"/>
        </w:rPr>
        <w:t>divestmen</w:t>
      </w:r>
      <w:r w:rsidR="00A85609" w:rsidRPr="00EC0641">
        <w:rPr>
          <w:rFonts w:ascii="Helvetica" w:eastAsia="Times New Roman" w:hAnsi="Helvetica"/>
          <w:sz w:val="24"/>
          <w:szCs w:val="24"/>
        </w:rPr>
        <w:t>t</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6</w:t>
      </w:r>
      <w:proofErr w:type="gramEnd"/>
      <w:r w:rsidRPr="00EC0641">
        <w:rPr>
          <w:rFonts w:ascii="Helvetica" w:eastAsia="Times New Roman" w:hAnsi="Helvetica"/>
          <w:sz w:val="24"/>
          <w:szCs w:val="24"/>
        </w:rPr>
        <w:t xml:space="preserve"> and </w:t>
      </w:r>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 a recent wave of governmental measures</w:t>
      </w:r>
      <w:r w:rsidR="006152CB" w:rsidRPr="00EC0641">
        <w:rPr>
          <w:rFonts w:ascii="Helvetica" w:eastAsia="Times New Roman" w:hAnsi="Helvetica"/>
          <w:sz w:val="24"/>
          <w:szCs w:val="24"/>
        </w:rPr>
        <w:t xml:space="preserve"> has swept through</w:t>
      </w:r>
      <w:r w:rsidRPr="00EC0641">
        <w:rPr>
          <w:rFonts w:ascii="Helvetica" w:eastAsia="Times New Roman" w:hAnsi="Helvetica"/>
          <w:sz w:val="24"/>
          <w:szCs w:val="24"/>
        </w:rPr>
        <w:t xml:space="preserve"> </w:t>
      </w:r>
      <w:r w:rsidR="006152CB" w:rsidRPr="00EC0641">
        <w:rPr>
          <w:rFonts w:ascii="Helvetica" w:eastAsia="Times New Roman" w:hAnsi="Helvetica"/>
          <w:sz w:val="24"/>
          <w:szCs w:val="24"/>
        </w:rPr>
        <w:t xml:space="preserve">dozens of </w:t>
      </w:r>
      <w:r w:rsidRPr="00EC0641">
        <w:rPr>
          <w:rFonts w:ascii="Helvetica" w:eastAsia="Times New Roman" w:hAnsi="Helvetica"/>
          <w:sz w:val="24"/>
          <w:szCs w:val="24"/>
        </w:rPr>
        <w:t xml:space="preserve">state legislatures </w:t>
      </w:r>
      <w:r w:rsidR="006152CB" w:rsidRPr="00EC0641">
        <w:rPr>
          <w:rFonts w:ascii="Helvetica" w:eastAsia="Times New Roman" w:hAnsi="Helvetica"/>
          <w:sz w:val="24"/>
          <w:szCs w:val="24"/>
        </w:rPr>
        <w:t>in the United States, imposing</w:t>
      </w:r>
      <w:r w:rsidR="002547B1" w:rsidRPr="00EC0641">
        <w:rPr>
          <w:rFonts w:ascii="Helvetica" w:eastAsia="Times New Roman" w:hAnsi="Helvetica"/>
          <w:sz w:val="24"/>
          <w:szCs w:val="24"/>
        </w:rPr>
        <w:t xml:space="preserve"> penalties on citizens and </w:t>
      </w:r>
      <w:r w:rsidR="006152CB" w:rsidRPr="00EC0641">
        <w:rPr>
          <w:rFonts w:ascii="Helvetica" w:eastAsia="Times New Roman" w:hAnsi="Helvetica"/>
          <w:sz w:val="24"/>
          <w:szCs w:val="24"/>
        </w:rPr>
        <w:t xml:space="preserve">businesses </w:t>
      </w:r>
      <w:r w:rsidRPr="00EC0641">
        <w:rPr>
          <w:rFonts w:ascii="Helvetica" w:eastAsia="Times New Roman" w:hAnsi="Helvetica"/>
          <w:sz w:val="24"/>
          <w:szCs w:val="24"/>
        </w:rPr>
        <w:t>for engaging in boycott</w:t>
      </w:r>
      <w:r w:rsidR="00B1078F" w:rsidRPr="00EC0641">
        <w:rPr>
          <w:rFonts w:ascii="Helvetica" w:eastAsia="Times New Roman" w:hAnsi="Helvetica"/>
          <w:sz w:val="24"/>
          <w:szCs w:val="24"/>
        </w:rPr>
        <w:t xml:space="preserve">s that address </w:t>
      </w:r>
      <w:r w:rsidR="00CA5E6F" w:rsidRPr="00EC0641">
        <w:rPr>
          <w:rFonts w:ascii="Helvetica" w:eastAsia="Times New Roman" w:hAnsi="Helvetica"/>
          <w:sz w:val="24"/>
          <w:szCs w:val="24"/>
        </w:rPr>
        <w:t xml:space="preserve">Israeli </w:t>
      </w:r>
      <w:r w:rsidR="00B1078F" w:rsidRPr="00EC0641">
        <w:rPr>
          <w:rFonts w:ascii="Helvetica" w:eastAsia="Times New Roman" w:hAnsi="Helvetica"/>
          <w:sz w:val="24"/>
          <w:szCs w:val="24"/>
        </w:rPr>
        <w:t>violations of Palestinian human rights</w:t>
      </w:r>
      <w:r w:rsidR="00BA0F7A" w:rsidRPr="00EC0641">
        <w:rPr>
          <w:rFonts w:ascii="Helvetica" w:eastAsia="Times New Roman" w:hAnsi="Helvetica"/>
          <w:sz w:val="24"/>
          <w:szCs w:val="24"/>
        </w:rPr>
        <w:t xml:space="preserve"> or for simply refusing</w:t>
      </w:r>
      <w:r w:rsidR="00CA5E6F" w:rsidRPr="00EC0641">
        <w:rPr>
          <w:rFonts w:ascii="Helvetica" w:eastAsia="Times New Roman" w:hAnsi="Helvetica"/>
          <w:sz w:val="24"/>
          <w:szCs w:val="24"/>
        </w:rPr>
        <w:t xml:space="preserve"> to pledge that they will refrain from such boycotts</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7</w:t>
      </w:r>
      <w:proofErr w:type="gramEnd"/>
      <w:r w:rsidRPr="00EC0641">
        <w:rPr>
          <w:rFonts w:ascii="Helvetica" w:eastAsia="Times New Roman" w:hAnsi="Helvetica"/>
          <w:sz w:val="24"/>
          <w:szCs w:val="24"/>
        </w:rPr>
        <w:t xml:space="preserve"> and</w:t>
      </w:r>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 xml:space="preserve">Whereas, </w:t>
      </w:r>
      <w:r w:rsidR="00E5056C" w:rsidRPr="00EC0641">
        <w:rPr>
          <w:rFonts w:ascii="Helvetica" w:eastAsia="Times New Roman" w:hAnsi="Helvetica"/>
          <w:sz w:val="24"/>
          <w:szCs w:val="24"/>
        </w:rPr>
        <w:t xml:space="preserve">in 2017, </w:t>
      </w:r>
      <w:r w:rsidRPr="00EC0641">
        <w:rPr>
          <w:rFonts w:ascii="Helvetica" w:eastAsia="Times New Roman" w:hAnsi="Helvetica"/>
          <w:sz w:val="24"/>
          <w:szCs w:val="24"/>
        </w:rPr>
        <w:t>as a resul</w:t>
      </w:r>
      <w:r w:rsidR="00E5056C" w:rsidRPr="00EC0641">
        <w:rPr>
          <w:rFonts w:ascii="Helvetica" w:eastAsia="Times New Roman" w:hAnsi="Helvetica"/>
          <w:sz w:val="24"/>
          <w:szCs w:val="24"/>
        </w:rPr>
        <w:t>t of such state legislation,</w:t>
      </w:r>
      <w:r w:rsidRPr="00EC0641">
        <w:rPr>
          <w:rFonts w:ascii="Helvetica" w:eastAsia="Times New Roman" w:hAnsi="Helvetica"/>
          <w:sz w:val="24"/>
          <w:szCs w:val="24"/>
        </w:rPr>
        <w:t xml:space="preserve"> a Mennonite public school teacher in Kansas</w:t>
      </w:r>
      <w:r w:rsidR="00B1078F" w:rsidRPr="00EC0641">
        <w:rPr>
          <w:rFonts w:ascii="Helvetica" w:eastAsia="Times New Roman" w:hAnsi="Helvetica"/>
          <w:sz w:val="24"/>
          <w:szCs w:val="24"/>
        </w:rPr>
        <w:t xml:space="preserve"> was denied the right</w:t>
      </w:r>
      <w:r w:rsidRPr="00EC0641">
        <w:rPr>
          <w:rFonts w:ascii="Helvetica" w:eastAsia="Times New Roman" w:hAnsi="Helvetica"/>
          <w:sz w:val="24"/>
          <w:szCs w:val="24"/>
        </w:rPr>
        <w:t xml:space="preserve"> to be considered for a job </w:t>
      </w:r>
      <w:r w:rsidR="00B1078F" w:rsidRPr="00EC0641">
        <w:rPr>
          <w:rFonts w:ascii="Helvetica" w:eastAsia="Times New Roman" w:hAnsi="Helvetica"/>
          <w:sz w:val="24"/>
          <w:szCs w:val="24"/>
        </w:rPr>
        <w:t xml:space="preserve">solely </w:t>
      </w:r>
      <w:r w:rsidRPr="00EC0641">
        <w:rPr>
          <w:rFonts w:ascii="Helvetica" w:eastAsia="Times New Roman" w:hAnsi="Helvetica"/>
          <w:sz w:val="24"/>
          <w:szCs w:val="24"/>
        </w:rPr>
        <w:t>because</w:t>
      </w:r>
      <w:r w:rsidR="006152CB" w:rsidRPr="00EC0641">
        <w:rPr>
          <w:rFonts w:ascii="Helvetica" w:eastAsia="Times New Roman" w:hAnsi="Helvetica"/>
          <w:sz w:val="24"/>
          <w:szCs w:val="24"/>
        </w:rPr>
        <w:t>, in accordance with the stance of her church,</w:t>
      </w:r>
      <w:r w:rsidRPr="00EC0641">
        <w:rPr>
          <w:rFonts w:ascii="Helvetica" w:eastAsia="Times New Roman" w:hAnsi="Helvetica"/>
          <w:sz w:val="24"/>
          <w:szCs w:val="24"/>
        </w:rPr>
        <w:t xml:space="preserve"> she refused </w:t>
      </w:r>
      <w:r w:rsidR="00CA5E6F" w:rsidRPr="00EC0641">
        <w:rPr>
          <w:rFonts w:ascii="Helvetica" w:eastAsia="Times New Roman" w:hAnsi="Helvetica"/>
          <w:sz w:val="24"/>
          <w:szCs w:val="24"/>
        </w:rPr>
        <w:t>to relinquish</w:t>
      </w:r>
      <w:r w:rsidRPr="00EC0641">
        <w:rPr>
          <w:rFonts w:ascii="Helvetica" w:eastAsia="Times New Roman" w:hAnsi="Helvetica"/>
          <w:sz w:val="24"/>
          <w:szCs w:val="24"/>
        </w:rPr>
        <w:t xml:space="preserve"> </w:t>
      </w:r>
      <w:r w:rsidR="00CA5E6F" w:rsidRPr="00EC0641">
        <w:rPr>
          <w:rFonts w:ascii="Helvetica" w:eastAsia="Times New Roman" w:hAnsi="Helvetica"/>
          <w:sz w:val="24"/>
          <w:szCs w:val="24"/>
        </w:rPr>
        <w:t xml:space="preserve">the option of boycotting </w:t>
      </w:r>
      <w:r w:rsidRPr="00EC0641">
        <w:rPr>
          <w:rFonts w:ascii="Helvetica" w:eastAsia="Times New Roman" w:hAnsi="Helvetica"/>
          <w:sz w:val="24"/>
          <w:szCs w:val="24"/>
        </w:rPr>
        <w:t>produ</w:t>
      </w:r>
      <w:r w:rsidR="002547B1" w:rsidRPr="00EC0641">
        <w:rPr>
          <w:rFonts w:ascii="Helvetica" w:eastAsia="Times New Roman" w:hAnsi="Helvetica"/>
          <w:sz w:val="24"/>
          <w:szCs w:val="24"/>
        </w:rPr>
        <w:t>cts made in Israeli settlements</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8</w:t>
      </w:r>
      <w:proofErr w:type="gramEnd"/>
      <w:r w:rsidRPr="00EC0641">
        <w:rPr>
          <w:rFonts w:ascii="Helvetica" w:eastAsia="Times New Roman" w:hAnsi="Helvetica"/>
          <w:sz w:val="24"/>
          <w:szCs w:val="24"/>
        </w:rPr>
        <w:t xml:space="preserve"> and</w:t>
      </w:r>
    </w:p>
    <w:p w:rsidR="009870E9" w:rsidRPr="00EC0641" w:rsidRDefault="009870E9" w:rsidP="003A38BC">
      <w:pPr>
        <w:spacing w:after="0" w:line="240" w:lineRule="auto"/>
        <w:ind w:left="-270"/>
        <w:rPr>
          <w:rFonts w:ascii="Helvetica" w:eastAsia="Times New Roman" w:hAnsi="Helvetica"/>
          <w:sz w:val="24"/>
          <w:szCs w:val="24"/>
        </w:rPr>
      </w:pPr>
    </w:p>
    <w:p w:rsidR="00A410FF" w:rsidRPr="00EC0641" w:rsidRDefault="00E13458" w:rsidP="00C85F04">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 the United States Congress</w:t>
      </w:r>
      <w:r w:rsidR="00B1078F" w:rsidRPr="00EC0641">
        <w:rPr>
          <w:rFonts w:ascii="Helvetica" w:eastAsia="Times New Roman" w:hAnsi="Helvetica"/>
          <w:sz w:val="24"/>
          <w:szCs w:val="24"/>
        </w:rPr>
        <w:t xml:space="preserve"> in recent years</w:t>
      </w:r>
      <w:r w:rsidRPr="00EC0641">
        <w:rPr>
          <w:rFonts w:ascii="Helvetica" w:eastAsia="Times New Roman" w:hAnsi="Helvetica"/>
          <w:sz w:val="24"/>
          <w:szCs w:val="24"/>
        </w:rPr>
        <w:t xml:space="preserve"> has sought to condemn the use of time-honored economic methods</w:t>
      </w:r>
      <w:r w:rsidR="00B1078F" w:rsidRPr="00EC0641">
        <w:rPr>
          <w:rFonts w:ascii="Helvetica" w:eastAsia="Times New Roman" w:hAnsi="Helvetica"/>
          <w:sz w:val="24"/>
          <w:szCs w:val="24"/>
        </w:rPr>
        <w:t xml:space="preserve"> such as boycott and divestment</w:t>
      </w:r>
      <w:r w:rsidRPr="00EC0641">
        <w:rPr>
          <w:rFonts w:ascii="Helvetica" w:eastAsia="Times New Roman" w:hAnsi="Helvetica"/>
          <w:sz w:val="24"/>
          <w:szCs w:val="24"/>
        </w:rPr>
        <w:t xml:space="preserve"> for nonviolently addressing injustice</w:t>
      </w:r>
      <w:proofErr w:type="gramStart"/>
      <w:r w:rsidRPr="00EC0641">
        <w:rPr>
          <w:rFonts w:ascii="Helvetica" w:eastAsia="Times New Roman" w:hAnsi="Helvetica"/>
          <w:sz w:val="24"/>
          <w:szCs w:val="24"/>
        </w:rPr>
        <w:t>,</w:t>
      </w:r>
      <w:r w:rsidRPr="00EC0641">
        <w:rPr>
          <w:rFonts w:ascii="Helvetica" w:eastAsia="Times New Roman" w:hAnsi="Helvetica"/>
          <w:sz w:val="24"/>
          <w:szCs w:val="24"/>
          <w:vertAlign w:val="superscript"/>
        </w:rPr>
        <w:t>9</w:t>
      </w:r>
      <w:proofErr w:type="gramEnd"/>
      <w:r w:rsidRPr="00EC0641">
        <w:rPr>
          <w:rFonts w:ascii="Helvetica" w:eastAsia="Times New Roman" w:hAnsi="Helvetica"/>
          <w:sz w:val="24"/>
          <w:szCs w:val="24"/>
        </w:rPr>
        <w:t xml:space="preserve"> and</w:t>
      </w:r>
    </w:p>
    <w:p w:rsidR="0083582D" w:rsidRPr="00EC0641" w:rsidRDefault="0083582D" w:rsidP="00C85F04">
      <w:pPr>
        <w:spacing w:after="0" w:line="240" w:lineRule="auto"/>
        <w:rPr>
          <w:rFonts w:ascii="Helvetica" w:eastAsia="Times New Roman" w:hAnsi="Helvetica"/>
          <w:sz w:val="24"/>
          <w:szCs w:val="24"/>
        </w:rPr>
      </w:pPr>
    </w:p>
    <w:p w:rsidR="00C85F04" w:rsidRPr="00EC0641" w:rsidRDefault="0083582D" w:rsidP="0083582D">
      <w:pPr>
        <w:widowControl w:val="0"/>
        <w:autoSpaceDE w:val="0"/>
        <w:autoSpaceDN w:val="0"/>
        <w:adjustRightInd w:val="0"/>
        <w:spacing w:after="0" w:line="240" w:lineRule="auto"/>
        <w:ind w:left="-274"/>
        <w:rPr>
          <w:rFonts w:ascii="Helvetica" w:eastAsiaTheme="minorHAnsi" w:hAnsi="Helvetica" w:cs="Helvetica Light"/>
          <w:color w:val="000000"/>
          <w:sz w:val="24"/>
          <w:szCs w:val="36"/>
        </w:rPr>
      </w:pPr>
      <w:r w:rsidRPr="00EC0641">
        <w:rPr>
          <w:rFonts w:ascii="Helvetica" w:eastAsia="Times New Roman" w:hAnsi="Helvetica"/>
          <w:sz w:val="24"/>
          <w:szCs w:val="24"/>
        </w:rPr>
        <w:t>Whereas, in 2017, twenty Christian</w:t>
      </w:r>
      <w:r w:rsidR="00516FBE" w:rsidRPr="00EC0641">
        <w:rPr>
          <w:rFonts w:ascii="Helvetica" w:eastAsia="Times New Roman" w:hAnsi="Helvetica"/>
          <w:sz w:val="24"/>
          <w:szCs w:val="24"/>
        </w:rPr>
        <w:t xml:space="preserve"> leaders of</w:t>
      </w:r>
      <w:r w:rsidRPr="00EC0641">
        <w:rPr>
          <w:rFonts w:ascii="Helvetica" w:eastAsia="Times New Roman" w:hAnsi="Helvetica"/>
          <w:sz w:val="24"/>
          <w:szCs w:val="24"/>
        </w:rPr>
        <w:t xml:space="preserve"> </w:t>
      </w:r>
      <w:r w:rsidR="00516FBE" w:rsidRPr="00EC0641">
        <w:rPr>
          <w:rFonts w:ascii="Helvetica" w:eastAsia="Times New Roman" w:hAnsi="Helvetica"/>
          <w:sz w:val="24"/>
          <w:szCs w:val="24"/>
        </w:rPr>
        <w:t xml:space="preserve">major </w:t>
      </w:r>
      <w:r w:rsidRPr="00EC0641">
        <w:rPr>
          <w:rFonts w:ascii="Helvetica" w:eastAsia="Times New Roman" w:hAnsi="Helvetica"/>
          <w:sz w:val="24"/>
          <w:szCs w:val="24"/>
        </w:rPr>
        <w:t>denominations and organizations</w:t>
      </w:r>
      <w:r w:rsidR="00516FBE" w:rsidRPr="00EC0641">
        <w:rPr>
          <w:rFonts w:ascii="Helvetica" w:eastAsia="Times New Roman" w:hAnsi="Helvetica"/>
          <w:sz w:val="24"/>
          <w:szCs w:val="24"/>
        </w:rPr>
        <w:t>,</w:t>
      </w:r>
      <w:r w:rsidRPr="00EC0641">
        <w:rPr>
          <w:rFonts w:ascii="Helvetica" w:eastAsia="Times New Roman" w:hAnsi="Helvetica"/>
          <w:sz w:val="24"/>
          <w:szCs w:val="24"/>
        </w:rPr>
        <w:t xml:space="preserve"> including the United Methodist Church</w:t>
      </w:r>
      <w:r w:rsidR="00516FBE" w:rsidRPr="00EC0641">
        <w:rPr>
          <w:rFonts w:ascii="Helvetica" w:eastAsia="Times New Roman" w:hAnsi="Helvetica"/>
          <w:sz w:val="24"/>
          <w:szCs w:val="24"/>
        </w:rPr>
        <w:t xml:space="preserve"> and the National Council of Churches,</w:t>
      </w:r>
      <w:r w:rsidRPr="00EC0641">
        <w:rPr>
          <w:rFonts w:ascii="Helvetica" w:eastAsia="Times New Roman" w:hAnsi="Helvetica"/>
          <w:sz w:val="24"/>
          <w:szCs w:val="24"/>
        </w:rPr>
        <w:t xml:space="preserve"> published an open letter addressed to</w:t>
      </w:r>
      <w:r w:rsidR="00C85F04" w:rsidRPr="00EC0641">
        <w:rPr>
          <w:rFonts w:ascii="Helvetica" w:eastAsia="Times New Roman" w:hAnsi="Helvetica"/>
          <w:sz w:val="24"/>
          <w:szCs w:val="24"/>
        </w:rPr>
        <w:t xml:space="preserve"> the U.S.</w:t>
      </w:r>
      <w:r w:rsidRPr="00EC0641">
        <w:rPr>
          <w:rFonts w:ascii="Helvetica" w:eastAsia="Times New Roman" w:hAnsi="Helvetica"/>
          <w:sz w:val="24"/>
          <w:szCs w:val="24"/>
        </w:rPr>
        <w:t xml:space="preserve"> Congress in which they strongly opposed “</w:t>
      </w:r>
      <w:r w:rsidRPr="00EC0641">
        <w:rPr>
          <w:rFonts w:ascii="Helvetica" w:eastAsiaTheme="minorHAnsi" w:hAnsi="Helvetica" w:cs="Helvetica Light"/>
          <w:color w:val="000000"/>
          <w:sz w:val="24"/>
          <w:szCs w:val="36"/>
        </w:rPr>
        <w:t>any legislation that suppresses legitimate criticism of public policy, and that restricts freedom of expression and our ability to determine our own witness through investment and selective purchasing practices” and further declared: “we collectively affirm and defend the right of churches and organizations to use economic measures in the specific case of Israel-Palestine. This is consistent with how churches and church-related organizations have employed economic measures as nonviolent tactics in many instances of seeking justice and peace throughout history,”</w:t>
      </w:r>
      <w:r w:rsidRPr="00EC0641">
        <w:rPr>
          <w:rFonts w:ascii="Helvetica" w:eastAsiaTheme="minorHAnsi" w:hAnsi="Helvetica" w:cs="Helvetica Light"/>
          <w:color w:val="000000"/>
          <w:sz w:val="24"/>
          <w:szCs w:val="36"/>
          <w:vertAlign w:val="superscript"/>
        </w:rPr>
        <w:t>10</w:t>
      </w:r>
      <w:r w:rsidRPr="00EC0641">
        <w:rPr>
          <w:rFonts w:ascii="Helvetica" w:eastAsiaTheme="minorHAnsi" w:hAnsi="Helvetica" w:cs="Helvetica Light"/>
          <w:color w:val="000000"/>
          <w:sz w:val="24"/>
          <w:szCs w:val="36"/>
        </w:rPr>
        <w:t xml:space="preserve"> and</w:t>
      </w:r>
    </w:p>
    <w:p w:rsidR="00C85F04" w:rsidRPr="00EC0641" w:rsidRDefault="00C85F04" w:rsidP="0083582D">
      <w:pPr>
        <w:widowControl w:val="0"/>
        <w:autoSpaceDE w:val="0"/>
        <w:autoSpaceDN w:val="0"/>
        <w:adjustRightInd w:val="0"/>
        <w:spacing w:after="0" w:line="240" w:lineRule="auto"/>
        <w:ind w:left="-274"/>
        <w:rPr>
          <w:rFonts w:ascii="Helvetica" w:eastAsiaTheme="minorHAnsi" w:hAnsi="Helvetica" w:cs="Helvetica Light"/>
          <w:color w:val="000000"/>
          <w:sz w:val="24"/>
          <w:szCs w:val="36"/>
        </w:rPr>
      </w:pPr>
    </w:p>
    <w:p w:rsidR="00B76ED0" w:rsidRPr="00EC0641" w:rsidRDefault="009A7F40" w:rsidP="00C85F04">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 similarly restrictive</w:t>
      </w:r>
      <w:r w:rsidR="00C85F04" w:rsidRPr="00EC0641">
        <w:rPr>
          <w:rFonts w:ascii="Helvetica" w:eastAsia="Times New Roman" w:hAnsi="Helvetica"/>
          <w:sz w:val="24"/>
          <w:szCs w:val="24"/>
        </w:rPr>
        <w:t xml:space="preserve"> laws, governmental measures, and judicial decisions have been appearing in historically democratic societies such as the United Kingdom, France, Germany and other democratic </w:t>
      </w:r>
      <w:r w:rsidR="00376775" w:rsidRPr="00EC0641">
        <w:rPr>
          <w:rFonts w:ascii="Helvetica" w:eastAsia="Times New Roman" w:hAnsi="Helvetica"/>
          <w:sz w:val="24"/>
          <w:szCs w:val="24"/>
        </w:rPr>
        <w:t>nations</w:t>
      </w:r>
      <w:r w:rsidR="00C85F04" w:rsidRPr="00EC0641">
        <w:rPr>
          <w:rFonts w:ascii="Helvetica" w:eastAsia="Times New Roman" w:hAnsi="Helvetica"/>
          <w:sz w:val="24"/>
          <w:szCs w:val="24"/>
        </w:rPr>
        <w:t xml:space="preserve"> in Europe, as well as other countries around the world, and</w:t>
      </w:r>
    </w:p>
    <w:p w:rsidR="00B76ED0" w:rsidRPr="00EC0641" w:rsidRDefault="00B76ED0" w:rsidP="0083582D">
      <w:pPr>
        <w:spacing w:after="0" w:line="240" w:lineRule="auto"/>
        <w:ind w:left="-274"/>
        <w:rPr>
          <w:rFonts w:ascii="Helvetica" w:eastAsia="Times New Roman" w:hAnsi="Helvetica"/>
          <w:sz w:val="24"/>
          <w:szCs w:val="24"/>
        </w:rPr>
      </w:pPr>
    </w:p>
    <w:p w:rsidR="0083582D" w:rsidRPr="00EC0641" w:rsidRDefault="00B76ED0" w:rsidP="0083582D">
      <w:pPr>
        <w:spacing w:after="0" w:line="240" w:lineRule="auto"/>
        <w:ind w:left="-274"/>
        <w:rPr>
          <w:rFonts w:ascii="Helvetica" w:eastAsia="Times New Roman" w:hAnsi="Helvetica"/>
          <w:sz w:val="24"/>
          <w:szCs w:val="24"/>
        </w:rPr>
      </w:pPr>
      <w:r w:rsidRPr="00EC0641">
        <w:rPr>
          <w:rFonts w:ascii="Helvetica" w:eastAsia="Times New Roman" w:hAnsi="Helvetica"/>
          <w:sz w:val="24"/>
          <w:szCs w:val="24"/>
        </w:rPr>
        <w:t>Whereas</w:t>
      </w:r>
      <w:r w:rsidR="00705718" w:rsidRPr="00EC0641">
        <w:rPr>
          <w:rFonts w:ascii="Helvetica" w:eastAsia="Times New Roman" w:hAnsi="Helvetica"/>
          <w:sz w:val="24"/>
          <w:szCs w:val="24"/>
        </w:rPr>
        <w:t>, in 2021 and 2022,</w:t>
      </w:r>
      <w:r w:rsidRPr="00EC0641">
        <w:rPr>
          <w:rFonts w:ascii="Helvetica" w:eastAsia="Times New Roman" w:hAnsi="Helvetica"/>
          <w:sz w:val="24"/>
          <w:szCs w:val="24"/>
        </w:rPr>
        <w:t xml:space="preserve"> </w:t>
      </w:r>
      <w:r w:rsidR="00D67617" w:rsidRPr="00EC0641">
        <w:rPr>
          <w:rFonts w:ascii="Helvetica" w:eastAsia="Times New Roman" w:hAnsi="Helvetica"/>
          <w:sz w:val="24"/>
          <w:szCs w:val="24"/>
        </w:rPr>
        <w:t xml:space="preserve">U.S. </w:t>
      </w:r>
      <w:r w:rsidRPr="00EC0641">
        <w:rPr>
          <w:rFonts w:ascii="Helvetica" w:eastAsia="Times New Roman" w:hAnsi="Helvetica"/>
          <w:sz w:val="24"/>
          <w:szCs w:val="24"/>
        </w:rPr>
        <w:t>state legislatures</w:t>
      </w:r>
      <w:r w:rsidR="00D67617" w:rsidRPr="00EC0641">
        <w:rPr>
          <w:rFonts w:ascii="Helvetica" w:eastAsia="Times New Roman" w:hAnsi="Helvetica"/>
          <w:sz w:val="24"/>
          <w:szCs w:val="24"/>
        </w:rPr>
        <w:t xml:space="preserve"> and the federal government </w:t>
      </w:r>
      <w:r w:rsidR="00B72D1D" w:rsidRPr="00EC0641">
        <w:rPr>
          <w:rFonts w:ascii="Helvetica" w:eastAsia="Times New Roman" w:hAnsi="Helvetica"/>
          <w:sz w:val="24"/>
          <w:szCs w:val="24"/>
        </w:rPr>
        <w:t xml:space="preserve">have been </w:t>
      </w:r>
      <w:r w:rsidR="007667E9" w:rsidRPr="00EC0641">
        <w:rPr>
          <w:rFonts w:ascii="Helvetica" w:eastAsia="Times New Roman" w:hAnsi="Helvetica"/>
          <w:sz w:val="24"/>
          <w:szCs w:val="24"/>
        </w:rPr>
        <w:t>discussing and</w:t>
      </w:r>
      <w:r w:rsidR="00E5056C" w:rsidRPr="00EC0641">
        <w:rPr>
          <w:rFonts w:ascii="Helvetica" w:eastAsia="Times New Roman" w:hAnsi="Helvetica"/>
          <w:sz w:val="24"/>
          <w:szCs w:val="24"/>
        </w:rPr>
        <w:t>/or</w:t>
      </w:r>
      <w:r w:rsidRPr="00EC0641">
        <w:rPr>
          <w:rFonts w:ascii="Helvetica" w:eastAsia="Times New Roman" w:hAnsi="Helvetica"/>
          <w:sz w:val="24"/>
          <w:szCs w:val="24"/>
        </w:rPr>
        <w:t xml:space="preserve"> imp</w:t>
      </w:r>
      <w:r w:rsidR="00CA5E6F" w:rsidRPr="00EC0641">
        <w:rPr>
          <w:rFonts w:ascii="Helvetica" w:eastAsia="Times New Roman" w:hAnsi="Helvetica"/>
          <w:sz w:val="24"/>
          <w:szCs w:val="24"/>
        </w:rPr>
        <w:t xml:space="preserve">lementing </w:t>
      </w:r>
      <w:r w:rsidR="00F212F6" w:rsidRPr="00EC0641">
        <w:rPr>
          <w:rFonts w:ascii="Helvetica" w:eastAsia="Times New Roman" w:hAnsi="Helvetica"/>
          <w:sz w:val="24"/>
          <w:szCs w:val="24"/>
        </w:rPr>
        <w:t>similar</w:t>
      </w:r>
      <w:r w:rsidR="00CA5E6F" w:rsidRPr="00EC0641">
        <w:rPr>
          <w:rFonts w:ascii="Helvetica" w:eastAsia="Times New Roman" w:hAnsi="Helvetica"/>
          <w:sz w:val="24"/>
          <w:szCs w:val="24"/>
        </w:rPr>
        <w:t xml:space="preserve"> legislation</w:t>
      </w:r>
      <w:r w:rsidR="00D67617" w:rsidRPr="00EC0641">
        <w:rPr>
          <w:rFonts w:ascii="Helvetica" w:eastAsia="Times New Roman" w:hAnsi="Helvetica"/>
          <w:sz w:val="24"/>
          <w:szCs w:val="24"/>
        </w:rPr>
        <w:t xml:space="preserve"> that seeks to </w:t>
      </w:r>
      <w:r w:rsidR="007667E9" w:rsidRPr="00EC0641">
        <w:rPr>
          <w:rFonts w:ascii="Helvetica" w:eastAsia="Times New Roman" w:hAnsi="Helvetica"/>
          <w:sz w:val="24"/>
          <w:szCs w:val="24"/>
        </w:rPr>
        <w:t xml:space="preserve">protect the fossil fuel industry and </w:t>
      </w:r>
      <w:r w:rsidR="00705718" w:rsidRPr="00EC0641">
        <w:rPr>
          <w:rFonts w:ascii="Helvetica" w:eastAsia="Times New Roman" w:hAnsi="Helvetica"/>
          <w:sz w:val="24"/>
          <w:szCs w:val="24"/>
        </w:rPr>
        <w:t>gun</w:t>
      </w:r>
      <w:r w:rsidR="00420E2F" w:rsidRPr="00EC0641">
        <w:rPr>
          <w:rFonts w:ascii="Helvetica" w:eastAsia="Times New Roman" w:hAnsi="Helvetica"/>
          <w:sz w:val="24"/>
          <w:szCs w:val="24"/>
        </w:rPr>
        <w:t xml:space="preserve"> manufacturers</w:t>
      </w:r>
      <w:r w:rsidR="00F2564B" w:rsidRPr="00EC0641">
        <w:rPr>
          <w:rFonts w:ascii="Helvetica" w:eastAsia="Times New Roman" w:hAnsi="Helvetica"/>
          <w:sz w:val="24"/>
          <w:szCs w:val="24"/>
        </w:rPr>
        <w:t>;</w:t>
      </w:r>
      <w:r w:rsidR="0083582D" w:rsidRPr="00EC0641">
        <w:rPr>
          <w:rFonts w:ascii="Helvetica" w:eastAsia="Times New Roman" w:hAnsi="Helvetica"/>
          <w:sz w:val="24"/>
          <w:szCs w:val="24"/>
          <w:vertAlign w:val="superscript"/>
        </w:rPr>
        <w:t xml:space="preserve"> 11</w:t>
      </w:r>
      <w:r w:rsidR="00F2564B" w:rsidRPr="00EC0641">
        <w:rPr>
          <w:rFonts w:ascii="Helvetica" w:eastAsia="Times New Roman" w:hAnsi="Helvetica"/>
          <w:sz w:val="24"/>
          <w:szCs w:val="24"/>
          <w:vertAlign w:val="superscript"/>
        </w:rPr>
        <w:t xml:space="preserve"> </w:t>
      </w:r>
      <w:r w:rsidRPr="00EC0641">
        <w:rPr>
          <w:rFonts w:ascii="Helvetica" w:eastAsia="Times New Roman" w:hAnsi="Helvetica"/>
          <w:sz w:val="24"/>
          <w:szCs w:val="24"/>
        </w:rPr>
        <w:t>and</w:t>
      </w:r>
    </w:p>
    <w:p w:rsidR="009870E9" w:rsidRPr="00EC0641" w:rsidRDefault="009870E9" w:rsidP="00454FDA">
      <w:pPr>
        <w:spacing w:after="0" w:line="240" w:lineRule="auto"/>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Whereas the United Methodist Book of Discipline calls on all Christians to resist unjust governmental interfer</w:t>
      </w:r>
      <w:r w:rsidR="00B1078F" w:rsidRPr="00EC0641">
        <w:rPr>
          <w:rFonts w:ascii="Helvetica" w:eastAsia="Times New Roman" w:hAnsi="Helvetica"/>
          <w:sz w:val="24"/>
          <w:szCs w:val="24"/>
        </w:rPr>
        <w:t>ence in the work of the church</w:t>
      </w:r>
      <w:proofErr w:type="gramStart"/>
      <w:r w:rsidR="00B1078F" w:rsidRPr="00EC0641">
        <w:rPr>
          <w:rFonts w:ascii="Helvetica" w:eastAsia="Times New Roman" w:hAnsi="Helvetica"/>
          <w:sz w:val="24"/>
          <w:szCs w:val="24"/>
        </w:rPr>
        <w:t>,</w:t>
      </w:r>
      <w:r w:rsidR="0083582D" w:rsidRPr="00EC0641">
        <w:rPr>
          <w:rFonts w:ascii="Helvetica" w:eastAsia="Times New Roman" w:hAnsi="Helvetica"/>
          <w:sz w:val="24"/>
          <w:szCs w:val="24"/>
          <w:vertAlign w:val="superscript"/>
        </w:rPr>
        <w:t>12</w:t>
      </w:r>
      <w:proofErr w:type="gramEnd"/>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 xml:space="preserve">THEREFORE BE IT RESOLVED that the </w:t>
      </w:r>
      <w:r w:rsidR="00262876" w:rsidRPr="00EC0641">
        <w:rPr>
          <w:rFonts w:ascii="Helvetica" w:eastAsia="Times New Roman" w:hAnsi="Helvetica"/>
          <w:sz w:val="24"/>
          <w:szCs w:val="24"/>
        </w:rPr>
        <w:t xml:space="preserve">_____________Annual </w:t>
      </w:r>
      <w:r w:rsidRPr="00EC0641">
        <w:rPr>
          <w:rFonts w:ascii="Helvetica" w:eastAsia="Times New Roman" w:hAnsi="Helvetica"/>
          <w:sz w:val="24"/>
          <w:szCs w:val="24"/>
        </w:rPr>
        <w:t>Conference of The United Methodist Church opposes any interference by any local, regional, or national government in our right to address injustice through nonviolent economic means, and</w:t>
      </w:r>
    </w:p>
    <w:p w:rsidR="009870E9" w:rsidRPr="00EC0641" w:rsidRDefault="009870E9" w:rsidP="003A38BC">
      <w:pPr>
        <w:spacing w:after="0" w:line="240" w:lineRule="auto"/>
        <w:ind w:left="-270"/>
        <w:rPr>
          <w:rFonts w:ascii="Helvetica" w:eastAsia="Times New Roman" w:hAnsi="Helvetica"/>
          <w:sz w:val="24"/>
          <w:szCs w:val="24"/>
        </w:rPr>
      </w:pPr>
    </w:p>
    <w:p w:rsidR="00262876" w:rsidRPr="00EC0641" w:rsidRDefault="00E13458"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 xml:space="preserve">BE IT FURTHER RESOLVED that the </w:t>
      </w:r>
      <w:r w:rsidR="00262876" w:rsidRPr="00EC0641">
        <w:rPr>
          <w:rFonts w:ascii="Helvetica" w:eastAsia="Times New Roman" w:hAnsi="Helvetica"/>
          <w:sz w:val="24"/>
          <w:szCs w:val="24"/>
        </w:rPr>
        <w:t xml:space="preserve">_____________Annual Conference </w:t>
      </w:r>
      <w:r w:rsidRPr="00EC0641">
        <w:rPr>
          <w:rFonts w:ascii="Helvetica" w:eastAsia="Times New Roman" w:hAnsi="Helvetica"/>
          <w:sz w:val="24"/>
          <w:szCs w:val="24"/>
        </w:rPr>
        <w:t>urges all United Methodist</w:t>
      </w:r>
      <w:r w:rsidR="00262876" w:rsidRPr="00EC0641">
        <w:rPr>
          <w:rFonts w:ascii="Helvetica" w:eastAsia="Times New Roman" w:hAnsi="Helvetica"/>
          <w:sz w:val="24"/>
          <w:szCs w:val="24"/>
        </w:rPr>
        <w:t xml:space="preserve">s of the conference </w:t>
      </w:r>
      <w:r w:rsidRPr="00EC0641">
        <w:rPr>
          <w:rFonts w:ascii="Helvetica" w:eastAsia="Times New Roman" w:hAnsi="Helvetica"/>
          <w:sz w:val="24"/>
          <w:szCs w:val="24"/>
        </w:rPr>
        <w:t>to contact their local, regional</w:t>
      </w:r>
      <w:r w:rsidR="00262876" w:rsidRPr="00EC0641">
        <w:rPr>
          <w:rFonts w:ascii="Helvetica" w:eastAsia="Times New Roman" w:hAnsi="Helvetica"/>
          <w:sz w:val="24"/>
          <w:szCs w:val="24"/>
        </w:rPr>
        <w:t>,</w:t>
      </w:r>
      <w:r w:rsidRPr="00EC0641">
        <w:rPr>
          <w:rFonts w:ascii="Helvetica" w:eastAsia="Times New Roman" w:hAnsi="Helvetica"/>
          <w:sz w:val="24"/>
          <w:szCs w:val="24"/>
        </w:rPr>
        <w:t xml:space="preserve"> and national elected officials, to communicate this resolution and to advocate against </w:t>
      </w:r>
      <w:r w:rsidR="000F6A64" w:rsidRPr="00EC0641">
        <w:rPr>
          <w:rFonts w:ascii="Helvetica" w:eastAsia="Times New Roman" w:hAnsi="Helvetica"/>
          <w:sz w:val="24"/>
          <w:szCs w:val="24"/>
        </w:rPr>
        <w:t xml:space="preserve">the </w:t>
      </w:r>
      <w:r w:rsidRPr="00EC0641">
        <w:rPr>
          <w:rFonts w:ascii="Helvetica" w:eastAsia="Times New Roman" w:hAnsi="Helvetica"/>
          <w:sz w:val="24"/>
          <w:szCs w:val="24"/>
        </w:rPr>
        <w:t>supp</w:t>
      </w:r>
      <w:r w:rsidR="000F6A64" w:rsidRPr="00EC0641">
        <w:rPr>
          <w:rFonts w:ascii="Helvetica" w:eastAsia="Times New Roman" w:hAnsi="Helvetica"/>
          <w:sz w:val="24"/>
          <w:szCs w:val="24"/>
        </w:rPr>
        <w:t>ression of time-honored and non</w:t>
      </w:r>
      <w:r w:rsidRPr="00EC0641">
        <w:rPr>
          <w:rFonts w:ascii="Helvetica" w:eastAsia="Times New Roman" w:hAnsi="Helvetica"/>
          <w:sz w:val="24"/>
          <w:szCs w:val="24"/>
        </w:rPr>
        <w:t xml:space="preserve">violent means of addressing injustice. </w:t>
      </w:r>
    </w:p>
    <w:p w:rsidR="00262876" w:rsidRPr="00EC0641" w:rsidRDefault="00262876" w:rsidP="003A38BC">
      <w:pPr>
        <w:spacing w:after="0" w:line="240" w:lineRule="auto"/>
        <w:ind w:left="-270"/>
        <w:rPr>
          <w:rFonts w:ascii="Helvetica" w:eastAsia="Times New Roman" w:hAnsi="Helvetica"/>
          <w:sz w:val="24"/>
          <w:szCs w:val="24"/>
        </w:rPr>
      </w:pPr>
    </w:p>
    <w:p w:rsidR="00AD226D" w:rsidRPr="00EC0641" w:rsidRDefault="00262876" w:rsidP="00262876">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 xml:space="preserve">BE IT FURTHER RESOLVED that the Conference Secretary will inform all federal and state legislators that represent the region of the _________ Annual Conference </w:t>
      </w:r>
      <w:r w:rsidR="00744B86" w:rsidRPr="00EC0641">
        <w:rPr>
          <w:rFonts w:ascii="Helvetica" w:eastAsia="Times New Roman" w:hAnsi="Helvetica"/>
          <w:sz w:val="24"/>
          <w:szCs w:val="24"/>
        </w:rPr>
        <w:t>of the adoption</w:t>
      </w:r>
      <w:r w:rsidRPr="00EC0641">
        <w:rPr>
          <w:rFonts w:ascii="Helvetica" w:eastAsia="Times New Roman" w:hAnsi="Helvetica"/>
          <w:sz w:val="24"/>
          <w:szCs w:val="24"/>
        </w:rPr>
        <w:t xml:space="preserve"> of this resolution and will include the full text of the resolution in that correspondence.</w:t>
      </w:r>
    </w:p>
    <w:p w:rsidR="009870E9" w:rsidRPr="00EC0641" w:rsidRDefault="00AD226D" w:rsidP="003A38BC">
      <w:pPr>
        <w:spacing w:after="0" w:line="240" w:lineRule="auto"/>
        <w:ind w:left="-270"/>
        <w:rPr>
          <w:rFonts w:ascii="Helvetica" w:eastAsia="Times New Roman" w:hAnsi="Helvetica"/>
          <w:sz w:val="24"/>
          <w:szCs w:val="24"/>
        </w:rPr>
      </w:pPr>
      <w:r w:rsidRPr="00EC0641">
        <w:rPr>
          <w:rFonts w:ascii="Helvetica" w:eastAsia="Times New Roman" w:hAnsi="Helvetica"/>
          <w:sz w:val="24"/>
          <w:szCs w:val="24"/>
        </w:rPr>
        <w:t>___________________</w:t>
      </w:r>
    </w:p>
    <w:p w:rsidR="009870E9" w:rsidRPr="00EC0641" w:rsidRDefault="009870E9" w:rsidP="003A38BC">
      <w:pPr>
        <w:spacing w:after="0" w:line="240" w:lineRule="auto"/>
        <w:ind w:left="-270"/>
        <w:rPr>
          <w:rFonts w:ascii="Helvetica" w:eastAsia="Times New Roman" w:hAnsi="Helvetica"/>
          <w:sz w:val="24"/>
          <w:szCs w:val="24"/>
        </w:rPr>
      </w:pPr>
    </w:p>
    <w:p w:rsidR="00E13458" w:rsidRPr="00EC0641" w:rsidRDefault="009870E9" w:rsidP="003A38BC">
      <w:pPr>
        <w:spacing w:after="0" w:line="240" w:lineRule="auto"/>
        <w:ind w:left="-270"/>
        <w:rPr>
          <w:rFonts w:ascii="Helvetica" w:eastAsia="Times New Roman" w:hAnsi="Helvetica"/>
          <w:szCs w:val="24"/>
        </w:rPr>
      </w:pPr>
      <w:r w:rsidRPr="00EC0641">
        <w:rPr>
          <w:rFonts w:ascii="Helvetica" w:eastAsia="Times New Roman" w:hAnsi="Helvetica"/>
          <w:szCs w:val="24"/>
        </w:rPr>
        <w:t>FOOTNOTES</w:t>
      </w:r>
    </w:p>
    <w:p w:rsidR="00E13458" w:rsidRPr="00EC0641" w:rsidRDefault="00E13458" w:rsidP="003A38BC">
      <w:pPr>
        <w:pBdr>
          <w:top w:val="nil"/>
          <w:left w:val="nil"/>
          <w:bottom w:val="nil"/>
          <w:right w:val="nil"/>
          <w:between w:val="nil"/>
        </w:pBdr>
        <w:spacing w:after="0" w:line="240" w:lineRule="auto"/>
        <w:rPr>
          <w:rFonts w:ascii="Helvetica" w:eastAsia="Times New Roman" w:hAnsi="Helvetica"/>
          <w:color w:val="000000"/>
          <w:szCs w:val="24"/>
        </w:rPr>
      </w:pPr>
    </w:p>
    <w:p w:rsidR="00E13458" w:rsidRPr="00EC0641" w:rsidRDefault="00E13458" w:rsidP="003A38BC">
      <w:pPr>
        <w:numPr>
          <w:ilvl w:val="0"/>
          <w:numId w:val="5"/>
        </w:numPr>
        <w:spacing w:after="0" w:line="240" w:lineRule="auto"/>
        <w:ind w:left="180" w:hanging="450"/>
        <w:rPr>
          <w:rFonts w:ascii="Helvetica" w:eastAsia="Times New Roman" w:hAnsi="Helvetica"/>
          <w:szCs w:val="24"/>
        </w:rPr>
      </w:pPr>
      <w:r w:rsidRPr="00EC0641">
        <w:rPr>
          <w:rFonts w:ascii="Helvetica" w:eastAsia="Times New Roman" w:hAnsi="Helvetica"/>
          <w:szCs w:val="24"/>
        </w:rPr>
        <w:t xml:space="preserve">US Supreme Court Volume </w:t>
      </w:r>
      <w:hyperlink r:id="rId5">
        <w:r w:rsidRPr="00EC0641">
          <w:rPr>
            <w:rFonts w:ascii="Helvetica" w:eastAsia="Times New Roman" w:hAnsi="Helvetica"/>
            <w:color w:val="000000"/>
            <w:szCs w:val="24"/>
            <w:u w:val="single"/>
          </w:rPr>
          <w:t>458</w:t>
        </w:r>
      </w:hyperlink>
      <w:r w:rsidRPr="00EC0641">
        <w:rPr>
          <w:rFonts w:ascii="Helvetica" w:eastAsia="Times New Roman" w:hAnsi="Helvetica"/>
          <w:szCs w:val="24"/>
        </w:rPr>
        <w:t>, Case</w:t>
      </w:r>
      <w:hyperlink r:id="rId6" w:history="1">
        <w:r w:rsidRPr="00EC0641">
          <w:rPr>
            <w:rStyle w:val="Hyperlink"/>
            <w:rFonts w:ascii="Helvetica" w:eastAsia="Times New Roman" w:hAnsi="Helvetica"/>
            <w:szCs w:val="24"/>
          </w:rPr>
          <w:t xml:space="preserve"> 886</w:t>
        </w:r>
      </w:hyperlink>
      <w:r w:rsidRPr="00EC0641">
        <w:rPr>
          <w:rFonts w:ascii="Helvetica" w:eastAsia="Times New Roman" w:hAnsi="Helvetica"/>
          <w:szCs w:val="24"/>
        </w:rPr>
        <w:t xml:space="preserve"> (1982) </w:t>
      </w:r>
      <w:hyperlink r:id="rId7">
        <w:r w:rsidRPr="00EC0641">
          <w:rPr>
            <w:rFonts w:ascii="Helvetica" w:eastAsia="Times New Roman" w:hAnsi="Helvetica"/>
            <w:color w:val="0000FF"/>
            <w:szCs w:val="24"/>
            <w:u w:val="single"/>
          </w:rPr>
          <w:t>https://supreme.justia.com/cases/federal/us/458/886/case.html</w:t>
        </w:r>
      </w:hyperlink>
    </w:p>
    <w:p w:rsidR="003A0CA9" w:rsidRPr="00EC0641" w:rsidRDefault="00922FF6" w:rsidP="003A38BC">
      <w:pPr>
        <w:numPr>
          <w:ilvl w:val="0"/>
          <w:numId w:val="5"/>
        </w:numPr>
        <w:spacing w:after="0" w:line="240" w:lineRule="auto"/>
        <w:ind w:left="180" w:hanging="450"/>
        <w:rPr>
          <w:rFonts w:ascii="Helvetica" w:eastAsia="Times New Roman" w:hAnsi="Helvetica"/>
          <w:szCs w:val="24"/>
        </w:rPr>
      </w:pPr>
      <w:hyperlink r:id="rId8" w:history="1">
        <w:r w:rsidR="003A0CA9" w:rsidRPr="00EC0641">
          <w:rPr>
            <w:rStyle w:val="Hyperlink"/>
            <w:rFonts w:ascii="Helvetica" w:eastAsia="Times New Roman" w:hAnsi="Helvetica"/>
            <w:szCs w:val="24"/>
          </w:rPr>
          <w:t>https://www.oikoumene.org/resources/documents/open-letter-from-the-national-coalition-of-christian-organizations-in-palestine</w:t>
        </w:r>
      </w:hyperlink>
    </w:p>
    <w:p w:rsidR="00E13458" w:rsidRPr="00EC0641" w:rsidRDefault="00E13458" w:rsidP="003A38BC">
      <w:pPr>
        <w:numPr>
          <w:ilvl w:val="0"/>
          <w:numId w:val="5"/>
        </w:numPr>
        <w:spacing w:after="0" w:line="240" w:lineRule="auto"/>
        <w:ind w:left="180" w:hanging="450"/>
        <w:rPr>
          <w:rFonts w:ascii="Helvetica" w:eastAsia="Times New Roman" w:hAnsi="Helvetica"/>
          <w:szCs w:val="24"/>
        </w:rPr>
      </w:pPr>
      <w:r w:rsidRPr="00EC0641">
        <w:rPr>
          <w:rFonts w:ascii="Helvetica" w:eastAsia="Times New Roman" w:hAnsi="Helvetica"/>
          <w:szCs w:val="24"/>
        </w:rPr>
        <w:t xml:space="preserve">Resolution #6111, 2016/2012 </w:t>
      </w:r>
      <w:r w:rsidRPr="00EC0641">
        <w:rPr>
          <w:rFonts w:ascii="Helvetica" w:eastAsia="Times New Roman" w:hAnsi="Helvetica"/>
          <w:bCs/>
          <w:szCs w:val="24"/>
        </w:rPr>
        <w:t>United Methodist Book of Resolutions</w:t>
      </w:r>
      <w:r w:rsidRPr="00EC0641">
        <w:rPr>
          <w:rFonts w:ascii="Helvetica" w:eastAsia="Times New Roman" w:hAnsi="Helvetica"/>
          <w:szCs w:val="24"/>
        </w:rPr>
        <w:t xml:space="preserve"> </w:t>
      </w:r>
    </w:p>
    <w:bookmarkStart w:id="1" w:name="_gjdgxs" w:colFirst="0" w:colLast="0"/>
    <w:bookmarkEnd w:id="1"/>
    <w:p w:rsidR="00E13458" w:rsidRPr="00EC0641" w:rsidRDefault="00922FF6" w:rsidP="003A38BC">
      <w:pPr>
        <w:numPr>
          <w:ilvl w:val="0"/>
          <w:numId w:val="5"/>
        </w:numPr>
        <w:spacing w:after="0" w:line="240" w:lineRule="auto"/>
        <w:ind w:left="180" w:hanging="450"/>
        <w:rPr>
          <w:rFonts w:ascii="Helvetica" w:eastAsia="Times New Roman" w:hAnsi="Helvetica"/>
          <w:szCs w:val="24"/>
        </w:rPr>
      </w:pPr>
      <w:r w:rsidRPr="00EC0641">
        <w:rPr>
          <w:rFonts w:ascii="Helvetica" w:eastAsia="Times New Roman" w:hAnsi="Helvetica"/>
          <w:szCs w:val="24"/>
        </w:rPr>
        <w:fldChar w:fldCharType="begin"/>
      </w:r>
      <w:r w:rsidR="00E13458" w:rsidRPr="00EC0641">
        <w:rPr>
          <w:rFonts w:ascii="Helvetica" w:eastAsia="Times New Roman" w:hAnsi="Helvetica"/>
          <w:szCs w:val="24"/>
        </w:rPr>
        <w:instrText xml:space="preserve"> HYPERLINK "http://www.kairosresponse.org" </w:instrText>
      </w:r>
      <w:r w:rsidRPr="00EC0641">
        <w:rPr>
          <w:rFonts w:ascii="Helvetica" w:eastAsia="Times New Roman" w:hAnsi="Helvetica"/>
          <w:szCs w:val="24"/>
        </w:rPr>
        <w:fldChar w:fldCharType="separate"/>
      </w:r>
      <w:r w:rsidR="00E13458" w:rsidRPr="00EC0641">
        <w:rPr>
          <w:rStyle w:val="Hyperlink"/>
          <w:rFonts w:ascii="Helvetica" w:eastAsia="Times New Roman" w:hAnsi="Helvetica"/>
          <w:szCs w:val="24"/>
        </w:rPr>
        <w:t>www.kairosresponse.org</w:t>
      </w:r>
      <w:r w:rsidRPr="00EC0641">
        <w:rPr>
          <w:rFonts w:ascii="Helvetica" w:eastAsia="Times New Roman" w:hAnsi="Helvetica"/>
          <w:szCs w:val="24"/>
        </w:rPr>
        <w:fldChar w:fldCharType="end"/>
      </w:r>
      <w:proofErr w:type="gramStart"/>
      <w:r w:rsidR="00E13458" w:rsidRPr="00EC0641">
        <w:rPr>
          <w:rFonts w:ascii="Helvetica" w:eastAsia="Times New Roman" w:hAnsi="Helvetica"/>
          <w:szCs w:val="24"/>
        </w:rPr>
        <w:t xml:space="preserve">  </w:t>
      </w:r>
      <w:proofErr w:type="gramEnd"/>
      <w:r w:rsidR="00C026BC" w:rsidRPr="00EC0641">
        <w:rPr>
          <w:rFonts w:ascii="Helvetica" w:eastAsia="Times New Roman" w:hAnsi="Helvetica"/>
          <w:szCs w:val="24"/>
        </w:rPr>
        <w:br/>
      </w:r>
      <w:r w:rsidR="00E13458" w:rsidRPr="00EC0641">
        <w:rPr>
          <w:rFonts w:ascii="Helvetica" w:eastAsia="Times New Roman" w:hAnsi="Helvetica"/>
          <w:szCs w:val="24"/>
        </w:rPr>
        <w:t xml:space="preserve">Baltimore-Washington, California-Nevada, California-Pacific, Desert Southwest, Detroit, New York, West Ohio, Northern Illinois, Minnesota, New England, Oregon-Idaho, Pacific Northwest, Rocky Mountain  </w:t>
      </w:r>
    </w:p>
    <w:p w:rsidR="00F345F5" w:rsidRPr="00EC0641" w:rsidRDefault="00E13458" w:rsidP="00F345F5">
      <w:pPr>
        <w:numPr>
          <w:ilvl w:val="0"/>
          <w:numId w:val="5"/>
        </w:numPr>
        <w:spacing w:after="0" w:line="240" w:lineRule="auto"/>
        <w:ind w:left="180" w:hanging="450"/>
        <w:rPr>
          <w:rFonts w:ascii="Helvetica" w:eastAsia="Times New Roman" w:hAnsi="Helvetica"/>
          <w:szCs w:val="24"/>
        </w:rPr>
      </w:pPr>
      <w:r w:rsidRPr="00EC0641">
        <w:rPr>
          <w:rFonts w:ascii="Helvetica" w:eastAsia="Times New Roman" w:hAnsi="Helvetica"/>
          <w:szCs w:val="24"/>
        </w:rPr>
        <w:t xml:space="preserve">“Israeli Banks on Ineligible List for Pension Agency” Jan. 13, 2016, United Methodist News Service </w:t>
      </w:r>
      <w:hyperlink r:id="rId9">
        <w:r w:rsidRPr="00EC0641">
          <w:rPr>
            <w:rFonts w:ascii="Helvetica" w:eastAsia="Times New Roman" w:hAnsi="Helvetica"/>
            <w:color w:val="0000FF"/>
            <w:szCs w:val="24"/>
            <w:u w:val="single"/>
          </w:rPr>
          <w:t>http://www.umc.org/news-and-media/israeli-banks-on-ineligible-list-for-pensions-agency</w:t>
        </w:r>
      </w:hyperlink>
      <w:r w:rsidRPr="00EC0641">
        <w:rPr>
          <w:rFonts w:ascii="Helvetica" w:eastAsia="Times New Roman" w:hAnsi="Helvetica"/>
          <w:szCs w:val="24"/>
        </w:rPr>
        <w:t xml:space="preserve"> and </w:t>
      </w:r>
      <w:hyperlink r:id="rId10">
        <w:r w:rsidRPr="00EC0641">
          <w:rPr>
            <w:rFonts w:ascii="Helvetica" w:hAnsi="Helvetica"/>
            <w:color w:val="0000FF"/>
            <w:szCs w:val="24"/>
            <w:u w:val="single"/>
          </w:rPr>
          <w:t>https://www.nytimes.com/2014/06/16/us/methodist-church-group-links-divestment-move-to-israel-and-a-firms-prison-role.html</w:t>
        </w:r>
      </w:hyperlink>
    </w:p>
    <w:p w:rsidR="00F345F5" w:rsidRPr="00EC0641" w:rsidRDefault="00922FF6" w:rsidP="00F345F5">
      <w:pPr>
        <w:numPr>
          <w:ilvl w:val="0"/>
          <w:numId w:val="5"/>
        </w:numPr>
        <w:spacing w:after="0" w:line="240" w:lineRule="auto"/>
        <w:ind w:left="180" w:hanging="450"/>
        <w:rPr>
          <w:rFonts w:ascii="Helvetica" w:eastAsia="Times New Roman" w:hAnsi="Helvetica"/>
          <w:szCs w:val="24"/>
        </w:rPr>
      </w:pPr>
      <w:r w:rsidRPr="00EC0641">
        <w:rPr>
          <w:rFonts w:ascii="Helvetica" w:eastAsiaTheme="minorHAnsi" w:hAnsi="Helvetica" w:cstheme="minorBidi"/>
          <w:szCs w:val="20"/>
        </w:rPr>
        <w:fldChar w:fldCharType="begin"/>
      </w:r>
      <w:r w:rsidR="00F345F5" w:rsidRPr="00EC0641">
        <w:rPr>
          <w:rFonts w:ascii="Helvetica" w:eastAsiaTheme="minorHAnsi" w:hAnsi="Helvetica" w:cstheme="minorBidi"/>
          <w:szCs w:val="20"/>
        </w:rPr>
        <w:instrText xml:space="preserve"> HYPERLINK "https://www.kairosresponse.org/pr_acs2017_23resolutions.html" \t "_blank" </w:instrText>
      </w:r>
      <w:r w:rsidRPr="00EC0641">
        <w:rPr>
          <w:rFonts w:ascii="Helvetica" w:eastAsiaTheme="minorHAnsi" w:hAnsi="Helvetica" w:cstheme="minorBidi"/>
          <w:szCs w:val="20"/>
        </w:rPr>
        <w:fldChar w:fldCharType="separate"/>
      </w:r>
      <w:r w:rsidR="00F345F5" w:rsidRPr="00EC0641">
        <w:rPr>
          <w:rFonts w:ascii="Helvetica" w:eastAsiaTheme="minorHAnsi" w:hAnsi="Helvetica"/>
          <w:color w:val="0000CD"/>
        </w:rPr>
        <w:t>https://www.kairosresponse.org/pr_acs2017_23resolutions.html</w:t>
      </w:r>
      <w:r w:rsidRPr="00EC0641">
        <w:rPr>
          <w:rFonts w:ascii="Helvetica" w:eastAsiaTheme="minorHAnsi" w:hAnsi="Helvetica" w:cstheme="minorBidi"/>
          <w:szCs w:val="20"/>
        </w:rPr>
        <w:fldChar w:fldCharType="end"/>
      </w:r>
    </w:p>
    <w:p w:rsidR="00F345F5" w:rsidRPr="00EC0641" w:rsidRDefault="00922FF6" w:rsidP="00F345F5">
      <w:pPr>
        <w:spacing w:after="0" w:line="240" w:lineRule="auto"/>
        <w:ind w:left="180"/>
        <w:rPr>
          <w:rFonts w:ascii="Helvetica" w:eastAsia="Times New Roman" w:hAnsi="Helvetica"/>
          <w:color w:val="000000"/>
          <w:szCs w:val="24"/>
          <w:u w:val="single"/>
        </w:rPr>
      </w:pPr>
      <w:hyperlink r:id="rId11" w:history="1">
        <w:r w:rsidR="00F345F5" w:rsidRPr="00EC0641">
          <w:rPr>
            <w:rStyle w:val="Hyperlink"/>
            <w:rFonts w:ascii="Helvetica" w:eastAsia="Times New Roman" w:hAnsi="Helvetica"/>
            <w:szCs w:val="24"/>
          </w:rPr>
          <w:t>http://um-insight.net/perspectives/kairos-response-commends-resolutions-on</w:t>
        </w:r>
      </w:hyperlink>
    </w:p>
    <w:p w:rsidR="00E13458" w:rsidRPr="00EC0641" w:rsidRDefault="00E13458" w:rsidP="00F345F5">
      <w:pPr>
        <w:spacing w:after="0" w:line="240" w:lineRule="auto"/>
        <w:ind w:left="180"/>
        <w:rPr>
          <w:rFonts w:ascii="Helvetica" w:eastAsia="Times New Roman" w:hAnsi="Helvetica"/>
          <w:color w:val="000000"/>
          <w:szCs w:val="24"/>
          <w:u w:val="single"/>
        </w:rPr>
      </w:pPr>
      <w:r w:rsidRPr="00EC0641">
        <w:rPr>
          <w:rFonts w:ascii="Helvetica" w:eastAsia="Times New Roman" w:hAnsi="Helvetica"/>
          <w:szCs w:val="24"/>
        </w:rPr>
        <w:t>Minnesota, New England, Upper New York, Great Plains, Desert Southwest, Oregon-Idaho, Florida, East Ohio, West Ohio, California-Nevada, Michigan and the Western Jurisdiction</w:t>
      </w:r>
    </w:p>
    <w:p w:rsidR="00E13458" w:rsidRPr="00EC0641" w:rsidRDefault="00922FF6" w:rsidP="003A38BC">
      <w:pPr>
        <w:numPr>
          <w:ilvl w:val="0"/>
          <w:numId w:val="5"/>
        </w:numPr>
        <w:spacing w:after="0" w:line="240" w:lineRule="auto"/>
        <w:ind w:left="180" w:hanging="450"/>
        <w:rPr>
          <w:rFonts w:ascii="Helvetica" w:eastAsia="Times New Roman" w:hAnsi="Helvetica"/>
          <w:szCs w:val="24"/>
        </w:rPr>
      </w:pPr>
      <w:hyperlink r:id="rId12" w:history="1">
        <w:r w:rsidR="00E13458" w:rsidRPr="00EC0641">
          <w:rPr>
            <w:rStyle w:val="Hyperlink"/>
            <w:rFonts w:ascii="Helvetica" w:eastAsia="Times New Roman" w:hAnsi="Helvetica"/>
            <w:szCs w:val="24"/>
          </w:rPr>
          <w:t>https://palestinelegal.org/righttoboycott</w:t>
        </w:r>
      </w:hyperlink>
      <w:r w:rsidR="00E13458" w:rsidRPr="00EC0641">
        <w:rPr>
          <w:rFonts w:ascii="Helvetica" w:eastAsia="Times New Roman" w:hAnsi="Helvetica"/>
          <w:szCs w:val="24"/>
        </w:rPr>
        <w:t> </w:t>
      </w:r>
    </w:p>
    <w:p w:rsidR="00E13458" w:rsidRPr="00EC0641" w:rsidRDefault="00E13458" w:rsidP="003A38BC">
      <w:pPr>
        <w:numPr>
          <w:ilvl w:val="0"/>
          <w:numId w:val="5"/>
        </w:numPr>
        <w:spacing w:after="0" w:line="240" w:lineRule="auto"/>
        <w:ind w:left="180" w:hanging="450"/>
        <w:rPr>
          <w:rFonts w:ascii="Helvetica" w:eastAsia="Times New Roman" w:hAnsi="Helvetica"/>
          <w:szCs w:val="24"/>
        </w:rPr>
      </w:pPr>
      <w:r w:rsidRPr="00EC0641">
        <w:rPr>
          <w:rFonts w:ascii="Helvetica" w:eastAsia="Times New Roman" w:hAnsi="Helvetica"/>
          <w:szCs w:val="24"/>
        </w:rPr>
        <w:t>“Teacher Sues over Kansas Law Banning Contracts with Israel Boycotters” - Wichita Eagle, October 11, 2017 </w:t>
      </w:r>
      <w:hyperlink r:id="rId13">
        <w:r w:rsidRPr="00EC0641">
          <w:rPr>
            <w:rFonts w:ascii="Helvetica" w:eastAsia="Times New Roman" w:hAnsi="Helvetica"/>
            <w:color w:val="0000FF"/>
            <w:szCs w:val="24"/>
            <w:u w:val="single"/>
          </w:rPr>
          <w:t>http://www.kansas.com/news/politics-government/article178313846.html</w:t>
        </w:r>
      </w:hyperlink>
    </w:p>
    <w:p w:rsidR="0083582D" w:rsidRPr="00EC0641" w:rsidRDefault="00922FF6" w:rsidP="003A38BC">
      <w:pPr>
        <w:numPr>
          <w:ilvl w:val="0"/>
          <w:numId w:val="5"/>
        </w:numPr>
        <w:spacing w:after="0" w:line="240" w:lineRule="auto"/>
        <w:ind w:left="180" w:hanging="450"/>
        <w:rPr>
          <w:rFonts w:ascii="Helvetica" w:eastAsia="Times New Roman" w:hAnsi="Helvetica"/>
          <w:szCs w:val="24"/>
        </w:rPr>
      </w:pPr>
      <w:hyperlink r:id="rId14" w:history="1">
        <w:r w:rsidR="00E13458" w:rsidRPr="00EC0641">
          <w:rPr>
            <w:rFonts w:ascii="Helvetica" w:hAnsi="Helvetica"/>
            <w:color w:val="0000FF"/>
            <w:u w:val="single"/>
          </w:rPr>
          <w:t>https://palestinelegal.org/federal</w:t>
        </w:r>
      </w:hyperlink>
    </w:p>
    <w:p w:rsidR="00705718" w:rsidRPr="00EC0641" w:rsidRDefault="00922FF6" w:rsidP="0083582D">
      <w:pPr>
        <w:numPr>
          <w:ilvl w:val="0"/>
          <w:numId w:val="5"/>
        </w:numPr>
        <w:spacing w:after="0" w:line="240" w:lineRule="auto"/>
        <w:ind w:left="180" w:hanging="450"/>
        <w:rPr>
          <w:rFonts w:ascii="Helvetica" w:eastAsia="Times New Roman" w:hAnsi="Helvetica"/>
          <w:szCs w:val="24"/>
        </w:rPr>
      </w:pPr>
      <w:hyperlink r:id="rId15" w:history="1">
        <w:r w:rsidR="0083582D" w:rsidRPr="00EC0641">
          <w:rPr>
            <w:rStyle w:val="Hyperlink"/>
            <w:rFonts w:ascii="Helvetica" w:eastAsia="Times New Roman" w:hAnsi="Helvetica"/>
            <w:szCs w:val="24"/>
          </w:rPr>
          <w:t>https://www.kairosresponse.org/20_christian_leaders_letter_congress_nov2017.html</w:t>
        </w:r>
      </w:hyperlink>
    </w:p>
    <w:p w:rsidR="00E13458" w:rsidRPr="00EC0641" w:rsidRDefault="00922FF6" w:rsidP="002547B1">
      <w:pPr>
        <w:numPr>
          <w:ilvl w:val="0"/>
          <w:numId w:val="5"/>
        </w:numPr>
        <w:spacing w:after="0" w:line="240" w:lineRule="auto"/>
        <w:ind w:left="180" w:hanging="450"/>
        <w:rPr>
          <w:rFonts w:ascii="Helvetica" w:eastAsia="Times New Roman" w:hAnsi="Helvetica"/>
          <w:szCs w:val="24"/>
        </w:rPr>
      </w:pPr>
      <w:hyperlink r:id="rId16" w:history="1">
        <w:r w:rsidR="00EC4C94" w:rsidRPr="00EC0641">
          <w:rPr>
            <w:rStyle w:val="Hyperlink"/>
            <w:rFonts w:ascii="Helvetica" w:eastAsia="Times New Roman" w:hAnsi="Helvetica"/>
            <w:szCs w:val="24"/>
          </w:rPr>
          <w:t>http://nytimes.com/2022/05/27/climate/republicans-blackrock-climate.html</w:t>
        </w:r>
      </w:hyperlink>
      <w:r w:rsidR="00EC4C94" w:rsidRPr="00EC0641">
        <w:rPr>
          <w:rFonts w:ascii="Helvetica" w:eastAsia="Times New Roman" w:hAnsi="Helvetica"/>
          <w:szCs w:val="24"/>
        </w:rPr>
        <w:br/>
      </w:r>
      <w:hyperlink r:id="rId17" w:history="1">
        <w:r w:rsidR="00EC4C94" w:rsidRPr="00EC0641">
          <w:rPr>
            <w:rStyle w:val="Hyperlink"/>
            <w:rFonts w:ascii="Helvetica" w:eastAsia="Times New Roman" w:hAnsi="Helvetica"/>
            <w:szCs w:val="24"/>
          </w:rPr>
          <w:t>https://jewishcurrents.org/what-the-fossil-fuel-industry-learned-from-anti-bds-laws</w:t>
        </w:r>
      </w:hyperlink>
      <w:r w:rsidR="00EC4C94" w:rsidRPr="00EC0641">
        <w:rPr>
          <w:rFonts w:ascii="Helvetica" w:eastAsia="Times New Roman" w:hAnsi="Helvetica"/>
          <w:szCs w:val="24"/>
        </w:rPr>
        <w:br/>
      </w:r>
      <w:hyperlink r:id="rId18" w:history="1">
        <w:r w:rsidR="00EC4C94" w:rsidRPr="00EC0641">
          <w:rPr>
            <w:rStyle w:val="Hyperlink"/>
            <w:rFonts w:ascii="Helvetica" w:eastAsia="Times New Roman" w:hAnsi="Helvetica"/>
            <w:szCs w:val="24"/>
          </w:rPr>
          <w:t>https://www.972mag.com/fossil-fuels-climate-bds/</w:t>
        </w:r>
      </w:hyperlink>
    </w:p>
    <w:p w:rsidR="00E13458" w:rsidRPr="00EC0641" w:rsidRDefault="00E13458" w:rsidP="00031404">
      <w:pPr>
        <w:numPr>
          <w:ilvl w:val="0"/>
          <w:numId w:val="5"/>
        </w:numPr>
        <w:spacing w:after="0" w:line="240" w:lineRule="auto"/>
        <w:ind w:left="180" w:hanging="450"/>
        <w:rPr>
          <w:rFonts w:ascii="Helvetica" w:eastAsia="Times New Roman" w:hAnsi="Helvetica"/>
          <w:szCs w:val="24"/>
        </w:rPr>
      </w:pPr>
      <w:r w:rsidRPr="00EC0641">
        <w:rPr>
          <w:rFonts w:ascii="Helvetica" w:eastAsia="Times New Roman" w:hAnsi="Helvetica"/>
          <w:szCs w:val="24"/>
        </w:rPr>
        <w:t xml:space="preserve"> ¶164</w:t>
      </w:r>
      <w:r w:rsidRPr="00EC0641">
        <w:rPr>
          <w:rFonts w:ascii="Helvetica" w:eastAsia="Arial" w:hAnsi="Helvetica"/>
          <w:szCs w:val="24"/>
        </w:rPr>
        <w:t>B The Uni</w:t>
      </w:r>
      <w:r w:rsidR="0083582D" w:rsidRPr="00EC0641">
        <w:rPr>
          <w:rFonts w:ascii="Helvetica" w:eastAsia="Arial" w:hAnsi="Helvetica"/>
          <w:szCs w:val="24"/>
        </w:rPr>
        <w:t>ted Methodist Book of Discipline</w:t>
      </w:r>
    </w:p>
    <w:p w:rsidR="00E13458" w:rsidRPr="00EC0641" w:rsidRDefault="00E13458" w:rsidP="009870E9">
      <w:pPr>
        <w:spacing w:after="0" w:line="240" w:lineRule="auto"/>
        <w:rPr>
          <w:rFonts w:ascii="Helvetica" w:hAnsi="Helvetica"/>
          <w:szCs w:val="24"/>
        </w:rPr>
      </w:pPr>
    </w:p>
    <w:sectPr w:rsidR="00E13458" w:rsidRPr="00EC0641" w:rsidSect="003A38BC">
      <w:pgSz w:w="12240" w:h="15840" w:code="1"/>
      <w:pgMar w:top="720" w:right="720" w:bottom="720"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E17"/>
    <w:multiLevelType w:val="hybridMultilevel"/>
    <w:tmpl w:val="0930EC4E"/>
    <w:lvl w:ilvl="0" w:tplc="E7A0A590">
      <w:start w:val="1"/>
      <w:numFmt w:val="decimal"/>
      <w:lvlText w:val="%1."/>
      <w:lvlJc w:val="left"/>
      <w:pPr>
        <w:ind w:left="720" w:hanging="720"/>
      </w:pPr>
      <w:rPr>
        <w:rFonts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0A1F49"/>
    <w:multiLevelType w:val="hybridMultilevel"/>
    <w:tmpl w:val="EE4A27A6"/>
    <w:lvl w:ilvl="0" w:tplc="E7A0A59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E2FC4"/>
    <w:multiLevelType w:val="hybridMultilevel"/>
    <w:tmpl w:val="1E4C9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D28E7"/>
    <w:multiLevelType w:val="hybridMultilevel"/>
    <w:tmpl w:val="5B88FFDA"/>
    <w:lvl w:ilvl="0" w:tplc="04090011">
      <w:start w:val="1"/>
      <w:numFmt w:val="decimal"/>
      <w:lvlText w:val="%1)"/>
      <w:lvlJc w:val="left"/>
      <w:pPr>
        <w:ind w:left="720" w:hanging="360"/>
      </w:pPr>
      <w:rPr>
        <w:rFonts w:cs="Times New Roman"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23645A"/>
    <w:multiLevelType w:val="multilevel"/>
    <w:tmpl w:val="5B88FFDA"/>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7D64C54"/>
    <w:multiLevelType w:val="hybridMultilevel"/>
    <w:tmpl w:val="F478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B7F53"/>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B07B3B"/>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compat/>
  <w:rsids>
    <w:rsidRoot w:val="00E13458"/>
    <w:rsid w:val="00005E56"/>
    <w:rsid w:val="0001261E"/>
    <w:rsid w:val="00031404"/>
    <w:rsid w:val="000530CA"/>
    <w:rsid w:val="000769FB"/>
    <w:rsid w:val="00097E4F"/>
    <w:rsid w:val="000B6E90"/>
    <w:rsid w:val="000D120E"/>
    <w:rsid w:val="000F6A64"/>
    <w:rsid w:val="002547B1"/>
    <w:rsid w:val="00262876"/>
    <w:rsid w:val="00294EC9"/>
    <w:rsid w:val="002D3AAD"/>
    <w:rsid w:val="00376775"/>
    <w:rsid w:val="003A0CA9"/>
    <w:rsid w:val="003A38BC"/>
    <w:rsid w:val="003C6A69"/>
    <w:rsid w:val="00420E2F"/>
    <w:rsid w:val="00454FDA"/>
    <w:rsid w:val="00463DDB"/>
    <w:rsid w:val="00464E5C"/>
    <w:rsid w:val="004C03E1"/>
    <w:rsid w:val="004C7164"/>
    <w:rsid w:val="004D1B39"/>
    <w:rsid w:val="004E41E6"/>
    <w:rsid w:val="00516FBE"/>
    <w:rsid w:val="005311AB"/>
    <w:rsid w:val="00540E35"/>
    <w:rsid w:val="006152CB"/>
    <w:rsid w:val="00667D89"/>
    <w:rsid w:val="006E1FE1"/>
    <w:rsid w:val="00703113"/>
    <w:rsid w:val="00705718"/>
    <w:rsid w:val="00705961"/>
    <w:rsid w:val="00742D34"/>
    <w:rsid w:val="00744B86"/>
    <w:rsid w:val="00745D18"/>
    <w:rsid w:val="007667E9"/>
    <w:rsid w:val="00774549"/>
    <w:rsid w:val="00782694"/>
    <w:rsid w:val="007F1900"/>
    <w:rsid w:val="0083582D"/>
    <w:rsid w:val="00854C3B"/>
    <w:rsid w:val="00916956"/>
    <w:rsid w:val="00922FF6"/>
    <w:rsid w:val="009870E9"/>
    <w:rsid w:val="009A7F40"/>
    <w:rsid w:val="009B6B27"/>
    <w:rsid w:val="00A410FF"/>
    <w:rsid w:val="00A85609"/>
    <w:rsid w:val="00AD226D"/>
    <w:rsid w:val="00B1078F"/>
    <w:rsid w:val="00B16AA4"/>
    <w:rsid w:val="00B507B9"/>
    <w:rsid w:val="00B72D1D"/>
    <w:rsid w:val="00B76ED0"/>
    <w:rsid w:val="00BA0F7A"/>
    <w:rsid w:val="00C026BC"/>
    <w:rsid w:val="00C85F04"/>
    <w:rsid w:val="00CA5E6F"/>
    <w:rsid w:val="00D67617"/>
    <w:rsid w:val="00DB6595"/>
    <w:rsid w:val="00E13458"/>
    <w:rsid w:val="00E26BC2"/>
    <w:rsid w:val="00E5056C"/>
    <w:rsid w:val="00E865EC"/>
    <w:rsid w:val="00EC0641"/>
    <w:rsid w:val="00EC0709"/>
    <w:rsid w:val="00EC4C94"/>
    <w:rsid w:val="00F212F6"/>
    <w:rsid w:val="00F2564B"/>
    <w:rsid w:val="00F345F5"/>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E13458"/>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rsid w:val="00DB65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1186011">
      <w:bodyDiv w:val="1"/>
      <w:marLeft w:val="0"/>
      <w:marRight w:val="0"/>
      <w:marTop w:val="0"/>
      <w:marBottom w:val="0"/>
      <w:divBdr>
        <w:top w:val="none" w:sz="0" w:space="0" w:color="auto"/>
        <w:left w:val="none" w:sz="0" w:space="0" w:color="auto"/>
        <w:bottom w:val="none" w:sz="0" w:space="0" w:color="auto"/>
        <w:right w:val="none" w:sz="0" w:space="0" w:color="auto"/>
      </w:divBdr>
    </w:div>
    <w:div w:id="12133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mc.org/news-and-media/israeli-banks-on-ineligible-list-for-pensions-agency" TargetMode="External"/><Relationship Id="rId20" Type="http://schemas.openxmlformats.org/officeDocument/2006/relationships/theme" Target="theme/theme1.xml"/><Relationship Id="rId35" Type="http://schemas.microsoft.com/office/2007/relationships/stylesWithEffects" Target="stylesWithEffects.xml"/><Relationship Id="rId10" Type="http://schemas.openxmlformats.org/officeDocument/2006/relationships/hyperlink" Target="https://www.nytimes.com/2014/06/16/us/methodist-church-group-links-divestment-move-to-israel-and-a-firms-prison-role.html" TargetMode="External"/><Relationship Id="rId11" Type="http://schemas.openxmlformats.org/officeDocument/2006/relationships/hyperlink" Target="http://um-insight.net/perspectives/kairos-response-commends-resolutions-on" TargetMode="External"/><Relationship Id="rId12" Type="http://schemas.openxmlformats.org/officeDocument/2006/relationships/hyperlink" Target="https://palestinelegal.org/righttoboycott" TargetMode="External"/><Relationship Id="rId13" Type="http://schemas.openxmlformats.org/officeDocument/2006/relationships/hyperlink" Target="http://www.kansas.com/news/politics-government/article178313846.html" TargetMode="External"/><Relationship Id="rId14" Type="http://schemas.openxmlformats.org/officeDocument/2006/relationships/hyperlink" Target="https://palestinelegal.org/federal" TargetMode="External"/><Relationship Id="rId15" Type="http://schemas.openxmlformats.org/officeDocument/2006/relationships/hyperlink" Target="https://www.kairosresponse.org/20_christian_leaders_letter_congress_nov2017.html" TargetMode="External"/><Relationship Id="rId16" Type="http://schemas.openxmlformats.org/officeDocument/2006/relationships/hyperlink" Target="http://nytimes.com/2022/05/27/climate/republicans-blackrock-climate.html" TargetMode="External"/><Relationship Id="rId17" Type="http://schemas.openxmlformats.org/officeDocument/2006/relationships/hyperlink" Target="https://jewishcurrents.org/what-the-fossil-fuel-industry-learned-from-anti-bds-laws" TargetMode="External"/><Relationship Id="rId18" Type="http://schemas.openxmlformats.org/officeDocument/2006/relationships/hyperlink" Target="https://www.972mag.com/fossil-fuels-climate-bd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List_of_United_States_Supreme_Court_cases,_volume_458" TargetMode="External"/><Relationship Id="rId6" Type="http://schemas.openxmlformats.org/officeDocument/2006/relationships/hyperlink" Target="file:///C:\Users\John\Downloads\%20886" TargetMode="External"/><Relationship Id="rId7" Type="http://schemas.openxmlformats.org/officeDocument/2006/relationships/hyperlink" Target="https://supreme.justia.com/cases/federal/us/458/886/case.html" TargetMode="External"/><Relationship Id="rId8" Type="http://schemas.openxmlformats.org/officeDocument/2006/relationships/hyperlink" Target="https://www.oikoumene.org/resources/documents/open-letter-from-the-national-coalition-of-christian-organizations-in-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1204</Words>
  <Characters>6868</Characters>
  <Application>Microsoft Macintosh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 Theresa Basile</cp:lastModifiedBy>
  <cp:revision>6</cp:revision>
  <cp:lastPrinted>2020-02-16T08:03:00Z</cp:lastPrinted>
  <dcterms:created xsi:type="dcterms:W3CDTF">2022-12-10T07:14:00Z</dcterms:created>
  <dcterms:modified xsi:type="dcterms:W3CDTF">2022-12-10T07:50:00Z</dcterms:modified>
</cp:coreProperties>
</file>