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FD3D1" w14:textId="77777777" w:rsidR="00B83701" w:rsidRPr="00B83701" w:rsidRDefault="00B83701" w:rsidP="009826F2">
      <w:pPr>
        <w:pStyle w:val="Heading1"/>
      </w:pPr>
      <w:r w:rsidRPr="00B83701">
        <w:t>What English Learning Looks Like at Home</w:t>
      </w:r>
    </w:p>
    <w:p w14:paraId="0E9DE92C" w14:textId="1437185D" w:rsidR="00B83701" w:rsidRPr="00B83701" w:rsidRDefault="00B83701" w:rsidP="00B83701">
      <w:r w:rsidRPr="00B83701">
        <w:t xml:space="preserve">English </w:t>
      </w:r>
      <w:r>
        <w:t>is</w:t>
      </w:r>
      <w:r w:rsidRPr="00B83701">
        <w:t xml:space="preserve"> about communication, confidence, and creativity. You can support your child by weaving English into everyday life, using real tasks that build skills in reading, writing, speaking, and listening.</w:t>
      </w:r>
    </w:p>
    <w:p w14:paraId="5B06F435" w14:textId="77777777" w:rsidR="00B83701" w:rsidRPr="00B83701" w:rsidRDefault="00B83701" w:rsidP="009826F2">
      <w:pPr>
        <w:pStyle w:val="Heading3"/>
      </w:pPr>
      <w:r w:rsidRPr="00B83701">
        <w:rPr>
          <w:rFonts w:ascii="Segoe UI Emoji" w:hAnsi="Segoe UI Emoji" w:cs="Segoe UI Emoji"/>
        </w:rPr>
        <w:t>📚</w:t>
      </w:r>
      <w:r w:rsidRPr="00B83701">
        <w:t xml:space="preserve"> Reading Together: Building Vocabulary &amp; Understanding</w:t>
      </w:r>
    </w:p>
    <w:p w14:paraId="34D36A13" w14:textId="77777777" w:rsidR="00B83701" w:rsidRPr="00B83701" w:rsidRDefault="00B83701" w:rsidP="009826F2">
      <w:pPr>
        <w:pStyle w:val="Heading4"/>
      </w:pPr>
      <w:r w:rsidRPr="00B83701">
        <w:t>Try This:</w:t>
      </w:r>
    </w:p>
    <w:p w14:paraId="2D99260F" w14:textId="77777777" w:rsidR="00B83701" w:rsidRPr="00B83701" w:rsidRDefault="00B83701" w:rsidP="00B83701">
      <w:pPr>
        <w:numPr>
          <w:ilvl w:val="0"/>
          <w:numId w:val="1"/>
        </w:numPr>
      </w:pPr>
      <w:r w:rsidRPr="00B83701">
        <w:t>Read menus, signs, leaflets, or packaging aloud together.</w:t>
      </w:r>
    </w:p>
    <w:p w14:paraId="6755C80B" w14:textId="77777777" w:rsidR="00B83701" w:rsidRPr="00B83701" w:rsidRDefault="00B83701" w:rsidP="00B83701">
      <w:pPr>
        <w:numPr>
          <w:ilvl w:val="0"/>
          <w:numId w:val="1"/>
        </w:numPr>
      </w:pPr>
      <w:r w:rsidRPr="00B83701">
        <w:t>Choose short articles, comics, or sports reports that match your child’s interests.</w:t>
      </w:r>
    </w:p>
    <w:p w14:paraId="60E8297B" w14:textId="77777777" w:rsidR="00B83701" w:rsidRPr="00B83701" w:rsidRDefault="00B83701" w:rsidP="00B83701">
      <w:pPr>
        <w:numPr>
          <w:ilvl w:val="0"/>
          <w:numId w:val="1"/>
        </w:numPr>
      </w:pPr>
      <w:r w:rsidRPr="00B83701">
        <w:t xml:space="preserve">Ask: </w:t>
      </w:r>
      <w:r w:rsidRPr="00B83701">
        <w:rPr>
          <w:i/>
          <w:iCs/>
        </w:rPr>
        <w:t>“What do you think will happen next?”</w:t>
      </w:r>
      <w:r w:rsidRPr="00B83701">
        <w:t xml:space="preserve"> or </w:t>
      </w:r>
      <w:r w:rsidRPr="00B83701">
        <w:rPr>
          <w:i/>
          <w:iCs/>
        </w:rPr>
        <w:t>“Why do you think they said that?”</w:t>
      </w:r>
    </w:p>
    <w:p w14:paraId="5C126975" w14:textId="23ECA9C5" w:rsidR="00B83701" w:rsidRPr="00B83701" w:rsidRDefault="00B83701" w:rsidP="00B83701">
      <w:pPr>
        <w:numPr>
          <w:ilvl w:val="0"/>
          <w:numId w:val="1"/>
        </w:numPr>
      </w:pPr>
      <w:r>
        <w:rPr>
          <w:i/>
          <w:iCs/>
        </w:rPr>
        <w:t>Take turns when reading to maintain the rhythm and flow of the text.</w:t>
      </w:r>
    </w:p>
    <w:p w14:paraId="458C4B92" w14:textId="77777777" w:rsidR="00B83701" w:rsidRPr="00B83701" w:rsidRDefault="00B83701" w:rsidP="00B83701">
      <w:r w:rsidRPr="009826F2">
        <w:rPr>
          <w:rStyle w:val="Heading4Char"/>
        </w:rPr>
        <w:t>Parent Tip:</w:t>
      </w:r>
      <w:r w:rsidRPr="00B83701">
        <w:br/>
        <w:t>Use a highlighter to mark tricky words and look them up together. Keep a “word wall” on the fridge with new vocabulary.</w:t>
      </w:r>
    </w:p>
    <w:p w14:paraId="323BEB7E" w14:textId="77777777" w:rsidR="00B83701" w:rsidRPr="00B83701" w:rsidRDefault="00B83701" w:rsidP="009826F2">
      <w:pPr>
        <w:pStyle w:val="Heading3"/>
      </w:pPr>
      <w:r w:rsidRPr="00B83701">
        <w:rPr>
          <w:rFonts w:ascii="Segoe UI Emoji" w:hAnsi="Segoe UI Emoji" w:cs="Segoe UI Emoji"/>
        </w:rPr>
        <w:t>✍️</w:t>
      </w:r>
      <w:r w:rsidRPr="00B83701">
        <w:t xml:space="preserve"> Writing with Purpose: Making It Meaningful</w:t>
      </w:r>
    </w:p>
    <w:p w14:paraId="3FC6173E" w14:textId="77777777" w:rsidR="00B83701" w:rsidRPr="00B83701" w:rsidRDefault="00B83701" w:rsidP="009826F2">
      <w:pPr>
        <w:pStyle w:val="Heading4"/>
      </w:pPr>
      <w:r w:rsidRPr="00B83701">
        <w:t>Try This:</w:t>
      </w:r>
    </w:p>
    <w:p w14:paraId="2D767087" w14:textId="77777777" w:rsidR="00B83701" w:rsidRPr="00B83701" w:rsidRDefault="00B83701" w:rsidP="00B83701">
      <w:pPr>
        <w:numPr>
          <w:ilvl w:val="0"/>
          <w:numId w:val="2"/>
        </w:numPr>
      </w:pPr>
      <w:r w:rsidRPr="00B83701">
        <w:t>Write shopping lists, birthday cards, or thank-you notes together.</w:t>
      </w:r>
    </w:p>
    <w:p w14:paraId="33C7BE11" w14:textId="77777777" w:rsidR="00B83701" w:rsidRPr="00B83701" w:rsidRDefault="00B83701" w:rsidP="00B83701">
      <w:pPr>
        <w:numPr>
          <w:ilvl w:val="0"/>
          <w:numId w:val="2"/>
        </w:numPr>
      </w:pPr>
      <w:r w:rsidRPr="00B83701">
        <w:t>Help your child keep a journal about their hobbies, pets, or daily routine.</w:t>
      </w:r>
    </w:p>
    <w:p w14:paraId="10D34F8C" w14:textId="77777777" w:rsidR="00B83701" w:rsidRDefault="00B83701" w:rsidP="00B83701">
      <w:pPr>
        <w:numPr>
          <w:ilvl w:val="0"/>
          <w:numId w:val="2"/>
        </w:numPr>
      </w:pPr>
      <w:r w:rsidRPr="00B83701">
        <w:t>Create a “business pitch” or flyer for a pretend service (e.g. dog walking, horse grooming).</w:t>
      </w:r>
    </w:p>
    <w:p w14:paraId="4287DCA2" w14:textId="347367C0" w:rsidR="00B83701" w:rsidRPr="00B83701" w:rsidRDefault="00B83701" w:rsidP="00B83701">
      <w:pPr>
        <w:numPr>
          <w:ilvl w:val="0"/>
          <w:numId w:val="2"/>
        </w:numPr>
      </w:pPr>
      <w:r>
        <w:t>Write about their favourite horses and ponies.</w:t>
      </w:r>
    </w:p>
    <w:p w14:paraId="159F5846" w14:textId="77777777" w:rsidR="00B83701" w:rsidRPr="00B83701" w:rsidRDefault="00B83701" w:rsidP="00B83701">
      <w:r w:rsidRPr="009826F2">
        <w:rPr>
          <w:rStyle w:val="Heading4Char"/>
        </w:rPr>
        <w:t>Parent Tip:</w:t>
      </w:r>
      <w:r w:rsidRPr="00B83701">
        <w:br/>
        <w:t>Encourage spelling by sounding out words together, but don’t worry about perfection—focus on getting ideas down first.</w:t>
      </w:r>
    </w:p>
    <w:p w14:paraId="1D0A2191" w14:textId="77777777" w:rsidR="00B83701" w:rsidRPr="00B83701" w:rsidRDefault="00B83701" w:rsidP="009826F2">
      <w:pPr>
        <w:pStyle w:val="Heading3"/>
      </w:pPr>
      <w:r w:rsidRPr="00B83701">
        <w:rPr>
          <w:rFonts w:ascii="Segoe UI Emoji" w:hAnsi="Segoe UI Emoji" w:cs="Segoe UI Emoji"/>
        </w:rPr>
        <w:t>🗣️</w:t>
      </w:r>
      <w:r w:rsidRPr="00B83701">
        <w:t xml:space="preserve"> Speaking &amp; Listening: Confidence in Communication</w:t>
      </w:r>
    </w:p>
    <w:p w14:paraId="28B66AA1" w14:textId="77777777" w:rsidR="00B83701" w:rsidRPr="00B83701" w:rsidRDefault="00B83701" w:rsidP="009826F2">
      <w:pPr>
        <w:pStyle w:val="Heading4"/>
      </w:pPr>
      <w:r w:rsidRPr="00B83701">
        <w:t>Try This:</w:t>
      </w:r>
    </w:p>
    <w:p w14:paraId="792569BE" w14:textId="77777777" w:rsidR="00B83701" w:rsidRPr="00B83701" w:rsidRDefault="00B83701" w:rsidP="00B83701">
      <w:pPr>
        <w:numPr>
          <w:ilvl w:val="0"/>
          <w:numId w:val="3"/>
        </w:numPr>
      </w:pPr>
      <w:r w:rsidRPr="00B83701">
        <w:t>Role-play interviews, phone calls, or customer service chats.</w:t>
      </w:r>
    </w:p>
    <w:p w14:paraId="2B569443" w14:textId="77777777" w:rsidR="00B83701" w:rsidRPr="00B83701" w:rsidRDefault="00B83701" w:rsidP="00B83701">
      <w:pPr>
        <w:numPr>
          <w:ilvl w:val="0"/>
          <w:numId w:val="3"/>
        </w:numPr>
      </w:pPr>
      <w:r w:rsidRPr="00B83701">
        <w:t>Watch a short video and ask your child to explain it back in their own words.</w:t>
      </w:r>
    </w:p>
    <w:p w14:paraId="33829A18" w14:textId="77777777" w:rsidR="00B83701" w:rsidRPr="00B83701" w:rsidRDefault="00B83701" w:rsidP="00B83701">
      <w:pPr>
        <w:numPr>
          <w:ilvl w:val="0"/>
          <w:numId w:val="3"/>
        </w:numPr>
      </w:pPr>
      <w:r w:rsidRPr="00B83701">
        <w:t>Practice storytelling—retell a favourite memory or invent a silly tale together.</w:t>
      </w:r>
    </w:p>
    <w:p w14:paraId="345E56B2" w14:textId="77777777" w:rsidR="00B83701" w:rsidRPr="00B83701" w:rsidRDefault="00B83701" w:rsidP="00B83701">
      <w:r w:rsidRPr="009826F2">
        <w:rPr>
          <w:rStyle w:val="Heading4Char"/>
        </w:rPr>
        <w:t>Parent Tip:</w:t>
      </w:r>
      <w:r w:rsidRPr="00B83701">
        <w:br/>
        <w:t>Celebrate expressive language, even if it’s informal. Confidence comes before correctness.</w:t>
      </w:r>
    </w:p>
    <w:p w14:paraId="2230CB8C" w14:textId="77777777" w:rsidR="00B83701" w:rsidRPr="00B83701" w:rsidRDefault="00B83701" w:rsidP="009826F2">
      <w:pPr>
        <w:pStyle w:val="Heading3"/>
      </w:pPr>
      <w:r w:rsidRPr="00B83701">
        <w:rPr>
          <w:rFonts w:ascii="Segoe UI Emoji" w:hAnsi="Segoe UI Emoji" w:cs="Segoe UI Emoji"/>
        </w:rPr>
        <w:t>🎨</w:t>
      </w:r>
      <w:r w:rsidRPr="00B83701">
        <w:t xml:space="preserve"> Creative English: Blending Art, Drama &amp; Imagination</w:t>
      </w:r>
    </w:p>
    <w:p w14:paraId="44FD8E61" w14:textId="77777777" w:rsidR="00B83701" w:rsidRPr="00B83701" w:rsidRDefault="00B83701" w:rsidP="009826F2">
      <w:pPr>
        <w:pStyle w:val="Heading4"/>
      </w:pPr>
      <w:r w:rsidRPr="00B83701">
        <w:t>Try This:</w:t>
      </w:r>
    </w:p>
    <w:p w14:paraId="4E4BF4E1" w14:textId="77777777" w:rsidR="00B83701" w:rsidRPr="00B83701" w:rsidRDefault="00B83701" w:rsidP="00B83701">
      <w:pPr>
        <w:numPr>
          <w:ilvl w:val="0"/>
          <w:numId w:val="4"/>
        </w:numPr>
      </w:pPr>
      <w:r w:rsidRPr="00B83701">
        <w:t>Make comic strips with speech bubbles.</w:t>
      </w:r>
    </w:p>
    <w:p w14:paraId="52FE4D2E" w14:textId="77777777" w:rsidR="00B83701" w:rsidRPr="00B83701" w:rsidRDefault="00B83701" w:rsidP="00B83701">
      <w:pPr>
        <w:numPr>
          <w:ilvl w:val="0"/>
          <w:numId w:val="4"/>
        </w:numPr>
      </w:pPr>
      <w:r w:rsidRPr="00B83701">
        <w:lastRenderedPageBreak/>
        <w:t>Write a short play and act it out with props.</w:t>
      </w:r>
    </w:p>
    <w:p w14:paraId="00E3B7B4" w14:textId="77777777" w:rsidR="00B83701" w:rsidRPr="00B83701" w:rsidRDefault="00B83701" w:rsidP="00B83701">
      <w:pPr>
        <w:numPr>
          <w:ilvl w:val="0"/>
          <w:numId w:val="4"/>
        </w:numPr>
      </w:pPr>
      <w:r w:rsidRPr="00B83701">
        <w:t>Create character profiles for imaginary people or animals.</w:t>
      </w:r>
    </w:p>
    <w:p w14:paraId="3B0B2DA3" w14:textId="41B9AC81" w:rsidR="00B83701" w:rsidRPr="00B83701" w:rsidRDefault="00B83701" w:rsidP="00B83701">
      <w:r w:rsidRPr="009826F2">
        <w:rPr>
          <w:rStyle w:val="Heading4Char"/>
        </w:rPr>
        <w:t>Parent Tip:</w:t>
      </w:r>
      <w:r w:rsidRPr="00B83701">
        <w:br/>
        <w:t>Use drawing, movement,</w:t>
      </w:r>
      <w:r>
        <w:t xml:space="preserve"> puppets,</w:t>
      </w:r>
      <w:r w:rsidRPr="00B83701">
        <w:t xml:space="preserve"> or music to support storytelling</w:t>
      </w:r>
      <w:r>
        <w:t xml:space="preserve"> </w:t>
      </w:r>
      <w:r w:rsidRPr="00B83701">
        <w:t>especially helpful for children who struggle with written tasks.</w:t>
      </w:r>
    </w:p>
    <w:p w14:paraId="3A0923C0" w14:textId="77777777" w:rsidR="00B83701" w:rsidRPr="00B83701" w:rsidRDefault="00B83701" w:rsidP="009826F2">
      <w:pPr>
        <w:pStyle w:val="Heading4"/>
      </w:pPr>
      <w:r w:rsidRPr="00B83701">
        <w:t>Try This:</w:t>
      </w:r>
    </w:p>
    <w:p w14:paraId="0BAD4C1A" w14:textId="77777777" w:rsidR="00B83701" w:rsidRPr="00B83701" w:rsidRDefault="00B83701" w:rsidP="00B83701">
      <w:pPr>
        <w:numPr>
          <w:ilvl w:val="0"/>
          <w:numId w:val="6"/>
        </w:numPr>
      </w:pPr>
      <w:r w:rsidRPr="00B83701">
        <w:t>Write shopping lists, birthday cards, or thank-you notes together.</w:t>
      </w:r>
    </w:p>
    <w:p w14:paraId="124D42A3" w14:textId="77777777" w:rsidR="00B83701" w:rsidRPr="00B83701" w:rsidRDefault="00B83701" w:rsidP="00B83701">
      <w:pPr>
        <w:numPr>
          <w:ilvl w:val="0"/>
          <w:numId w:val="6"/>
        </w:numPr>
      </w:pPr>
      <w:r w:rsidRPr="00B83701">
        <w:t>Help your child keep a journal about their hobbies, pets, or daily routine.</w:t>
      </w:r>
    </w:p>
    <w:p w14:paraId="39021BBE" w14:textId="77777777" w:rsidR="00B83701" w:rsidRPr="00B83701" w:rsidRDefault="00B83701" w:rsidP="00B83701">
      <w:pPr>
        <w:numPr>
          <w:ilvl w:val="0"/>
          <w:numId w:val="6"/>
        </w:numPr>
      </w:pPr>
      <w:r w:rsidRPr="00B83701">
        <w:t>Create a “business pitch” or flyer for a pretend service (e.g. dog walking, horse grooming).</w:t>
      </w:r>
    </w:p>
    <w:p w14:paraId="20EF082A" w14:textId="77777777" w:rsidR="00B83701" w:rsidRPr="00B83701" w:rsidRDefault="00B83701" w:rsidP="00B83701">
      <w:r w:rsidRPr="009826F2">
        <w:rPr>
          <w:rStyle w:val="Heading4Char"/>
        </w:rPr>
        <w:t>Parent Tip:</w:t>
      </w:r>
      <w:r w:rsidRPr="00B83701">
        <w:br/>
        <w:t>Encourage spelling by sounding out words together, but don’t worry about perfection—focus on getting ideas down first.</w:t>
      </w:r>
    </w:p>
    <w:p w14:paraId="0D18F952" w14:textId="77777777" w:rsidR="00B83701" w:rsidRPr="00B83701" w:rsidRDefault="00B83701" w:rsidP="00877C4C">
      <w:pPr>
        <w:pStyle w:val="Heading3"/>
      </w:pPr>
      <w:r w:rsidRPr="00B83701">
        <w:rPr>
          <w:rFonts w:ascii="Segoe UI Emoji" w:hAnsi="Segoe UI Emoji" w:cs="Segoe UI Emoji"/>
        </w:rPr>
        <w:t>🗣️</w:t>
      </w:r>
      <w:r w:rsidRPr="00B83701">
        <w:t xml:space="preserve"> Speaking &amp; Listening: Confidence in Communication</w:t>
      </w:r>
    </w:p>
    <w:p w14:paraId="12216BE6" w14:textId="77777777" w:rsidR="00B83701" w:rsidRPr="00B83701" w:rsidRDefault="00B83701" w:rsidP="009826F2">
      <w:pPr>
        <w:pStyle w:val="Heading4"/>
      </w:pPr>
      <w:r w:rsidRPr="00B83701">
        <w:t>Try This:</w:t>
      </w:r>
    </w:p>
    <w:p w14:paraId="2735175F" w14:textId="77777777" w:rsidR="00B83701" w:rsidRPr="00B83701" w:rsidRDefault="00B83701" w:rsidP="00B83701">
      <w:pPr>
        <w:numPr>
          <w:ilvl w:val="0"/>
          <w:numId w:val="7"/>
        </w:numPr>
      </w:pPr>
      <w:r w:rsidRPr="00B83701">
        <w:t>Role-play interviews, phone calls, or customer service chats.</w:t>
      </w:r>
    </w:p>
    <w:p w14:paraId="3ACE4F8F" w14:textId="77777777" w:rsidR="00B83701" w:rsidRPr="00B83701" w:rsidRDefault="00B83701" w:rsidP="00B83701">
      <w:pPr>
        <w:numPr>
          <w:ilvl w:val="0"/>
          <w:numId w:val="7"/>
        </w:numPr>
      </w:pPr>
      <w:r w:rsidRPr="00B83701">
        <w:t>Watch a short video and ask your child to explain it back in their own words.</w:t>
      </w:r>
    </w:p>
    <w:p w14:paraId="17CEF5B2" w14:textId="77777777" w:rsidR="00B83701" w:rsidRPr="00B83701" w:rsidRDefault="00B83701" w:rsidP="00B83701">
      <w:pPr>
        <w:numPr>
          <w:ilvl w:val="0"/>
          <w:numId w:val="7"/>
        </w:numPr>
      </w:pPr>
      <w:r w:rsidRPr="00B83701">
        <w:t>Practice storytelling—retell a favourite memory or invent a silly tale together.</w:t>
      </w:r>
    </w:p>
    <w:p w14:paraId="79B471D8" w14:textId="77777777" w:rsidR="00B83701" w:rsidRPr="00B83701" w:rsidRDefault="00B83701" w:rsidP="00B83701">
      <w:r w:rsidRPr="009826F2">
        <w:rPr>
          <w:rStyle w:val="Heading4Char"/>
        </w:rPr>
        <w:t>Parent Tip:</w:t>
      </w:r>
      <w:r w:rsidRPr="00B83701">
        <w:br/>
        <w:t>Celebrate expressive language, even if it’s informal. Confidence comes before correctness.</w:t>
      </w:r>
    </w:p>
    <w:p w14:paraId="50F39E68" w14:textId="0B1BAA1B" w:rsidR="00B83701" w:rsidRPr="00B83701" w:rsidRDefault="00B83701" w:rsidP="00B83701">
      <w:r w:rsidRPr="00B83701">
        <w:t> Create character profiles for imaginary people or animals.</w:t>
      </w:r>
    </w:p>
    <w:p w14:paraId="7E244BA7" w14:textId="77777777" w:rsidR="008E2D10" w:rsidRDefault="008E2D10"/>
    <w:sectPr w:rsidR="008E2D1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17D53" w14:textId="77777777" w:rsidR="009826F2" w:rsidRDefault="009826F2" w:rsidP="009826F2">
      <w:pPr>
        <w:spacing w:after="0" w:line="240" w:lineRule="auto"/>
      </w:pPr>
      <w:r>
        <w:separator/>
      </w:r>
    </w:p>
  </w:endnote>
  <w:endnote w:type="continuationSeparator" w:id="0">
    <w:p w14:paraId="3AA886E9" w14:textId="77777777" w:rsidR="009826F2" w:rsidRDefault="009826F2" w:rsidP="00982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44273" w14:textId="77777777" w:rsidR="009826F2" w:rsidRDefault="009826F2" w:rsidP="009826F2">
      <w:pPr>
        <w:spacing w:after="0" w:line="240" w:lineRule="auto"/>
      </w:pPr>
      <w:r>
        <w:separator/>
      </w:r>
    </w:p>
  </w:footnote>
  <w:footnote w:type="continuationSeparator" w:id="0">
    <w:p w14:paraId="0DFF3306" w14:textId="77777777" w:rsidR="009826F2" w:rsidRDefault="009826F2" w:rsidP="009826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8EAB0" w14:textId="77777777" w:rsidR="009826F2" w:rsidRDefault="009826F2" w:rsidP="009826F2">
    <w:pPr>
      <w:pStyle w:val="Heading2"/>
      <w:rPr>
        <w:rFonts w:ascii="Calibri Light" w:hAnsi="Calibri Light" w:cs="Calibri Light"/>
      </w:rPr>
    </w:pPr>
    <w:r w:rsidRPr="00C17101">
      <w:rPr>
        <w:rFonts w:ascii="Calibri Light" w:hAnsi="Calibri Light" w:cs="Calibri Light"/>
        <w:noProof/>
      </w:rPr>
      <w:drawing>
        <wp:anchor distT="0" distB="0" distL="114300" distR="114300" simplePos="0" relativeHeight="251659264" behindDoc="0" locked="0" layoutInCell="1" allowOverlap="1" wp14:anchorId="26D25F96" wp14:editId="6FA9B2D7">
          <wp:simplePos x="0" y="0"/>
          <wp:positionH relativeFrom="column">
            <wp:posOffset>-777240</wp:posOffset>
          </wp:positionH>
          <wp:positionV relativeFrom="paragraph">
            <wp:posOffset>-288925</wp:posOffset>
          </wp:positionV>
          <wp:extent cx="1386840" cy="1022350"/>
          <wp:effectExtent l="0" t="0" r="3810" b="6350"/>
          <wp:wrapThrough wrapText="bothSides">
            <wp:wrapPolygon edited="0">
              <wp:start x="0" y="0"/>
              <wp:lineTo x="0" y="21332"/>
              <wp:lineTo x="21363" y="21332"/>
              <wp:lineTo x="21363" y="0"/>
              <wp:lineTo x="0" y="0"/>
            </wp:wrapPolygon>
          </wp:wrapThrough>
          <wp:docPr id="427556631" name="Picture 2" descr="A logo for space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7556631" name="Picture 2" descr="A logo for space company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6840" cy="102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67021ED" w14:textId="77777777" w:rsidR="009826F2" w:rsidRPr="00C17101" w:rsidRDefault="009826F2" w:rsidP="009826F2">
    <w:pPr>
      <w:pStyle w:val="Heading2"/>
      <w:rPr>
        <w:rFonts w:ascii="Calibri Light" w:hAnsi="Calibri Light" w:cs="Calibri Light"/>
      </w:rPr>
    </w:pPr>
    <w:r w:rsidRPr="00C17101">
      <w:rPr>
        <w:rFonts w:ascii="Calibri Light" w:hAnsi="Calibri Light" w:cs="Calibri Light"/>
      </w:rPr>
      <w:t xml:space="preserve">Special Provision Assisting Children’s Education </w:t>
    </w:r>
  </w:p>
  <w:p w14:paraId="44D615A0" w14:textId="77777777" w:rsidR="009826F2" w:rsidRDefault="009826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922C8"/>
    <w:multiLevelType w:val="multilevel"/>
    <w:tmpl w:val="2F16A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B4485E"/>
    <w:multiLevelType w:val="multilevel"/>
    <w:tmpl w:val="24AAE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C64B14"/>
    <w:multiLevelType w:val="multilevel"/>
    <w:tmpl w:val="11122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9D397F"/>
    <w:multiLevelType w:val="multilevel"/>
    <w:tmpl w:val="F056D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636D33"/>
    <w:multiLevelType w:val="multilevel"/>
    <w:tmpl w:val="3C68C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DF51C9"/>
    <w:multiLevelType w:val="multilevel"/>
    <w:tmpl w:val="9E6E8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1D71C8"/>
    <w:multiLevelType w:val="multilevel"/>
    <w:tmpl w:val="CCCA0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B9025A"/>
    <w:multiLevelType w:val="multilevel"/>
    <w:tmpl w:val="C7F21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9925588">
    <w:abstractNumId w:val="6"/>
  </w:num>
  <w:num w:numId="2" w16cid:durableId="2146924984">
    <w:abstractNumId w:val="3"/>
  </w:num>
  <w:num w:numId="3" w16cid:durableId="1160728305">
    <w:abstractNumId w:val="7"/>
  </w:num>
  <w:num w:numId="4" w16cid:durableId="763379085">
    <w:abstractNumId w:val="4"/>
  </w:num>
  <w:num w:numId="5" w16cid:durableId="559512882">
    <w:abstractNumId w:val="0"/>
  </w:num>
  <w:num w:numId="6" w16cid:durableId="501512154">
    <w:abstractNumId w:val="1"/>
  </w:num>
  <w:num w:numId="7" w16cid:durableId="1139297172">
    <w:abstractNumId w:val="2"/>
  </w:num>
  <w:num w:numId="8" w16cid:durableId="11697601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701"/>
    <w:rsid w:val="00015461"/>
    <w:rsid w:val="003435AA"/>
    <w:rsid w:val="003A004B"/>
    <w:rsid w:val="00582C3E"/>
    <w:rsid w:val="00877C4C"/>
    <w:rsid w:val="008E2D10"/>
    <w:rsid w:val="0090430F"/>
    <w:rsid w:val="009339EA"/>
    <w:rsid w:val="009826F2"/>
    <w:rsid w:val="00B03ACE"/>
    <w:rsid w:val="00B83701"/>
    <w:rsid w:val="00E72E8A"/>
    <w:rsid w:val="00F219ED"/>
    <w:rsid w:val="00F3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2D659"/>
  <w15:chartTrackingRefBased/>
  <w15:docId w15:val="{608DB9FE-048A-45A5-88F7-64C00730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37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37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37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837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37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37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37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37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37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37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837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837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8370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70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37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37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37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37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37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37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37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37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37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37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37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370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37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370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370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826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6F2"/>
  </w:style>
  <w:style w:type="paragraph" w:styleId="Footer">
    <w:name w:val="footer"/>
    <w:basedOn w:val="Normal"/>
    <w:link w:val="FooterChar"/>
    <w:uiPriority w:val="99"/>
    <w:unhideWhenUsed/>
    <w:rsid w:val="009826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2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Leader</dc:creator>
  <cp:keywords/>
  <dc:description/>
  <cp:lastModifiedBy>Georgia Leade-White</cp:lastModifiedBy>
  <cp:revision>4</cp:revision>
  <dcterms:created xsi:type="dcterms:W3CDTF">2025-09-01T14:53:00Z</dcterms:created>
  <dcterms:modified xsi:type="dcterms:W3CDTF">2025-09-01T14:55:00Z</dcterms:modified>
</cp:coreProperties>
</file>