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21FD" w14:textId="77777777" w:rsidR="00E57F22" w:rsidRPr="00E57F22" w:rsidRDefault="00E57F22" w:rsidP="00E57F22">
      <w:pPr>
        <w:rPr>
          <w:rFonts w:ascii="Times New Roman" w:hAnsi="Times New Roman" w:cs="Times New Roman"/>
          <w:b/>
          <w:bCs/>
          <w:sz w:val="21"/>
          <w:szCs w:val="21"/>
          <w:shd w:val="clear" w:color="auto" w:fill="FFFFFF"/>
        </w:rPr>
      </w:pPr>
    </w:p>
    <w:p w14:paraId="0D5CE0E6"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What does UOCAVA stand for?</w:t>
      </w:r>
    </w:p>
    <w:p w14:paraId="2CA78F04" w14:textId="0983F5C3"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Uniformed and Overseas Citizens Absentee Voting Act</w:t>
      </w:r>
    </w:p>
    <w:p w14:paraId="332662C6"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Who is eligible?</w:t>
      </w:r>
    </w:p>
    <w:p w14:paraId="6287CBE6" w14:textId="5B899571"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i/>
          <w:iCs/>
          <w:sz w:val="21"/>
          <w:szCs w:val="21"/>
          <w:shd w:val="clear" w:color="auto" w:fill="FFFFFF"/>
        </w:rPr>
        <w:t>Covered Voters</w:t>
      </w:r>
      <w:r w:rsidRPr="00E57F22">
        <w:rPr>
          <w:rFonts w:ascii="Times New Roman" w:hAnsi="Times New Roman" w:cs="Times New Roman"/>
          <w:b/>
          <w:bCs/>
          <w:sz w:val="21"/>
          <w:szCs w:val="21"/>
          <w:shd w:val="clear" w:color="auto" w:fill="FFFFFF"/>
        </w:rPr>
        <w:t xml:space="preserve"> include uniformed service members and their families and overseas citizens per the Act and Utah Code 20A-16-102.</w:t>
      </w:r>
    </w:p>
    <w:p w14:paraId="0EA6198A"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When are ballots sent?</w:t>
      </w:r>
    </w:p>
    <w:p w14:paraId="323B73D6" w14:textId="19D5DF01"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Ballots are sent no later than 45 days before each election.</w:t>
      </w:r>
    </w:p>
    <w:p w14:paraId="2DD7AE50"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What elections are happening this year?</w:t>
      </w:r>
    </w:p>
    <w:p w14:paraId="2B853119" w14:textId="4FD81C24"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Municipal elections – including all cities and towns</w:t>
      </w:r>
      <w:r w:rsidR="005F6806">
        <w:rPr>
          <w:rFonts w:ascii="Times New Roman" w:hAnsi="Times New Roman" w:cs="Times New Roman"/>
          <w:b/>
          <w:bCs/>
          <w:sz w:val="21"/>
          <w:szCs w:val="21"/>
          <w:shd w:val="clear" w:color="auto" w:fill="FFFFFF"/>
        </w:rPr>
        <w:t>,</w:t>
      </w:r>
      <w:r w:rsidRPr="00E57F22">
        <w:rPr>
          <w:rFonts w:ascii="Times New Roman" w:hAnsi="Times New Roman" w:cs="Times New Roman"/>
          <w:b/>
          <w:bCs/>
          <w:sz w:val="21"/>
          <w:szCs w:val="21"/>
          <w:shd w:val="clear" w:color="auto" w:fill="FFFFFF"/>
        </w:rPr>
        <w:t xml:space="preserve"> as well as certain elected special service district boards.</w:t>
      </w:r>
    </w:p>
    <w:p w14:paraId="2FB944F4"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Election Information:</w:t>
      </w:r>
    </w:p>
    <w:p w14:paraId="7197194F" w14:textId="77777777"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Municipalities and elected special service districts will be participating in the 2025 election cycle as needed.  Entities may cancel an election if the number of candidates equals or is less than the number of seats available per race.</w:t>
      </w:r>
    </w:p>
    <w:p w14:paraId="4CB2CF47" w14:textId="77777777"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 xml:space="preserve">If you are eligible to vote in a municipality or a special service district that is holding an election, please request a ballot to be sent to you. </w:t>
      </w:r>
    </w:p>
    <w:p w14:paraId="1DC32DE2" w14:textId="07B9985C"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 xml:space="preserve">Visit the Federal Voting Assistance Program website, </w:t>
      </w:r>
      <w:hyperlink r:id="rId11" w:history="1">
        <w:r w:rsidRPr="00E57F22">
          <w:rPr>
            <w:rStyle w:val="Hyperlink"/>
            <w:rFonts w:ascii="Times New Roman" w:hAnsi="Times New Roman" w:cs="Times New Roman"/>
            <w:b/>
            <w:bCs/>
            <w:sz w:val="21"/>
            <w:szCs w:val="21"/>
            <w:shd w:val="clear" w:color="auto" w:fill="FFFFFF"/>
          </w:rPr>
          <w:t>fvap.gov</w:t>
        </w:r>
      </w:hyperlink>
      <w:r w:rsidRPr="00E57F22">
        <w:rPr>
          <w:rFonts w:ascii="Times New Roman" w:hAnsi="Times New Roman" w:cs="Times New Roman"/>
          <w:b/>
          <w:bCs/>
          <w:sz w:val="21"/>
          <w:szCs w:val="21"/>
          <w:shd w:val="clear" w:color="auto" w:fill="FFFFFF"/>
        </w:rPr>
        <w:t>,  for more info.</w:t>
      </w:r>
    </w:p>
    <w:p w14:paraId="63C40B8C" w14:textId="77777777" w:rsidR="00E57F22" w:rsidRPr="00E57F22" w:rsidRDefault="00E57F22" w:rsidP="00E57F22">
      <w:p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Election Dates:</w:t>
      </w:r>
    </w:p>
    <w:p w14:paraId="72FBDF89" w14:textId="77777777" w:rsidR="00E57F22" w:rsidRP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Primary Election – August 12, 2025</w:t>
      </w:r>
    </w:p>
    <w:p w14:paraId="43BB7744" w14:textId="6295C58F" w:rsidR="00E57F22" w:rsidRDefault="00E57F22" w:rsidP="00E57F22">
      <w:pPr>
        <w:numPr>
          <w:ilvl w:val="0"/>
          <w:numId w:val="6"/>
        </w:numPr>
        <w:rPr>
          <w:rFonts w:ascii="Times New Roman" w:hAnsi="Times New Roman" w:cs="Times New Roman"/>
          <w:b/>
          <w:bCs/>
          <w:sz w:val="21"/>
          <w:szCs w:val="21"/>
          <w:shd w:val="clear" w:color="auto" w:fill="FFFFFF"/>
        </w:rPr>
      </w:pPr>
      <w:r w:rsidRPr="00E57F22">
        <w:rPr>
          <w:rFonts w:ascii="Times New Roman" w:hAnsi="Times New Roman" w:cs="Times New Roman"/>
          <w:b/>
          <w:bCs/>
          <w:sz w:val="21"/>
          <w:szCs w:val="21"/>
          <w:shd w:val="clear" w:color="auto" w:fill="FFFFFF"/>
        </w:rPr>
        <w:t>General Election – November 4, 202</w:t>
      </w:r>
      <w:r w:rsidR="00EF4238">
        <w:rPr>
          <w:rFonts w:ascii="Times New Roman" w:hAnsi="Times New Roman" w:cs="Times New Roman"/>
          <w:b/>
          <w:bCs/>
          <w:sz w:val="21"/>
          <w:szCs w:val="21"/>
          <w:shd w:val="clear" w:color="auto" w:fill="FFFFFF"/>
        </w:rPr>
        <w:t>5</w:t>
      </w:r>
    </w:p>
    <w:p w14:paraId="075BD392" w14:textId="77777777" w:rsidR="00EF4238" w:rsidRDefault="00EF4238" w:rsidP="00EF4238">
      <w:pPr>
        <w:rPr>
          <w:rFonts w:ascii="Times New Roman" w:hAnsi="Times New Roman" w:cs="Times New Roman"/>
          <w:b/>
          <w:bCs/>
          <w:sz w:val="21"/>
          <w:szCs w:val="21"/>
          <w:shd w:val="clear" w:color="auto" w:fill="FFFFFF"/>
        </w:rPr>
      </w:pPr>
    </w:p>
    <w:p w14:paraId="151564D2" w14:textId="77777777" w:rsidR="00EF4238" w:rsidRDefault="00EF4238" w:rsidP="00EF4238">
      <w:pPr>
        <w:rPr>
          <w:rFonts w:ascii="Times New Roman" w:hAnsi="Times New Roman" w:cs="Times New Roman"/>
          <w:b/>
          <w:bCs/>
          <w:sz w:val="21"/>
          <w:szCs w:val="21"/>
          <w:shd w:val="clear" w:color="auto" w:fill="FFFFFF"/>
        </w:rPr>
      </w:pPr>
    </w:p>
    <w:p w14:paraId="63B79AC0" w14:textId="77777777" w:rsidR="00EF4238" w:rsidRDefault="00EF4238" w:rsidP="00EF4238">
      <w:pPr>
        <w:pStyle w:val="Heading1"/>
        <w:rPr>
          <w:rFonts w:ascii="Times New Roman" w:hAnsi="Times New Roman" w:cs="Times New Roman"/>
          <w:b/>
          <w:bCs/>
          <w:sz w:val="28"/>
          <w:szCs w:val="28"/>
        </w:rPr>
      </w:pPr>
    </w:p>
    <w:p w14:paraId="3129E81E" w14:textId="5BA4FE2B" w:rsidR="00EF4238" w:rsidRPr="00AC74B7" w:rsidRDefault="00EF4238" w:rsidP="00EF4238">
      <w:pPr>
        <w:pStyle w:val="Heading1"/>
        <w:rPr>
          <w:rFonts w:ascii="Times New Roman" w:hAnsi="Times New Roman" w:cs="Times New Roman"/>
          <w:b/>
          <w:bCs/>
          <w:color w:val="auto"/>
          <w:sz w:val="28"/>
          <w:szCs w:val="28"/>
        </w:rPr>
      </w:pPr>
      <w:r w:rsidRPr="00AC74B7">
        <w:rPr>
          <w:rFonts w:ascii="Times New Roman" w:hAnsi="Times New Roman" w:cs="Times New Roman"/>
          <w:b/>
          <w:bCs/>
          <w:color w:val="auto"/>
          <w:sz w:val="28"/>
          <w:szCs w:val="28"/>
        </w:rPr>
        <w:t>Military and Overseas Absentee Voting:</w:t>
      </w:r>
    </w:p>
    <w:p w14:paraId="23A17C42" w14:textId="545A1627" w:rsidR="00EF4238" w:rsidRPr="00AC74B7" w:rsidRDefault="00EF4238" w:rsidP="00EF4238">
      <w:pPr>
        <w:rPr>
          <w:rFonts w:ascii="Times New Roman" w:hAnsi="Times New Roman" w:cs="Times New Roman"/>
          <w:sz w:val="21"/>
          <w:szCs w:val="21"/>
        </w:rPr>
      </w:pPr>
      <w:r w:rsidRPr="00AC74B7">
        <w:rPr>
          <w:rFonts w:ascii="Times New Roman" w:hAnsi="Times New Roman" w:cs="Times New Roman"/>
          <w:sz w:val="21"/>
          <w:szCs w:val="21"/>
        </w:rPr>
        <w:t>Voting is a constitutional right that American citizens eighteen (18) years and older can freely exercise.  The Uniformed and Overseas Citizens Absentee Voting Act (UOCAVA) covers all active-duty members of the Uniformed Services and their families, members of the merchant marines and their families, and US citizens who reside overseas, and assists them in exercising their right to vote.  A military or overseas voter is one who has an APO, FPO, or a foreign address.  This does NOT include Puerto Rico, Guam, American Samoa, or other American territories, as they have USPS addresses.  Citizens have options to consider that allow them to exercise their right to vote.  Choose the option below that best fits your situation:</w:t>
      </w:r>
    </w:p>
    <w:p w14:paraId="0528C480" w14:textId="77777777" w:rsidR="00EF4238" w:rsidRPr="00AC74B7" w:rsidRDefault="00EF4238" w:rsidP="00EF4238">
      <w:pPr>
        <w:rPr>
          <w:rFonts w:ascii="Times New Roman" w:hAnsi="Times New Roman" w:cs="Times New Roman"/>
          <w:sz w:val="21"/>
          <w:szCs w:val="21"/>
        </w:rPr>
      </w:pPr>
      <w:r w:rsidRPr="00AC74B7">
        <w:rPr>
          <w:rFonts w:ascii="Times New Roman" w:hAnsi="Times New Roman" w:cs="Times New Roman"/>
          <w:b/>
          <w:bCs/>
          <w:sz w:val="21"/>
          <w:szCs w:val="21"/>
        </w:rPr>
        <w:t>Option #1:</w:t>
      </w:r>
      <w:r w:rsidRPr="00AC74B7">
        <w:rPr>
          <w:rFonts w:ascii="Times New Roman" w:hAnsi="Times New Roman" w:cs="Times New Roman"/>
          <w:sz w:val="21"/>
          <w:szCs w:val="21"/>
        </w:rPr>
        <w:t xml:space="preserve"> Register to vote and apply for an absentee ballot in one step through the Federal Voter Assistance Program website, </w:t>
      </w:r>
      <w:hyperlink r:id="rId12" w:history="1">
        <w:r w:rsidRPr="00AC74B7">
          <w:rPr>
            <w:rStyle w:val="Hyperlink"/>
            <w:rFonts w:ascii="Times New Roman" w:hAnsi="Times New Roman" w:cs="Times New Roman"/>
            <w:sz w:val="21"/>
            <w:szCs w:val="21"/>
          </w:rPr>
          <w:t>www.fvap.gov</w:t>
        </w:r>
      </w:hyperlink>
    </w:p>
    <w:p w14:paraId="080711C9" w14:textId="7F815B5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Citizens may register to vote and request an absentee ballot by filling out the Federal Post Card Application (FPCA) and mailing it to the local election official where they are eligible to vote. Here in Wendover City, Utah, the address is: </w:t>
      </w:r>
    </w:p>
    <w:p w14:paraId="1241F0BD" w14:textId="77777777" w:rsidR="00EF4238" w:rsidRPr="00AC74B7" w:rsidRDefault="00EF4238" w:rsidP="00EF4238">
      <w:pPr>
        <w:pStyle w:val="ListParagraph"/>
        <w:ind w:firstLine="720"/>
        <w:rPr>
          <w:rFonts w:ascii="Times New Roman" w:hAnsi="Times New Roman" w:cs="Times New Roman"/>
          <w:sz w:val="21"/>
          <w:szCs w:val="21"/>
        </w:rPr>
      </w:pPr>
      <w:r w:rsidRPr="00AC74B7">
        <w:rPr>
          <w:rFonts w:ascii="Times New Roman" w:hAnsi="Times New Roman" w:cs="Times New Roman"/>
          <w:sz w:val="21"/>
          <w:szCs w:val="21"/>
        </w:rPr>
        <w:t>920 E Wendover Blvd</w:t>
      </w:r>
    </w:p>
    <w:p w14:paraId="06BD364A" w14:textId="77777777" w:rsidR="00EF4238" w:rsidRPr="00AC74B7" w:rsidRDefault="00EF4238" w:rsidP="00EF4238">
      <w:pPr>
        <w:pStyle w:val="ListParagraph"/>
        <w:ind w:firstLine="720"/>
        <w:rPr>
          <w:rFonts w:ascii="Times New Roman" w:hAnsi="Times New Roman" w:cs="Times New Roman"/>
          <w:sz w:val="21"/>
          <w:szCs w:val="21"/>
        </w:rPr>
      </w:pPr>
      <w:r w:rsidRPr="00AC74B7">
        <w:rPr>
          <w:rFonts w:ascii="Times New Roman" w:hAnsi="Times New Roman" w:cs="Times New Roman"/>
          <w:sz w:val="21"/>
          <w:szCs w:val="21"/>
        </w:rPr>
        <w:t>Wendover, UT 84083</w:t>
      </w:r>
    </w:p>
    <w:p w14:paraId="23D86E21" w14:textId="0F4209BF" w:rsidR="00EF4238" w:rsidRPr="00AC74B7" w:rsidRDefault="00EF4238" w:rsidP="00EF4238">
      <w:pPr>
        <w:pStyle w:val="ListParagraph"/>
        <w:ind w:firstLine="720"/>
        <w:rPr>
          <w:rFonts w:ascii="Times New Roman" w:hAnsi="Times New Roman" w:cs="Times New Roman"/>
          <w:sz w:val="21"/>
          <w:szCs w:val="21"/>
        </w:rPr>
      </w:pPr>
      <w:r w:rsidRPr="00AC74B7">
        <w:rPr>
          <w:rFonts w:ascii="Times New Roman" w:hAnsi="Times New Roman" w:cs="Times New Roman"/>
          <w:sz w:val="21"/>
          <w:szCs w:val="21"/>
        </w:rPr>
        <w:t xml:space="preserve">Phone: 435-665-7771 </w:t>
      </w:r>
    </w:p>
    <w:p w14:paraId="4105B923" w14:textId="7777777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The election official approves/disapproves the FPCA or requests additional information.</w:t>
      </w:r>
    </w:p>
    <w:p w14:paraId="139C42B1" w14:textId="7777777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If the FPCA is approved, the election official sends an absentee ballot to the citizen.  </w:t>
      </w:r>
    </w:p>
    <w:p w14:paraId="6CB74502" w14:textId="77777777" w:rsidR="00EF4238" w:rsidRPr="00AC74B7" w:rsidRDefault="00EF4238" w:rsidP="00EF4238">
      <w:pPr>
        <w:pStyle w:val="ListParagraph"/>
        <w:numPr>
          <w:ilvl w:val="0"/>
          <w:numId w:val="9"/>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The citizen votes and returns their ballot to their election official by the deadline.  </w:t>
      </w:r>
    </w:p>
    <w:p w14:paraId="4DDF4D38" w14:textId="3F001639" w:rsidR="00EF4238" w:rsidRPr="00AC74B7" w:rsidRDefault="00EF4238" w:rsidP="00EF4238">
      <w:pPr>
        <w:rPr>
          <w:rFonts w:ascii="Times New Roman" w:hAnsi="Times New Roman" w:cs="Times New Roman"/>
          <w:sz w:val="21"/>
          <w:szCs w:val="21"/>
        </w:rPr>
      </w:pPr>
      <w:r w:rsidRPr="00AC74B7">
        <w:rPr>
          <w:rFonts w:ascii="Times New Roman" w:hAnsi="Times New Roman" w:cs="Times New Roman"/>
          <w:b/>
          <w:bCs/>
          <w:sz w:val="21"/>
          <w:szCs w:val="21"/>
        </w:rPr>
        <w:t>Option #2:</w:t>
      </w:r>
      <w:r w:rsidRPr="00AC74B7">
        <w:rPr>
          <w:rFonts w:ascii="Times New Roman" w:hAnsi="Times New Roman" w:cs="Times New Roman"/>
          <w:sz w:val="21"/>
          <w:szCs w:val="21"/>
        </w:rPr>
        <w:t xml:space="preserve"> Register to vote and apply for an absentee ballot in one step through the State of Utah online voter registration website, </w:t>
      </w:r>
      <w:hyperlink r:id="rId13" w:history="1">
        <w:r w:rsidRPr="00AC74B7">
          <w:rPr>
            <w:rStyle w:val="Hyperlink"/>
            <w:rFonts w:ascii="Times New Roman" w:hAnsi="Times New Roman" w:cs="Times New Roman"/>
            <w:sz w:val="21"/>
            <w:szCs w:val="21"/>
          </w:rPr>
          <w:t>https://secure.utah.gov/voterreg</w:t>
        </w:r>
      </w:hyperlink>
      <w:r w:rsidR="00B64D2E">
        <w:rPr>
          <w:rFonts w:ascii="Times New Roman" w:hAnsi="Times New Roman" w:cs="Times New Roman"/>
          <w:sz w:val="21"/>
          <w:szCs w:val="21"/>
        </w:rPr>
        <w:t xml:space="preserve">. </w:t>
      </w:r>
      <w:r w:rsidRPr="00AC74B7">
        <w:rPr>
          <w:rFonts w:ascii="Times New Roman" w:hAnsi="Times New Roman" w:cs="Times New Roman"/>
          <w:sz w:val="21"/>
          <w:szCs w:val="21"/>
        </w:rPr>
        <w:t xml:space="preserve">This is an all-in-one service for Utah residents.  </w:t>
      </w:r>
    </w:p>
    <w:p w14:paraId="0AA241FA" w14:textId="491E9C4A" w:rsidR="00EF4238" w:rsidRPr="00AC74B7" w:rsidRDefault="00B64D2E" w:rsidP="00EF4238">
      <w:pPr>
        <w:pStyle w:val="ListParagraph"/>
        <w:numPr>
          <w:ilvl w:val="0"/>
          <w:numId w:val="10"/>
        </w:numPr>
        <w:spacing w:line="259" w:lineRule="auto"/>
        <w:rPr>
          <w:rFonts w:ascii="Times New Roman" w:hAnsi="Times New Roman" w:cs="Times New Roman"/>
          <w:sz w:val="21"/>
          <w:szCs w:val="21"/>
        </w:rPr>
      </w:pPr>
      <w:r>
        <w:rPr>
          <w:rFonts w:ascii="Times New Roman" w:hAnsi="Times New Roman" w:cs="Times New Roman"/>
          <w:sz w:val="21"/>
          <w:szCs w:val="21"/>
        </w:rPr>
        <w:t xml:space="preserve">The voter address MUST be the same as the Driver's License address for instance, online registration. Your address must match the address on file with the Driver License Division (DLD) </w:t>
      </w:r>
      <w:proofErr w:type="gramStart"/>
      <w:r>
        <w:rPr>
          <w:rFonts w:ascii="Times New Roman" w:hAnsi="Times New Roman" w:cs="Times New Roman"/>
          <w:sz w:val="21"/>
          <w:szCs w:val="21"/>
        </w:rPr>
        <w:t>in order to</w:t>
      </w:r>
      <w:proofErr w:type="gramEnd"/>
      <w:r>
        <w:rPr>
          <w:rFonts w:ascii="Times New Roman" w:hAnsi="Times New Roman" w:cs="Times New Roman"/>
          <w:sz w:val="21"/>
          <w:szCs w:val="21"/>
        </w:rPr>
        <w:t xml:space="preserve"> register online to vote</w:t>
      </w:r>
      <w:r w:rsidR="00EF4238" w:rsidRPr="00AC74B7">
        <w:rPr>
          <w:rFonts w:ascii="Times New Roman" w:hAnsi="Times New Roman" w:cs="Times New Roman"/>
          <w:sz w:val="21"/>
          <w:szCs w:val="21"/>
        </w:rPr>
        <w:t xml:space="preserve">. </w:t>
      </w:r>
    </w:p>
    <w:p w14:paraId="0DC9C520" w14:textId="6D17D78C" w:rsidR="00EF4238" w:rsidRPr="00AC74B7" w:rsidRDefault="00EF4238" w:rsidP="00EF4238">
      <w:pPr>
        <w:pStyle w:val="ListParagraph"/>
        <w:numPr>
          <w:ilvl w:val="0"/>
          <w:numId w:val="10"/>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If your </w:t>
      </w:r>
      <w:r w:rsidR="00B64D2E">
        <w:rPr>
          <w:rFonts w:ascii="Times New Roman" w:hAnsi="Times New Roman" w:cs="Times New Roman"/>
          <w:sz w:val="21"/>
          <w:szCs w:val="21"/>
        </w:rPr>
        <w:t>driver's</w:t>
      </w:r>
      <w:r w:rsidRPr="00AC74B7">
        <w:rPr>
          <w:rFonts w:ascii="Times New Roman" w:hAnsi="Times New Roman" w:cs="Times New Roman"/>
          <w:sz w:val="21"/>
          <w:szCs w:val="21"/>
        </w:rPr>
        <w:t xml:space="preserve"> license address is not current, please update your address with the Driver License Division at </w:t>
      </w:r>
      <w:hyperlink r:id="rId14" w:history="1">
        <w:r w:rsidRPr="00AC74B7">
          <w:rPr>
            <w:rStyle w:val="Hyperlink"/>
            <w:rFonts w:ascii="Times New Roman" w:hAnsi="Times New Roman" w:cs="Times New Roman"/>
            <w:sz w:val="21"/>
            <w:szCs w:val="21"/>
          </w:rPr>
          <w:t>https://secure.utah.gov/dlr/</w:t>
        </w:r>
      </w:hyperlink>
      <w:r w:rsidR="00B64D2E">
        <w:rPr>
          <w:rFonts w:ascii="Times New Roman" w:hAnsi="Times New Roman" w:cs="Times New Roman"/>
          <w:sz w:val="21"/>
          <w:szCs w:val="21"/>
        </w:rPr>
        <w:t xml:space="preserve">. </w:t>
      </w:r>
      <w:r w:rsidRPr="00AC74B7">
        <w:rPr>
          <w:rFonts w:ascii="Times New Roman" w:hAnsi="Times New Roman" w:cs="Times New Roman"/>
          <w:sz w:val="21"/>
          <w:szCs w:val="21"/>
        </w:rPr>
        <w:t xml:space="preserve">This must be done before submitting your online voter registration.  After updating your address, please allow 24 hours before returning to register to vote online. </w:t>
      </w:r>
    </w:p>
    <w:p w14:paraId="109C2409" w14:textId="77777777" w:rsidR="00EF4238" w:rsidRPr="00AC74B7" w:rsidRDefault="00EF4238" w:rsidP="00EF4238">
      <w:pPr>
        <w:pStyle w:val="ListParagraph"/>
        <w:numPr>
          <w:ilvl w:val="0"/>
          <w:numId w:val="10"/>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If your address is not current with DLD you may still use the online voter registration system, but you will be required to print the voter form with the correct address, sign it and mail it in.  </w:t>
      </w:r>
    </w:p>
    <w:p w14:paraId="511F24B7" w14:textId="77777777" w:rsidR="00EF4238" w:rsidRPr="00AC74B7" w:rsidRDefault="00EF4238" w:rsidP="00EF4238">
      <w:pPr>
        <w:pStyle w:val="ListParagraph"/>
        <w:rPr>
          <w:rFonts w:ascii="Times New Roman" w:hAnsi="Times New Roman" w:cs="Times New Roman"/>
          <w:sz w:val="21"/>
          <w:szCs w:val="21"/>
        </w:rPr>
      </w:pPr>
    </w:p>
    <w:p w14:paraId="32D06A35" w14:textId="77777777" w:rsidR="00EF4238" w:rsidRPr="00AC74B7" w:rsidRDefault="00EF4238" w:rsidP="00EF4238">
      <w:pPr>
        <w:pStyle w:val="ListParagraph"/>
        <w:ind w:left="0"/>
        <w:rPr>
          <w:rFonts w:ascii="Times New Roman" w:hAnsi="Times New Roman" w:cs="Times New Roman"/>
          <w:sz w:val="21"/>
          <w:szCs w:val="21"/>
        </w:rPr>
      </w:pPr>
      <w:r w:rsidRPr="00AC74B7">
        <w:rPr>
          <w:rFonts w:ascii="Times New Roman" w:hAnsi="Times New Roman" w:cs="Times New Roman"/>
          <w:sz w:val="21"/>
          <w:szCs w:val="21"/>
        </w:rPr>
        <w:t xml:space="preserve">To successfully vote absentee, UOCAVA citizens should: </w:t>
      </w:r>
    </w:p>
    <w:p w14:paraId="0087320C" w14:textId="77777777" w:rsidR="00EF4238" w:rsidRPr="00AC74B7" w:rsidRDefault="00EF4238" w:rsidP="00EF4238">
      <w:pPr>
        <w:pStyle w:val="ListParagraph"/>
        <w:numPr>
          <w:ilvl w:val="0"/>
          <w:numId w:val="11"/>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Allow plenty of time to request, receive, and return their ballot. </w:t>
      </w:r>
    </w:p>
    <w:p w14:paraId="5D97B213" w14:textId="3C56E68A" w:rsidR="00EF4238" w:rsidRPr="00AC74B7" w:rsidRDefault="00EF4238" w:rsidP="00EF4238">
      <w:pPr>
        <w:pStyle w:val="ListParagraph"/>
        <w:numPr>
          <w:ilvl w:val="0"/>
          <w:numId w:val="11"/>
        </w:numPr>
        <w:spacing w:line="259" w:lineRule="auto"/>
        <w:rPr>
          <w:rFonts w:ascii="Times New Roman" w:hAnsi="Times New Roman" w:cs="Times New Roman"/>
          <w:sz w:val="21"/>
          <w:szCs w:val="21"/>
        </w:rPr>
      </w:pPr>
      <w:r w:rsidRPr="00AC74B7">
        <w:rPr>
          <w:rFonts w:ascii="Times New Roman" w:hAnsi="Times New Roman" w:cs="Times New Roman"/>
          <w:sz w:val="21"/>
          <w:szCs w:val="21"/>
        </w:rPr>
        <w:t xml:space="preserve">Notify their local election </w:t>
      </w:r>
      <w:r w:rsidR="00AC74B7" w:rsidRPr="00AC74B7">
        <w:rPr>
          <w:rFonts w:ascii="Times New Roman" w:hAnsi="Times New Roman" w:cs="Times New Roman"/>
          <w:sz w:val="21"/>
          <w:szCs w:val="21"/>
        </w:rPr>
        <w:t>officials</w:t>
      </w:r>
      <w:r w:rsidRPr="00AC74B7">
        <w:rPr>
          <w:rFonts w:ascii="Times New Roman" w:hAnsi="Times New Roman" w:cs="Times New Roman"/>
          <w:sz w:val="21"/>
          <w:szCs w:val="21"/>
        </w:rPr>
        <w:t xml:space="preserve"> each time their mailing address changes. </w:t>
      </w:r>
    </w:p>
    <w:p w14:paraId="60156E00" w14:textId="7E6544C4" w:rsidR="00EF4238" w:rsidRPr="00AC74B7" w:rsidRDefault="00EF4238" w:rsidP="00EF4238">
      <w:pPr>
        <w:pStyle w:val="ListParagraph"/>
        <w:numPr>
          <w:ilvl w:val="0"/>
          <w:numId w:val="11"/>
        </w:numPr>
        <w:spacing w:line="259" w:lineRule="auto"/>
        <w:rPr>
          <w:rFonts w:ascii="Times New Roman" w:hAnsi="Times New Roman" w:cs="Times New Roman"/>
          <w:sz w:val="21"/>
          <w:szCs w:val="21"/>
        </w:rPr>
      </w:pPr>
      <w:r w:rsidRPr="00AC74B7">
        <w:rPr>
          <w:rFonts w:ascii="Times New Roman" w:hAnsi="Times New Roman" w:cs="Times New Roman"/>
          <w:sz w:val="21"/>
          <w:szCs w:val="21"/>
        </w:rPr>
        <w:t>Become familiar with their state’s absentee voting laws, procedures, and deadlines to make sure their ballot is properly executed and will be counted.  Learn more about your right to vote, election dates, etc.</w:t>
      </w:r>
      <w:r w:rsidR="00AC74B7">
        <w:rPr>
          <w:rFonts w:ascii="Times New Roman" w:hAnsi="Times New Roman" w:cs="Times New Roman"/>
          <w:sz w:val="21"/>
          <w:szCs w:val="21"/>
        </w:rPr>
        <w:t>,</w:t>
      </w:r>
      <w:r w:rsidRPr="00AC74B7">
        <w:rPr>
          <w:rFonts w:ascii="Times New Roman" w:hAnsi="Times New Roman" w:cs="Times New Roman"/>
          <w:sz w:val="21"/>
          <w:szCs w:val="21"/>
        </w:rPr>
        <w:t xml:space="preserve"> at </w:t>
      </w:r>
      <w:hyperlink r:id="rId15" w:history="1">
        <w:r w:rsidRPr="00AC74B7">
          <w:rPr>
            <w:rStyle w:val="Hyperlink"/>
            <w:rFonts w:ascii="Times New Roman" w:hAnsi="Times New Roman" w:cs="Times New Roman"/>
            <w:sz w:val="21"/>
            <w:szCs w:val="21"/>
          </w:rPr>
          <w:t>https://vote.utah.gov</w:t>
        </w:r>
      </w:hyperlink>
    </w:p>
    <w:p w14:paraId="405347B0"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EDERAL WRITE-IN ABSENTEE BALLOT (FWAB) – For form and instructions on please see: https://tooeleco.org/elections/howtovote/overseas</w:t>
      </w:r>
    </w:p>
    <w:p w14:paraId="55F1FB56"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Online Tool: https://www.fvap.gov/uploads/FVAP/Forms/fpca2013.pdf </w:t>
      </w:r>
    </w:p>
    <w:p w14:paraId="3F43E843"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Federal Voting Assistance Program: </w:t>
      </w:r>
      <w:hyperlink r:id="rId16" w:history="1">
        <w:r w:rsidRPr="00AC74B7">
          <w:rPr>
            <w:rStyle w:val="Hyperlink"/>
            <w:rFonts w:ascii="Times New Roman" w:hAnsi="Times New Roman" w:cs="Times New Roman"/>
            <w:sz w:val="21"/>
            <w:szCs w:val="21"/>
          </w:rPr>
          <w:t>https://www.fvap.gov/</w:t>
        </w:r>
      </w:hyperlink>
      <w:r w:rsidRPr="00AC74B7">
        <w:rPr>
          <w:rFonts w:ascii="Times New Roman" w:hAnsi="Times New Roman" w:cs="Times New Roman"/>
          <w:sz w:val="21"/>
          <w:szCs w:val="21"/>
        </w:rPr>
        <w:t xml:space="preserve"> </w:t>
      </w:r>
    </w:p>
    <w:p w14:paraId="2B3219E6"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OTHER INFORMATION: https://www.overseasvotefounda on.org/vote/home/html </w:t>
      </w:r>
    </w:p>
    <w:p w14:paraId="3C1851F0"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For more information on the use of the Federal Post Card Applications (FPCA), the Federal Voting Assistance Program (FVAP), and related deadlines, or the use of a Federal Write-In Absentee Ballot (FWAB) if you do not receive your ballot in me, please contact Tooele County Elections Division: 435-843-3148 tracy.shaw@tooeleco.org For more information on see:</w:t>
      </w:r>
    </w:p>
    <w:p w14:paraId="0C0C45AC" w14:textId="77777777" w:rsidR="00667936" w:rsidRPr="00AC74B7" w:rsidRDefault="00667936" w:rsidP="00667936">
      <w:pPr>
        <w:rPr>
          <w:rFonts w:ascii="Times New Roman" w:hAnsi="Times New Roman" w:cs="Times New Roman"/>
          <w:sz w:val="21"/>
          <w:szCs w:val="21"/>
        </w:rPr>
      </w:pPr>
      <w:r w:rsidRPr="00AC74B7">
        <w:rPr>
          <w:rFonts w:ascii="Times New Roman" w:hAnsi="Times New Roman" w:cs="Times New Roman"/>
          <w:sz w:val="21"/>
          <w:szCs w:val="21"/>
        </w:rPr>
        <w:t xml:space="preserve"> </w:t>
      </w:r>
      <w:proofErr w:type="gramStart"/>
      <w:r w:rsidRPr="00AC74B7">
        <w:rPr>
          <w:rFonts w:ascii="Times New Roman" w:hAnsi="Times New Roman" w:cs="Times New Roman"/>
          <w:sz w:val="21"/>
          <w:szCs w:val="21"/>
        </w:rPr>
        <w:t>Vote.Utah.Gov</w:t>
      </w:r>
      <w:proofErr w:type="gramEnd"/>
      <w:r w:rsidRPr="00AC74B7">
        <w:rPr>
          <w:rFonts w:ascii="Times New Roman" w:hAnsi="Times New Roman" w:cs="Times New Roman"/>
          <w:sz w:val="21"/>
          <w:szCs w:val="21"/>
        </w:rPr>
        <w:t xml:space="preserve">  https://tooeleco.org/elections</w:t>
      </w:r>
    </w:p>
    <w:p w14:paraId="15096DEA" w14:textId="77777777" w:rsidR="00EB2E18" w:rsidRDefault="00EB2E18"/>
    <w:sectPr w:rsidR="00EB2E1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E725" w14:textId="77777777" w:rsidR="006C4E90" w:rsidRDefault="006C4E90" w:rsidP="00667936">
      <w:pPr>
        <w:spacing w:after="0" w:line="240" w:lineRule="auto"/>
      </w:pPr>
      <w:r>
        <w:separator/>
      </w:r>
    </w:p>
  </w:endnote>
  <w:endnote w:type="continuationSeparator" w:id="0">
    <w:p w14:paraId="5F5991CB" w14:textId="77777777" w:rsidR="006C4E90" w:rsidRDefault="006C4E90" w:rsidP="0066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57886"/>
      <w:docPartObj>
        <w:docPartGallery w:val="Page Numbers (Bottom of Page)"/>
        <w:docPartUnique/>
      </w:docPartObj>
    </w:sdtPr>
    <w:sdtEndPr>
      <w:rPr>
        <w:noProof/>
      </w:rPr>
    </w:sdtEndPr>
    <w:sdtContent>
      <w:p w14:paraId="30B27778" w14:textId="430E8C2F" w:rsidR="00AC74B7" w:rsidRDefault="00AC7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193C0" w14:textId="77777777" w:rsidR="00AC74B7" w:rsidRDefault="00AC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F15E" w14:textId="77777777" w:rsidR="006C4E90" w:rsidRDefault="006C4E90" w:rsidP="00667936">
      <w:pPr>
        <w:spacing w:after="0" w:line="240" w:lineRule="auto"/>
      </w:pPr>
      <w:bookmarkStart w:id="0" w:name="_Hlk198220796"/>
      <w:bookmarkEnd w:id="0"/>
      <w:r>
        <w:separator/>
      </w:r>
    </w:p>
  </w:footnote>
  <w:footnote w:type="continuationSeparator" w:id="0">
    <w:p w14:paraId="7AFCFA55" w14:textId="77777777" w:rsidR="006C4E90" w:rsidRDefault="006C4E90" w:rsidP="0066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D1E1" w14:textId="442EA3BC" w:rsidR="00EF4238" w:rsidRPr="009E627D" w:rsidRDefault="00EF4238" w:rsidP="00EF4238">
    <w:pPr>
      <w:keepNext/>
      <w:keepLines/>
      <w:spacing w:before="360" w:after="80" w:line="256" w:lineRule="auto"/>
      <w:outlineLvl w:val="0"/>
      <w:rPr>
        <w:rFonts w:ascii="Times New Roman" w:eastAsiaTheme="majorEastAsia" w:hAnsi="Times New Roman" w:cs="Times New Roman"/>
        <w:color w:val="2E74B5" w:themeColor="accent1" w:themeShade="BF"/>
        <w:sz w:val="20"/>
        <w:szCs w:val="20"/>
      </w:rPr>
    </w:pPr>
    <w:bookmarkStart w:id="1" w:name="_Hlk186702493"/>
  </w:p>
  <w:p w14:paraId="3D194F86" w14:textId="4C4C2CE0" w:rsidR="00EF4238" w:rsidRPr="009E627D" w:rsidRDefault="00EF4238" w:rsidP="00EF4238">
    <w:pPr>
      <w:spacing w:after="0" w:line="240" w:lineRule="auto"/>
      <w:jc w:val="center"/>
      <w:rPr>
        <w:rFonts w:ascii="Times New Roman" w:hAnsi="Times New Roman" w:cs="Times New Roman"/>
        <w:b/>
        <w:bCs/>
        <w:sz w:val="20"/>
        <w:szCs w:val="20"/>
      </w:rPr>
    </w:pPr>
    <w:r w:rsidRPr="009E627D">
      <w:rPr>
        <w:noProof/>
        <w:sz w:val="22"/>
        <w:szCs w:val="22"/>
      </w:rPr>
      <mc:AlternateContent>
        <mc:Choice Requires="wps">
          <w:drawing>
            <wp:anchor distT="45720" distB="45720" distL="114300" distR="114300" simplePos="0" relativeHeight="251658240" behindDoc="1" locked="0" layoutInCell="1" allowOverlap="1" wp14:anchorId="7E01DDCB" wp14:editId="6352F516">
              <wp:simplePos x="0" y="0"/>
              <wp:positionH relativeFrom="margin">
                <wp:posOffset>171450</wp:posOffset>
              </wp:positionH>
              <wp:positionV relativeFrom="page">
                <wp:posOffset>942975</wp:posOffset>
              </wp:positionV>
              <wp:extent cx="1647825" cy="1104900"/>
              <wp:effectExtent l="0" t="0" r="28575" b="1905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04900"/>
                      </a:xfrm>
                      <a:prstGeom prst="rect">
                        <a:avLst/>
                      </a:prstGeom>
                      <a:solidFill>
                        <a:srgbClr val="FFFFFF"/>
                      </a:solidFill>
                      <a:ln w="9525">
                        <a:solidFill>
                          <a:sysClr val="window" lastClr="FFFFFF"/>
                        </a:solidFill>
                        <a:miter lim="800000"/>
                        <a:headEnd/>
                        <a:tailEnd/>
                      </a:ln>
                    </wps:spPr>
                    <wps:txbx>
                      <w:txbxContent>
                        <w:p w14:paraId="7C624675" w14:textId="77777777" w:rsidR="00EF4238" w:rsidRDefault="00EF4238" w:rsidP="00EF4238">
                          <w:pPr>
                            <w:pStyle w:val="NoSpacing1"/>
                            <w:jc w:val="center"/>
                            <w:rPr>
                              <w:rFonts w:ascii="Times New Roman" w:hAnsi="Times New Roman"/>
                              <w:b/>
                              <w:bCs/>
                            </w:rPr>
                          </w:pPr>
                          <w:r>
                            <w:rPr>
                              <w:rFonts w:ascii="Times New Roman" w:hAnsi="Times New Roman"/>
                              <w:b/>
                              <w:bCs/>
                            </w:rPr>
                            <w:t>MAYOR</w:t>
                          </w:r>
                        </w:p>
                        <w:p w14:paraId="6135FE6C" w14:textId="77777777" w:rsidR="00EF4238" w:rsidRDefault="00EF4238" w:rsidP="00EF4238">
                          <w:pPr>
                            <w:pStyle w:val="NoSpacing1"/>
                            <w:jc w:val="center"/>
                            <w:rPr>
                              <w:rFonts w:ascii="Times New Roman" w:hAnsi="Times New Roman"/>
                            </w:rPr>
                          </w:pPr>
                          <w:r>
                            <w:rPr>
                              <w:rFonts w:ascii="Times New Roman" w:hAnsi="Times New Roman"/>
                            </w:rPr>
                            <w:t>Dennis Sweat</w:t>
                          </w:r>
                        </w:p>
                        <w:p w14:paraId="6F6E6241" w14:textId="77777777" w:rsidR="00EF4238" w:rsidRDefault="00EF4238" w:rsidP="00EF4238">
                          <w:pPr>
                            <w:pStyle w:val="NoSpacing1"/>
                            <w:jc w:val="center"/>
                            <w:rPr>
                              <w:rFonts w:ascii="Times New Roman" w:hAnsi="Times New Roman"/>
                            </w:rPr>
                          </w:pPr>
                        </w:p>
                        <w:p w14:paraId="78BC3C77" w14:textId="77777777" w:rsidR="00EF4238" w:rsidRDefault="00EF4238" w:rsidP="00EF4238">
                          <w:pPr>
                            <w:pStyle w:val="NoSpacing1"/>
                            <w:jc w:val="center"/>
                            <w:rPr>
                              <w:rFonts w:ascii="Times New Roman" w:hAnsi="Times New Roman"/>
                              <w:b/>
                              <w:bCs/>
                            </w:rPr>
                          </w:pPr>
                          <w:r>
                            <w:rPr>
                              <w:rFonts w:ascii="Times New Roman" w:hAnsi="Times New Roman"/>
                              <w:b/>
                              <w:bCs/>
                            </w:rPr>
                            <w:t>CITY ADMINISTRATOR</w:t>
                          </w:r>
                        </w:p>
                        <w:p w14:paraId="68688DF3" w14:textId="77777777" w:rsidR="00EF4238" w:rsidRDefault="00EF4238" w:rsidP="00EF4238">
                          <w:pPr>
                            <w:pStyle w:val="NoSpacing1"/>
                            <w:jc w:val="center"/>
                            <w:rPr>
                              <w:rFonts w:ascii="Times New Roman" w:hAnsi="Times New Roman"/>
                            </w:rPr>
                          </w:pPr>
                          <w:r>
                            <w:rPr>
                              <w:rFonts w:ascii="Times New Roman" w:hAnsi="Times New Roman"/>
                            </w:rPr>
                            <w:t>Glenn Wadsworth</w:t>
                          </w:r>
                        </w:p>
                        <w:p w14:paraId="0E1A92B3" w14:textId="77777777" w:rsidR="00EF4238" w:rsidRDefault="00EF4238" w:rsidP="00EF42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1DDCB" id="_x0000_t202" coordsize="21600,21600" o:spt="202" path="m,l,21600r21600,l21600,xe">
              <v:stroke joinstyle="miter"/>
              <v:path gradientshapeok="t" o:connecttype="rect"/>
            </v:shapetype>
            <v:shape id="Text Box 3" o:spid="_x0000_s1026" type="#_x0000_t202" style="position:absolute;left:0;text-align:left;margin-left:13.5pt;margin-top:74.25pt;width:129.75pt;height: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" strokecolor="window">
              <v:textbox>
                <w:txbxContent>
                  <w:p w14:paraId="7C624675" w14:textId="77777777" w:rsidR="00EF4238" w:rsidRDefault="00EF4238" w:rsidP="00EF4238">
                    <w:pPr>
                      <w:pStyle w:val="NoSpacing1"/>
                      <w:jc w:val="center"/>
                      <w:rPr>
                        <w:rFonts w:ascii="Times New Roman" w:hAnsi="Times New Roman"/>
                        <w:b/>
                        <w:bCs/>
                      </w:rPr>
                    </w:pPr>
                    <w:r>
                      <w:rPr>
                        <w:rFonts w:ascii="Times New Roman" w:hAnsi="Times New Roman"/>
                        <w:b/>
                        <w:bCs/>
                      </w:rPr>
                      <w:t>MAYOR</w:t>
                    </w:r>
                  </w:p>
                  <w:p w14:paraId="6135FE6C" w14:textId="77777777" w:rsidR="00EF4238" w:rsidRDefault="00EF4238" w:rsidP="00EF4238">
                    <w:pPr>
                      <w:pStyle w:val="NoSpacing1"/>
                      <w:jc w:val="center"/>
                      <w:rPr>
                        <w:rFonts w:ascii="Times New Roman" w:hAnsi="Times New Roman"/>
                      </w:rPr>
                    </w:pPr>
                    <w:r>
                      <w:rPr>
                        <w:rFonts w:ascii="Times New Roman" w:hAnsi="Times New Roman"/>
                      </w:rPr>
                      <w:t>Dennis Sweat</w:t>
                    </w:r>
                  </w:p>
                  <w:p w14:paraId="6F6E6241" w14:textId="77777777" w:rsidR="00EF4238" w:rsidRDefault="00EF4238" w:rsidP="00EF4238">
                    <w:pPr>
                      <w:pStyle w:val="NoSpacing1"/>
                      <w:jc w:val="center"/>
                      <w:rPr>
                        <w:rFonts w:ascii="Times New Roman" w:hAnsi="Times New Roman"/>
                      </w:rPr>
                    </w:pPr>
                  </w:p>
                  <w:p w14:paraId="78BC3C77" w14:textId="77777777" w:rsidR="00EF4238" w:rsidRDefault="00EF4238" w:rsidP="00EF4238">
                    <w:pPr>
                      <w:pStyle w:val="NoSpacing1"/>
                      <w:jc w:val="center"/>
                      <w:rPr>
                        <w:rFonts w:ascii="Times New Roman" w:hAnsi="Times New Roman"/>
                        <w:b/>
                        <w:bCs/>
                      </w:rPr>
                    </w:pPr>
                    <w:r>
                      <w:rPr>
                        <w:rFonts w:ascii="Times New Roman" w:hAnsi="Times New Roman"/>
                        <w:b/>
                        <w:bCs/>
                      </w:rPr>
                      <w:t>CITY ADMINISTRATOR</w:t>
                    </w:r>
                  </w:p>
                  <w:p w14:paraId="68688DF3" w14:textId="77777777" w:rsidR="00EF4238" w:rsidRDefault="00EF4238" w:rsidP="00EF4238">
                    <w:pPr>
                      <w:pStyle w:val="NoSpacing1"/>
                      <w:jc w:val="center"/>
                      <w:rPr>
                        <w:rFonts w:ascii="Times New Roman" w:hAnsi="Times New Roman"/>
                      </w:rPr>
                    </w:pPr>
                    <w:r>
                      <w:rPr>
                        <w:rFonts w:ascii="Times New Roman" w:hAnsi="Times New Roman"/>
                      </w:rPr>
                      <w:t>Glenn Wadsworth</w:t>
                    </w:r>
                  </w:p>
                  <w:p w14:paraId="0E1A92B3" w14:textId="77777777" w:rsidR="00EF4238" w:rsidRDefault="00EF4238" w:rsidP="00EF4238"/>
                </w:txbxContent>
              </v:textbox>
              <w10:wrap type="square" anchorx="margin" anchory="page"/>
            </v:shape>
          </w:pict>
        </mc:Fallback>
      </mc:AlternateContent>
    </w:r>
    <w:r w:rsidRPr="009E627D">
      <w:rPr>
        <w:noProof/>
        <w:sz w:val="22"/>
        <w:szCs w:val="22"/>
      </w:rPr>
      <mc:AlternateContent>
        <mc:Choice Requires="wps">
          <w:drawing>
            <wp:anchor distT="45720" distB="45720" distL="114300" distR="114300" simplePos="0" relativeHeight="251659264" behindDoc="0" locked="1" layoutInCell="1" allowOverlap="1" wp14:anchorId="1E2543DA" wp14:editId="35A49E56">
              <wp:simplePos x="0" y="0"/>
              <wp:positionH relativeFrom="column">
                <wp:posOffset>4124325</wp:posOffset>
              </wp:positionH>
              <wp:positionV relativeFrom="page">
                <wp:posOffset>962025</wp:posOffset>
              </wp:positionV>
              <wp:extent cx="1771650" cy="1123950"/>
              <wp:effectExtent l="0" t="0" r="19050" b="19050"/>
              <wp:wrapSquare wrapText="bothSides"/>
              <wp:docPr id="1875079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123950"/>
                      </a:xfrm>
                      <a:prstGeom prst="rect">
                        <a:avLst/>
                      </a:prstGeom>
                      <a:solidFill>
                        <a:srgbClr val="FFFFFF"/>
                      </a:solidFill>
                      <a:ln w="9525">
                        <a:solidFill>
                          <a:sysClr val="window" lastClr="FFFFFF"/>
                        </a:solidFill>
                        <a:miter lim="800000"/>
                        <a:headEnd/>
                        <a:tailEnd/>
                      </a:ln>
                    </wps:spPr>
                    <wps:txbx>
                      <w:txbxContent>
                        <w:p w14:paraId="75990FF0" w14:textId="77777777" w:rsidR="00EF4238" w:rsidRDefault="00EF4238" w:rsidP="00EF4238">
                          <w:pPr>
                            <w:pStyle w:val="NoSpacing1"/>
                            <w:jc w:val="center"/>
                            <w:rPr>
                              <w:rFonts w:ascii="Times New Roman" w:hAnsi="Times New Roman"/>
                              <w:b/>
                              <w:bCs/>
                            </w:rPr>
                          </w:pPr>
                          <w:r>
                            <w:rPr>
                              <w:rFonts w:ascii="Times New Roman" w:hAnsi="Times New Roman"/>
                              <w:b/>
                              <w:bCs/>
                            </w:rPr>
                            <w:t>CITY COUNCIL</w:t>
                          </w:r>
                        </w:p>
                        <w:p w14:paraId="0C055796" w14:textId="77777777" w:rsidR="00EF4238" w:rsidRDefault="00EF4238" w:rsidP="00EF4238">
                          <w:pPr>
                            <w:pStyle w:val="NoSpacing1"/>
                            <w:jc w:val="center"/>
                            <w:rPr>
                              <w:rFonts w:ascii="Times New Roman" w:hAnsi="Times New Roman"/>
                            </w:rPr>
                          </w:pPr>
                          <w:r>
                            <w:rPr>
                              <w:rFonts w:ascii="Times New Roman" w:hAnsi="Times New Roman"/>
                            </w:rPr>
                            <w:t>Manuel Carrillo</w:t>
                          </w:r>
                        </w:p>
                        <w:p w14:paraId="43FDD076" w14:textId="77777777" w:rsidR="00EF4238" w:rsidRDefault="00EF4238" w:rsidP="00EF4238">
                          <w:pPr>
                            <w:pStyle w:val="NoSpacing1"/>
                            <w:jc w:val="center"/>
                            <w:rPr>
                              <w:rFonts w:ascii="Times New Roman" w:hAnsi="Times New Roman"/>
                            </w:rPr>
                          </w:pPr>
                          <w:r>
                            <w:rPr>
                              <w:rFonts w:ascii="Times New Roman" w:hAnsi="Times New Roman"/>
                            </w:rPr>
                            <w:t>Brandon Grossman</w:t>
                          </w:r>
                        </w:p>
                        <w:p w14:paraId="7B3316D4" w14:textId="77777777" w:rsidR="00EF4238" w:rsidRDefault="00EF4238" w:rsidP="00EF4238">
                          <w:pPr>
                            <w:pStyle w:val="NoSpacing1"/>
                            <w:jc w:val="center"/>
                            <w:rPr>
                              <w:rFonts w:ascii="Times New Roman" w:hAnsi="Times New Roman"/>
                            </w:rPr>
                          </w:pPr>
                          <w:r>
                            <w:rPr>
                              <w:rFonts w:ascii="Times New Roman" w:hAnsi="Times New Roman"/>
                            </w:rPr>
                            <w:t>Darlene Trammell</w:t>
                          </w:r>
                        </w:p>
                        <w:p w14:paraId="71FFCCA8" w14:textId="77777777" w:rsidR="00EF4238" w:rsidRDefault="00EF4238" w:rsidP="00EF4238">
                          <w:pPr>
                            <w:pStyle w:val="NoSpacing1"/>
                            <w:jc w:val="center"/>
                            <w:rPr>
                              <w:rFonts w:ascii="Times New Roman" w:hAnsi="Times New Roman"/>
                            </w:rPr>
                          </w:pPr>
                          <w:r>
                            <w:rPr>
                              <w:rFonts w:ascii="Times New Roman" w:hAnsi="Times New Roman"/>
                            </w:rPr>
                            <w:t>Adam Palafox</w:t>
                          </w:r>
                        </w:p>
                        <w:p w14:paraId="7D5B3CCB" w14:textId="77777777" w:rsidR="00EF4238" w:rsidRDefault="00EF4238" w:rsidP="00EF4238">
                          <w:pPr>
                            <w:pStyle w:val="NoSpacing1"/>
                            <w:jc w:val="center"/>
                            <w:rPr>
                              <w:rFonts w:ascii="Times New Roman" w:hAnsi="Times New Roman"/>
                            </w:rPr>
                          </w:pPr>
                          <w:r>
                            <w:rPr>
                              <w:rFonts w:ascii="Times New Roman" w:hAnsi="Times New Roman"/>
                            </w:rPr>
                            <w:t>Radine Murphy</w:t>
                          </w:r>
                        </w:p>
                        <w:p w14:paraId="30382A03" w14:textId="77777777" w:rsidR="00EF4238" w:rsidRDefault="00EF4238" w:rsidP="00EF423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543DA" id="Text Box 2" o:spid="_x0000_s1027" type="#_x0000_t202" style="position:absolute;left:0;text-align:left;margin-left:324.75pt;margin-top:75.75pt;width:139.5pt;height: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" strokecolor="window">
              <v:textbox>
                <w:txbxContent>
                  <w:p w14:paraId="75990FF0" w14:textId="77777777" w:rsidR="00EF4238" w:rsidRDefault="00EF4238" w:rsidP="00EF4238">
                    <w:pPr>
                      <w:pStyle w:val="NoSpacing1"/>
                      <w:jc w:val="center"/>
                      <w:rPr>
                        <w:rFonts w:ascii="Times New Roman" w:hAnsi="Times New Roman"/>
                        <w:b/>
                        <w:bCs/>
                      </w:rPr>
                    </w:pPr>
                    <w:r>
                      <w:rPr>
                        <w:rFonts w:ascii="Times New Roman" w:hAnsi="Times New Roman"/>
                        <w:b/>
                        <w:bCs/>
                      </w:rPr>
                      <w:t>CITY COUNCIL</w:t>
                    </w:r>
                  </w:p>
                  <w:p w14:paraId="0C055796" w14:textId="77777777" w:rsidR="00EF4238" w:rsidRDefault="00EF4238" w:rsidP="00EF4238">
                    <w:pPr>
                      <w:pStyle w:val="NoSpacing1"/>
                      <w:jc w:val="center"/>
                      <w:rPr>
                        <w:rFonts w:ascii="Times New Roman" w:hAnsi="Times New Roman"/>
                      </w:rPr>
                    </w:pPr>
                    <w:r>
                      <w:rPr>
                        <w:rFonts w:ascii="Times New Roman" w:hAnsi="Times New Roman"/>
                      </w:rPr>
                      <w:t>Manuel Carrillo</w:t>
                    </w:r>
                  </w:p>
                  <w:p w14:paraId="43FDD076" w14:textId="77777777" w:rsidR="00EF4238" w:rsidRDefault="00EF4238" w:rsidP="00EF4238">
                    <w:pPr>
                      <w:pStyle w:val="NoSpacing1"/>
                      <w:jc w:val="center"/>
                      <w:rPr>
                        <w:rFonts w:ascii="Times New Roman" w:hAnsi="Times New Roman"/>
                      </w:rPr>
                    </w:pPr>
                    <w:r>
                      <w:rPr>
                        <w:rFonts w:ascii="Times New Roman" w:hAnsi="Times New Roman"/>
                      </w:rPr>
                      <w:t>Brandon Grossman</w:t>
                    </w:r>
                  </w:p>
                  <w:p w14:paraId="7B3316D4" w14:textId="77777777" w:rsidR="00EF4238" w:rsidRDefault="00EF4238" w:rsidP="00EF4238">
                    <w:pPr>
                      <w:pStyle w:val="NoSpacing1"/>
                      <w:jc w:val="center"/>
                      <w:rPr>
                        <w:rFonts w:ascii="Times New Roman" w:hAnsi="Times New Roman"/>
                      </w:rPr>
                    </w:pPr>
                    <w:r>
                      <w:rPr>
                        <w:rFonts w:ascii="Times New Roman" w:hAnsi="Times New Roman"/>
                      </w:rPr>
                      <w:t>Darlene Trammell</w:t>
                    </w:r>
                  </w:p>
                  <w:p w14:paraId="71FFCCA8" w14:textId="77777777" w:rsidR="00EF4238" w:rsidRDefault="00EF4238" w:rsidP="00EF4238">
                    <w:pPr>
                      <w:pStyle w:val="NoSpacing1"/>
                      <w:jc w:val="center"/>
                      <w:rPr>
                        <w:rFonts w:ascii="Times New Roman" w:hAnsi="Times New Roman"/>
                      </w:rPr>
                    </w:pPr>
                    <w:r>
                      <w:rPr>
                        <w:rFonts w:ascii="Times New Roman" w:hAnsi="Times New Roman"/>
                      </w:rPr>
                      <w:t>Adam Palafox</w:t>
                    </w:r>
                  </w:p>
                  <w:p w14:paraId="7D5B3CCB" w14:textId="77777777" w:rsidR="00EF4238" w:rsidRDefault="00EF4238" w:rsidP="00EF4238">
                    <w:pPr>
                      <w:pStyle w:val="NoSpacing1"/>
                      <w:jc w:val="center"/>
                      <w:rPr>
                        <w:rFonts w:ascii="Times New Roman" w:hAnsi="Times New Roman"/>
                      </w:rPr>
                    </w:pPr>
                    <w:r>
                      <w:rPr>
                        <w:rFonts w:ascii="Times New Roman" w:hAnsi="Times New Roman"/>
                      </w:rPr>
                      <w:t>Radine Murphy</w:t>
                    </w:r>
                  </w:p>
                  <w:p w14:paraId="30382A03" w14:textId="77777777" w:rsidR="00EF4238" w:rsidRDefault="00EF4238" w:rsidP="00EF4238"/>
                </w:txbxContent>
              </v:textbox>
              <w10:wrap type="square" anchory="page"/>
              <w10:anchorlock/>
            </v:shape>
          </w:pict>
        </mc:Fallback>
      </mc:AlternateContent>
    </w:r>
    <w:r w:rsidRPr="009E627D">
      <w:rPr>
        <w:rFonts w:ascii="Times New Roman" w:hAnsi="Times New Roman" w:cs="Times New Roman"/>
        <w:b/>
        <w:noProof/>
        <w:sz w:val="20"/>
        <w:szCs w:val="20"/>
      </w:rPr>
      <w:drawing>
        <wp:inline distT="0" distB="0" distL="0" distR="0" wp14:anchorId="63FD5A3F" wp14:editId="4DE1DC23">
          <wp:extent cx="1252220" cy="1123950"/>
          <wp:effectExtent l="0" t="0" r="5080" b="0"/>
          <wp:docPr id="1348094295"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026" cy="1124673"/>
                  </a:xfrm>
                  <a:prstGeom prst="rect">
                    <a:avLst/>
                  </a:prstGeom>
                  <a:noFill/>
                  <a:ln>
                    <a:noFill/>
                  </a:ln>
                </pic:spPr>
              </pic:pic>
            </a:graphicData>
          </a:graphic>
        </wp:inline>
      </w:drawing>
    </w:r>
  </w:p>
  <w:bookmarkEnd w:id="1"/>
  <w:p w14:paraId="0F0C96A8" w14:textId="77777777" w:rsidR="00EF4238" w:rsidRDefault="00EF4238" w:rsidP="00EF4238">
    <w:pPr>
      <w:spacing w:after="0" w:line="240" w:lineRule="auto"/>
      <w:jc w:val="center"/>
      <w:rPr>
        <w:rFonts w:ascii="Times New Roman" w:hAnsi="Times New Roman" w:cs="Times New Roman"/>
        <w:b/>
        <w:bCs/>
        <w:sz w:val="22"/>
        <w:szCs w:val="22"/>
      </w:rPr>
    </w:pPr>
  </w:p>
  <w:p w14:paraId="61A3013D" w14:textId="77777777" w:rsidR="00EF4238" w:rsidRDefault="00EF4238" w:rsidP="00EF4238">
    <w:pPr>
      <w:spacing w:after="0" w:line="240" w:lineRule="auto"/>
      <w:jc w:val="center"/>
      <w:rPr>
        <w:rFonts w:ascii="Times New Roman" w:hAnsi="Times New Roman" w:cs="Times New Roman"/>
        <w:b/>
        <w:bCs/>
        <w:sz w:val="22"/>
        <w:szCs w:val="22"/>
      </w:rPr>
    </w:pPr>
  </w:p>
  <w:p w14:paraId="70FC6FBD" w14:textId="77777777" w:rsidR="00EF4238" w:rsidRPr="00EF4238" w:rsidRDefault="00EF4238" w:rsidP="00EF4238">
    <w:pPr>
      <w:spacing w:after="0" w:line="240" w:lineRule="auto"/>
      <w:jc w:val="center"/>
      <w:rPr>
        <w:rFonts w:ascii="Times New Roman" w:hAnsi="Times New Roman" w:cs="Times New Roman"/>
        <w:b/>
        <w:bCs/>
        <w:sz w:val="22"/>
        <w:szCs w:val="22"/>
      </w:rPr>
    </w:pPr>
    <w:r w:rsidRPr="00EF4238">
      <w:rPr>
        <w:rFonts w:ascii="Times New Roman" w:hAnsi="Times New Roman" w:cs="Times New Roman"/>
        <w:b/>
        <w:bCs/>
        <w:sz w:val="22"/>
        <w:szCs w:val="22"/>
      </w:rPr>
      <w:t>*** PUBLIC NOTICE ***</w:t>
    </w:r>
  </w:p>
  <w:p w14:paraId="6D0E0032" w14:textId="38656925" w:rsidR="00EF4238" w:rsidRPr="00EF4238" w:rsidRDefault="00EF4238" w:rsidP="00EF4238">
    <w:pPr>
      <w:pStyle w:val="NoSpacing"/>
      <w:rPr>
        <w:rFonts w:ascii="Times New Roman" w:hAnsi="Times New Roman" w:cs="Times New Roman"/>
        <w:b/>
        <w:bCs/>
      </w:rPr>
    </w:pPr>
    <w:r w:rsidRPr="00EF4238">
      <w:rPr>
        <w:rFonts w:ascii="Times New Roman" w:hAnsi="Times New Roman" w:cs="Times New Roman"/>
        <w:b/>
        <w:bCs/>
      </w:rPr>
      <w:t xml:space="preserve">        </w:t>
    </w:r>
    <w:r w:rsidRPr="00EF4238">
      <w:rPr>
        <w:rFonts w:ascii="Times New Roman" w:hAnsi="Times New Roman" w:cs="Times New Roman"/>
        <w:b/>
        <w:bCs/>
      </w:rPr>
      <w:tab/>
    </w:r>
    <w:r w:rsidRPr="00EF4238">
      <w:rPr>
        <w:rFonts w:ascii="Times New Roman" w:hAnsi="Times New Roman" w:cs="Times New Roman"/>
        <w:b/>
        <w:bCs/>
      </w:rPr>
      <w:tab/>
    </w:r>
    <w:r w:rsidRPr="00EF4238">
      <w:rPr>
        <w:rFonts w:ascii="Times New Roman" w:hAnsi="Times New Roman" w:cs="Times New Roman"/>
        <w:b/>
        <w:bCs/>
      </w:rPr>
      <w:tab/>
    </w:r>
    <w:r w:rsidRPr="00EF4238">
      <w:rPr>
        <w:rFonts w:ascii="Times New Roman" w:hAnsi="Times New Roman" w:cs="Times New Roman"/>
        <w:b/>
        <w:bCs/>
      </w:rPr>
      <w:tab/>
    </w:r>
    <w:r w:rsidRPr="00EF4238">
      <w:rPr>
        <w:rFonts w:ascii="Times New Roman" w:hAnsi="Times New Roman" w:cs="Times New Roman"/>
        <w:b/>
        <w:bCs/>
      </w:rPr>
      <w:tab/>
      <w:t>City of Wendover</w:t>
    </w:r>
    <w:r>
      <w:rPr>
        <w:rFonts w:ascii="Times New Roman" w:hAnsi="Times New Roman" w:cs="Times New Roman"/>
        <w:b/>
        <w:bCs/>
      </w:rPr>
      <w:t xml:space="preserve"> </w:t>
    </w:r>
    <w:r w:rsidRPr="00EF4238">
      <w:rPr>
        <w:rFonts w:ascii="Times New Roman" w:hAnsi="Times New Roman" w:cs="Times New Roman"/>
        <w:b/>
        <w:bCs/>
      </w:rPr>
      <w:t>Notice 2025</w:t>
    </w:r>
  </w:p>
  <w:p w14:paraId="75135384" w14:textId="77777777" w:rsidR="00EF4238" w:rsidRPr="00EF4238" w:rsidRDefault="00EF4238" w:rsidP="00EF4238">
    <w:pPr>
      <w:pStyle w:val="NoSpacing"/>
      <w:jc w:val="center"/>
      <w:rPr>
        <w:rFonts w:ascii="Times New Roman" w:hAnsi="Times New Roman" w:cs="Times New Roman"/>
        <w:b/>
        <w:bCs/>
      </w:rPr>
    </w:pPr>
    <w:r w:rsidRPr="00EF4238">
      <w:rPr>
        <w:rFonts w:ascii="Times New Roman" w:hAnsi="Times New Roman" w:cs="Times New Roman"/>
        <w:b/>
        <w:bCs/>
      </w:rPr>
      <w:t>Uniformed and Overseas Citizens</w:t>
    </w:r>
  </w:p>
  <w:p w14:paraId="2E644745" w14:textId="55CBE523" w:rsidR="00424DB0" w:rsidRPr="00EF4238" w:rsidRDefault="00EF4238" w:rsidP="00EF4238">
    <w:pPr>
      <w:pStyle w:val="NoSpacing"/>
      <w:jc w:val="center"/>
      <w:rPr>
        <w:rFonts w:ascii="Times New Roman" w:hAnsi="Times New Roman" w:cs="Times New Roman"/>
        <w:b/>
        <w:bCs/>
      </w:rPr>
    </w:pPr>
    <w:r w:rsidRPr="00EF4238">
      <w:rPr>
        <w:rFonts w:ascii="Times New Roman" w:hAnsi="Times New Roman" w:cs="Times New Roman"/>
        <w:b/>
        <w:bCs/>
      </w:rPr>
      <w:t xml:space="preserve">Absentee Voting Act (UOCAVA) </w:t>
    </w:r>
    <w:r w:rsidRPr="00E57F22">
      <w:rPr>
        <w:rFonts w:ascii="Times New Roman" w:hAnsi="Times New Roman" w:cs="Times New Roman"/>
        <w:b/>
        <w:bCs/>
        <w:shd w:val="clear" w:color="auto" w:fill="FFFFFF"/>
      </w:rPr>
      <w:t>20A-16-502(1)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8AC"/>
    <w:multiLevelType w:val="hybridMultilevel"/>
    <w:tmpl w:val="44A6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45F5"/>
    <w:multiLevelType w:val="hybridMultilevel"/>
    <w:tmpl w:val="33E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E1867"/>
    <w:multiLevelType w:val="hybridMultilevel"/>
    <w:tmpl w:val="D81EB1C0"/>
    <w:lvl w:ilvl="0" w:tplc="10D4F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B32DE"/>
    <w:multiLevelType w:val="hybridMultilevel"/>
    <w:tmpl w:val="CDF83C68"/>
    <w:lvl w:ilvl="0" w:tplc="10D4F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205DD"/>
    <w:multiLevelType w:val="hybridMultilevel"/>
    <w:tmpl w:val="520A9954"/>
    <w:lvl w:ilvl="0" w:tplc="D980BA8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DD2B02"/>
    <w:multiLevelType w:val="hybridMultilevel"/>
    <w:tmpl w:val="42BC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C6E03"/>
    <w:multiLevelType w:val="hybridMultilevel"/>
    <w:tmpl w:val="DD5A4E1A"/>
    <w:lvl w:ilvl="0" w:tplc="D980BA8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0C1234"/>
    <w:multiLevelType w:val="hybridMultilevel"/>
    <w:tmpl w:val="5202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56653"/>
    <w:multiLevelType w:val="hybridMultilevel"/>
    <w:tmpl w:val="7446358E"/>
    <w:lvl w:ilvl="0" w:tplc="FFFFFFFF">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CD623F"/>
    <w:multiLevelType w:val="hybridMultilevel"/>
    <w:tmpl w:val="DD5A4E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776687">
    <w:abstractNumId w:val="4"/>
  </w:num>
  <w:num w:numId="2" w16cid:durableId="1592082724">
    <w:abstractNumId w:val="5"/>
  </w:num>
  <w:num w:numId="3" w16cid:durableId="873343062">
    <w:abstractNumId w:val="6"/>
  </w:num>
  <w:num w:numId="4" w16cid:durableId="1400404737">
    <w:abstractNumId w:val="9"/>
  </w:num>
  <w:num w:numId="5" w16cid:durableId="1555505833">
    <w:abstractNumId w:val="8"/>
  </w:num>
  <w:num w:numId="6" w16cid:durableId="680274895">
    <w:abstractNumId w:val="7"/>
  </w:num>
  <w:num w:numId="7" w16cid:durableId="842865268">
    <w:abstractNumId w:val="7"/>
  </w:num>
  <w:num w:numId="8" w16cid:durableId="677318292">
    <w:abstractNumId w:val="1"/>
  </w:num>
  <w:num w:numId="9" w16cid:durableId="1840269261">
    <w:abstractNumId w:val="0"/>
  </w:num>
  <w:num w:numId="10" w16cid:durableId="340010256">
    <w:abstractNumId w:val="3"/>
  </w:num>
  <w:num w:numId="11" w16cid:durableId="1547839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36"/>
    <w:rsid w:val="003A6F7E"/>
    <w:rsid w:val="00424DB0"/>
    <w:rsid w:val="005F6806"/>
    <w:rsid w:val="00667936"/>
    <w:rsid w:val="006C4E90"/>
    <w:rsid w:val="00A9291C"/>
    <w:rsid w:val="00AC74B7"/>
    <w:rsid w:val="00AD590A"/>
    <w:rsid w:val="00B64D2E"/>
    <w:rsid w:val="00BA0524"/>
    <w:rsid w:val="00E57F22"/>
    <w:rsid w:val="00EB2E18"/>
    <w:rsid w:val="00EF4238"/>
    <w:rsid w:val="00F62779"/>
    <w:rsid w:val="00FD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74317"/>
  <w15:chartTrackingRefBased/>
  <w15:docId w15:val="{1F3E06DD-FA6A-43A3-9B7C-B8C58BB5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36"/>
  </w:style>
  <w:style w:type="paragraph" w:styleId="Heading1">
    <w:name w:val="heading 1"/>
    <w:basedOn w:val="Normal"/>
    <w:next w:val="Normal"/>
    <w:link w:val="Heading1Char"/>
    <w:uiPriority w:val="9"/>
    <w:qFormat/>
    <w:rsid w:val="006679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679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79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79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79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7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93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6793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793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79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79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7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936"/>
    <w:rPr>
      <w:rFonts w:eastAsiaTheme="majorEastAsia" w:cstheme="majorBidi"/>
      <w:color w:val="272727" w:themeColor="text1" w:themeTint="D8"/>
    </w:rPr>
  </w:style>
  <w:style w:type="paragraph" w:styleId="Title">
    <w:name w:val="Title"/>
    <w:basedOn w:val="Normal"/>
    <w:next w:val="Normal"/>
    <w:link w:val="TitleChar"/>
    <w:uiPriority w:val="10"/>
    <w:qFormat/>
    <w:rsid w:val="00667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936"/>
    <w:pPr>
      <w:spacing w:before="160"/>
      <w:jc w:val="center"/>
    </w:pPr>
    <w:rPr>
      <w:i/>
      <w:iCs/>
      <w:color w:val="404040" w:themeColor="text1" w:themeTint="BF"/>
    </w:rPr>
  </w:style>
  <w:style w:type="character" w:customStyle="1" w:styleId="QuoteChar">
    <w:name w:val="Quote Char"/>
    <w:basedOn w:val="DefaultParagraphFont"/>
    <w:link w:val="Quote"/>
    <w:uiPriority w:val="29"/>
    <w:rsid w:val="00667936"/>
    <w:rPr>
      <w:i/>
      <w:iCs/>
      <w:color w:val="404040" w:themeColor="text1" w:themeTint="BF"/>
    </w:rPr>
  </w:style>
  <w:style w:type="paragraph" w:styleId="ListParagraph">
    <w:name w:val="List Paragraph"/>
    <w:basedOn w:val="Normal"/>
    <w:uiPriority w:val="34"/>
    <w:qFormat/>
    <w:rsid w:val="00667936"/>
    <w:pPr>
      <w:ind w:left="720"/>
      <w:contextualSpacing/>
    </w:pPr>
  </w:style>
  <w:style w:type="character" w:styleId="IntenseEmphasis">
    <w:name w:val="Intense Emphasis"/>
    <w:basedOn w:val="DefaultParagraphFont"/>
    <w:uiPriority w:val="21"/>
    <w:qFormat/>
    <w:rsid w:val="00667936"/>
    <w:rPr>
      <w:i/>
      <w:iCs/>
      <w:color w:val="2E74B5" w:themeColor="accent1" w:themeShade="BF"/>
    </w:rPr>
  </w:style>
  <w:style w:type="paragraph" w:styleId="IntenseQuote">
    <w:name w:val="Intense Quote"/>
    <w:basedOn w:val="Normal"/>
    <w:next w:val="Normal"/>
    <w:link w:val="IntenseQuoteChar"/>
    <w:uiPriority w:val="30"/>
    <w:qFormat/>
    <w:rsid w:val="006679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7936"/>
    <w:rPr>
      <w:i/>
      <w:iCs/>
      <w:color w:val="2E74B5" w:themeColor="accent1" w:themeShade="BF"/>
    </w:rPr>
  </w:style>
  <w:style w:type="character" w:styleId="IntenseReference">
    <w:name w:val="Intense Reference"/>
    <w:basedOn w:val="DefaultParagraphFont"/>
    <w:uiPriority w:val="32"/>
    <w:qFormat/>
    <w:rsid w:val="00667936"/>
    <w:rPr>
      <w:b/>
      <w:bCs/>
      <w:smallCaps/>
      <w:color w:val="2E74B5" w:themeColor="accent1" w:themeShade="BF"/>
      <w:spacing w:val="5"/>
    </w:rPr>
  </w:style>
  <w:style w:type="paragraph" w:styleId="NoSpacing">
    <w:name w:val="No Spacing"/>
    <w:uiPriority w:val="1"/>
    <w:qFormat/>
    <w:rsid w:val="00667936"/>
    <w:pPr>
      <w:spacing w:after="0" w:line="240" w:lineRule="auto"/>
    </w:pPr>
    <w:rPr>
      <w:sz w:val="22"/>
      <w:szCs w:val="22"/>
    </w:rPr>
  </w:style>
  <w:style w:type="character" w:styleId="Hyperlink">
    <w:name w:val="Hyperlink"/>
    <w:basedOn w:val="DefaultParagraphFont"/>
    <w:uiPriority w:val="99"/>
    <w:unhideWhenUsed/>
    <w:rsid w:val="00667936"/>
    <w:rPr>
      <w:color w:val="0000FF"/>
      <w:u w:val="single"/>
    </w:rPr>
  </w:style>
  <w:style w:type="paragraph" w:styleId="Header">
    <w:name w:val="header"/>
    <w:basedOn w:val="Normal"/>
    <w:link w:val="HeaderChar"/>
    <w:uiPriority w:val="99"/>
    <w:unhideWhenUsed/>
    <w:rsid w:val="00667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36"/>
  </w:style>
  <w:style w:type="paragraph" w:styleId="Footer">
    <w:name w:val="footer"/>
    <w:basedOn w:val="Normal"/>
    <w:link w:val="FooterChar"/>
    <w:uiPriority w:val="99"/>
    <w:unhideWhenUsed/>
    <w:rsid w:val="00667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36"/>
  </w:style>
  <w:style w:type="character" w:styleId="UnresolvedMention">
    <w:name w:val="Unresolved Mention"/>
    <w:basedOn w:val="DefaultParagraphFont"/>
    <w:uiPriority w:val="99"/>
    <w:semiHidden/>
    <w:unhideWhenUsed/>
    <w:rsid w:val="00E57F22"/>
    <w:rPr>
      <w:color w:val="605E5C"/>
      <w:shd w:val="clear" w:color="auto" w:fill="E1DFDD"/>
    </w:rPr>
  </w:style>
  <w:style w:type="paragraph" w:customStyle="1" w:styleId="NoSpacing1">
    <w:name w:val="No Spacing1"/>
    <w:next w:val="NoSpacing"/>
    <w:uiPriority w:val="1"/>
    <w:qFormat/>
    <w:rsid w:val="00EF4238"/>
    <w:pPr>
      <w:spacing w:after="0" w:line="240" w:lineRule="auto"/>
    </w:pPr>
    <w:rPr>
      <w:rFonts w:ascii="Aptos" w:eastAsia="Aptos" w:hAnsi="Apto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03393">
      <w:bodyDiv w:val="1"/>
      <w:marLeft w:val="0"/>
      <w:marRight w:val="0"/>
      <w:marTop w:val="0"/>
      <w:marBottom w:val="0"/>
      <w:divBdr>
        <w:top w:val="none" w:sz="0" w:space="0" w:color="auto"/>
        <w:left w:val="none" w:sz="0" w:space="0" w:color="auto"/>
        <w:bottom w:val="none" w:sz="0" w:space="0" w:color="auto"/>
        <w:right w:val="none" w:sz="0" w:space="0" w:color="auto"/>
      </w:divBdr>
    </w:div>
    <w:div w:id="19503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utah.gov/voterre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vap.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vap.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vap.gov/" TargetMode="External"/><Relationship Id="rId5" Type="http://schemas.openxmlformats.org/officeDocument/2006/relationships/numbering" Target="numbering.xml"/><Relationship Id="rId15" Type="http://schemas.openxmlformats.org/officeDocument/2006/relationships/hyperlink" Target="https://vote.utah.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utah.gov/dl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68A8A2C45814BB28B34238259481A" ma:contentTypeVersion="6" ma:contentTypeDescription="Create a new document." ma:contentTypeScope="" ma:versionID="61264df06484a5a9cbc020d45a9d7fca">
  <xsd:schema xmlns:xsd="http://www.w3.org/2001/XMLSchema" xmlns:xs="http://www.w3.org/2001/XMLSchema" xmlns:p="http://schemas.microsoft.com/office/2006/metadata/properties" xmlns:ns3="f6c39d84-7980-4f82-ba6d-5456a4f35d7f" targetNamespace="http://schemas.microsoft.com/office/2006/metadata/properties" ma:root="true" ma:fieldsID="cd27e7f99db3e0ff4e17ca5ce07cfc86" ns3:_="">
    <xsd:import namespace="f6c39d84-7980-4f82-ba6d-5456a4f35d7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39d84-7980-4f82-ba6d-5456a4f35d7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6c39d84-7980-4f82-ba6d-5456a4f35d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86A5F-A69C-4F3C-A453-C4E58E2DA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39d84-7980-4f82-ba6d-5456a4f35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5546A-BF15-420B-BB07-71D9A8246C02}">
  <ds:schemaRefs>
    <ds:schemaRef ds:uri="http://schemas.openxmlformats.org/officeDocument/2006/bibliography"/>
  </ds:schemaRefs>
</ds:datastoreItem>
</file>

<file path=customXml/itemProps3.xml><?xml version="1.0" encoding="utf-8"?>
<ds:datastoreItem xmlns:ds="http://schemas.openxmlformats.org/officeDocument/2006/customXml" ds:itemID="{8F6EDBAC-7CA4-42AA-A4DD-93D5866E25E4}">
  <ds:schemaRefs>
    <ds:schemaRef ds:uri="http://schemas.microsoft.com/office/2006/metadata/properties"/>
    <ds:schemaRef ds:uri="http://schemas.microsoft.com/office/infopath/2007/PartnerControls"/>
    <ds:schemaRef ds:uri="f6c39d84-7980-4f82-ba6d-5456a4f35d7f"/>
  </ds:schemaRefs>
</ds:datastoreItem>
</file>

<file path=customXml/itemProps4.xml><?xml version="1.0" encoding="utf-8"?>
<ds:datastoreItem xmlns:ds="http://schemas.openxmlformats.org/officeDocument/2006/customXml" ds:itemID="{6D5299AA-0C52-4DAC-96D8-4F041560D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4152</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Soriano</dc:creator>
  <cp:keywords/>
  <dc:description/>
  <cp:lastModifiedBy>Liliana Soriano</cp:lastModifiedBy>
  <cp:revision>3</cp:revision>
  <dcterms:created xsi:type="dcterms:W3CDTF">2025-05-15T23:18:00Z</dcterms:created>
  <dcterms:modified xsi:type="dcterms:W3CDTF">2025-05-16T14:53:00Z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68c46101-9daa-44d4-a606-cfaaca2f15ce</vt:lpwstr>
  </property>
  <property fmtid="{D5CDD505-2E9C-101B-9397-08002B2CF9AE}" pid="3" name="ContentTypeId">
    <vt:lpwstr>0x010100F2168A8A2C45814BB28B34238259481A</vt:lpwstr>
  </property>
</Properties>
</file>