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603AE5B2" w:rsidR="00577CED" w:rsidRPr="00213B9F" w:rsidRDefault="008943AE" w:rsidP="009331C3">
      <w:pPr>
        <w:spacing w:after="0"/>
        <w:jc w:val="right"/>
        <w:rPr>
          <w:rFonts w:ascii="Calibri" w:hAnsi="Calibri"/>
          <w:b/>
        </w:rPr>
      </w:pPr>
      <w:r>
        <w:rPr>
          <w:rFonts w:ascii="Calibri" w:hAnsi="Calibri"/>
          <w:b/>
        </w:rPr>
        <w:t xml:space="preserve">March </w:t>
      </w:r>
      <w:r w:rsidR="00DE0C19">
        <w:rPr>
          <w:rFonts w:ascii="Calibri" w:hAnsi="Calibri"/>
          <w:b/>
        </w:rPr>
        <w:t>6</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113DBA60"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956475">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956475">
        <w:rPr>
          <w:rFonts w:ascii="Calibri" w:hAnsi="Calibri"/>
          <w:b/>
          <w:i/>
        </w:rPr>
        <w:t xml:space="preserve">March </w:t>
      </w:r>
      <w:r w:rsidR="00A91CDB">
        <w:rPr>
          <w:rFonts w:ascii="Calibri" w:hAnsi="Calibri"/>
          <w:b/>
          <w:i/>
        </w:rPr>
        <w:t>6</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561CDCF"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7AC6E4F8"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689EDC6E"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956475">
        <w:rPr>
          <w:rFonts w:ascii="Calibri" w:hAnsi="Calibri"/>
        </w:rPr>
        <w:t xml:space="preserve">Mark Howard, Tim </w:t>
      </w:r>
      <w:proofErr w:type="spellStart"/>
      <w:r w:rsidR="00956475">
        <w:rPr>
          <w:rFonts w:ascii="Calibri" w:hAnsi="Calibri"/>
        </w:rPr>
        <w:t>Saarberg</w:t>
      </w:r>
      <w:proofErr w:type="spellEnd"/>
      <w:r w:rsidR="00956475">
        <w:rPr>
          <w:rFonts w:ascii="Calibri" w:hAnsi="Calibri"/>
        </w:rPr>
        <w:t xml:space="preserve">, Doris </w:t>
      </w:r>
      <w:proofErr w:type="spellStart"/>
      <w:r w:rsidR="00956475">
        <w:rPr>
          <w:rFonts w:ascii="Calibri" w:hAnsi="Calibri"/>
        </w:rPr>
        <w:t>Saarberg</w:t>
      </w:r>
      <w:proofErr w:type="spellEnd"/>
      <w:r w:rsidR="00956475">
        <w:rPr>
          <w:rFonts w:ascii="Calibri" w:hAnsi="Calibri"/>
        </w:rPr>
        <w:t>, Bill Lesar, Sarah Ciochetto, Joe Radtke, Dean Mineheine, Katherine Ostman</w:t>
      </w:r>
      <w:r w:rsidR="00A1155D">
        <w:rPr>
          <w:rFonts w:ascii="Calibri" w:hAnsi="Calibri"/>
        </w:rPr>
        <w:t>, Rachelle Fawcett</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15845271"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956475">
        <w:rPr>
          <w:rFonts w:ascii="Calibri" w:hAnsi="Calibri"/>
          <w:b/>
        </w:rPr>
        <w:t>KIPPLEY</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577869">
        <w:rPr>
          <w:rFonts w:ascii="Calibri" w:hAnsi="Calibri"/>
          <w:b/>
        </w:rPr>
        <w:t>SKELTON</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956475">
        <w:rPr>
          <w:rFonts w:ascii="Calibri" w:hAnsi="Calibri"/>
          <w:b/>
        </w:rPr>
        <w:t>FEBRUARY</w:t>
      </w:r>
      <w:r w:rsidR="00577869">
        <w:rPr>
          <w:rFonts w:ascii="Calibri" w:hAnsi="Calibri"/>
          <w:b/>
        </w:rPr>
        <w:t xml:space="preserve"> </w:t>
      </w:r>
      <w:r w:rsidR="00956475">
        <w:rPr>
          <w:rFonts w:ascii="Calibri" w:hAnsi="Calibri"/>
          <w:b/>
        </w:rPr>
        <w:t>6</w:t>
      </w:r>
      <w:r w:rsidR="00577869">
        <w:rPr>
          <w:rFonts w:ascii="Calibri" w:hAnsi="Calibri"/>
          <w:b/>
        </w:rPr>
        <w:t>, 2025</w:t>
      </w:r>
      <w:r w:rsidR="00956475">
        <w:rPr>
          <w:rFonts w:ascii="Calibri" w:hAnsi="Calibri"/>
          <w:b/>
        </w:rPr>
        <w:t>, BOARD OF AUDIT</w:t>
      </w:r>
      <w:r w:rsidR="00577869">
        <w:rPr>
          <w:rFonts w:ascii="Calibri" w:hAnsi="Calibri"/>
          <w:b/>
        </w:rPr>
        <w:t xml:space="preserve"> ON </w:t>
      </w:r>
      <w:r w:rsidR="00956475">
        <w:rPr>
          <w:rFonts w:ascii="Calibri" w:hAnsi="Calibri"/>
          <w:b/>
        </w:rPr>
        <w:t>FEBRUARY</w:t>
      </w:r>
      <w:r w:rsidR="00577869">
        <w:rPr>
          <w:rFonts w:ascii="Calibri" w:hAnsi="Calibri"/>
          <w:b/>
        </w:rPr>
        <w:t xml:space="preserve"> </w:t>
      </w:r>
      <w:r w:rsidR="00956475">
        <w:rPr>
          <w:rFonts w:ascii="Calibri" w:hAnsi="Calibri"/>
          <w:b/>
        </w:rPr>
        <w:t>6</w:t>
      </w:r>
      <w:r w:rsidR="00577869">
        <w:rPr>
          <w:rFonts w:ascii="Calibri" w:hAnsi="Calibri"/>
          <w:b/>
        </w:rPr>
        <w:t>, 2025</w:t>
      </w:r>
      <w:r w:rsidR="00956475">
        <w:rPr>
          <w:rFonts w:ascii="Calibri" w:hAnsi="Calibri"/>
          <w:b/>
        </w:rPr>
        <w:t xml:space="preserve">, AND SPECIAL MEETINGS ON FEBRUARY 10, 2025 AND FEBRUARY 11, 2025;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956475">
        <w:rPr>
          <w:rFonts w:ascii="Calibri" w:hAnsi="Calibri"/>
          <w:b/>
        </w:rPr>
        <w:t>FEBRUARY</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tbl>
      <w:tblPr>
        <w:tblW w:w="10545" w:type="dxa"/>
        <w:tblLook w:val="04A0" w:firstRow="1" w:lastRow="0" w:firstColumn="1" w:lastColumn="0" w:noHBand="0" w:noVBand="1"/>
      </w:tblPr>
      <w:tblGrid>
        <w:gridCol w:w="1379"/>
        <w:gridCol w:w="3381"/>
        <w:gridCol w:w="4240"/>
        <w:gridCol w:w="1545"/>
      </w:tblGrid>
      <w:tr w:rsidR="00874037" w:rsidRPr="00874037" w14:paraId="158482ED" w14:textId="77777777" w:rsidTr="00874037">
        <w:trPr>
          <w:trHeight w:val="300"/>
        </w:trPr>
        <w:tc>
          <w:tcPr>
            <w:tcW w:w="1379" w:type="dxa"/>
            <w:tcBorders>
              <w:top w:val="nil"/>
              <w:left w:val="nil"/>
              <w:bottom w:val="nil"/>
              <w:right w:val="nil"/>
            </w:tcBorders>
            <w:shd w:val="clear" w:color="auto" w:fill="auto"/>
            <w:noWrap/>
            <w:vAlign w:val="bottom"/>
            <w:hideMark/>
          </w:tcPr>
          <w:p w14:paraId="5CD17A8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Check#</w:t>
            </w:r>
          </w:p>
        </w:tc>
        <w:tc>
          <w:tcPr>
            <w:tcW w:w="3381" w:type="dxa"/>
            <w:tcBorders>
              <w:top w:val="nil"/>
              <w:left w:val="nil"/>
              <w:bottom w:val="nil"/>
              <w:right w:val="nil"/>
            </w:tcBorders>
            <w:shd w:val="clear" w:color="auto" w:fill="auto"/>
            <w:noWrap/>
            <w:vAlign w:val="bottom"/>
            <w:hideMark/>
          </w:tcPr>
          <w:p w14:paraId="6B57B9B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Vendor</w:t>
            </w:r>
          </w:p>
        </w:tc>
        <w:tc>
          <w:tcPr>
            <w:tcW w:w="4240" w:type="dxa"/>
            <w:tcBorders>
              <w:top w:val="nil"/>
              <w:left w:val="nil"/>
              <w:bottom w:val="nil"/>
              <w:right w:val="nil"/>
            </w:tcBorders>
            <w:shd w:val="clear" w:color="auto" w:fill="auto"/>
            <w:noWrap/>
            <w:vAlign w:val="bottom"/>
            <w:hideMark/>
          </w:tcPr>
          <w:p w14:paraId="1F7C34F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Description</w:t>
            </w:r>
          </w:p>
        </w:tc>
        <w:tc>
          <w:tcPr>
            <w:tcW w:w="1545" w:type="dxa"/>
            <w:tcBorders>
              <w:top w:val="nil"/>
              <w:left w:val="nil"/>
              <w:bottom w:val="nil"/>
              <w:right w:val="nil"/>
            </w:tcBorders>
            <w:shd w:val="clear" w:color="auto" w:fill="auto"/>
            <w:noWrap/>
            <w:vAlign w:val="bottom"/>
            <w:hideMark/>
          </w:tcPr>
          <w:p w14:paraId="7B08A3E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Total </w:t>
            </w:r>
          </w:p>
        </w:tc>
      </w:tr>
      <w:tr w:rsidR="00874037" w:rsidRPr="00874037" w14:paraId="5EF70113" w14:textId="77777777" w:rsidTr="00874037">
        <w:trPr>
          <w:trHeight w:val="300"/>
        </w:trPr>
        <w:tc>
          <w:tcPr>
            <w:tcW w:w="1379" w:type="dxa"/>
            <w:tcBorders>
              <w:top w:val="nil"/>
              <w:left w:val="nil"/>
              <w:bottom w:val="nil"/>
              <w:right w:val="nil"/>
            </w:tcBorders>
            <w:shd w:val="clear" w:color="auto" w:fill="auto"/>
            <w:noWrap/>
            <w:vAlign w:val="bottom"/>
            <w:hideMark/>
          </w:tcPr>
          <w:p w14:paraId="179F85F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CC02-03-25</w:t>
            </w:r>
          </w:p>
        </w:tc>
        <w:tc>
          <w:tcPr>
            <w:tcW w:w="3381" w:type="dxa"/>
            <w:tcBorders>
              <w:top w:val="nil"/>
              <w:left w:val="nil"/>
              <w:bottom w:val="nil"/>
              <w:right w:val="nil"/>
            </w:tcBorders>
            <w:shd w:val="clear" w:color="auto" w:fill="auto"/>
            <w:noWrap/>
            <w:vAlign w:val="bottom"/>
            <w:hideMark/>
          </w:tcPr>
          <w:p w14:paraId="5DE2C2E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Cardmember Service</w:t>
            </w:r>
          </w:p>
        </w:tc>
        <w:tc>
          <w:tcPr>
            <w:tcW w:w="4240" w:type="dxa"/>
            <w:tcBorders>
              <w:top w:val="nil"/>
              <w:left w:val="nil"/>
              <w:bottom w:val="nil"/>
              <w:right w:val="nil"/>
            </w:tcBorders>
            <w:shd w:val="clear" w:color="auto" w:fill="auto"/>
            <w:noWrap/>
            <w:vAlign w:val="bottom"/>
            <w:hideMark/>
          </w:tcPr>
          <w:p w14:paraId="5F5BC28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FD TV, Tables, LLCC Supplies, Boiler License</w:t>
            </w:r>
          </w:p>
        </w:tc>
        <w:tc>
          <w:tcPr>
            <w:tcW w:w="1545" w:type="dxa"/>
            <w:tcBorders>
              <w:top w:val="nil"/>
              <w:left w:val="nil"/>
              <w:bottom w:val="nil"/>
              <w:right w:val="nil"/>
            </w:tcBorders>
            <w:shd w:val="clear" w:color="auto" w:fill="auto"/>
            <w:noWrap/>
            <w:vAlign w:val="bottom"/>
            <w:hideMark/>
          </w:tcPr>
          <w:p w14:paraId="5E43829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2,200.04 </w:t>
            </w:r>
          </w:p>
        </w:tc>
      </w:tr>
      <w:tr w:rsidR="00874037" w:rsidRPr="00874037" w14:paraId="468252C4" w14:textId="77777777" w:rsidTr="00874037">
        <w:trPr>
          <w:trHeight w:val="300"/>
        </w:trPr>
        <w:tc>
          <w:tcPr>
            <w:tcW w:w="1379" w:type="dxa"/>
            <w:tcBorders>
              <w:top w:val="nil"/>
              <w:left w:val="nil"/>
              <w:bottom w:val="nil"/>
              <w:right w:val="nil"/>
            </w:tcBorders>
            <w:shd w:val="clear" w:color="auto" w:fill="auto"/>
            <w:noWrap/>
            <w:vAlign w:val="bottom"/>
            <w:hideMark/>
          </w:tcPr>
          <w:p w14:paraId="44F124A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D02-05-25</w:t>
            </w:r>
          </w:p>
        </w:tc>
        <w:tc>
          <w:tcPr>
            <w:tcW w:w="3381" w:type="dxa"/>
            <w:tcBorders>
              <w:top w:val="nil"/>
              <w:left w:val="nil"/>
              <w:bottom w:val="nil"/>
              <w:right w:val="nil"/>
            </w:tcBorders>
            <w:shd w:val="clear" w:color="auto" w:fill="auto"/>
            <w:noWrap/>
            <w:vAlign w:val="bottom"/>
            <w:hideMark/>
          </w:tcPr>
          <w:p w14:paraId="7217B99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Empower</w:t>
            </w:r>
          </w:p>
        </w:tc>
        <w:tc>
          <w:tcPr>
            <w:tcW w:w="4240" w:type="dxa"/>
            <w:tcBorders>
              <w:top w:val="nil"/>
              <w:left w:val="nil"/>
              <w:bottom w:val="nil"/>
              <w:right w:val="nil"/>
            </w:tcBorders>
            <w:shd w:val="clear" w:color="auto" w:fill="auto"/>
            <w:noWrap/>
            <w:vAlign w:val="bottom"/>
            <w:hideMark/>
          </w:tcPr>
          <w:p w14:paraId="1338968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Employee Deductions 2/5/25</w:t>
            </w:r>
          </w:p>
        </w:tc>
        <w:tc>
          <w:tcPr>
            <w:tcW w:w="1545" w:type="dxa"/>
            <w:tcBorders>
              <w:top w:val="nil"/>
              <w:left w:val="nil"/>
              <w:bottom w:val="nil"/>
              <w:right w:val="nil"/>
            </w:tcBorders>
            <w:shd w:val="clear" w:color="auto" w:fill="auto"/>
            <w:noWrap/>
            <w:vAlign w:val="bottom"/>
            <w:hideMark/>
          </w:tcPr>
          <w:p w14:paraId="7CF462E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350.00 </w:t>
            </w:r>
          </w:p>
        </w:tc>
      </w:tr>
      <w:tr w:rsidR="00874037" w:rsidRPr="00874037" w14:paraId="64A63BB2" w14:textId="77777777" w:rsidTr="00874037">
        <w:trPr>
          <w:trHeight w:val="300"/>
        </w:trPr>
        <w:tc>
          <w:tcPr>
            <w:tcW w:w="1379" w:type="dxa"/>
            <w:tcBorders>
              <w:top w:val="nil"/>
              <w:left w:val="nil"/>
              <w:bottom w:val="nil"/>
              <w:right w:val="nil"/>
            </w:tcBorders>
            <w:shd w:val="clear" w:color="auto" w:fill="auto"/>
            <w:noWrap/>
            <w:vAlign w:val="bottom"/>
            <w:hideMark/>
          </w:tcPr>
          <w:p w14:paraId="10ADFAF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DD02052501</w:t>
            </w:r>
          </w:p>
        </w:tc>
        <w:tc>
          <w:tcPr>
            <w:tcW w:w="3381" w:type="dxa"/>
            <w:tcBorders>
              <w:top w:val="nil"/>
              <w:left w:val="nil"/>
              <w:bottom w:val="nil"/>
              <w:right w:val="nil"/>
            </w:tcBorders>
            <w:shd w:val="clear" w:color="auto" w:fill="auto"/>
            <w:noWrap/>
            <w:vAlign w:val="bottom"/>
            <w:hideMark/>
          </w:tcPr>
          <w:p w14:paraId="7D811CA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5D34635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3DD30CF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1,535.09 </w:t>
            </w:r>
          </w:p>
        </w:tc>
      </w:tr>
      <w:tr w:rsidR="00874037" w:rsidRPr="00874037" w14:paraId="5BF7D5DB" w14:textId="77777777" w:rsidTr="00874037">
        <w:trPr>
          <w:trHeight w:val="300"/>
        </w:trPr>
        <w:tc>
          <w:tcPr>
            <w:tcW w:w="1379" w:type="dxa"/>
            <w:tcBorders>
              <w:top w:val="nil"/>
              <w:left w:val="nil"/>
              <w:bottom w:val="nil"/>
              <w:right w:val="nil"/>
            </w:tcBorders>
            <w:shd w:val="clear" w:color="auto" w:fill="auto"/>
            <w:noWrap/>
            <w:vAlign w:val="bottom"/>
            <w:hideMark/>
          </w:tcPr>
          <w:p w14:paraId="584D0A2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DD02052502</w:t>
            </w:r>
          </w:p>
        </w:tc>
        <w:tc>
          <w:tcPr>
            <w:tcW w:w="3381" w:type="dxa"/>
            <w:tcBorders>
              <w:top w:val="nil"/>
              <w:left w:val="nil"/>
              <w:bottom w:val="nil"/>
              <w:right w:val="nil"/>
            </w:tcBorders>
            <w:shd w:val="clear" w:color="auto" w:fill="auto"/>
            <w:noWrap/>
            <w:vAlign w:val="bottom"/>
            <w:hideMark/>
          </w:tcPr>
          <w:p w14:paraId="1E8C83D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0FAAB5F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2314471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36.94 </w:t>
            </w:r>
          </w:p>
        </w:tc>
      </w:tr>
      <w:tr w:rsidR="00874037" w:rsidRPr="00874037" w14:paraId="0CBA3FE1" w14:textId="77777777" w:rsidTr="00874037">
        <w:trPr>
          <w:trHeight w:val="300"/>
        </w:trPr>
        <w:tc>
          <w:tcPr>
            <w:tcW w:w="1379" w:type="dxa"/>
            <w:tcBorders>
              <w:top w:val="nil"/>
              <w:left w:val="nil"/>
              <w:bottom w:val="nil"/>
              <w:right w:val="nil"/>
            </w:tcBorders>
            <w:shd w:val="clear" w:color="auto" w:fill="auto"/>
            <w:noWrap/>
            <w:vAlign w:val="bottom"/>
            <w:hideMark/>
          </w:tcPr>
          <w:p w14:paraId="4DD41B9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DD02052503</w:t>
            </w:r>
          </w:p>
        </w:tc>
        <w:tc>
          <w:tcPr>
            <w:tcW w:w="3381" w:type="dxa"/>
            <w:tcBorders>
              <w:top w:val="nil"/>
              <w:left w:val="nil"/>
              <w:bottom w:val="nil"/>
              <w:right w:val="nil"/>
            </w:tcBorders>
            <w:shd w:val="clear" w:color="auto" w:fill="auto"/>
            <w:noWrap/>
            <w:vAlign w:val="bottom"/>
            <w:hideMark/>
          </w:tcPr>
          <w:p w14:paraId="5D33FC7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2E698EC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2296C2C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2,875.86 </w:t>
            </w:r>
          </w:p>
        </w:tc>
      </w:tr>
      <w:tr w:rsidR="00874037" w:rsidRPr="00874037" w14:paraId="103216FE" w14:textId="77777777" w:rsidTr="00874037">
        <w:trPr>
          <w:trHeight w:val="300"/>
        </w:trPr>
        <w:tc>
          <w:tcPr>
            <w:tcW w:w="1379" w:type="dxa"/>
            <w:tcBorders>
              <w:top w:val="nil"/>
              <w:left w:val="nil"/>
              <w:bottom w:val="nil"/>
              <w:right w:val="nil"/>
            </w:tcBorders>
            <w:shd w:val="clear" w:color="auto" w:fill="auto"/>
            <w:noWrap/>
            <w:vAlign w:val="bottom"/>
            <w:hideMark/>
          </w:tcPr>
          <w:p w14:paraId="6031657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DD02052504</w:t>
            </w:r>
          </w:p>
        </w:tc>
        <w:tc>
          <w:tcPr>
            <w:tcW w:w="3381" w:type="dxa"/>
            <w:tcBorders>
              <w:top w:val="nil"/>
              <w:left w:val="nil"/>
              <w:bottom w:val="nil"/>
              <w:right w:val="nil"/>
            </w:tcBorders>
            <w:shd w:val="clear" w:color="auto" w:fill="auto"/>
            <w:noWrap/>
            <w:vAlign w:val="bottom"/>
            <w:hideMark/>
          </w:tcPr>
          <w:p w14:paraId="620D7D8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3A96CB2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45FCD98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1,903.28 </w:t>
            </w:r>
          </w:p>
        </w:tc>
      </w:tr>
      <w:tr w:rsidR="00874037" w:rsidRPr="00874037" w14:paraId="0BAF32CD" w14:textId="77777777" w:rsidTr="00874037">
        <w:trPr>
          <w:trHeight w:val="300"/>
        </w:trPr>
        <w:tc>
          <w:tcPr>
            <w:tcW w:w="1379" w:type="dxa"/>
            <w:tcBorders>
              <w:top w:val="nil"/>
              <w:left w:val="nil"/>
              <w:bottom w:val="nil"/>
              <w:right w:val="nil"/>
            </w:tcBorders>
            <w:shd w:val="clear" w:color="auto" w:fill="auto"/>
            <w:noWrap/>
            <w:vAlign w:val="bottom"/>
            <w:hideMark/>
          </w:tcPr>
          <w:p w14:paraId="6CA8C6E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DD02052505</w:t>
            </w:r>
          </w:p>
        </w:tc>
        <w:tc>
          <w:tcPr>
            <w:tcW w:w="3381" w:type="dxa"/>
            <w:tcBorders>
              <w:top w:val="nil"/>
              <w:left w:val="nil"/>
              <w:bottom w:val="nil"/>
              <w:right w:val="nil"/>
            </w:tcBorders>
            <w:shd w:val="clear" w:color="auto" w:fill="auto"/>
            <w:noWrap/>
            <w:vAlign w:val="bottom"/>
            <w:hideMark/>
          </w:tcPr>
          <w:p w14:paraId="21E40B8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4499F72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61AB823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2,069.84 </w:t>
            </w:r>
          </w:p>
        </w:tc>
      </w:tr>
      <w:tr w:rsidR="00874037" w:rsidRPr="00874037" w14:paraId="481CB93A" w14:textId="77777777" w:rsidTr="00874037">
        <w:trPr>
          <w:trHeight w:val="300"/>
        </w:trPr>
        <w:tc>
          <w:tcPr>
            <w:tcW w:w="1379" w:type="dxa"/>
            <w:tcBorders>
              <w:top w:val="nil"/>
              <w:left w:val="nil"/>
              <w:bottom w:val="nil"/>
              <w:right w:val="nil"/>
            </w:tcBorders>
            <w:shd w:val="clear" w:color="auto" w:fill="auto"/>
            <w:noWrap/>
            <w:vAlign w:val="bottom"/>
            <w:hideMark/>
          </w:tcPr>
          <w:p w14:paraId="5B3CAC8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DD02052506</w:t>
            </w:r>
          </w:p>
        </w:tc>
        <w:tc>
          <w:tcPr>
            <w:tcW w:w="3381" w:type="dxa"/>
            <w:tcBorders>
              <w:top w:val="nil"/>
              <w:left w:val="nil"/>
              <w:bottom w:val="nil"/>
              <w:right w:val="nil"/>
            </w:tcBorders>
            <w:shd w:val="clear" w:color="auto" w:fill="auto"/>
            <w:noWrap/>
            <w:vAlign w:val="bottom"/>
            <w:hideMark/>
          </w:tcPr>
          <w:p w14:paraId="41B2960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7B3230C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4F854E6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2,365.49 </w:t>
            </w:r>
          </w:p>
        </w:tc>
      </w:tr>
      <w:tr w:rsidR="00874037" w:rsidRPr="00874037" w14:paraId="28484214" w14:textId="77777777" w:rsidTr="00874037">
        <w:trPr>
          <w:trHeight w:val="300"/>
        </w:trPr>
        <w:tc>
          <w:tcPr>
            <w:tcW w:w="1379" w:type="dxa"/>
            <w:tcBorders>
              <w:top w:val="nil"/>
              <w:left w:val="nil"/>
              <w:bottom w:val="nil"/>
              <w:right w:val="nil"/>
            </w:tcBorders>
            <w:shd w:val="clear" w:color="auto" w:fill="auto"/>
            <w:noWrap/>
            <w:vAlign w:val="bottom"/>
            <w:hideMark/>
          </w:tcPr>
          <w:p w14:paraId="10FAC5A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DD02052507</w:t>
            </w:r>
          </w:p>
        </w:tc>
        <w:tc>
          <w:tcPr>
            <w:tcW w:w="3381" w:type="dxa"/>
            <w:tcBorders>
              <w:top w:val="nil"/>
              <w:left w:val="nil"/>
              <w:bottom w:val="nil"/>
              <w:right w:val="nil"/>
            </w:tcBorders>
            <w:shd w:val="clear" w:color="auto" w:fill="auto"/>
            <w:noWrap/>
            <w:vAlign w:val="bottom"/>
            <w:hideMark/>
          </w:tcPr>
          <w:p w14:paraId="7F7E755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3169196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280022E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2,885.44 </w:t>
            </w:r>
          </w:p>
        </w:tc>
      </w:tr>
      <w:tr w:rsidR="00874037" w:rsidRPr="00874037" w14:paraId="288C423C" w14:textId="77777777" w:rsidTr="00874037">
        <w:trPr>
          <w:trHeight w:val="300"/>
        </w:trPr>
        <w:tc>
          <w:tcPr>
            <w:tcW w:w="1379" w:type="dxa"/>
            <w:tcBorders>
              <w:top w:val="nil"/>
              <w:left w:val="nil"/>
              <w:bottom w:val="nil"/>
              <w:right w:val="nil"/>
            </w:tcBorders>
            <w:shd w:val="clear" w:color="auto" w:fill="auto"/>
            <w:noWrap/>
            <w:vAlign w:val="bottom"/>
            <w:hideMark/>
          </w:tcPr>
          <w:p w14:paraId="771BAF4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DD02052508</w:t>
            </w:r>
          </w:p>
        </w:tc>
        <w:tc>
          <w:tcPr>
            <w:tcW w:w="3381" w:type="dxa"/>
            <w:tcBorders>
              <w:top w:val="nil"/>
              <w:left w:val="nil"/>
              <w:bottom w:val="nil"/>
              <w:right w:val="nil"/>
            </w:tcBorders>
            <w:shd w:val="clear" w:color="auto" w:fill="auto"/>
            <w:noWrap/>
            <w:vAlign w:val="bottom"/>
            <w:hideMark/>
          </w:tcPr>
          <w:p w14:paraId="7C20824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0633845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0168B24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2,452.90 </w:t>
            </w:r>
          </w:p>
        </w:tc>
      </w:tr>
      <w:tr w:rsidR="00874037" w:rsidRPr="00874037" w14:paraId="0665ECD5" w14:textId="77777777" w:rsidTr="00874037">
        <w:trPr>
          <w:trHeight w:val="300"/>
        </w:trPr>
        <w:tc>
          <w:tcPr>
            <w:tcW w:w="1379" w:type="dxa"/>
            <w:tcBorders>
              <w:top w:val="nil"/>
              <w:left w:val="nil"/>
              <w:bottom w:val="nil"/>
              <w:right w:val="nil"/>
            </w:tcBorders>
            <w:shd w:val="clear" w:color="auto" w:fill="auto"/>
            <w:noWrap/>
            <w:vAlign w:val="bottom"/>
            <w:hideMark/>
          </w:tcPr>
          <w:p w14:paraId="27D5B59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DD02052509</w:t>
            </w:r>
          </w:p>
        </w:tc>
        <w:tc>
          <w:tcPr>
            <w:tcW w:w="3381" w:type="dxa"/>
            <w:tcBorders>
              <w:top w:val="nil"/>
              <w:left w:val="nil"/>
              <w:bottom w:val="nil"/>
              <w:right w:val="nil"/>
            </w:tcBorders>
            <w:shd w:val="clear" w:color="auto" w:fill="auto"/>
            <w:noWrap/>
            <w:vAlign w:val="bottom"/>
            <w:hideMark/>
          </w:tcPr>
          <w:p w14:paraId="4CA527C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76F305E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6435FE3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1,447.11 </w:t>
            </w:r>
          </w:p>
        </w:tc>
      </w:tr>
      <w:tr w:rsidR="00874037" w:rsidRPr="00874037" w14:paraId="1360E982" w14:textId="77777777" w:rsidTr="00874037">
        <w:trPr>
          <w:trHeight w:val="300"/>
        </w:trPr>
        <w:tc>
          <w:tcPr>
            <w:tcW w:w="1379" w:type="dxa"/>
            <w:tcBorders>
              <w:top w:val="nil"/>
              <w:left w:val="nil"/>
              <w:bottom w:val="nil"/>
              <w:right w:val="nil"/>
            </w:tcBorders>
            <w:shd w:val="clear" w:color="auto" w:fill="auto"/>
            <w:noWrap/>
            <w:vAlign w:val="bottom"/>
            <w:hideMark/>
          </w:tcPr>
          <w:p w14:paraId="0F3B55F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DD02052510</w:t>
            </w:r>
          </w:p>
        </w:tc>
        <w:tc>
          <w:tcPr>
            <w:tcW w:w="3381" w:type="dxa"/>
            <w:tcBorders>
              <w:top w:val="nil"/>
              <w:left w:val="nil"/>
              <w:bottom w:val="nil"/>
              <w:right w:val="nil"/>
            </w:tcBorders>
            <w:shd w:val="clear" w:color="auto" w:fill="auto"/>
            <w:noWrap/>
            <w:vAlign w:val="bottom"/>
            <w:hideMark/>
          </w:tcPr>
          <w:p w14:paraId="725E7DA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02/01/2025</w:t>
            </w:r>
          </w:p>
        </w:tc>
        <w:tc>
          <w:tcPr>
            <w:tcW w:w="4240" w:type="dxa"/>
            <w:tcBorders>
              <w:top w:val="nil"/>
              <w:left w:val="nil"/>
              <w:bottom w:val="nil"/>
              <w:right w:val="nil"/>
            </w:tcBorders>
            <w:shd w:val="clear" w:color="auto" w:fill="auto"/>
            <w:noWrap/>
            <w:vAlign w:val="bottom"/>
            <w:hideMark/>
          </w:tcPr>
          <w:p w14:paraId="2E06AEE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2/01/25</w:t>
            </w:r>
          </w:p>
        </w:tc>
        <w:tc>
          <w:tcPr>
            <w:tcW w:w="1545" w:type="dxa"/>
            <w:tcBorders>
              <w:top w:val="nil"/>
              <w:left w:val="nil"/>
              <w:bottom w:val="nil"/>
              <w:right w:val="nil"/>
            </w:tcBorders>
            <w:shd w:val="clear" w:color="auto" w:fill="auto"/>
            <w:noWrap/>
            <w:vAlign w:val="bottom"/>
            <w:hideMark/>
          </w:tcPr>
          <w:p w14:paraId="5171BCB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2,069.01 </w:t>
            </w:r>
          </w:p>
        </w:tc>
      </w:tr>
      <w:tr w:rsidR="00874037" w:rsidRPr="00874037" w14:paraId="0FE5CEB6" w14:textId="77777777" w:rsidTr="00874037">
        <w:trPr>
          <w:trHeight w:val="300"/>
        </w:trPr>
        <w:tc>
          <w:tcPr>
            <w:tcW w:w="1379" w:type="dxa"/>
            <w:tcBorders>
              <w:top w:val="nil"/>
              <w:left w:val="nil"/>
              <w:bottom w:val="nil"/>
              <w:right w:val="nil"/>
            </w:tcBorders>
            <w:shd w:val="clear" w:color="auto" w:fill="auto"/>
            <w:noWrap/>
            <w:vAlign w:val="bottom"/>
            <w:hideMark/>
          </w:tcPr>
          <w:p w14:paraId="07EAE8D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F02-05-25</w:t>
            </w:r>
          </w:p>
        </w:tc>
        <w:tc>
          <w:tcPr>
            <w:tcW w:w="3381" w:type="dxa"/>
            <w:tcBorders>
              <w:top w:val="nil"/>
              <w:left w:val="nil"/>
              <w:bottom w:val="nil"/>
              <w:right w:val="nil"/>
            </w:tcBorders>
            <w:shd w:val="clear" w:color="auto" w:fill="auto"/>
            <w:noWrap/>
            <w:vAlign w:val="bottom"/>
            <w:hideMark/>
          </w:tcPr>
          <w:p w14:paraId="59F30D9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E.F.T.P.S.</w:t>
            </w:r>
          </w:p>
        </w:tc>
        <w:tc>
          <w:tcPr>
            <w:tcW w:w="4240" w:type="dxa"/>
            <w:tcBorders>
              <w:top w:val="nil"/>
              <w:left w:val="nil"/>
              <w:bottom w:val="nil"/>
              <w:right w:val="nil"/>
            </w:tcBorders>
            <w:shd w:val="clear" w:color="auto" w:fill="auto"/>
            <w:noWrap/>
            <w:vAlign w:val="bottom"/>
            <w:hideMark/>
          </w:tcPr>
          <w:p w14:paraId="5C5D4E5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Deductions PPE 2/5/25</w:t>
            </w:r>
          </w:p>
        </w:tc>
        <w:tc>
          <w:tcPr>
            <w:tcW w:w="1545" w:type="dxa"/>
            <w:tcBorders>
              <w:top w:val="nil"/>
              <w:left w:val="nil"/>
              <w:bottom w:val="nil"/>
              <w:right w:val="nil"/>
            </w:tcBorders>
            <w:shd w:val="clear" w:color="auto" w:fill="auto"/>
            <w:noWrap/>
            <w:vAlign w:val="bottom"/>
            <w:hideMark/>
          </w:tcPr>
          <w:p w14:paraId="0294574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6,777.47 </w:t>
            </w:r>
          </w:p>
        </w:tc>
      </w:tr>
      <w:tr w:rsidR="00874037" w:rsidRPr="00874037" w14:paraId="3E66D3AA" w14:textId="77777777" w:rsidTr="00874037">
        <w:trPr>
          <w:trHeight w:val="300"/>
        </w:trPr>
        <w:tc>
          <w:tcPr>
            <w:tcW w:w="1379" w:type="dxa"/>
            <w:tcBorders>
              <w:top w:val="nil"/>
              <w:left w:val="nil"/>
              <w:bottom w:val="nil"/>
              <w:right w:val="nil"/>
            </w:tcBorders>
            <w:shd w:val="clear" w:color="auto" w:fill="auto"/>
            <w:noWrap/>
            <w:vAlign w:val="bottom"/>
            <w:hideMark/>
          </w:tcPr>
          <w:p w14:paraId="7E37D64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M02-05-25</w:t>
            </w:r>
          </w:p>
        </w:tc>
        <w:tc>
          <w:tcPr>
            <w:tcW w:w="3381" w:type="dxa"/>
            <w:tcBorders>
              <w:top w:val="nil"/>
              <w:left w:val="nil"/>
              <w:bottom w:val="nil"/>
              <w:right w:val="nil"/>
            </w:tcBorders>
            <w:shd w:val="clear" w:color="auto" w:fill="auto"/>
            <w:noWrap/>
            <w:vAlign w:val="bottom"/>
            <w:hideMark/>
          </w:tcPr>
          <w:p w14:paraId="3F23B76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MN Department of Revenue</w:t>
            </w:r>
          </w:p>
        </w:tc>
        <w:tc>
          <w:tcPr>
            <w:tcW w:w="4240" w:type="dxa"/>
            <w:tcBorders>
              <w:top w:val="nil"/>
              <w:left w:val="nil"/>
              <w:bottom w:val="nil"/>
              <w:right w:val="nil"/>
            </w:tcBorders>
            <w:shd w:val="clear" w:color="auto" w:fill="auto"/>
            <w:noWrap/>
            <w:vAlign w:val="bottom"/>
            <w:hideMark/>
          </w:tcPr>
          <w:p w14:paraId="583F0BE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Employee Deductions 2/5/25</w:t>
            </w:r>
          </w:p>
        </w:tc>
        <w:tc>
          <w:tcPr>
            <w:tcW w:w="1545" w:type="dxa"/>
            <w:tcBorders>
              <w:top w:val="nil"/>
              <w:left w:val="nil"/>
              <w:bottom w:val="nil"/>
              <w:right w:val="nil"/>
            </w:tcBorders>
            <w:shd w:val="clear" w:color="auto" w:fill="auto"/>
            <w:noWrap/>
            <w:vAlign w:val="bottom"/>
            <w:hideMark/>
          </w:tcPr>
          <w:p w14:paraId="05B9A7C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1,344.79 </w:t>
            </w:r>
          </w:p>
        </w:tc>
      </w:tr>
      <w:tr w:rsidR="00874037" w:rsidRPr="00874037" w14:paraId="2D1FB5BB" w14:textId="77777777" w:rsidTr="00874037">
        <w:trPr>
          <w:trHeight w:val="300"/>
        </w:trPr>
        <w:tc>
          <w:tcPr>
            <w:tcW w:w="1379" w:type="dxa"/>
            <w:tcBorders>
              <w:top w:val="nil"/>
              <w:left w:val="nil"/>
              <w:bottom w:val="nil"/>
              <w:right w:val="nil"/>
            </w:tcBorders>
            <w:shd w:val="clear" w:color="auto" w:fill="auto"/>
            <w:noWrap/>
            <w:vAlign w:val="bottom"/>
            <w:hideMark/>
          </w:tcPr>
          <w:p w14:paraId="09D2EE1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P02-05-25</w:t>
            </w:r>
          </w:p>
        </w:tc>
        <w:tc>
          <w:tcPr>
            <w:tcW w:w="3381" w:type="dxa"/>
            <w:tcBorders>
              <w:top w:val="nil"/>
              <w:left w:val="nil"/>
              <w:bottom w:val="nil"/>
              <w:right w:val="nil"/>
            </w:tcBorders>
            <w:shd w:val="clear" w:color="auto" w:fill="auto"/>
            <w:noWrap/>
            <w:vAlign w:val="bottom"/>
            <w:hideMark/>
          </w:tcPr>
          <w:p w14:paraId="7C0486D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P.E.R.A.</w:t>
            </w:r>
          </w:p>
        </w:tc>
        <w:tc>
          <w:tcPr>
            <w:tcW w:w="4240" w:type="dxa"/>
            <w:tcBorders>
              <w:top w:val="nil"/>
              <w:left w:val="nil"/>
              <w:bottom w:val="nil"/>
              <w:right w:val="nil"/>
            </w:tcBorders>
            <w:shd w:val="clear" w:color="auto" w:fill="auto"/>
            <w:noWrap/>
            <w:vAlign w:val="bottom"/>
            <w:hideMark/>
          </w:tcPr>
          <w:p w14:paraId="54B6304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PPE 02/05/25 Deductions</w:t>
            </w:r>
          </w:p>
        </w:tc>
        <w:tc>
          <w:tcPr>
            <w:tcW w:w="1545" w:type="dxa"/>
            <w:tcBorders>
              <w:top w:val="nil"/>
              <w:left w:val="nil"/>
              <w:bottom w:val="nil"/>
              <w:right w:val="nil"/>
            </w:tcBorders>
            <w:shd w:val="clear" w:color="auto" w:fill="auto"/>
            <w:noWrap/>
            <w:vAlign w:val="bottom"/>
            <w:hideMark/>
          </w:tcPr>
          <w:p w14:paraId="6C6656E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4,003.83 </w:t>
            </w:r>
          </w:p>
        </w:tc>
      </w:tr>
      <w:tr w:rsidR="00874037" w:rsidRPr="00874037" w14:paraId="2649550A" w14:textId="77777777" w:rsidTr="00874037">
        <w:trPr>
          <w:trHeight w:val="300"/>
        </w:trPr>
        <w:tc>
          <w:tcPr>
            <w:tcW w:w="1379" w:type="dxa"/>
            <w:tcBorders>
              <w:top w:val="nil"/>
              <w:left w:val="nil"/>
              <w:bottom w:val="nil"/>
              <w:right w:val="nil"/>
            </w:tcBorders>
            <w:shd w:val="clear" w:color="auto" w:fill="auto"/>
            <w:noWrap/>
            <w:vAlign w:val="bottom"/>
            <w:hideMark/>
          </w:tcPr>
          <w:p w14:paraId="348B7F3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35920</w:t>
            </w:r>
          </w:p>
        </w:tc>
        <w:tc>
          <w:tcPr>
            <w:tcW w:w="3381" w:type="dxa"/>
            <w:tcBorders>
              <w:top w:val="nil"/>
              <w:left w:val="nil"/>
              <w:bottom w:val="nil"/>
              <w:right w:val="nil"/>
            </w:tcBorders>
            <w:shd w:val="clear" w:color="auto" w:fill="auto"/>
            <w:noWrap/>
            <w:vAlign w:val="bottom"/>
            <w:hideMark/>
          </w:tcPr>
          <w:p w14:paraId="669BD78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Fire Safety USA, Inc.</w:t>
            </w:r>
          </w:p>
        </w:tc>
        <w:tc>
          <w:tcPr>
            <w:tcW w:w="4240" w:type="dxa"/>
            <w:tcBorders>
              <w:top w:val="nil"/>
              <w:left w:val="nil"/>
              <w:bottom w:val="nil"/>
              <w:right w:val="nil"/>
            </w:tcBorders>
            <w:shd w:val="clear" w:color="auto" w:fill="auto"/>
            <w:noWrap/>
            <w:vAlign w:val="bottom"/>
            <w:hideMark/>
          </w:tcPr>
          <w:p w14:paraId="03A8A75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Fire Fighting Tools</w:t>
            </w:r>
          </w:p>
        </w:tc>
        <w:tc>
          <w:tcPr>
            <w:tcW w:w="1545" w:type="dxa"/>
            <w:tcBorders>
              <w:top w:val="nil"/>
              <w:left w:val="nil"/>
              <w:bottom w:val="nil"/>
              <w:right w:val="nil"/>
            </w:tcBorders>
            <w:shd w:val="clear" w:color="auto" w:fill="auto"/>
            <w:noWrap/>
            <w:vAlign w:val="bottom"/>
            <w:hideMark/>
          </w:tcPr>
          <w:p w14:paraId="7827B4A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4,750.35 </w:t>
            </w:r>
          </w:p>
        </w:tc>
      </w:tr>
      <w:tr w:rsidR="00874037" w:rsidRPr="00874037" w14:paraId="16BE67BE" w14:textId="77777777" w:rsidTr="00874037">
        <w:trPr>
          <w:trHeight w:val="300"/>
        </w:trPr>
        <w:tc>
          <w:tcPr>
            <w:tcW w:w="1379" w:type="dxa"/>
            <w:tcBorders>
              <w:top w:val="nil"/>
              <w:left w:val="nil"/>
              <w:bottom w:val="nil"/>
              <w:right w:val="nil"/>
            </w:tcBorders>
            <w:shd w:val="clear" w:color="auto" w:fill="auto"/>
            <w:noWrap/>
            <w:vAlign w:val="bottom"/>
            <w:hideMark/>
          </w:tcPr>
          <w:p w14:paraId="66501E4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35921</w:t>
            </w:r>
          </w:p>
        </w:tc>
        <w:tc>
          <w:tcPr>
            <w:tcW w:w="3381" w:type="dxa"/>
            <w:tcBorders>
              <w:top w:val="nil"/>
              <w:left w:val="nil"/>
              <w:bottom w:val="nil"/>
              <w:right w:val="nil"/>
            </w:tcBorders>
            <w:shd w:val="clear" w:color="auto" w:fill="auto"/>
            <w:noWrap/>
            <w:vAlign w:val="bottom"/>
            <w:hideMark/>
          </w:tcPr>
          <w:p w14:paraId="2AA7364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Zito</w:t>
            </w:r>
          </w:p>
        </w:tc>
        <w:tc>
          <w:tcPr>
            <w:tcW w:w="4240" w:type="dxa"/>
            <w:tcBorders>
              <w:top w:val="nil"/>
              <w:left w:val="nil"/>
              <w:bottom w:val="nil"/>
              <w:right w:val="nil"/>
            </w:tcBorders>
            <w:shd w:val="clear" w:color="auto" w:fill="auto"/>
            <w:noWrap/>
            <w:vAlign w:val="bottom"/>
            <w:hideMark/>
          </w:tcPr>
          <w:p w14:paraId="6BD943F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Telephone for PW &amp; FD</w:t>
            </w:r>
          </w:p>
        </w:tc>
        <w:tc>
          <w:tcPr>
            <w:tcW w:w="1545" w:type="dxa"/>
            <w:tcBorders>
              <w:top w:val="nil"/>
              <w:left w:val="nil"/>
              <w:bottom w:val="nil"/>
              <w:right w:val="nil"/>
            </w:tcBorders>
            <w:shd w:val="clear" w:color="auto" w:fill="auto"/>
            <w:noWrap/>
            <w:vAlign w:val="bottom"/>
            <w:hideMark/>
          </w:tcPr>
          <w:p w14:paraId="09121BB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412.70 </w:t>
            </w:r>
          </w:p>
        </w:tc>
      </w:tr>
      <w:tr w:rsidR="00874037" w:rsidRPr="00874037" w14:paraId="6A216700" w14:textId="77777777" w:rsidTr="00874037">
        <w:trPr>
          <w:trHeight w:val="300"/>
        </w:trPr>
        <w:tc>
          <w:tcPr>
            <w:tcW w:w="1379" w:type="dxa"/>
            <w:tcBorders>
              <w:top w:val="nil"/>
              <w:left w:val="nil"/>
              <w:bottom w:val="nil"/>
              <w:right w:val="nil"/>
            </w:tcBorders>
            <w:shd w:val="clear" w:color="auto" w:fill="auto"/>
            <w:noWrap/>
            <w:vAlign w:val="bottom"/>
            <w:hideMark/>
          </w:tcPr>
          <w:p w14:paraId="219EAE3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35922</w:t>
            </w:r>
          </w:p>
        </w:tc>
        <w:tc>
          <w:tcPr>
            <w:tcW w:w="3381" w:type="dxa"/>
            <w:tcBorders>
              <w:top w:val="nil"/>
              <w:left w:val="nil"/>
              <w:bottom w:val="nil"/>
              <w:right w:val="nil"/>
            </w:tcBorders>
            <w:shd w:val="clear" w:color="auto" w:fill="auto"/>
            <w:noWrap/>
            <w:vAlign w:val="bottom"/>
            <w:hideMark/>
          </w:tcPr>
          <w:p w14:paraId="5F8DD3F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East Mesabi Sanitation</w:t>
            </w:r>
          </w:p>
        </w:tc>
        <w:tc>
          <w:tcPr>
            <w:tcW w:w="4240" w:type="dxa"/>
            <w:tcBorders>
              <w:top w:val="nil"/>
              <w:left w:val="nil"/>
              <w:bottom w:val="nil"/>
              <w:right w:val="nil"/>
            </w:tcBorders>
            <w:shd w:val="clear" w:color="auto" w:fill="auto"/>
            <w:noWrap/>
            <w:vAlign w:val="bottom"/>
            <w:hideMark/>
          </w:tcPr>
          <w:p w14:paraId="5F0A553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Refuse Collection JAN 2025</w:t>
            </w:r>
          </w:p>
        </w:tc>
        <w:tc>
          <w:tcPr>
            <w:tcW w:w="1545" w:type="dxa"/>
            <w:tcBorders>
              <w:top w:val="nil"/>
              <w:left w:val="nil"/>
              <w:bottom w:val="nil"/>
              <w:right w:val="nil"/>
            </w:tcBorders>
            <w:shd w:val="clear" w:color="auto" w:fill="auto"/>
            <w:noWrap/>
            <w:vAlign w:val="bottom"/>
            <w:hideMark/>
          </w:tcPr>
          <w:p w14:paraId="2A751E8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12,339.89 </w:t>
            </w:r>
          </w:p>
        </w:tc>
      </w:tr>
      <w:tr w:rsidR="00874037" w:rsidRPr="00874037" w14:paraId="56295239" w14:textId="77777777" w:rsidTr="00874037">
        <w:trPr>
          <w:trHeight w:val="300"/>
        </w:trPr>
        <w:tc>
          <w:tcPr>
            <w:tcW w:w="1379" w:type="dxa"/>
            <w:tcBorders>
              <w:top w:val="nil"/>
              <w:left w:val="nil"/>
              <w:bottom w:val="nil"/>
              <w:right w:val="nil"/>
            </w:tcBorders>
            <w:shd w:val="clear" w:color="auto" w:fill="auto"/>
            <w:noWrap/>
            <w:vAlign w:val="bottom"/>
            <w:hideMark/>
          </w:tcPr>
          <w:p w14:paraId="1E79672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D02-19-25</w:t>
            </w:r>
          </w:p>
        </w:tc>
        <w:tc>
          <w:tcPr>
            <w:tcW w:w="3381" w:type="dxa"/>
            <w:tcBorders>
              <w:top w:val="nil"/>
              <w:left w:val="nil"/>
              <w:bottom w:val="nil"/>
              <w:right w:val="nil"/>
            </w:tcBorders>
            <w:shd w:val="clear" w:color="auto" w:fill="auto"/>
            <w:noWrap/>
            <w:vAlign w:val="bottom"/>
            <w:hideMark/>
          </w:tcPr>
          <w:p w14:paraId="3277428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Empower</w:t>
            </w:r>
          </w:p>
        </w:tc>
        <w:tc>
          <w:tcPr>
            <w:tcW w:w="4240" w:type="dxa"/>
            <w:tcBorders>
              <w:top w:val="nil"/>
              <w:left w:val="nil"/>
              <w:bottom w:val="nil"/>
              <w:right w:val="nil"/>
            </w:tcBorders>
            <w:shd w:val="clear" w:color="auto" w:fill="auto"/>
            <w:noWrap/>
            <w:vAlign w:val="bottom"/>
            <w:hideMark/>
          </w:tcPr>
          <w:p w14:paraId="2440C69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Employee Deductions 2/19/25</w:t>
            </w:r>
          </w:p>
        </w:tc>
        <w:tc>
          <w:tcPr>
            <w:tcW w:w="1545" w:type="dxa"/>
            <w:tcBorders>
              <w:top w:val="nil"/>
              <w:left w:val="nil"/>
              <w:bottom w:val="nil"/>
              <w:right w:val="nil"/>
            </w:tcBorders>
            <w:shd w:val="clear" w:color="auto" w:fill="auto"/>
            <w:noWrap/>
            <w:vAlign w:val="bottom"/>
            <w:hideMark/>
          </w:tcPr>
          <w:p w14:paraId="641008A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350.00 </w:t>
            </w:r>
          </w:p>
        </w:tc>
      </w:tr>
      <w:tr w:rsidR="00874037" w:rsidRPr="00874037" w14:paraId="2CF32B23" w14:textId="77777777" w:rsidTr="00874037">
        <w:trPr>
          <w:trHeight w:val="300"/>
        </w:trPr>
        <w:tc>
          <w:tcPr>
            <w:tcW w:w="1379" w:type="dxa"/>
            <w:tcBorders>
              <w:top w:val="nil"/>
              <w:left w:val="nil"/>
              <w:bottom w:val="nil"/>
              <w:right w:val="nil"/>
            </w:tcBorders>
            <w:shd w:val="clear" w:color="auto" w:fill="auto"/>
            <w:noWrap/>
            <w:vAlign w:val="bottom"/>
            <w:hideMark/>
          </w:tcPr>
          <w:p w14:paraId="0A44473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DD02192501</w:t>
            </w:r>
          </w:p>
        </w:tc>
        <w:tc>
          <w:tcPr>
            <w:tcW w:w="3381" w:type="dxa"/>
            <w:tcBorders>
              <w:top w:val="nil"/>
              <w:left w:val="nil"/>
              <w:bottom w:val="nil"/>
              <w:right w:val="nil"/>
            </w:tcBorders>
            <w:shd w:val="clear" w:color="auto" w:fill="auto"/>
            <w:noWrap/>
            <w:vAlign w:val="bottom"/>
            <w:hideMark/>
          </w:tcPr>
          <w:p w14:paraId="786C37F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6AAC8AD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7856973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1,516.09 </w:t>
            </w:r>
          </w:p>
        </w:tc>
      </w:tr>
      <w:tr w:rsidR="00874037" w:rsidRPr="00874037" w14:paraId="5AF5267E" w14:textId="77777777" w:rsidTr="00874037">
        <w:trPr>
          <w:trHeight w:val="300"/>
        </w:trPr>
        <w:tc>
          <w:tcPr>
            <w:tcW w:w="1379" w:type="dxa"/>
            <w:tcBorders>
              <w:top w:val="nil"/>
              <w:left w:val="nil"/>
              <w:bottom w:val="nil"/>
              <w:right w:val="nil"/>
            </w:tcBorders>
            <w:shd w:val="clear" w:color="auto" w:fill="auto"/>
            <w:noWrap/>
            <w:vAlign w:val="bottom"/>
            <w:hideMark/>
          </w:tcPr>
          <w:p w14:paraId="07CAACC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DD02192502</w:t>
            </w:r>
          </w:p>
        </w:tc>
        <w:tc>
          <w:tcPr>
            <w:tcW w:w="3381" w:type="dxa"/>
            <w:tcBorders>
              <w:top w:val="nil"/>
              <w:left w:val="nil"/>
              <w:bottom w:val="nil"/>
              <w:right w:val="nil"/>
            </w:tcBorders>
            <w:shd w:val="clear" w:color="auto" w:fill="auto"/>
            <w:noWrap/>
            <w:vAlign w:val="bottom"/>
            <w:hideMark/>
          </w:tcPr>
          <w:p w14:paraId="0552A6E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4ED8F11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73A6A42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73.88 </w:t>
            </w:r>
          </w:p>
        </w:tc>
      </w:tr>
      <w:tr w:rsidR="00874037" w:rsidRPr="00874037" w14:paraId="5FB0F7CA" w14:textId="77777777" w:rsidTr="00874037">
        <w:trPr>
          <w:trHeight w:val="300"/>
        </w:trPr>
        <w:tc>
          <w:tcPr>
            <w:tcW w:w="1379" w:type="dxa"/>
            <w:tcBorders>
              <w:top w:val="nil"/>
              <w:left w:val="nil"/>
              <w:bottom w:val="nil"/>
              <w:right w:val="nil"/>
            </w:tcBorders>
            <w:shd w:val="clear" w:color="auto" w:fill="auto"/>
            <w:noWrap/>
            <w:vAlign w:val="bottom"/>
            <w:hideMark/>
          </w:tcPr>
          <w:p w14:paraId="09D2890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lastRenderedPageBreak/>
              <w:t>DD02192503</w:t>
            </w:r>
          </w:p>
        </w:tc>
        <w:tc>
          <w:tcPr>
            <w:tcW w:w="3381" w:type="dxa"/>
            <w:tcBorders>
              <w:top w:val="nil"/>
              <w:left w:val="nil"/>
              <w:bottom w:val="nil"/>
              <w:right w:val="nil"/>
            </w:tcBorders>
            <w:shd w:val="clear" w:color="auto" w:fill="auto"/>
            <w:noWrap/>
            <w:vAlign w:val="bottom"/>
            <w:hideMark/>
          </w:tcPr>
          <w:p w14:paraId="6CDF1EB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46AB330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30D1121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2,875.54 </w:t>
            </w:r>
          </w:p>
        </w:tc>
      </w:tr>
      <w:tr w:rsidR="00874037" w:rsidRPr="00874037" w14:paraId="6C58FA8E" w14:textId="77777777" w:rsidTr="00874037">
        <w:trPr>
          <w:trHeight w:val="300"/>
        </w:trPr>
        <w:tc>
          <w:tcPr>
            <w:tcW w:w="1379" w:type="dxa"/>
            <w:tcBorders>
              <w:top w:val="nil"/>
              <w:left w:val="nil"/>
              <w:bottom w:val="nil"/>
              <w:right w:val="nil"/>
            </w:tcBorders>
            <w:shd w:val="clear" w:color="auto" w:fill="auto"/>
            <w:noWrap/>
            <w:vAlign w:val="bottom"/>
            <w:hideMark/>
          </w:tcPr>
          <w:p w14:paraId="231EF9F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DD02192504</w:t>
            </w:r>
          </w:p>
        </w:tc>
        <w:tc>
          <w:tcPr>
            <w:tcW w:w="3381" w:type="dxa"/>
            <w:tcBorders>
              <w:top w:val="nil"/>
              <w:left w:val="nil"/>
              <w:bottom w:val="nil"/>
              <w:right w:val="nil"/>
            </w:tcBorders>
            <w:shd w:val="clear" w:color="auto" w:fill="auto"/>
            <w:noWrap/>
            <w:vAlign w:val="bottom"/>
            <w:hideMark/>
          </w:tcPr>
          <w:p w14:paraId="7669578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42505A4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1FA3DCC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1,868.28 </w:t>
            </w:r>
          </w:p>
        </w:tc>
      </w:tr>
      <w:tr w:rsidR="00874037" w:rsidRPr="00874037" w14:paraId="445F7470" w14:textId="77777777" w:rsidTr="00874037">
        <w:trPr>
          <w:trHeight w:val="300"/>
        </w:trPr>
        <w:tc>
          <w:tcPr>
            <w:tcW w:w="1379" w:type="dxa"/>
            <w:tcBorders>
              <w:top w:val="nil"/>
              <w:left w:val="nil"/>
              <w:bottom w:val="nil"/>
              <w:right w:val="nil"/>
            </w:tcBorders>
            <w:shd w:val="clear" w:color="auto" w:fill="auto"/>
            <w:noWrap/>
            <w:vAlign w:val="bottom"/>
            <w:hideMark/>
          </w:tcPr>
          <w:p w14:paraId="2C9111F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DD02192505</w:t>
            </w:r>
          </w:p>
        </w:tc>
        <w:tc>
          <w:tcPr>
            <w:tcW w:w="3381" w:type="dxa"/>
            <w:tcBorders>
              <w:top w:val="nil"/>
              <w:left w:val="nil"/>
              <w:bottom w:val="nil"/>
              <w:right w:val="nil"/>
            </w:tcBorders>
            <w:shd w:val="clear" w:color="auto" w:fill="auto"/>
            <w:noWrap/>
            <w:vAlign w:val="bottom"/>
            <w:hideMark/>
          </w:tcPr>
          <w:p w14:paraId="546C399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56E9C9B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61EC615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2,005.47 </w:t>
            </w:r>
          </w:p>
        </w:tc>
      </w:tr>
      <w:tr w:rsidR="00874037" w:rsidRPr="00874037" w14:paraId="0C87B0AB" w14:textId="77777777" w:rsidTr="00874037">
        <w:trPr>
          <w:trHeight w:val="300"/>
        </w:trPr>
        <w:tc>
          <w:tcPr>
            <w:tcW w:w="1379" w:type="dxa"/>
            <w:tcBorders>
              <w:top w:val="nil"/>
              <w:left w:val="nil"/>
              <w:bottom w:val="nil"/>
              <w:right w:val="nil"/>
            </w:tcBorders>
            <w:shd w:val="clear" w:color="auto" w:fill="auto"/>
            <w:noWrap/>
            <w:vAlign w:val="bottom"/>
            <w:hideMark/>
          </w:tcPr>
          <w:p w14:paraId="1D02D61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DD02192506</w:t>
            </w:r>
          </w:p>
        </w:tc>
        <w:tc>
          <w:tcPr>
            <w:tcW w:w="3381" w:type="dxa"/>
            <w:tcBorders>
              <w:top w:val="nil"/>
              <w:left w:val="nil"/>
              <w:bottom w:val="nil"/>
              <w:right w:val="nil"/>
            </w:tcBorders>
            <w:shd w:val="clear" w:color="auto" w:fill="auto"/>
            <w:noWrap/>
            <w:vAlign w:val="bottom"/>
            <w:hideMark/>
          </w:tcPr>
          <w:p w14:paraId="10DCDFD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0483212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359ABE6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1,947.47 </w:t>
            </w:r>
          </w:p>
        </w:tc>
      </w:tr>
      <w:tr w:rsidR="00874037" w:rsidRPr="00874037" w14:paraId="1CFC8F8E" w14:textId="77777777" w:rsidTr="00874037">
        <w:trPr>
          <w:trHeight w:val="300"/>
        </w:trPr>
        <w:tc>
          <w:tcPr>
            <w:tcW w:w="1379" w:type="dxa"/>
            <w:tcBorders>
              <w:top w:val="nil"/>
              <w:left w:val="nil"/>
              <w:bottom w:val="nil"/>
              <w:right w:val="nil"/>
            </w:tcBorders>
            <w:shd w:val="clear" w:color="auto" w:fill="auto"/>
            <w:noWrap/>
            <w:vAlign w:val="bottom"/>
            <w:hideMark/>
          </w:tcPr>
          <w:p w14:paraId="4C91408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DD02192507</w:t>
            </w:r>
          </w:p>
        </w:tc>
        <w:tc>
          <w:tcPr>
            <w:tcW w:w="3381" w:type="dxa"/>
            <w:tcBorders>
              <w:top w:val="nil"/>
              <w:left w:val="nil"/>
              <w:bottom w:val="nil"/>
              <w:right w:val="nil"/>
            </w:tcBorders>
            <w:shd w:val="clear" w:color="auto" w:fill="auto"/>
            <w:noWrap/>
            <w:vAlign w:val="bottom"/>
            <w:hideMark/>
          </w:tcPr>
          <w:p w14:paraId="7B653B8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75AA9F7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2DB53D4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2,750.44 </w:t>
            </w:r>
          </w:p>
        </w:tc>
      </w:tr>
      <w:tr w:rsidR="00874037" w:rsidRPr="00874037" w14:paraId="06B4B1CD" w14:textId="77777777" w:rsidTr="00874037">
        <w:trPr>
          <w:trHeight w:val="300"/>
        </w:trPr>
        <w:tc>
          <w:tcPr>
            <w:tcW w:w="1379" w:type="dxa"/>
            <w:tcBorders>
              <w:top w:val="nil"/>
              <w:left w:val="nil"/>
              <w:bottom w:val="nil"/>
              <w:right w:val="nil"/>
            </w:tcBorders>
            <w:shd w:val="clear" w:color="auto" w:fill="auto"/>
            <w:noWrap/>
            <w:vAlign w:val="bottom"/>
            <w:hideMark/>
          </w:tcPr>
          <w:p w14:paraId="201C0E5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DD02192508</w:t>
            </w:r>
          </w:p>
        </w:tc>
        <w:tc>
          <w:tcPr>
            <w:tcW w:w="3381" w:type="dxa"/>
            <w:tcBorders>
              <w:top w:val="nil"/>
              <w:left w:val="nil"/>
              <w:bottom w:val="nil"/>
              <w:right w:val="nil"/>
            </w:tcBorders>
            <w:shd w:val="clear" w:color="auto" w:fill="auto"/>
            <w:noWrap/>
            <w:vAlign w:val="bottom"/>
            <w:hideMark/>
          </w:tcPr>
          <w:p w14:paraId="6F5F95B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41008E5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4D60694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2,724.19 </w:t>
            </w:r>
          </w:p>
        </w:tc>
      </w:tr>
      <w:tr w:rsidR="00874037" w:rsidRPr="00874037" w14:paraId="26D85364" w14:textId="77777777" w:rsidTr="00874037">
        <w:trPr>
          <w:trHeight w:val="300"/>
        </w:trPr>
        <w:tc>
          <w:tcPr>
            <w:tcW w:w="1379" w:type="dxa"/>
            <w:tcBorders>
              <w:top w:val="nil"/>
              <w:left w:val="nil"/>
              <w:bottom w:val="nil"/>
              <w:right w:val="nil"/>
            </w:tcBorders>
            <w:shd w:val="clear" w:color="auto" w:fill="auto"/>
            <w:noWrap/>
            <w:vAlign w:val="bottom"/>
            <w:hideMark/>
          </w:tcPr>
          <w:p w14:paraId="5D15BE7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DD02192509</w:t>
            </w:r>
          </w:p>
        </w:tc>
        <w:tc>
          <w:tcPr>
            <w:tcW w:w="3381" w:type="dxa"/>
            <w:tcBorders>
              <w:top w:val="nil"/>
              <w:left w:val="nil"/>
              <w:bottom w:val="nil"/>
              <w:right w:val="nil"/>
            </w:tcBorders>
            <w:shd w:val="clear" w:color="auto" w:fill="auto"/>
            <w:noWrap/>
            <w:vAlign w:val="bottom"/>
            <w:hideMark/>
          </w:tcPr>
          <w:p w14:paraId="2639CA6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1215C69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686FDF5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1,412.11 </w:t>
            </w:r>
          </w:p>
        </w:tc>
      </w:tr>
      <w:tr w:rsidR="00874037" w:rsidRPr="00874037" w14:paraId="28C40683" w14:textId="77777777" w:rsidTr="00874037">
        <w:trPr>
          <w:trHeight w:val="300"/>
        </w:trPr>
        <w:tc>
          <w:tcPr>
            <w:tcW w:w="1379" w:type="dxa"/>
            <w:tcBorders>
              <w:top w:val="nil"/>
              <w:left w:val="nil"/>
              <w:bottom w:val="nil"/>
              <w:right w:val="nil"/>
            </w:tcBorders>
            <w:shd w:val="clear" w:color="auto" w:fill="auto"/>
            <w:noWrap/>
            <w:vAlign w:val="bottom"/>
            <w:hideMark/>
          </w:tcPr>
          <w:p w14:paraId="5403F90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DD02192510</w:t>
            </w:r>
          </w:p>
        </w:tc>
        <w:tc>
          <w:tcPr>
            <w:tcW w:w="3381" w:type="dxa"/>
            <w:tcBorders>
              <w:top w:val="nil"/>
              <w:left w:val="nil"/>
              <w:bottom w:val="nil"/>
              <w:right w:val="nil"/>
            </w:tcBorders>
            <w:shd w:val="clear" w:color="auto" w:fill="auto"/>
            <w:noWrap/>
            <w:vAlign w:val="bottom"/>
            <w:hideMark/>
          </w:tcPr>
          <w:p w14:paraId="3776136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02/15/2025</w:t>
            </w:r>
          </w:p>
        </w:tc>
        <w:tc>
          <w:tcPr>
            <w:tcW w:w="4240" w:type="dxa"/>
            <w:tcBorders>
              <w:top w:val="nil"/>
              <w:left w:val="nil"/>
              <w:bottom w:val="nil"/>
              <w:right w:val="nil"/>
            </w:tcBorders>
            <w:shd w:val="clear" w:color="auto" w:fill="auto"/>
            <w:noWrap/>
            <w:vAlign w:val="bottom"/>
            <w:hideMark/>
          </w:tcPr>
          <w:p w14:paraId="47D352A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Regular Payroll Ending 02/15/25</w:t>
            </w:r>
          </w:p>
        </w:tc>
        <w:tc>
          <w:tcPr>
            <w:tcW w:w="1545" w:type="dxa"/>
            <w:tcBorders>
              <w:top w:val="nil"/>
              <w:left w:val="nil"/>
              <w:bottom w:val="nil"/>
              <w:right w:val="nil"/>
            </w:tcBorders>
            <w:shd w:val="clear" w:color="auto" w:fill="auto"/>
            <w:noWrap/>
            <w:vAlign w:val="bottom"/>
            <w:hideMark/>
          </w:tcPr>
          <w:p w14:paraId="11168A4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2,281.33 </w:t>
            </w:r>
          </w:p>
        </w:tc>
      </w:tr>
      <w:tr w:rsidR="00874037" w:rsidRPr="00874037" w14:paraId="35B504D2" w14:textId="77777777" w:rsidTr="00874037">
        <w:trPr>
          <w:trHeight w:val="300"/>
        </w:trPr>
        <w:tc>
          <w:tcPr>
            <w:tcW w:w="1379" w:type="dxa"/>
            <w:tcBorders>
              <w:top w:val="nil"/>
              <w:left w:val="nil"/>
              <w:bottom w:val="nil"/>
              <w:right w:val="nil"/>
            </w:tcBorders>
            <w:shd w:val="clear" w:color="auto" w:fill="auto"/>
            <w:noWrap/>
            <w:vAlign w:val="bottom"/>
            <w:hideMark/>
          </w:tcPr>
          <w:p w14:paraId="033A89F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F02-19-25</w:t>
            </w:r>
          </w:p>
        </w:tc>
        <w:tc>
          <w:tcPr>
            <w:tcW w:w="3381" w:type="dxa"/>
            <w:tcBorders>
              <w:top w:val="nil"/>
              <w:left w:val="nil"/>
              <w:bottom w:val="nil"/>
              <w:right w:val="nil"/>
            </w:tcBorders>
            <w:shd w:val="clear" w:color="auto" w:fill="auto"/>
            <w:noWrap/>
            <w:vAlign w:val="bottom"/>
            <w:hideMark/>
          </w:tcPr>
          <w:p w14:paraId="77CB68F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E.F.T.P.S.</w:t>
            </w:r>
          </w:p>
        </w:tc>
        <w:tc>
          <w:tcPr>
            <w:tcW w:w="4240" w:type="dxa"/>
            <w:tcBorders>
              <w:top w:val="nil"/>
              <w:left w:val="nil"/>
              <w:bottom w:val="nil"/>
              <w:right w:val="nil"/>
            </w:tcBorders>
            <w:shd w:val="clear" w:color="auto" w:fill="auto"/>
            <w:noWrap/>
            <w:vAlign w:val="bottom"/>
            <w:hideMark/>
          </w:tcPr>
          <w:p w14:paraId="5186102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Deductions PPE 2/19/25</w:t>
            </w:r>
          </w:p>
        </w:tc>
        <w:tc>
          <w:tcPr>
            <w:tcW w:w="1545" w:type="dxa"/>
            <w:tcBorders>
              <w:top w:val="nil"/>
              <w:left w:val="nil"/>
              <w:bottom w:val="nil"/>
              <w:right w:val="nil"/>
            </w:tcBorders>
            <w:shd w:val="clear" w:color="auto" w:fill="auto"/>
            <w:noWrap/>
            <w:vAlign w:val="bottom"/>
            <w:hideMark/>
          </w:tcPr>
          <w:p w14:paraId="1F26FC9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6,937.93 </w:t>
            </w:r>
          </w:p>
        </w:tc>
      </w:tr>
      <w:tr w:rsidR="00874037" w:rsidRPr="00874037" w14:paraId="33DD5722" w14:textId="77777777" w:rsidTr="00874037">
        <w:trPr>
          <w:trHeight w:val="300"/>
        </w:trPr>
        <w:tc>
          <w:tcPr>
            <w:tcW w:w="1379" w:type="dxa"/>
            <w:tcBorders>
              <w:top w:val="nil"/>
              <w:left w:val="nil"/>
              <w:bottom w:val="nil"/>
              <w:right w:val="nil"/>
            </w:tcBorders>
            <w:shd w:val="clear" w:color="auto" w:fill="auto"/>
            <w:noWrap/>
            <w:vAlign w:val="bottom"/>
            <w:hideMark/>
          </w:tcPr>
          <w:p w14:paraId="7C86CF9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M02-19-2025</w:t>
            </w:r>
          </w:p>
        </w:tc>
        <w:tc>
          <w:tcPr>
            <w:tcW w:w="3381" w:type="dxa"/>
            <w:tcBorders>
              <w:top w:val="nil"/>
              <w:left w:val="nil"/>
              <w:bottom w:val="nil"/>
              <w:right w:val="nil"/>
            </w:tcBorders>
            <w:shd w:val="clear" w:color="auto" w:fill="auto"/>
            <w:noWrap/>
            <w:vAlign w:val="bottom"/>
            <w:hideMark/>
          </w:tcPr>
          <w:p w14:paraId="5AD5E15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MN Department of Revenue</w:t>
            </w:r>
          </w:p>
        </w:tc>
        <w:tc>
          <w:tcPr>
            <w:tcW w:w="4240" w:type="dxa"/>
            <w:tcBorders>
              <w:top w:val="nil"/>
              <w:left w:val="nil"/>
              <w:bottom w:val="nil"/>
              <w:right w:val="nil"/>
            </w:tcBorders>
            <w:shd w:val="clear" w:color="auto" w:fill="auto"/>
            <w:noWrap/>
            <w:vAlign w:val="bottom"/>
            <w:hideMark/>
          </w:tcPr>
          <w:p w14:paraId="5A33980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Employee Deductions 2/19/25</w:t>
            </w:r>
          </w:p>
        </w:tc>
        <w:tc>
          <w:tcPr>
            <w:tcW w:w="1545" w:type="dxa"/>
            <w:tcBorders>
              <w:top w:val="nil"/>
              <w:left w:val="nil"/>
              <w:bottom w:val="nil"/>
              <w:right w:val="nil"/>
            </w:tcBorders>
            <w:shd w:val="clear" w:color="auto" w:fill="auto"/>
            <w:noWrap/>
            <w:vAlign w:val="bottom"/>
            <w:hideMark/>
          </w:tcPr>
          <w:p w14:paraId="085B5BC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1,363.13 </w:t>
            </w:r>
          </w:p>
        </w:tc>
      </w:tr>
      <w:tr w:rsidR="00874037" w:rsidRPr="00874037" w14:paraId="1CEA4EC5" w14:textId="77777777" w:rsidTr="00874037">
        <w:trPr>
          <w:trHeight w:val="300"/>
        </w:trPr>
        <w:tc>
          <w:tcPr>
            <w:tcW w:w="1379" w:type="dxa"/>
            <w:tcBorders>
              <w:top w:val="nil"/>
              <w:left w:val="nil"/>
              <w:bottom w:val="nil"/>
              <w:right w:val="nil"/>
            </w:tcBorders>
            <w:shd w:val="clear" w:color="auto" w:fill="auto"/>
            <w:noWrap/>
            <w:vAlign w:val="bottom"/>
            <w:hideMark/>
          </w:tcPr>
          <w:p w14:paraId="4D648BC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P02-19-25</w:t>
            </w:r>
          </w:p>
        </w:tc>
        <w:tc>
          <w:tcPr>
            <w:tcW w:w="3381" w:type="dxa"/>
            <w:tcBorders>
              <w:top w:val="nil"/>
              <w:left w:val="nil"/>
              <w:bottom w:val="nil"/>
              <w:right w:val="nil"/>
            </w:tcBorders>
            <w:shd w:val="clear" w:color="auto" w:fill="auto"/>
            <w:noWrap/>
            <w:vAlign w:val="bottom"/>
            <w:hideMark/>
          </w:tcPr>
          <w:p w14:paraId="2552C4E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P.E.R.A.</w:t>
            </w:r>
          </w:p>
        </w:tc>
        <w:tc>
          <w:tcPr>
            <w:tcW w:w="4240" w:type="dxa"/>
            <w:tcBorders>
              <w:top w:val="nil"/>
              <w:left w:val="nil"/>
              <w:bottom w:val="nil"/>
              <w:right w:val="nil"/>
            </w:tcBorders>
            <w:shd w:val="clear" w:color="auto" w:fill="auto"/>
            <w:noWrap/>
            <w:vAlign w:val="bottom"/>
            <w:hideMark/>
          </w:tcPr>
          <w:p w14:paraId="7359B96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PPE 02/19/25 Deductions</w:t>
            </w:r>
          </w:p>
        </w:tc>
        <w:tc>
          <w:tcPr>
            <w:tcW w:w="1545" w:type="dxa"/>
            <w:tcBorders>
              <w:top w:val="nil"/>
              <w:left w:val="nil"/>
              <w:bottom w:val="nil"/>
              <w:right w:val="nil"/>
            </w:tcBorders>
            <w:shd w:val="clear" w:color="auto" w:fill="auto"/>
            <w:noWrap/>
            <w:vAlign w:val="bottom"/>
            <w:hideMark/>
          </w:tcPr>
          <w:p w14:paraId="542B51B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4,014.25 </w:t>
            </w:r>
          </w:p>
        </w:tc>
      </w:tr>
      <w:tr w:rsidR="00874037" w:rsidRPr="00874037" w14:paraId="29FD737A" w14:textId="77777777" w:rsidTr="00874037">
        <w:trPr>
          <w:trHeight w:val="300"/>
        </w:trPr>
        <w:tc>
          <w:tcPr>
            <w:tcW w:w="1379" w:type="dxa"/>
            <w:tcBorders>
              <w:top w:val="nil"/>
              <w:left w:val="nil"/>
              <w:bottom w:val="nil"/>
              <w:right w:val="nil"/>
            </w:tcBorders>
            <w:shd w:val="clear" w:color="auto" w:fill="auto"/>
            <w:noWrap/>
            <w:vAlign w:val="bottom"/>
            <w:hideMark/>
          </w:tcPr>
          <w:p w14:paraId="63DC900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35924</w:t>
            </w:r>
          </w:p>
        </w:tc>
        <w:tc>
          <w:tcPr>
            <w:tcW w:w="3381" w:type="dxa"/>
            <w:tcBorders>
              <w:top w:val="nil"/>
              <w:left w:val="nil"/>
              <w:bottom w:val="nil"/>
              <w:right w:val="nil"/>
            </w:tcBorders>
            <w:shd w:val="clear" w:color="auto" w:fill="auto"/>
            <w:noWrap/>
            <w:vAlign w:val="bottom"/>
            <w:hideMark/>
          </w:tcPr>
          <w:p w14:paraId="1F8DC8F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A1 Services, Inc.</w:t>
            </w:r>
          </w:p>
        </w:tc>
        <w:tc>
          <w:tcPr>
            <w:tcW w:w="4240" w:type="dxa"/>
            <w:tcBorders>
              <w:top w:val="nil"/>
              <w:left w:val="nil"/>
              <w:bottom w:val="nil"/>
              <w:right w:val="nil"/>
            </w:tcBorders>
            <w:shd w:val="clear" w:color="auto" w:fill="auto"/>
            <w:noWrap/>
            <w:vAlign w:val="bottom"/>
            <w:hideMark/>
          </w:tcPr>
          <w:p w14:paraId="1D645C1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Pumping Holding Tank</w:t>
            </w:r>
          </w:p>
        </w:tc>
        <w:tc>
          <w:tcPr>
            <w:tcW w:w="1545" w:type="dxa"/>
            <w:tcBorders>
              <w:top w:val="nil"/>
              <w:left w:val="nil"/>
              <w:bottom w:val="nil"/>
              <w:right w:val="nil"/>
            </w:tcBorders>
            <w:shd w:val="clear" w:color="auto" w:fill="auto"/>
            <w:noWrap/>
            <w:vAlign w:val="bottom"/>
            <w:hideMark/>
          </w:tcPr>
          <w:p w14:paraId="2E2DB17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195.00 </w:t>
            </w:r>
          </w:p>
        </w:tc>
      </w:tr>
      <w:tr w:rsidR="00874037" w:rsidRPr="00874037" w14:paraId="7530CAE0" w14:textId="77777777" w:rsidTr="00874037">
        <w:trPr>
          <w:trHeight w:val="300"/>
        </w:trPr>
        <w:tc>
          <w:tcPr>
            <w:tcW w:w="1379" w:type="dxa"/>
            <w:tcBorders>
              <w:top w:val="nil"/>
              <w:left w:val="nil"/>
              <w:bottom w:val="nil"/>
              <w:right w:val="nil"/>
            </w:tcBorders>
            <w:shd w:val="clear" w:color="auto" w:fill="auto"/>
            <w:noWrap/>
            <w:vAlign w:val="bottom"/>
            <w:hideMark/>
          </w:tcPr>
          <w:p w14:paraId="7B43DBF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35925</w:t>
            </w:r>
          </w:p>
        </w:tc>
        <w:tc>
          <w:tcPr>
            <w:tcW w:w="3381" w:type="dxa"/>
            <w:tcBorders>
              <w:top w:val="nil"/>
              <w:left w:val="nil"/>
              <w:bottom w:val="nil"/>
              <w:right w:val="nil"/>
            </w:tcBorders>
            <w:shd w:val="clear" w:color="auto" w:fill="auto"/>
            <w:noWrap/>
            <w:vAlign w:val="bottom"/>
            <w:hideMark/>
          </w:tcPr>
          <w:p w14:paraId="755AB25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Bolton &amp; Menk</w:t>
            </w:r>
          </w:p>
        </w:tc>
        <w:tc>
          <w:tcPr>
            <w:tcW w:w="4240" w:type="dxa"/>
            <w:tcBorders>
              <w:top w:val="nil"/>
              <w:left w:val="nil"/>
              <w:bottom w:val="nil"/>
              <w:right w:val="nil"/>
            </w:tcBorders>
            <w:shd w:val="clear" w:color="auto" w:fill="auto"/>
            <w:noWrap/>
            <w:vAlign w:val="bottom"/>
            <w:hideMark/>
          </w:tcPr>
          <w:p w14:paraId="3378167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MnDOT AT Grant Application</w:t>
            </w:r>
          </w:p>
        </w:tc>
        <w:tc>
          <w:tcPr>
            <w:tcW w:w="1545" w:type="dxa"/>
            <w:tcBorders>
              <w:top w:val="nil"/>
              <w:left w:val="nil"/>
              <w:bottom w:val="nil"/>
              <w:right w:val="nil"/>
            </w:tcBorders>
            <w:shd w:val="clear" w:color="auto" w:fill="auto"/>
            <w:noWrap/>
            <w:vAlign w:val="bottom"/>
            <w:hideMark/>
          </w:tcPr>
          <w:p w14:paraId="21026D8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5,946.00 </w:t>
            </w:r>
          </w:p>
        </w:tc>
      </w:tr>
      <w:tr w:rsidR="00874037" w:rsidRPr="00874037" w14:paraId="10E4C61F" w14:textId="77777777" w:rsidTr="00874037">
        <w:trPr>
          <w:trHeight w:val="300"/>
        </w:trPr>
        <w:tc>
          <w:tcPr>
            <w:tcW w:w="1379" w:type="dxa"/>
            <w:tcBorders>
              <w:top w:val="nil"/>
              <w:left w:val="nil"/>
              <w:bottom w:val="nil"/>
              <w:right w:val="nil"/>
            </w:tcBorders>
            <w:shd w:val="clear" w:color="auto" w:fill="auto"/>
            <w:noWrap/>
            <w:vAlign w:val="bottom"/>
            <w:hideMark/>
          </w:tcPr>
          <w:p w14:paraId="6BE3F6B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35926</w:t>
            </w:r>
          </w:p>
        </w:tc>
        <w:tc>
          <w:tcPr>
            <w:tcW w:w="3381" w:type="dxa"/>
            <w:tcBorders>
              <w:top w:val="nil"/>
              <w:left w:val="nil"/>
              <w:bottom w:val="nil"/>
              <w:right w:val="nil"/>
            </w:tcBorders>
            <w:shd w:val="clear" w:color="auto" w:fill="auto"/>
            <w:noWrap/>
            <w:vAlign w:val="bottom"/>
            <w:hideMark/>
          </w:tcPr>
          <w:p w14:paraId="237D011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Best Oil Company</w:t>
            </w:r>
          </w:p>
        </w:tc>
        <w:tc>
          <w:tcPr>
            <w:tcW w:w="4240" w:type="dxa"/>
            <w:tcBorders>
              <w:top w:val="nil"/>
              <w:left w:val="nil"/>
              <w:bottom w:val="nil"/>
              <w:right w:val="nil"/>
            </w:tcBorders>
            <w:shd w:val="clear" w:color="auto" w:fill="auto"/>
            <w:noWrap/>
            <w:vAlign w:val="bottom"/>
            <w:hideMark/>
          </w:tcPr>
          <w:p w14:paraId="0D9F4F6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DEF</w:t>
            </w:r>
          </w:p>
        </w:tc>
        <w:tc>
          <w:tcPr>
            <w:tcW w:w="1545" w:type="dxa"/>
            <w:tcBorders>
              <w:top w:val="nil"/>
              <w:left w:val="nil"/>
              <w:bottom w:val="nil"/>
              <w:right w:val="nil"/>
            </w:tcBorders>
            <w:shd w:val="clear" w:color="auto" w:fill="auto"/>
            <w:noWrap/>
            <w:vAlign w:val="bottom"/>
            <w:hideMark/>
          </w:tcPr>
          <w:p w14:paraId="33B70FC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1,963.23 </w:t>
            </w:r>
          </w:p>
        </w:tc>
      </w:tr>
      <w:tr w:rsidR="00874037" w:rsidRPr="00874037" w14:paraId="14E442A2" w14:textId="77777777" w:rsidTr="00874037">
        <w:trPr>
          <w:trHeight w:val="300"/>
        </w:trPr>
        <w:tc>
          <w:tcPr>
            <w:tcW w:w="1379" w:type="dxa"/>
            <w:tcBorders>
              <w:top w:val="nil"/>
              <w:left w:val="nil"/>
              <w:bottom w:val="nil"/>
              <w:right w:val="nil"/>
            </w:tcBorders>
            <w:shd w:val="clear" w:color="auto" w:fill="auto"/>
            <w:noWrap/>
            <w:vAlign w:val="bottom"/>
            <w:hideMark/>
          </w:tcPr>
          <w:p w14:paraId="339146A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35927</w:t>
            </w:r>
          </w:p>
        </w:tc>
        <w:tc>
          <w:tcPr>
            <w:tcW w:w="3381" w:type="dxa"/>
            <w:tcBorders>
              <w:top w:val="nil"/>
              <w:left w:val="nil"/>
              <w:bottom w:val="nil"/>
              <w:right w:val="nil"/>
            </w:tcBorders>
            <w:shd w:val="clear" w:color="auto" w:fill="auto"/>
            <w:noWrap/>
            <w:vAlign w:val="bottom"/>
            <w:hideMark/>
          </w:tcPr>
          <w:p w14:paraId="6750B27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MN Bureau of Criminal Apprehension</w:t>
            </w:r>
          </w:p>
        </w:tc>
        <w:tc>
          <w:tcPr>
            <w:tcW w:w="4240" w:type="dxa"/>
            <w:tcBorders>
              <w:top w:val="nil"/>
              <w:left w:val="nil"/>
              <w:bottom w:val="nil"/>
              <w:right w:val="nil"/>
            </w:tcBorders>
            <w:shd w:val="clear" w:color="auto" w:fill="auto"/>
            <w:noWrap/>
            <w:vAlign w:val="bottom"/>
            <w:hideMark/>
          </w:tcPr>
          <w:p w14:paraId="1DDB366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Sarah Erickson Background Check</w:t>
            </w:r>
          </w:p>
        </w:tc>
        <w:tc>
          <w:tcPr>
            <w:tcW w:w="1545" w:type="dxa"/>
            <w:tcBorders>
              <w:top w:val="nil"/>
              <w:left w:val="nil"/>
              <w:bottom w:val="nil"/>
              <w:right w:val="nil"/>
            </w:tcBorders>
            <w:shd w:val="clear" w:color="auto" w:fill="auto"/>
            <w:noWrap/>
            <w:vAlign w:val="bottom"/>
            <w:hideMark/>
          </w:tcPr>
          <w:p w14:paraId="7DC1F51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15.00 </w:t>
            </w:r>
          </w:p>
        </w:tc>
      </w:tr>
      <w:tr w:rsidR="00874037" w:rsidRPr="00874037" w14:paraId="3452F939" w14:textId="77777777" w:rsidTr="00874037">
        <w:trPr>
          <w:trHeight w:val="300"/>
        </w:trPr>
        <w:tc>
          <w:tcPr>
            <w:tcW w:w="1379" w:type="dxa"/>
            <w:tcBorders>
              <w:top w:val="nil"/>
              <w:left w:val="nil"/>
              <w:bottom w:val="nil"/>
              <w:right w:val="nil"/>
            </w:tcBorders>
            <w:shd w:val="clear" w:color="auto" w:fill="auto"/>
            <w:noWrap/>
            <w:vAlign w:val="bottom"/>
            <w:hideMark/>
          </w:tcPr>
          <w:p w14:paraId="13DCFB3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35928</w:t>
            </w:r>
          </w:p>
        </w:tc>
        <w:tc>
          <w:tcPr>
            <w:tcW w:w="3381" w:type="dxa"/>
            <w:tcBorders>
              <w:top w:val="nil"/>
              <w:left w:val="nil"/>
              <w:bottom w:val="nil"/>
              <w:right w:val="nil"/>
            </w:tcBorders>
            <w:shd w:val="clear" w:color="auto" w:fill="auto"/>
            <w:noWrap/>
            <w:vAlign w:val="bottom"/>
            <w:hideMark/>
          </w:tcPr>
          <w:p w14:paraId="1F9E804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Bradach Lumber</w:t>
            </w:r>
          </w:p>
        </w:tc>
        <w:tc>
          <w:tcPr>
            <w:tcW w:w="4240" w:type="dxa"/>
            <w:tcBorders>
              <w:top w:val="nil"/>
              <w:left w:val="nil"/>
              <w:bottom w:val="nil"/>
              <w:right w:val="nil"/>
            </w:tcBorders>
            <w:shd w:val="clear" w:color="auto" w:fill="auto"/>
            <w:noWrap/>
            <w:vAlign w:val="bottom"/>
            <w:hideMark/>
          </w:tcPr>
          <w:p w14:paraId="1EAC74C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Fire Hall Locker Supplies, Concession Stand Wood</w:t>
            </w:r>
          </w:p>
        </w:tc>
        <w:tc>
          <w:tcPr>
            <w:tcW w:w="1545" w:type="dxa"/>
            <w:tcBorders>
              <w:top w:val="nil"/>
              <w:left w:val="nil"/>
              <w:bottom w:val="nil"/>
              <w:right w:val="nil"/>
            </w:tcBorders>
            <w:shd w:val="clear" w:color="auto" w:fill="auto"/>
            <w:noWrap/>
            <w:vAlign w:val="bottom"/>
            <w:hideMark/>
          </w:tcPr>
          <w:p w14:paraId="590873E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38.90 </w:t>
            </w:r>
          </w:p>
        </w:tc>
      </w:tr>
      <w:tr w:rsidR="00874037" w:rsidRPr="00874037" w14:paraId="55F36752" w14:textId="77777777" w:rsidTr="00874037">
        <w:trPr>
          <w:trHeight w:val="300"/>
        </w:trPr>
        <w:tc>
          <w:tcPr>
            <w:tcW w:w="1379" w:type="dxa"/>
            <w:tcBorders>
              <w:top w:val="nil"/>
              <w:left w:val="nil"/>
              <w:bottom w:val="nil"/>
              <w:right w:val="nil"/>
            </w:tcBorders>
            <w:shd w:val="clear" w:color="auto" w:fill="auto"/>
            <w:noWrap/>
            <w:vAlign w:val="bottom"/>
            <w:hideMark/>
          </w:tcPr>
          <w:p w14:paraId="6E2FE22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35929</w:t>
            </w:r>
          </w:p>
        </w:tc>
        <w:tc>
          <w:tcPr>
            <w:tcW w:w="3381" w:type="dxa"/>
            <w:tcBorders>
              <w:top w:val="nil"/>
              <w:left w:val="nil"/>
              <w:bottom w:val="nil"/>
              <w:right w:val="nil"/>
            </w:tcBorders>
            <w:shd w:val="clear" w:color="auto" w:fill="auto"/>
            <w:noWrap/>
            <w:vAlign w:val="bottom"/>
            <w:hideMark/>
          </w:tcPr>
          <w:p w14:paraId="3E0432A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CTC</w:t>
            </w:r>
          </w:p>
        </w:tc>
        <w:tc>
          <w:tcPr>
            <w:tcW w:w="4240" w:type="dxa"/>
            <w:tcBorders>
              <w:top w:val="nil"/>
              <w:left w:val="nil"/>
              <w:bottom w:val="nil"/>
              <w:right w:val="nil"/>
            </w:tcBorders>
            <w:shd w:val="clear" w:color="auto" w:fill="auto"/>
            <w:noWrap/>
            <w:vAlign w:val="bottom"/>
            <w:hideMark/>
          </w:tcPr>
          <w:p w14:paraId="4218494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Town Office Phone FEB 2025</w:t>
            </w:r>
          </w:p>
        </w:tc>
        <w:tc>
          <w:tcPr>
            <w:tcW w:w="1545" w:type="dxa"/>
            <w:tcBorders>
              <w:top w:val="nil"/>
              <w:left w:val="nil"/>
              <w:bottom w:val="nil"/>
              <w:right w:val="nil"/>
            </w:tcBorders>
            <w:shd w:val="clear" w:color="auto" w:fill="auto"/>
            <w:noWrap/>
            <w:vAlign w:val="bottom"/>
            <w:hideMark/>
          </w:tcPr>
          <w:p w14:paraId="38C0C28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226.23 </w:t>
            </w:r>
          </w:p>
        </w:tc>
      </w:tr>
      <w:tr w:rsidR="00874037" w:rsidRPr="00874037" w14:paraId="67BD9F85" w14:textId="77777777" w:rsidTr="00874037">
        <w:trPr>
          <w:trHeight w:val="300"/>
        </w:trPr>
        <w:tc>
          <w:tcPr>
            <w:tcW w:w="1379" w:type="dxa"/>
            <w:tcBorders>
              <w:top w:val="nil"/>
              <w:left w:val="nil"/>
              <w:bottom w:val="nil"/>
              <w:right w:val="nil"/>
            </w:tcBorders>
            <w:shd w:val="clear" w:color="auto" w:fill="auto"/>
            <w:noWrap/>
            <w:vAlign w:val="bottom"/>
            <w:hideMark/>
          </w:tcPr>
          <w:p w14:paraId="75CF8A0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35930</w:t>
            </w:r>
          </w:p>
        </w:tc>
        <w:tc>
          <w:tcPr>
            <w:tcW w:w="3381" w:type="dxa"/>
            <w:tcBorders>
              <w:top w:val="nil"/>
              <w:left w:val="nil"/>
              <w:bottom w:val="nil"/>
              <w:right w:val="nil"/>
            </w:tcBorders>
            <w:shd w:val="clear" w:color="auto" w:fill="auto"/>
            <w:noWrap/>
            <w:vAlign w:val="bottom"/>
            <w:hideMark/>
          </w:tcPr>
          <w:p w14:paraId="35F0300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Culligan</w:t>
            </w:r>
          </w:p>
        </w:tc>
        <w:tc>
          <w:tcPr>
            <w:tcW w:w="4240" w:type="dxa"/>
            <w:tcBorders>
              <w:top w:val="nil"/>
              <w:left w:val="nil"/>
              <w:bottom w:val="nil"/>
              <w:right w:val="nil"/>
            </w:tcBorders>
            <w:shd w:val="clear" w:color="auto" w:fill="auto"/>
            <w:noWrap/>
            <w:vAlign w:val="bottom"/>
            <w:hideMark/>
          </w:tcPr>
          <w:p w14:paraId="5A702B0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Salt Delivery</w:t>
            </w:r>
          </w:p>
        </w:tc>
        <w:tc>
          <w:tcPr>
            <w:tcW w:w="1545" w:type="dxa"/>
            <w:tcBorders>
              <w:top w:val="nil"/>
              <w:left w:val="nil"/>
              <w:bottom w:val="nil"/>
              <w:right w:val="nil"/>
            </w:tcBorders>
            <w:shd w:val="clear" w:color="auto" w:fill="auto"/>
            <w:noWrap/>
            <w:vAlign w:val="bottom"/>
            <w:hideMark/>
          </w:tcPr>
          <w:p w14:paraId="1C2F904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66.35 </w:t>
            </w:r>
          </w:p>
        </w:tc>
      </w:tr>
      <w:tr w:rsidR="00874037" w:rsidRPr="00874037" w14:paraId="11C7EF1B" w14:textId="77777777" w:rsidTr="00874037">
        <w:trPr>
          <w:trHeight w:val="300"/>
        </w:trPr>
        <w:tc>
          <w:tcPr>
            <w:tcW w:w="1379" w:type="dxa"/>
            <w:tcBorders>
              <w:top w:val="nil"/>
              <w:left w:val="nil"/>
              <w:bottom w:val="nil"/>
              <w:right w:val="nil"/>
            </w:tcBorders>
            <w:shd w:val="clear" w:color="auto" w:fill="auto"/>
            <w:noWrap/>
            <w:vAlign w:val="bottom"/>
            <w:hideMark/>
          </w:tcPr>
          <w:p w14:paraId="709D9AF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35931</w:t>
            </w:r>
          </w:p>
        </w:tc>
        <w:tc>
          <w:tcPr>
            <w:tcW w:w="3381" w:type="dxa"/>
            <w:tcBorders>
              <w:top w:val="nil"/>
              <w:left w:val="nil"/>
              <w:bottom w:val="nil"/>
              <w:right w:val="nil"/>
            </w:tcBorders>
            <w:shd w:val="clear" w:color="auto" w:fill="auto"/>
            <w:noWrap/>
            <w:vAlign w:val="bottom"/>
            <w:hideMark/>
          </w:tcPr>
          <w:p w14:paraId="694ED3E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Como Oil &amp; Propane</w:t>
            </w:r>
          </w:p>
        </w:tc>
        <w:tc>
          <w:tcPr>
            <w:tcW w:w="4240" w:type="dxa"/>
            <w:tcBorders>
              <w:top w:val="nil"/>
              <w:left w:val="nil"/>
              <w:bottom w:val="nil"/>
              <w:right w:val="nil"/>
            </w:tcBorders>
            <w:shd w:val="clear" w:color="auto" w:fill="auto"/>
            <w:noWrap/>
            <w:vAlign w:val="bottom"/>
            <w:hideMark/>
          </w:tcPr>
          <w:p w14:paraId="10249E4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Propane</w:t>
            </w:r>
          </w:p>
        </w:tc>
        <w:tc>
          <w:tcPr>
            <w:tcW w:w="1545" w:type="dxa"/>
            <w:tcBorders>
              <w:top w:val="nil"/>
              <w:left w:val="nil"/>
              <w:bottom w:val="nil"/>
              <w:right w:val="nil"/>
            </w:tcBorders>
            <w:shd w:val="clear" w:color="auto" w:fill="auto"/>
            <w:noWrap/>
            <w:vAlign w:val="bottom"/>
            <w:hideMark/>
          </w:tcPr>
          <w:p w14:paraId="67D92E0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13,596.58 </w:t>
            </w:r>
          </w:p>
        </w:tc>
      </w:tr>
      <w:tr w:rsidR="00874037" w:rsidRPr="00874037" w14:paraId="4F9C3C71" w14:textId="77777777" w:rsidTr="00874037">
        <w:trPr>
          <w:trHeight w:val="300"/>
        </w:trPr>
        <w:tc>
          <w:tcPr>
            <w:tcW w:w="1379" w:type="dxa"/>
            <w:tcBorders>
              <w:top w:val="nil"/>
              <w:left w:val="nil"/>
              <w:bottom w:val="nil"/>
              <w:right w:val="nil"/>
            </w:tcBorders>
            <w:shd w:val="clear" w:color="auto" w:fill="auto"/>
            <w:noWrap/>
            <w:vAlign w:val="bottom"/>
            <w:hideMark/>
          </w:tcPr>
          <w:p w14:paraId="3E2C9E8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35932</w:t>
            </w:r>
          </w:p>
        </w:tc>
        <w:tc>
          <w:tcPr>
            <w:tcW w:w="3381" w:type="dxa"/>
            <w:tcBorders>
              <w:top w:val="nil"/>
              <w:left w:val="nil"/>
              <w:bottom w:val="nil"/>
              <w:right w:val="nil"/>
            </w:tcBorders>
            <w:shd w:val="clear" w:color="auto" w:fill="auto"/>
            <w:noWrap/>
            <w:vAlign w:val="bottom"/>
            <w:hideMark/>
          </w:tcPr>
          <w:p w14:paraId="50C9571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Colosimo, Patchin, &amp; Kearney, LTD</w:t>
            </w:r>
          </w:p>
        </w:tc>
        <w:tc>
          <w:tcPr>
            <w:tcW w:w="4240" w:type="dxa"/>
            <w:tcBorders>
              <w:top w:val="nil"/>
              <w:left w:val="nil"/>
              <w:bottom w:val="nil"/>
              <w:right w:val="nil"/>
            </w:tcBorders>
            <w:shd w:val="clear" w:color="auto" w:fill="auto"/>
            <w:noWrap/>
            <w:vAlign w:val="bottom"/>
            <w:hideMark/>
          </w:tcPr>
          <w:p w14:paraId="571FB95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Legal Retainer</w:t>
            </w:r>
          </w:p>
        </w:tc>
        <w:tc>
          <w:tcPr>
            <w:tcW w:w="1545" w:type="dxa"/>
            <w:tcBorders>
              <w:top w:val="nil"/>
              <w:left w:val="nil"/>
              <w:bottom w:val="nil"/>
              <w:right w:val="nil"/>
            </w:tcBorders>
            <w:shd w:val="clear" w:color="auto" w:fill="auto"/>
            <w:noWrap/>
            <w:vAlign w:val="bottom"/>
            <w:hideMark/>
          </w:tcPr>
          <w:p w14:paraId="7717301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465.00 </w:t>
            </w:r>
          </w:p>
        </w:tc>
      </w:tr>
      <w:tr w:rsidR="00874037" w:rsidRPr="00874037" w14:paraId="23D7DA6C" w14:textId="77777777" w:rsidTr="00874037">
        <w:trPr>
          <w:trHeight w:val="300"/>
        </w:trPr>
        <w:tc>
          <w:tcPr>
            <w:tcW w:w="1379" w:type="dxa"/>
            <w:tcBorders>
              <w:top w:val="nil"/>
              <w:left w:val="nil"/>
              <w:bottom w:val="nil"/>
              <w:right w:val="nil"/>
            </w:tcBorders>
            <w:shd w:val="clear" w:color="auto" w:fill="auto"/>
            <w:noWrap/>
            <w:vAlign w:val="bottom"/>
            <w:hideMark/>
          </w:tcPr>
          <w:p w14:paraId="37C7987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35933</w:t>
            </w:r>
          </w:p>
        </w:tc>
        <w:tc>
          <w:tcPr>
            <w:tcW w:w="3381" w:type="dxa"/>
            <w:tcBorders>
              <w:top w:val="nil"/>
              <w:left w:val="nil"/>
              <w:bottom w:val="nil"/>
              <w:right w:val="nil"/>
            </w:tcBorders>
            <w:shd w:val="clear" w:color="auto" w:fill="auto"/>
            <w:noWrap/>
            <w:vAlign w:val="bottom"/>
            <w:hideMark/>
          </w:tcPr>
          <w:p w14:paraId="7F31BA4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Central Pension Fund</w:t>
            </w:r>
          </w:p>
        </w:tc>
        <w:tc>
          <w:tcPr>
            <w:tcW w:w="4240" w:type="dxa"/>
            <w:tcBorders>
              <w:top w:val="nil"/>
              <w:left w:val="nil"/>
              <w:bottom w:val="nil"/>
              <w:right w:val="nil"/>
            </w:tcBorders>
            <w:shd w:val="clear" w:color="auto" w:fill="auto"/>
            <w:noWrap/>
            <w:vAlign w:val="bottom"/>
            <w:hideMark/>
          </w:tcPr>
          <w:p w14:paraId="31C4A2A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Retirement Contributions FEB 25</w:t>
            </w:r>
          </w:p>
        </w:tc>
        <w:tc>
          <w:tcPr>
            <w:tcW w:w="1545" w:type="dxa"/>
            <w:tcBorders>
              <w:top w:val="nil"/>
              <w:left w:val="nil"/>
              <w:bottom w:val="nil"/>
              <w:right w:val="nil"/>
            </w:tcBorders>
            <w:shd w:val="clear" w:color="auto" w:fill="auto"/>
            <w:noWrap/>
            <w:vAlign w:val="bottom"/>
            <w:hideMark/>
          </w:tcPr>
          <w:p w14:paraId="5FA04DD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4,176.00 </w:t>
            </w:r>
          </w:p>
        </w:tc>
      </w:tr>
      <w:tr w:rsidR="00874037" w:rsidRPr="00874037" w14:paraId="74107EFA" w14:textId="77777777" w:rsidTr="00874037">
        <w:trPr>
          <w:trHeight w:val="300"/>
        </w:trPr>
        <w:tc>
          <w:tcPr>
            <w:tcW w:w="1379" w:type="dxa"/>
            <w:tcBorders>
              <w:top w:val="nil"/>
              <w:left w:val="nil"/>
              <w:bottom w:val="nil"/>
              <w:right w:val="nil"/>
            </w:tcBorders>
            <w:shd w:val="clear" w:color="auto" w:fill="auto"/>
            <w:noWrap/>
            <w:vAlign w:val="bottom"/>
            <w:hideMark/>
          </w:tcPr>
          <w:p w14:paraId="2AE3317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35934</w:t>
            </w:r>
          </w:p>
        </w:tc>
        <w:tc>
          <w:tcPr>
            <w:tcW w:w="3381" w:type="dxa"/>
            <w:tcBorders>
              <w:top w:val="nil"/>
              <w:left w:val="nil"/>
              <w:bottom w:val="nil"/>
              <w:right w:val="nil"/>
            </w:tcBorders>
            <w:shd w:val="clear" w:color="auto" w:fill="auto"/>
            <w:noWrap/>
            <w:vAlign w:val="bottom"/>
            <w:hideMark/>
          </w:tcPr>
          <w:p w14:paraId="68EE2A2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Excel Business Systems</w:t>
            </w:r>
          </w:p>
        </w:tc>
        <w:tc>
          <w:tcPr>
            <w:tcW w:w="4240" w:type="dxa"/>
            <w:tcBorders>
              <w:top w:val="nil"/>
              <w:left w:val="nil"/>
              <w:bottom w:val="nil"/>
              <w:right w:val="nil"/>
            </w:tcBorders>
            <w:shd w:val="clear" w:color="auto" w:fill="auto"/>
            <w:noWrap/>
            <w:vAlign w:val="bottom"/>
            <w:hideMark/>
          </w:tcPr>
          <w:p w14:paraId="13D303C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Copier Contract</w:t>
            </w:r>
          </w:p>
        </w:tc>
        <w:tc>
          <w:tcPr>
            <w:tcW w:w="1545" w:type="dxa"/>
            <w:tcBorders>
              <w:top w:val="nil"/>
              <w:left w:val="nil"/>
              <w:bottom w:val="nil"/>
              <w:right w:val="nil"/>
            </w:tcBorders>
            <w:shd w:val="clear" w:color="auto" w:fill="auto"/>
            <w:noWrap/>
            <w:vAlign w:val="bottom"/>
            <w:hideMark/>
          </w:tcPr>
          <w:p w14:paraId="2145210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343.32 </w:t>
            </w:r>
          </w:p>
        </w:tc>
      </w:tr>
      <w:tr w:rsidR="00874037" w:rsidRPr="00874037" w14:paraId="35E8D882" w14:textId="77777777" w:rsidTr="00874037">
        <w:trPr>
          <w:trHeight w:val="300"/>
        </w:trPr>
        <w:tc>
          <w:tcPr>
            <w:tcW w:w="1379" w:type="dxa"/>
            <w:tcBorders>
              <w:top w:val="nil"/>
              <w:left w:val="nil"/>
              <w:bottom w:val="nil"/>
              <w:right w:val="nil"/>
            </w:tcBorders>
            <w:shd w:val="clear" w:color="auto" w:fill="auto"/>
            <w:noWrap/>
            <w:vAlign w:val="bottom"/>
            <w:hideMark/>
          </w:tcPr>
          <w:p w14:paraId="37E4259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35935</w:t>
            </w:r>
          </w:p>
        </w:tc>
        <w:tc>
          <w:tcPr>
            <w:tcW w:w="3381" w:type="dxa"/>
            <w:tcBorders>
              <w:top w:val="nil"/>
              <w:left w:val="nil"/>
              <w:bottom w:val="nil"/>
              <w:right w:val="nil"/>
            </w:tcBorders>
            <w:shd w:val="clear" w:color="auto" w:fill="auto"/>
            <w:noWrap/>
            <w:vAlign w:val="bottom"/>
            <w:hideMark/>
          </w:tcPr>
          <w:p w14:paraId="4682297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Essentia Health</w:t>
            </w:r>
          </w:p>
        </w:tc>
        <w:tc>
          <w:tcPr>
            <w:tcW w:w="4240" w:type="dxa"/>
            <w:tcBorders>
              <w:top w:val="nil"/>
              <w:left w:val="nil"/>
              <w:bottom w:val="nil"/>
              <w:right w:val="nil"/>
            </w:tcBorders>
            <w:shd w:val="clear" w:color="auto" w:fill="auto"/>
            <w:noWrap/>
            <w:vAlign w:val="bottom"/>
            <w:hideMark/>
          </w:tcPr>
          <w:p w14:paraId="0A7E2C8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Drug Testing</w:t>
            </w:r>
          </w:p>
        </w:tc>
        <w:tc>
          <w:tcPr>
            <w:tcW w:w="1545" w:type="dxa"/>
            <w:tcBorders>
              <w:top w:val="nil"/>
              <w:left w:val="nil"/>
              <w:bottom w:val="nil"/>
              <w:right w:val="nil"/>
            </w:tcBorders>
            <w:shd w:val="clear" w:color="auto" w:fill="auto"/>
            <w:noWrap/>
            <w:vAlign w:val="bottom"/>
            <w:hideMark/>
          </w:tcPr>
          <w:p w14:paraId="257FE10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147.00 </w:t>
            </w:r>
          </w:p>
        </w:tc>
      </w:tr>
      <w:tr w:rsidR="00874037" w:rsidRPr="00874037" w14:paraId="0F8A7B67" w14:textId="77777777" w:rsidTr="00874037">
        <w:trPr>
          <w:trHeight w:val="300"/>
        </w:trPr>
        <w:tc>
          <w:tcPr>
            <w:tcW w:w="1379" w:type="dxa"/>
            <w:tcBorders>
              <w:top w:val="nil"/>
              <w:left w:val="nil"/>
              <w:bottom w:val="nil"/>
              <w:right w:val="nil"/>
            </w:tcBorders>
            <w:shd w:val="clear" w:color="auto" w:fill="auto"/>
            <w:noWrap/>
            <w:vAlign w:val="bottom"/>
            <w:hideMark/>
          </w:tcPr>
          <w:p w14:paraId="40C6BC9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35936</w:t>
            </w:r>
          </w:p>
        </w:tc>
        <w:tc>
          <w:tcPr>
            <w:tcW w:w="3381" w:type="dxa"/>
            <w:tcBorders>
              <w:top w:val="nil"/>
              <w:left w:val="nil"/>
              <w:bottom w:val="nil"/>
              <w:right w:val="nil"/>
            </w:tcBorders>
            <w:shd w:val="clear" w:color="auto" w:fill="auto"/>
            <w:noWrap/>
            <w:vAlign w:val="bottom"/>
            <w:hideMark/>
          </w:tcPr>
          <w:p w14:paraId="233D734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General Parts LLC</w:t>
            </w:r>
          </w:p>
        </w:tc>
        <w:tc>
          <w:tcPr>
            <w:tcW w:w="4240" w:type="dxa"/>
            <w:tcBorders>
              <w:top w:val="nil"/>
              <w:left w:val="nil"/>
              <w:bottom w:val="nil"/>
              <w:right w:val="nil"/>
            </w:tcBorders>
            <w:shd w:val="clear" w:color="auto" w:fill="auto"/>
            <w:noWrap/>
            <w:vAlign w:val="bottom"/>
            <w:hideMark/>
          </w:tcPr>
          <w:p w14:paraId="077D1C4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Service Order K27784</w:t>
            </w:r>
          </w:p>
        </w:tc>
        <w:tc>
          <w:tcPr>
            <w:tcW w:w="1545" w:type="dxa"/>
            <w:tcBorders>
              <w:top w:val="nil"/>
              <w:left w:val="nil"/>
              <w:bottom w:val="nil"/>
              <w:right w:val="nil"/>
            </w:tcBorders>
            <w:shd w:val="clear" w:color="auto" w:fill="auto"/>
            <w:noWrap/>
            <w:vAlign w:val="bottom"/>
            <w:hideMark/>
          </w:tcPr>
          <w:p w14:paraId="65B2985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20.00 </w:t>
            </w:r>
          </w:p>
        </w:tc>
      </w:tr>
      <w:tr w:rsidR="00874037" w:rsidRPr="00874037" w14:paraId="6D89D562" w14:textId="77777777" w:rsidTr="00874037">
        <w:trPr>
          <w:trHeight w:val="300"/>
        </w:trPr>
        <w:tc>
          <w:tcPr>
            <w:tcW w:w="1379" w:type="dxa"/>
            <w:tcBorders>
              <w:top w:val="nil"/>
              <w:left w:val="nil"/>
              <w:bottom w:val="nil"/>
              <w:right w:val="nil"/>
            </w:tcBorders>
            <w:shd w:val="clear" w:color="auto" w:fill="auto"/>
            <w:noWrap/>
            <w:vAlign w:val="bottom"/>
            <w:hideMark/>
          </w:tcPr>
          <w:p w14:paraId="4EACCA5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35937</w:t>
            </w:r>
          </w:p>
        </w:tc>
        <w:tc>
          <w:tcPr>
            <w:tcW w:w="3381" w:type="dxa"/>
            <w:tcBorders>
              <w:top w:val="nil"/>
              <w:left w:val="nil"/>
              <w:bottom w:val="nil"/>
              <w:right w:val="nil"/>
            </w:tcBorders>
            <w:shd w:val="clear" w:color="auto" w:fill="auto"/>
            <w:noWrap/>
            <w:vAlign w:val="bottom"/>
            <w:hideMark/>
          </w:tcPr>
          <w:p w14:paraId="55DABCE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Hoyt Lakes, City of</w:t>
            </w:r>
          </w:p>
        </w:tc>
        <w:tc>
          <w:tcPr>
            <w:tcW w:w="4240" w:type="dxa"/>
            <w:tcBorders>
              <w:top w:val="nil"/>
              <w:left w:val="nil"/>
              <w:bottom w:val="nil"/>
              <w:right w:val="nil"/>
            </w:tcBorders>
            <w:shd w:val="clear" w:color="auto" w:fill="auto"/>
            <w:noWrap/>
            <w:vAlign w:val="bottom"/>
            <w:hideMark/>
          </w:tcPr>
          <w:p w14:paraId="438EA3B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Ambulance Agreement Jan &amp; Feb 2025</w:t>
            </w:r>
          </w:p>
        </w:tc>
        <w:tc>
          <w:tcPr>
            <w:tcW w:w="1545" w:type="dxa"/>
            <w:tcBorders>
              <w:top w:val="nil"/>
              <w:left w:val="nil"/>
              <w:bottom w:val="nil"/>
              <w:right w:val="nil"/>
            </w:tcBorders>
            <w:shd w:val="clear" w:color="auto" w:fill="auto"/>
            <w:noWrap/>
            <w:vAlign w:val="bottom"/>
            <w:hideMark/>
          </w:tcPr>
          <w:p w14:paraId="522B989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2,400.00 </w:t>
            </w:r>
          </w:p>
        </w:tc>
      </w:tr>
      <w:tr w:rsidR="00874037" w:rsidRPr="00874037" w14:paraId="004C6DAF" w14:textId="77777777" w:rsidTr="00874037">
        <w:trPr>
          <w:trHeight w:val="300"/>
        </w:trPr>
        <w:tc>
          <w:tcPr>
            <w:tcW w:w="1379" w:type="dxa"/>
            <w:tcBorders>
              <w:top w:val="nil"/>
              <w:left w:val="nil"/>
              <w:bottom w:val="nil"/>
              <w:right w:val="nil"/>
            </w:tcBorders>
            <w:shd w:val="clear" w:color="auto" w:fill="auto"/>
            <w:noWrap/>
            <w:vAlign w:val="bottom"/>
            <w:hideMark/>
          </w:tcPr>
          <w:p w14:paraId="5BCC0C7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35938</w:t>
            </w:r>
          </w:p>
        </w:tc>
        <w:tc>
          <w:tcPr>
            <w:tcW w:w="3381" w:type="dxa"/>
            <w:tcBorders>
              <w:top w:val="nil"/>
              <w:left w:val="nil"/>
              <w:bottom w:val="nil"/>
              <w:right w:val="nil"/>
            </w:tcBorders>
            <w:shd w:val="clear" w:color="auto" w:fill="auto"/>
            <w:noWrap/>
            <w:vAlign w:val="bottom"/>
            <w:hideMark/>
          </w:tcPr>
          <w:p w14:paraId="3E06C81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I.U.O.E. Local 49 Fringe Benefits</w:t>
            </w:r>
          </w:p>
        </w:tc>
        <w:tc>
          <w:tcPr>
            <w:tcW w:w="4240" w:type="dxa"/>
            <w:tcBorders>
              <w:top w:val="nil"/>
              <w:left w:val="nil"/>
              <w:bottom w:val="nil"/>
              <w:right w:val="nil"/>
            </w:tcBorders>
            <w:shd w:val="clear" w:color="auto" w:fill="auto"/>
            <w:noWrap/>
            <w:vAlign w:val="bottom"/>
            <w:hideMark/>
          </w:tcPr>
          <w:p w14:paraId="2536B6D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APR 2025 Group Insurance</w:t>
            </w:r>
          </w:p>
        </w:tc>
        <w:tc>
          <w:tcPr>
            <w:tcW w:w="1545" w:type="dxa"/>
            <w:tcBorders>
              <w:top w:val="nil"/>
              <w:left w:val="nil"/>
              <w:bottom w:val="nil"/>
              <w:right w:val="nil"/>
            </w:tcBorders>
            <w:shd w:val="clear" w:color="auto" w:fill="auto"/>
            <w:noWrap/>
            <w:vAlign w:val="bottom"/>
            <w:hideMark/>
          </w:tcPr>
          <w:p w14:paraId="3F10BDC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14,085.00 </w:t>
            </w:r>
          </w:p>
        </w:tc>
      </w:tr>
      <w:tr w:rsidR="00874037" w:rsidRPr="00874037" w14:paraId="6DE5F3FC" w14:textId="77777777" w:rsidTr="00874037">
        <w:trPr>
          <w:trHeight w:val="300"/>
        </w:trPr>
        <w:tc>
          <w:tcPr>
            <w:tcW w:w="1379" w:type="dxa"/>
            <w:tcBorders>
              <w:top w:val="nil"/>
              <w:left w:val="nil"/>
              <w:bottom w:val="nil"/>
              <w:right w:val="nil"/>
            </w:tcBorders>
            <w:shd w:val="clear" w:color="auto" w:fill="auto"/>
            <w:noWrap/>
            <w:vAlign w:val="bottom"/>
            <w:hideMark/>
          </w:tcPr>
          <w:p w14:paraId="0F187A8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35939</w:t>
            </w:r>
          </w:p>
        </w:tc>
        <w:tc>
          <w:tcPr>
            <w:tcW w:w="3381" w:type="dxa"/>
            <w:tcBorders>
              <w:top w:val="nil"/>
              <w:left w:val="nil"/>
              <w:bottom w:val="nil"/>
              <w:right w:val="nil"/>
            </w:tcBorders>
            <w:shd w:val="clear" w:color="auto" w:fill="auto"/>
            <w:noWrap/>
            <w:vAlign w:val="bottom"/>
            <w:hideMark/>
          </w:tcPr>
          <w:p w14:paraId="3920C65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KB Plumbing &amp; Heating</w:t>
            </w:r>
          </w:p>
        </w:tc>
        <w:tc>
          <w:tcPr>
            <w:tcW w:w="4240" w:type="dxa"/>
            <w:tcBorders>
              <w:top w:val="nil"/>
              <w:left w:val="nil"/>
              <w:bottom w:val="nil"/>
              <w:right w:val="nil"/>
            </w:tcBorders>
            <w:shd w:val="clear" w:color="auto" w:fill="auto"/>
            <w:noWrap/>
            <w:vAlign w:val="bottom"/>
            <w:hideMark/>
          </w:tcPr>
          <w:p w14:paraId="3964C14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LLCC Blower Repairs</w:t>
            </w:r>
          </w:p>
        </w:tc>
        <w:tc>
          <w:tcPr>
            <w:tcW w:w="1545" w:type="dxa"/>
            <w:tcBorders>
              <w:top w:val="nil"/>
              <w:left w:val="nil"/>
              <w:bottom w:val="nil"/>
              <w:right w:val="nil"/>
            </w:tcBorders>
            <w:shd w:val="clear" w:color="auto" w:fill="auto"/>
            <w:noWrap/>
            <w:vAlign w:val="bottom"/>
            <w:hideMark/>
          </w:tcPr>
          <w:p w14:paraId="6957F1D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4,665.00 </w:t>
            </w:r>
          </w:p>
        </w:tc>
      </w:tr>
      <w:tr w:rsidR="00874037" w:rsidRPr="00874037" w14:paraId="36D4C60F" w14:textId="77777777" w:rsidTr="00874037">
        <w:trPr>
          <w:trHeight w:val="300"/>
        </w:trPr>
        <w:tc>
          <w:tcPr>
            <w:tcW w:w="1379" w:type="dxa"/>
            <w:tcBorders>
              <w:top w:val="nil"/>
              <w:left w:val="nil"/>
              <w:bottom w:val="nil"/>
              <w:right w:val="nil"/>
            </w:tcBorders>
            <w:shd w:val="clear" w:color="auto" w:fill="auto"/>
            <w:noWrap/>
            <w:vAlign w:val="bottom"/>
            <w:hideMark/>
          </w:tcPr>
          <w:p w14:paraId="29CE08C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35940</w:t>
            </w:r>
          </w:p>
        </w:tc>
        <w:tc>
          <w:tcPr>
            <w:tcW w:w="3381" w:type="dxa"/>
            <w:tcBorders>
              <w:top w:val="nil"/>
              <w:left w:val="nil"/>
              <w:bottom w:val="nil"/>
              <w:right w:val="nil"/>
            </w:tcBorders>
            <w:shd w:val="clear" w:color="auto" w:fill="auto"/>
            <w:noWrap/>
            <w:vAlign w:val="bottom"/>
            <w:hideMark/>
          </w:tcPr>
          <w:p w14:paraId="60347CD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JR Kopp</w:t>
            </w:r>
          </w:p>
        </w:tc>
        <w:tc>
          <w:tcPr>
            <w:tcW w:w="4240" w:type="dxa"/>
            <w:tcBorders>
              <w:top w:val="nil"/>
              <w:left w:val="nil"/>
              <w:bottom w:val="nil"/>
              <w:right w:val="nil"/>
            </w:tcBorders>
            <w:shd w:val="clear" w:color="auto" w:fill="auto"/>
            <w:noWrap/>
            <w:vAlign w:val="bottom"/>
            <w:hideMark/>
          </w:tcPr>
          <w:p w14:paraId="58A6DC5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IT Contract</w:t>
            </w:r>
          </w:p>
        </w:tc>
        <w:tc>
          <w:tcPr>
            <w:tcW w:w="1545" w:type="dxa"/>
            <w:tcBorders>
              <w:top w:val="nil"/>
              <w:left w:val="nil"/>
              <w:bottom w:val="nil"/>
              <w:right w:val="nil"/>
            </w:tcBorders>
            <w:shd w:val="clear" w:color="auto" w:fill="auto"/>
            <w:noWrap/>
            <w:vAlign w:val="bottom"/>
            <w:hideMark/>
          </w:tcPr>
          <w:p w14:paraId="145FB5F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225.00 </w:t>
            </w:r>
          </w:p>
        </w:tc>
      </w:tr>
      <w:tr w:rsidR="00874037" w:rsidRPr="00874037" w14:paraId="2865B5DD" w14:textId="77777777" w:rsidTr="00874037">
        <w:trPr>
          <w:trHeight w:val="300"/>
        </w:trPr>
        <w:tc>
          <w:tcPr>
            <w:tcW w:w="1379" w:type="dxa"/>
            <w:tcBorders>
              <w:top w:val="nil"/>
              <w:left w:val="nil"/>
              <w:bottom w:val="nil"/>
              <w:right w:val="nil"/>
            </w:tcBorders>
            <w:shd w:val="clear" w:color="auto" w:fill="auto"/>
            <w:noWrap/>
            <w:vAlign w:val="bottom"/>
            <w:hideMark/>
          </w:tcPr>
          <w:p w14:paraId="1BBEF48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35941</w:t>
            </w:r>
          </w:p>
        </w:tc>
        <w:tc>
          <w:tcPr>
            <w:tcW w:w="3381" w:type="dxa"/>
            <w:tcBorders>
              <w:top w:val="nil"/>
              <w:left w:val="nil"/>
              <w:bottom w:val="nil"/>
              <w:right w:val="nil"/>
            </w:tcBorders>
            <w:shd w:val="clear" w:color="auto" w:fill="auto"/>
            <w:noWrap/>
            <w:vAlign w:val="bottom"/>
            <w:hideMark/>
          </w:tcPr>
          <w:p w14:paraId="07B8D3E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Lake Country Power</w:t>
            </w:r>
          </w:p>
        </w:tc>
        <w:tc>
          <w:tcPr>
            <w:tcW w:w="4240" w:type="dxa"/>
            <w:tcBorders>
              <w:top w:val="nil"/>
              <w:left w:val="nil"/>
              <w:bottom w:val="nil"/>
              <w:right w:val="nil"/>
            </w:tcBorders>
            <w:shd w:val="clear" w:color="auto" w:fill="auto"/>
            <w:noWrap/>
            <w:vAlign w:val="bottom"/>
            <w:hideMark/>
          </w:tcPr>
          <w:p w14:paraId="58A57F4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Feb Electric Service</w:t>
            </w:r>
          </w:p>
        </w:tc>
        <w:tc>
          <w:tcPr>
            <w:tcW w:w="1545" w:type="dxa"/>
            <w:tcBorders>
              <w:top w:val="nil"/>
              <w:left w:val="nil"/>
              <w:bottom w:val="nil"/>
              <w:right w:val="nil"/>
            </w:tcBorders>
            <w:shd w:val="clear" w:color="auto" w:fill="auto"/>
            <w:noWrap/>
            <w:vAlign w:val="bottom"/>
            <w:hideMark/>
          </w:tcPr>
          <w:p w14:paraId="6011DD5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4,522.00 </w:t>
            </w:r>
          </w:p>
        </w:tc>
      </w:tr>
      <w:tr w:rsidR="00874037" w:rsidRPr="00874037" w14:paraId="63C124F4" w14:textId="77777777" w:rsidTr="00874037">
        <w:trPr>
          <w:trHeight w:val="300"/>
        </w:trPr>
        <w:tc>
          <w:tcPr>
            <w:tcW w:w="1379" w:type="dxa"/>
            <w:tcBorders>
              <w:top w:val="nil"/>
              <w:left w:val="nil"/>
              <w:bottom w:val="nil"/>
              <w:right w:val="nil"/>
            </w:tcBorders>
            <w:shd w:val="clear" w:color="auto" w:fill="auto"/>
            <w:noWrap/>
            <w:vAlign w:val="bottom"/>
            <w:hideMark/>
          </w:tcPr>
          <w:p w14:paraId="60FEB5E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35942</w:t>
            </w:r>
          </w:p>
        </w:tc>
        <w:tc>
          <w:tcPr>
            <w:tcW w:w="3381" w:type="dxa"/>
            <w:tcBorders>
              <w:top w:val="nil"/>
              <w:left w:val="nil"/>
              <w:bottom w:val="nil"/>
              <w:right w:val="nil"/>
            </w:tcBorders>
            <w:shd w:val="clear" w:color="auto" w:fill="auto"/>
            <w:noWrap/>
            <w:vAlign w:val="bottom"/>
            <w:hideMark/>
          </w:tcPr>
          <w:p w14:paraId="269537D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Linde Gas &amp; Equipment Inc.</w:t>
            </w:r>
          </w:p>
        </w:tc>
        <w:tc>
          <w:tcPr>
            <w:tcW w:w="4240" w:type="dxa"/>
            <w:tcBorders>
              <w:top w:val="nil"/>
              <w:left w:val="nil"/>
              <w:bottom w:val="nil"/>
              <w:right w:val="nil"/>
            </w:tcBorders>
            <w:shd w:val="clear" w:color="auto" w:fill="auto"/>
            <w:noWrap/>
            <w:vAlign w:val="bottom"/>
            <w:hideMark/>
          </w:tcPr>
          <w:p w14:paraId="458CBDB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Welding Supplies/Services</w:t>
            </w:r>
          </w:p>
        </w:tc>
        <w:tc>
          <w:tcPr>
            <w:tcW w:w="1545" w:type="dxa"/>
            <w:tcBorders>
              <w:top w:val="nil"/>
              <w:left w:val="nil"/>
              <w:bottom w:val="nil"/>
              <w:right w:val="nil"/>
            </w:tcBorders>
            <w:shd w:val="clear" w:color="auto" w:fill="auto"/>
            <w:noWrap/>
            <w:vAlign w:val="bottom"/>
            <w:hideMark/>
          </w:tcPr>
          <w:p w14:paraId="4356608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704.07 </w:t>
            </w:r>
          </w:p>
        </w:tc>
      </w:tr>
      <w:tr w:rsidR="00874037" w:rsidRPr="00874037" w14:paraId="2EDE60DC" w14:textId="77777777" w:rsidTr="00874037">
        <w:trPr>
          <w:trHeight w:val="300"/>
        </w:trPr>
        <w:tc>
          <w:tcPr>
            <w:tcW w:w="1379" w:type="dxa"/>
            <w:tcBorders>
              <w:top w:val="nil"/>
              <w:left w:val="nil"/>
              <w:bottom w:val="nil"/>
              <w:right w:val="nil"/>
            </w:tcBorders>
            <w:shd w:val="clear" w:color="auto" w:fill="auto"/>
            <w:noWrap/>
            <w:vAlign w:val="bottom"/>
            <w:hideMark/>
          </w:tcPr>
          <w:p w14:paraId="03B39AA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35943</w:t>
            </w:r>
          </w:p>
        </w:tc>
        <w:tc>
          <w:tcPr>
            <w:tcW w:w="3381" w:type="dxa"/>
            <w:tcBorders>
              <w:top w:val="nil"/>
              <w:left w:val="nil"/>
              <w:bottom w:val="nil"/>
              <w:right w:val="nil"/>
            </w:tcBorders>
            <w:shd w:val="clear" w:color="auto" w:fill="auto"/>
            <w:noWrap/>
            <w:vAlign w:val="bottom"/>
            <w:hideMark/>
          </w:tcPr>
          <w:p w14:paraId="1C40D5B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Lehman, Brian</w:t>
            </w:r>
          </w:p>
        </w:tc>
        <w:tc>
          <w:tcPr>
            <w:tcW w:w="4240" w:type="dxa"/>
            <w:tcBorders>
              <w:top w:val="nil"/>
              <w:left w:val="nil"/>
              <w:bottom w:val="nil"/>
              <w:right w:val="nil"/>
            </w:tcBorders>
            <w:shd w:val="clear" w:color="auto" w:fill="auto"/>
            <w:noWrap/>
            <w:vAlign w:val="bottom"/>
            <w:hideMark/>
          </w:tcPr>
          <w:p w14:paraId="7E54315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2025 Clothing Allowance</w:t>
            </w:r>
          </w:p>
        </w:tc>
        <w:tc>
          <w:tcPr>
            <w:tcW w:w="1545" w:type="dxa"/>
            <w:tcBorders>
              <w:top w:val="nil"/>
              <w:left w:val="nil"/>
              <w:bottom w:val="nil"/>
              <w:right w:val="nil"/>
            </w:tcBorders>
            <w:shd w:val="clear" w:color="auto" w:fill="auto"/>
            <w:noWrap/>
            <w:vAlign w:val="bottom"/>
            <w:hideMark/>
          </w:tcPr>
          <w:p w14:paraId="7EF5983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109.99 </w:t>
            </w:r>
          </w:p>
        </w:tc>
      </w:tr>
      <w:tr w:rsidR="00874037" w:rsidRPr="00874037" w14:paraId="6FDA48DB" w14:textId="77777777" w:rsidTr="00874037">
        <w:trPr>
          <w:trHeight w:val="300"/>
        </w:trPr>
        <w:tc>
          <w:tcPr>
            <w:tcW w:w="1379" w:type="dxa"/>
            <w:tcBorders>
              <w:top w:val="nil"/>
              <w:left w:val="nil"/>
              <w:bottom w:val="nil"/>
              <w:right w:val="nil"/>
            </w:tcBorders>
            <w:shd w:val="clear" w:color="auto" w:fill="auto"/>
            <w:noWrap/>
            <w:vAlign w:val="bottom"/>
            <w:hideMark/>
          </w:tcPr>
          <w:p w14:paraId="2436A5C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35944</w:t>
            </w:r>
          </w:p>
        </w:tc>
        <w:tc>
          <w:tcPr>
            <w:tcW w:w="3381" w:type="dxa"/>
            <w:tcBorders>
              <w:top w:val="nil"/>
              <w:left w:val="nil"/>
              <w:bottom w:val="nil"/>
              <w:right w:val="nil"/>
            </w:tcBorders>
            <w:shd w:val="clear" w:color="auto" w:fill="auto"/>
            <w:noWrap/>
            <w:vAlign w:val="bottom"/>
            <w:hideMark/>
          </w:tcPr>
          <w:p w14:paraId="5F826C3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 &amp; M Fleet Supply, Inc.</w:t>
            </w:r>
          </w:p>
        </w:tc>
        <w:tc>
          <w:tcPr>
            <w:tcW w:w="4240" w:type="dxa"/>
            <w:tcBorders>
              <w:top w:val="nil"/>
              <w:left w:val="nil"/>
              <w:bottom w:val="nil"/>
              <w:right w:val="nil"/>
            </w:tcBorders>
            <w:shd w:val="clear" w:color="auto" w:fill="auto"/>
            <w:noWrap/>
            <w:vAlign w:val="bottom"/>
            <w:hideMark/>
          </w:tcPr>
          <w:p w14:paraId="297DE77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Retirement Gift Cards (3)</w:t>
            </w:r>
          </w:p>
        </w:tc>
        <w:tc>
          <w:tcPr>
            <w:tcW w:w="1545" w:type="dxa"/>
            <w:tcBorders>
              <w:top w:val="nil"/>
              <w:left w:val="nil"/>
              <w:bottom w:val="nil"/>
              <w:right w:val="nil"/>
            </w:tcBorders>
            <w:shd w:val="clear" w:color="auto" w:fill="auto"/>
            <w:noWrap/>
            <w:vAlign w:val="bottom"/>
            <w:hideMark/>
          </w:tcPr>
          <w:p w14:paraId="5E25EBF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150.00 </w:t>
            </w:r>
          </w:p>
        </w:tc>
      </w:tr>
      <w:tr w:rsidR="00874037" w:rsidRPr="00874037" w14:paraId="543E7CF9" w14:textId="77777777" w:rsidTr="00874037">
        <w:trPr>
          <w:trHeight w:val="300"/>
        </w:trPr>
        <w:tc>
          <w:tcPr>
            <w:tcW w:w="1379" w:type="dxa"/>
            <w:tcBorders>
              <w:top w:val="nil"/>
              <w:left w:val="nil"/>
              <w:bottom w:val="nil"/>
              <w:right w:val="nil"/>
            </w:tcBorders>
            <w:shd w:val="clear" w:color="auto" w:fill="auto"/>
            <w:noWrap/>
            <w:vAlign w:val="bottom"/>
            <w:hideMark/>
          </w:tcPr>
          <w:p w14:paraId="2429E98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35945</w:t>
            </w:r>
          </w:p>
        </w:tc>
        <w:tc>
          <w:tcPr>
            <w:tcW w:w="3381" w:type="dxa"/>
            <w:tcBorders>
              <w:top w:val="nil"/>
              <w:left w:val="nil"/>
              <w:bottom w:val="nil"/>
              <w:right w:val="nil"/>
            </w:tcBorders>
            <w:shd w:val="clear" w:color="auto" w:fill="auto"/>
            <w:noWrap/>
            <w:vAlign w:val="bottom"/>
            <w:hideMark/>
          </w:tcPr>
          <w:p w14:paraId="76EFBBB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Amanda Gross</w:t>
            </w:r>
          </w:p>
        </w:tc>
        <w:tc>
          <w:tcPr>
            <w:tcW w:w="4240" w:type="dxa"/>
            <w:tcBorders>
              <w:top w:val="nil"/>
              <w:left w:val="nil"/>
              <w:bottom w:val="nil"/>
              <w:right w:val="nil"/>
            </w:tcBorders>
            <w:shd w:val="clear" w:color="auto" w:fill="auto"/>
            <w:noWrap/>
            <w:vAlign w:val="bottom"/>
            <w:hideMark/>
          </w:tcPr>
          <w:p w14:paraId="66019B7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FEB Travel, Cell Phone, OT Meal</w:t>
            </w:r>
          </w:p>
        </w:tc>
        <w:tc>
          <w:tcPr>
            <w:tcW w:w="1545" w:type="dxa"/>
            <w:tcBorders>
              <w:top w:val="nil"/>
              <w:left w:val="nil"/>
              <w:bottom w:val="nil"/>
              <w:right w:val="nil"/>
            </w:tcBorders>
            <w:shd w:val="clear" w:color="auto" w:fill="auto"/>
            <w:noWrap/>
            <w:vAlign w:val="bottom"/>
            <w:hideMark/>
          </w:tcPr>
          <w:p w14:paraId="66B54C5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114.00 </w:t>
            </w:r>
          </w:p>
        </w:tc>
      </w:tr>
      <w:tr w:rsidR="00874037" w:rsidRPr="00874037" w14:paraId="7D1D09A1" w14:textId="77777777" w:rsidTr="00874037">
        <w:trPr>
          <w:trHeight w:val="300"/>
        </w:trPr>
        <w:tc>
          <w:tcPr>
            <w:tcW w:w="1379" w:type="dxa"/>
            <w:tcBorders>
              <w:top w:val="nil"/>
              <w:left w:val="nil"/>
              <w:bottom w:val="nil"/>
              <w:right w:val="nil"/>
            </w:tcBorders>
            <w:shd w:val="clear" w:color="auto" w:fill="auto"/>
            <w:noWrap/>
            <w:vAlign w:val="bottom"/>
            <w:hideMark/>
          </w:tcPr>
          <w:p w14:paraId="7C4D2E5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35946</w:t>
            </w:r>
          </w:p>
        </w:tc>
        <w:tc>
          <w:tcPr>
            <w:tcW w:w="3381" w:type="dxa"/>
            <w:tcBorders>
              <w:top w:val="nil"/>
              <w:left w:val="nil"/>
              <w:bottom w:val="nil"/>
              <w:right w:val="nil"/>
            </w:tcBorders>
            <w:shd w:val="clear" w:color="auto" w:fill="auto"/>
            <w:noWrap/>
            <w:vAlign w:val="bottom"/>
            <w:hideMark/>
          </w:tcPr>
          <w:p w14:paraId="37F820F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Knaus, Jodi</w:t>
            </w:r>
          </w:p>
        </w:tc>
        <w:tc>
          <w:tcPr>
            <w:tcW w:w="4240" w:type="dxa"/>
            <w:tcBorders>
              <w:top w:val="nil"/>
              <w:left w:val="nil"/>
              <w:bottom w:val="nil"/>
              <w:right w:val="nil"/>
            </w:tcBorders>
            <w:shd w:val="clear" w:color="auto" w:fill="auto"/>
            <w:noWrap/>
            <w:vAlign w:val="bottom"/>
            <w:hideMark/>
          </w:tcPr>
          <w:p w14:paraId="4516722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OT Meal &amp; Cell Phone, Travel</w:t>
            </w:r>
          </w:p>
        </w:tc>
        <w:tc>
          <w:tcPr>
            <w:tcW w:w="1545" w:type="dxa"/>
            <w:tcBorders>
              <w:top w:val="nil"/>
              <w:left w:val="nil"/>
              <w:bottom w:val="nil"/>
              <w:right w:val="nil"/>
            </w:tcBorders>
            <w:shd w:val="clear" w:color="auto" w:fill="auto"/>
            <w:noWrap/>
            <w:vAlign w:val="bottom"/>
            <w:hideMark/>
          </w:tcPr>
          <w:p w14:paraId="0925759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163.14 </w:t>
            </w:r>
          </w:p>
        </w:tc>
      </w:tr>
      <w:tr w:rsidR="00874037" w:rsidRPr="00874037" w14:paraId="59504D64" w14:textId="77777777" w:rsidTr="00874037">
        <w:trPr>
          <w:trHeight w:val="300"/>
        </w:trPr>
        <w:tc>
          <w:tcPr>
            <w:tcW w:w="1379" w:type="dxa"/>
            <w:tcBorders>
              <w:top w:val="nil"/>
              <w:left w:val="nil"/>
              <w:bottom w:val="nil"/>
              <w:right w:val="nil"/>
            </w:tcBorders>
            <w:shd w:val="clear" w:color="auto" w:fill="auto"/>
            <w:noWrap/>
            <w:vAlign w:val="bottom"/>
            <w:hideMark/>
          </w:tcPr>
          <w:p w14:paraId="5E07554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35947</w:t>
            </w:r>
          </w:p>
        </w:tc>
        <w:tc>
          <w:tcPr>
            <w:tcW w:w="3381" w:type="dxa"/>
            <w:tcBorders>
              <w:top w:val="nil"/>
              <w:left w:val="nil"/>
              <w:bottom w:val="nil"/>
              <w:right w:val="nil"/>
            </w:tcBorders>
            <w:shd w:val="clear" w:color="auto" w:fill="auto"/>
            <w:noWrap/>
            <w:vAlign w:val="bottom"/>
            <w:hideMark/>
          </w:tcPr>
          <w:p w14:paraId="5A5F854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Niemi, Clark</w:t>
            </w:r>
          </w:p>
        </w:tc>
        <w:tc>
          <w:tcPr>
            <w:tcW w:w="4240" w:type="dxa"/>
            <w:tcBorders>
              <w:top w:val="nil"/>
              <w:left w:val="nil"/>
              <w:bottom w:val="nil"/>
              <w:right w:val="nil"/>
            </w:tcBorders>
            <w:shd w:val="clear" w:color="auto" w:fill="auto"/>
            <w:noWrap/>
            <w:vAlign w:val="bottom"/>
            <w:hideMark/>
          </w:tcPr>
          <w:p w14:paraId="1D897BC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Cell Phone</w:t>
            </w:r>
          </w:p>
        </w:tc>
        <w:tc>
          <w:tcPr>
            <w:tcW w:w="1545" w:type="dxa"/>
            <w:tcBorders>
              <w:top w:val="nil"/>
              <w:left w:val="nil"/>
              <w:bottom w:val="nil"/>
              <w:right w:val="nil"/>
            </w:tcBorders>
            <w:shd w:val="clear" w:color="auto" w:fill="auto"/>
            <w:noWrap/>
            <w:vAlign w:val="bottom"/>
            <w:hideMark/>
          </w:tcPr>
          <w:p w14:paraId="3E5EE3A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50.00 </w:t>
            </w:r>
          </w:p>
        </w:tc>
      </w:tr>
      <w:tr w:rsidR="00874037" w:rsidRPr="00874037" w14:paraId="37FEDBA4" w14:textId="77777777" w:rsidTr="00874037">
        <w:trPr>
          <w:trHeight w:val="300"/>
        </w:trPr>
        <w:tc>
          <w:tcPr>
            <w:tcW w:w="1379" w:type="dxa"/>
            <w:tcBorders>
              <w:top w:val="nil"/>
              <w:left w:val="nil"/>
              <w:bottom w:val="nil"/>
              <w:right w:val="nil"/>
            </w:tcBorders>
            <w:shd w:val="clear" w:color="auto" w:fill="auto"/>
            <w:noWrap/>
            <w:vAlign w:val="bottom"/>
            <w:hideMark/>
          </w:tcPr>
          <w:p w14:paraId="78B5D95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35948</w:t>
            </w:r>
          </w:p>
        </w:tc>
        <w:tc>
          <w:tcPr>
            <w:tcW w:w="3381" w:type="dxa"/>
            <w:tcBorders>
              <w:top w:val="nil"/>
              <w:left w:val="nil"/>
              <w:bottom w:val="nil"/>
              <w:right w:val="nil"/>
            </w:tcBorders>
            <w:shd w:val="clear" w:color="auto" w:fill="auto"/>
            <w:noWrap/>
            <w:vAlign w:val="bottom"/>
            <w:hideMark/>
          </w:tcPr>
          <w:p w14:paraId="736064B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Minnesota Power</w:t>
            </w:r>
          </w:p>
        </w:tc>
        <w:tc>
          <w:tcPr>
            <w:tcW w:w="4240" w:type="dxa"/>
            <w:tcBorders>
              <w:top w:val="nil"/>
              <w:left w:val="nil"/>
              <w:bottom w:val="nil"/>
              <w:right w:val="nil"/>
            </w:tcBorders>
            <w:shd w:val="clear" w:color="auto" w:fill="auto"/>
            <w:noWrap/>
            <w:vAlign w:val="bottom"/>
            <w:hideMark/>
          </w:tcPr>
          <w:p w14:paraId="540435E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Street Lighting</w:t>
            </w:r>
          </w:p>
        </w:tc>
        <w:tc>
          <w:tcPr>
            <w:tcW w:w="1545" w:type="dxa"/>
            <w:tcBorders>
              <w:top w:val="nil"/>
              <w:left w:val="nil"/>
              <w:bottom w:val="nil"/>
              <w:right w:val="nil"/>
            </w:tcBorders>
            <w:shd w:val="clear" w:color="auto" w:fill="auto"/>
            <w:noWrap/>
            <w:vAlign w:val="bottom"/>
            <w:hideMark/>
          </w:tcPr>
          <w:p w14:paraId="40953AD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262.14 </w:t>
            </w:r>
          </w:p>
        </w:tc>
      </w:tr>
      <w:tr w:rsidR="00874037" w:rsidRPr="00874037" w14:paraId="09F7BF55" w14:textId="77777777" w:rsidTr="00874037">
        <w:trPr>
          <w:trHeight w:val="300"/>
        </w:trPr>
        <w:tc>
          <w:tcPr>
            <w:tcW w:w="1379" w:type="dxa"/>
            <w:tcBorders>
              <w:top w:val="nil"/>
              <w:left w:val="nil"/>
              <w:bottom w:val="nil"/>
              <w:right w:val="nil"/>
            </w:tcBorders>
            <w:shd w:val="clear" w:color="auto" w:fill="auto"/>
            <w:noWrap/>
            <w:vAlign w:val="bottom"/>
            <w:hideMark/>
          </w:tcPr>
          <w:p w14:paraId="473CE96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35949</w:t>
            </w:r>
          </w:p>
        </w:tc>
        <w:tc>
          <w:tcPr>
            <w:tcW w:w="3381" w:type="dxa"/>
            <w:tcBorders>
              <w:top w:val="nil"/>
              <w:left w:val="nil"/>
              <w:bottom w:val="nil"/>
              <w:right w:val="nil"/>
            </w:tcBorders>
            <w:shd w:val="clear" w:color="auto" w:fill="auto"/>
            <w:noWrap/>
            <w:vAlign w:val="bottom"/>
            <w:hideMark/>
          </w:tcPr>
          <w:p w14:paraId="06D2476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Minnesota Power</w:t>
            </w:r>
          </w:p>
        </w:tc>
        <w:tc>
          <w:tcPr>
            <w:tcW w:w="4240" w:type="dxa"/>
            <w:tcBorders>
              <w:top w:val="nil"/>
              <w:left w:val="nil"/>
              <w:bottom w:val="nil"/>
              <w:right w:val="nil"/>
            </w:tcBorders>
            <w:shd w:val="clear" w:color="auto" w:fill="auto"/>
            <w:noWrap/>
            <w:vAlign w:val="bottom"/>
            <w:hideMark/>
          </w:tcPr>
          <w:p w14:paraId="4C09ABA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Lift Station</w:t>
            </w:r>
          </w:p>
        </w:tc>
        <w:tc>
          <w:tcPr>
            <w:tcW w:w="1545" w:type="dxa"/>
            <w:tcBorders>
              <w:top w:val="nil"/>
              <w:left w:val="nil"/>
              <w:bottom w:val="nil"/>
              <w:right w:val="nil"/>
            </w:tcBorders>
            <w:shd w:val="clear" w:color="auto" w:fill="auto"/>
            <w:noWrap/>
            <w:vAlign w:val="bottom"/>
            <w:hideMark/>
          </w:tcPr>
          <w:p w14:paraId="2A0B2E3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100.39 </w:t>
            </w:r>
          </w:p>
        </w:tc>
      </w:tr>
      <w:tr w:rsidR="00874037" w:rsidRPr="00874037" w14:paraId="1643E841" w14:textId="77777777" w:rsidTr="00874037">
        <w:trPr>
          <w:trHeight w:val="300"/>
        </w:trPr>
        <w:tc>
          <w:tcPr>
            <w:tcW w:w="1379" w:type="dxa"/>
            <w:tcBorders>
              <w:top w:val="nil"/>
              <w:left w:val="nil"/>
              <w:bottom w:val="nil"/>
              <w:right w:val="nil"/>
            </w:tcBorders>
            <w:shd w:val="clear" w:color="auto" w:fill="auto"/>
            <w:noWrap/>
            <w:vAlign w:val="bottom"/>
            <w:hideMark/>
          </w:tcPr>
          <w:p w14:paraId="0073D5D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35950</w:t>
            </w:r>
          </w:p>
        </w:tc>
        <w:tc>
          <w:tcPr>
            <w:tcW w:w="3381" w:type="dxa"/>
            <w:tcBorders>
              <w:top w:val="nil"/>
              <w:left w:val="nil"/>
              <w:bottom w:val="nil"/>
              <w:right w:val="nil"/>
            </w:tcBorders>
            <w:shd w:val="clear" w:color="auto" w:fill="auto"/>
            <w:noWrap/>
            <w:vAlign w:val="bottom"/>
            <w:hideMark/>
          </w:tcPr>
          <w:p w14:paraId="76DEF77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Minnesota Power</w:t>
            </w:r>
          </w:p>
        </w:tc>
        <w:tc>
          <w:tcPr>
            <w:tcW w:w="4240" w:type="dxa"/>
            <w:tcBorders>
              <w:top w:val="nil"/>
              <w:left w:val="nil"/>
              <w:bottom w:val="nil"/>
              <w:right w:val="nil"/>
            </w:tcBorders>
            <w:shd w:val="clear" w:color="auto" w:fill="auto"/>
            <w:noWrap/>
            <w:vAlign w:val="bottom"/>
            <w:hideMark/>
          </w:tcPr>
          <w:p w14:paraId="62C854B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Lift Station</w:t>
            </w:r>
          </w:p>
        </w:tc>
        <w:tc>
          <w:tcPr>
            <w:tcW w:w="1545" w:type="dxa"/>
            <w:tcBorders>
              <w:top w:val="nil"/>
              <w:left w:val="nil"/>
              <w:bottom w:val="nil"/>
              <w:right w:val="nil"/>
            </w:tcBorders>
            <w:shd w:val="clear" w:color="auto" w:fill="auto"/>
            <w:noWrap/>
            <w:vAlign w:val="bottom"/>
            <w:hideMark/>
          </w:tcPr>
          <w:p w14:paraId="3A66D69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41.43 </w:t>
            </w:r>
          </w:p>
        </w:tc>
      </w:tr>
      <w:tr w:rsidR="00874037" w:rsidRPr="00874037" w14:paraId="32276375" w14:textId="77777777" w:rsidTr="00874037">
        <w:trPr>
          <w:trHeight w:val="300"/>
        </w:trPr>
        <w:tc>
          <w:tcPr>
            <w:tcW w:w="1379" w:type="dxa"/>
            <w:tcBorders>
              <w:top w:val="nil"/>
              <w:left w:val="nil"/>
              <w:bottom w:val="nil"/>
              <w:right w:val="nil"/>
            </w:tcBorders>
            <w:shd w:val="clear" w:color="auto" w:fill="auto"/>
            <w:noWrap/>
            <w:vAlign w:val="bottom"/>
            <w:hideMark/>
          </w:tcPr>
          <w:p w14:paraId="4631C75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35951</w:t>
            </w:r>
          </w:p>
        </w:tc>
        <w:tc>
          <w:tcPr>
            <w:tcW w:w="3381" w:type="dxa"/>
            <w:tcBorders>
              <w:top w:val="nil"/>
              <w:left w:val="nil"/>
              <w:bottom w:val="nil"/>
              <w:right w:val="nil"/>
            </w:tcBorders>
            <w:shd w:val="clear" w:color="auto" w:fill="auto"/>
            <w:noWrap/>
            <w:vAlign w:val="bottom"/>
            <w:hideMark/>
          </w:tcPr>
          <w:p w14:paraId="7EB8A07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Madison National Life Ins Co, Inc</w:t>
            </w:r>
          </w:p>
        </w:tc>
        <w:tc>
          <w:tcPr>
            <w:tcW w:w="4240" w:type="dxa"/>
            <w:tcBorders>
              <w:top w:val="nil"/>
              <w:left w:val="nil"/>
              <w:bottom w:val="nil"/>
              <w:right w:val="nil"/>
            </w:tcBorders>
            <w:shd w:val="clear" w:color="auto" w:fill="auto"/>
            <w:noWrap/>
            <w:vAlign w:val="bottom"/>
            <w:hideMark/>
          </w:tcPr>
          <w:p w14:paraId="0BF0722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LTD/STD Mar 2025</w:t>
            </w:r>
          </w:p>
        </w:tc>
        <w:tc>
          <w:tcPr>
            <w:tcW w:w="1545" w:type="dxa"/>
            <w:tcBorders>
              <w:top w:val="nil"/>
              <w:left w:val="nil"/>
              <w:bottom w:val="nil"/>
              <w:right w:val="nil"/>
            </w:tcBorders>
            <w:shd w:val="clear" w:color="auto" w:fill="auto"/>
            <w:noWrap/>
            <w:vAlign w:val="bottom"/>
            <w:hideMark/>
          </w:tcPr>
          <w:p w14:paraId="225857A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364.68 </w:t>
            </w:r>
          </w:p>
        </w:tc>
      </w:tr>
      <w:tr w:rsidR="00874037" w:rsidRPr="00874037" w14:paraId="76BEDF89" w14:textId="77777777" w:rsidTr="00874037">
        <w:trPr>
          <w:trHeight w:val="300"/>
        </w:trPr>
        <w:tc>
          <w:tcPr>
            <w:tcW w:w="1379" w:type="dxa"/>
            <w:tcBorders>
              <w:top w:val="nil"/>
              <w:left w:val="nil"/>
              <w:bottom w:val="nil"/>
              <w:right w:val="nil"/>
            </w:tcBorders>
            <w:shd w:val="clear" w:color="auto" w:fill="auto"/>
            <w:noWrap/>
            <w:vAlign w:val="bottom"/>
            <w:hideMark/>
          </w:tcPr>
          <w:p w14:paraId="2C1F456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35952</w:t>
            </w:r>
          </w:p>
        </w:tc>
        <w:tc>
          <w:tcPr>
            <w:tcW w:w="3381" w:type="dxa"/>
            <w:tcBorders>
              <w:top w:val="nil"/>
              <w:left w:val="nil"/>
              <w:bottom w:val="nil"/>
              <w:right w:val="nil"/>
            </w:tcBorders>
            <w:shd w:val="clear" w:color="auto" w:fill="auto"/>
            <w:noWrap/>
            <w:vAlign w:val="bottom"/>
            <w:hideMark/>
          </w:tcPr>
          <w:p w14:paraId="46B6B90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Menard's-Virginia</w:t>
            </w:r>
          </w:p>
        </w:tc>
        <w:tc>
          <w:tcPr>
            <w:tcW w:w="4240" w:type="dxa"/>
            <w:tcBorders>
              <w:top w:val="nil"/>
              <w:left w:val="nil"/>
              <w:bottom w:val="nil"/>
              <w:right w:val="nil"/>
            </w:tcBorders>
            <w:shd w:val="clear" w:color="auto" w:fill="auto"/>
            <w:noWrap/>
            <w:vAlign w:val="bottom"/>
            <w:hideMark/>
          </w:tcPr>
          <w:p w14:paraId="6AE5A40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FD Cleaning</w:t>
            </w:r>
          </w:p>
        </w:tc>
        <w:tc>
          <w:tcPr>
            <w:tcW w:w="1545" w:type="dxa"/>
            <w:tcBorders>
              <w:top w:val="nil"/>
              <w:left w:val="nil"/>
              <w:bottom w:val="nil"/>
              <w:right w:val="nil"/>
            </w:tcBorders>
            <w:shd w:val="clear" w:color="auto" w:fill="auto"/>
            <w:noWrap/>
            <w:vAlign w:val="bottom"/>
            <w:hideMark/>
          </w:tcPr>
          <w:p w14:paraId="06D3646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5.88 </w:t>
            </w:r>
          </w:p>
        </w:tc>
      </w:tr>
      <w:tr w:rsidR="00874037" w:rsidRPr="00874037" w14:paraId="1C49A439" w14:textId="77777777" w:rsidTr="00874037">
        <w:trPr>
          <w:trHeight w:val="300"/>
        </w:trPr>
        <w:tc>
          <w:tcPr>
            <w:tcW w:w="1379" w:type="dxa"/>
            <w:tcBorders>
              <w:top w:val="nil"/>
              <w:left w:val="nil"/>
              <w:bottom w:val="nil"/>
              <w:right w:val="nil"/>
            </w:tcBorders>
            <w:shd w:val="clear" w:color="auto" w:fill="auto"/>
            <w:noWrap/>
            <w:vAlign w:val="bottom"/>
            <w:hideMark/>
          </w:tcPr>
          <w:p w14:paraId="1392861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35953</w:t>
            </w:r>
          </w:p>
        </w:tc>
        <w:tc>
          <w:tcPr>
            <w:tcW w:w="3381" w:type="dxa"/>
            <w:tcBorders>
              <w:top w:val="nil"/>
              <w:left w:val="nil"/>
              <w:bottom w:val="nil"/>
              <w:right w:val="nil"/>
            </w:tcBorders>
            <w:shd w:val="clear" w:color="auto" w:fill="auto"/>
            <w:noWrap/>
            <w:vAlign w:val="bottom"/>
            <w:hideMark/>
          </w:tcPr>
          <w:p w14:paraId="772F6CA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Northern Engine &amp; Supply, Inc.</w:t>
            </w:r>
          </w:p>
        </w:tc>
        <w:tc>
          <w:tcPr>
            <w:tcW w:w="4240" w:type="dxa"/>
            <w:tcBorders>
              <w:top w:val="nil"/>
              <w:left w:val="nil"/>
              <w:bottom w:val="nil"/>
              <w:right w:val="nil"/>
            </w:tcBorders>
            <w:shd w:val="clear" w:color="auto" w:fill="auto"/>
            <w:noWrap/>
            <w:vAlign w:val="bottom"/>
            <w:hideMark/>
          </w:tcPr>
          <w:p w14:paraId="71695C3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Truck #5</w:t>
            </w:r>
          </w:p>
        </w:tc>
        <w:tc>
          <w:tcPr>
            <w:tcW w:w="1545" w:type="dxa"/>
            <w:tcBorders>
              <w:top w:val="nil"/>
              <w:left w:val="nil"/>
              <w:bottom w:val="nil"/>
              <w:right w:val="nil"/>
            </w:tcBorders>
            <w:shd w:val="clear" w:color="auto" w:fill="auto"/>
            <w:noWrap/>
            <w:vAlign w:val="bottom"/>
            <w:hideMark/>
          </w:tcPr>
          <w:p w14:paraId="7203F13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217.90 </w:t>
            </w:r>
          </w:p>
        </w:tc>
      </w:tr>
      <w:tr w:rsidR="00874037" w:rsidRPr="00874037" w14:paraId="3EBE8389" w14:textId="77777777" w:rsidTr="00874037">
        <w:trPr>
          <w:trHeight w:val="300"/>
        </w:trPr>
        <w:tc>
          <w:tcPr>
            <w:tcW w:w="1379" w:type="dxa"/>
            <w:tcBorders>
              <w:top w:val="nil"/>
              <w:left w:val="nil"/>
              <w:bottom w:val="nil"/>
              <w:right w:val="nil"/>
            </w:tcBorders>
            <w:shd w:val="clear" w:color="auto" w:fill="auto"/>
            <w:noWrap/>
            <w:vAlign w:val="bottom"/>
            <w:hideMark/>
          </w:tcPr>
          <w:p w14:paraId="502DDF1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lastRenderedPageBreak/>
              <w:t>35954</w:t>
            </w:r>
          </w:p>
        </w:tc>
        <w:tc>
          <w:tcPr>
            <w:tcW w:w="3381" w:type="dxa"/>
            <w:tcBorders>
              <w:top w:val="nil"/>
              <w:left w:val="nil"/>
              <w:bottom w:val="nil"/>
              <w:right w:val="nil"/>
            </w:tcBorders>
            <w:shd w:val="clear" w:color="auto" w:fill="auto"/>
            <w:noWrap/>
            <w:vAlign w:val="bottom"/>
            <w:hideMark/>
          </w:tcPr>
          <w:p w14:paraId="0AD3908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Nuss Truck &amp; Equipment</w:t>
            </w:r>
          </w:p>
        </w:tc>
        <w:tc>
          <w:tcPr>
            <w:tcW w:w="4240" w:type="dxa"/>
            <w:tcBorders>
              <w:top w:val="nil"/>
              <w:left w:val="nil"/>
              <w:bottom w:val="nil"/>
              <w:right w:val="nil"/>
            </w:tcBorders>
            <w:shd w:val="clear" w:color="auto" w:fill="auto"/>
            <w:noWrap/>
            <w:vAlign w:val="bottom"/>
            <w:hideMark/>
          </w:tcPr>
          <w:p w14:paraId="715B6BF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Volvo Loader</w:t>
            </w:r>
          </w:p>
        </w:tc>
        <w:tc>
          <w:tcPr>
            <w:tcW w:w="1545" w:type="dxa"/>
            <w:tcBorders>
              <w:top w:val="nil"/>
              <w:left w:val="nil"/>
              <w:bottom w:val="nil"/>
              <w:right w:val="nil"/>
            </w:tcBorders>
            <w:shd w:val="clear" w:color="auto" w:fill="auto"/>
            <w:noWrap/>
            <w:vAlign w:val="bottom"/>
            <w:hideMark/>
          </w:tcPr>
          <w:p w14:paraId="5B49F16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127.06 </w:t>
            </w:r>
          </w:p>
        </w:tc>
      </w:tr>
      <w:tr w:rsidR="00874037" w:rsidRPr="00874037" w14:paraId="433C3F65" w14:textId="77777777" w:rsidTr="00874037">
        <w:trPr>
          <w:trHeight w:val="300"/>
        </w:trPr>
        <w:tc>
          <w:tcPr>
            <w:tcW w:w="1379" w:type="dxa"/>
            <w:tcBorders>
              <w:top w:val="nil"/>
              <w:left w:val="nil"/>
              <w:bottom w:val="nil"/>
              <w:right w:val="nil"/>
            </w:tcBorders>
            <w:shd w:val="clear" w:color="auto" w:fill="auto"/>
            <w:noWrap/>
            <w:vAlign w:val="bottom"/>
            <w:hideMark/>
          </w:tcPr>
          <w:p w14:paraId="2DC9026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35955</w:t>
            </w:r>
          </w:p>
        </w:tc>
        <w:tc>
          <w:tcPr>
            <w:tcW w:w="3381" w:type="dxa"/>
            <w:tcBorders>
              <w:top w:val="nil"/>
              <w:left w:val="nil"/>
              <w:bottom w:val="nil"/>
              <w:right w:val="nil"/>
            </w:tcBorders>
            <w:shd w:val="clear" w:color="auto" w:fill="auto"/>
            <w:noWrap/>
            <w:vAlign w:val="bottom"/>
            <w:hideMark/>
          </w:tcPr>
          <w:p w14:paraId="136ED96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PeopleService Inc.</w:t>
            </w:r>
          </w:p>
        </w:tc>
        <w:tc>
          <w:tcPr>
            <w:tcW w:w="4240" w:type="dxa"/>
            <w:tcBorders>
              <w:top w:val="nil"/>
              <w:left w:val="nil"/>
              <w:bottom w:val="nil"/>
              <w:right w:val="nil"/>
            </w:tcBorders>
            <w:shd w:val="clear" w:color="auto" w:fill="auto"/>
            <w:noWrap/>
            <w:vAlign w:val="bottom"/>
            <w:hideMark/>
          </w:tcPr>
          <w:p w14:paraId="1E971B0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Mar 25 W/WW Professional Services</w:t>
            </w:r>
          </w:p>
        </w:tc>
        <w:tc>
          <w:tcPr>
            <w:tcW w:w="1545" w:type="dxa"/>
            <w:tcBorders>
              <w:top w:val="nil"/>
              <w:left w:val="nil"/>
              <w:bottom w:val="nil"/>
              <w:right w:val="nil"/>
            </w:tcBorders>
            <w:shd w:val="clear" w:color="auto" w:fill="auto"/>
            <w:noWrap/>
            <w:vAlign w:val="bottom"/>
            <w:hideMark/>
          </w:tcPr>
          <w:p w14:paraId="25F5013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380.00 </w:t>
            </w:r>
          </w:p>
        </w:tc>
      </w:tr>
      <w:tr w:rsidR="00874037" w:rsidRPr="00874037" w14:paraId="1609FB21" w14:textId="77777777" w:rsidTr="00874037">
        <w:trPr>
          <w:trHeight w:val="300"/>
        </w:trPr>
        <w:tc>
          <w:tcPr>
            <w:tcW w:w="1379" w:type="dxa"/>
            <w:tcBorders>
              <w:top w:val="nil"/>
              <w:left w:val="nil"/>
              <w:bottom w:val="nil"/>
              <w:right w:val="nil"/>
            </w:tcBorders>
            <w:shd w:val="clear" w:color="auto" w:fill="auto"/>
            <w:noWrap/>
            <w:vAlign w:val="bottom"/>
            <w:hideMark/>
          </w:tcPr>
          <w:p w14:paraId="7958EA2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35956</w:t>
            </w:r>
          </w:p>
        </w:tc>
        <w:tc>
          <w:tcPr>
            <w:tcW w:w="3381" w:type="dxa"/>
            <w:tcBorders>
              <w:top w:val="nil"/>
              <w:left w:val="nil"/>
              <w:bottom w:val="nil"/>
              <w:right w:val="nil"/>
            </w:tcBorders>
            <w:shd w:val="clear" w:color="auto" w:fill="auto"/>
            <w:noWrap/>
            <w:vAlign w:val="bottom"/>
            <w:hideMark/>
          </w:tcPr>
          <w:p w14:paraId="631C63B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PB Distributing Inc.-Phil's Garage</w:t>
            </w:r>
          </w:p>
        </w:tc>
        <w:tc>
          <w:tcPr>
            <w:tcW w:w="4240" w:type="dxa"/>
            <w:tcBorders>
              <w:top w:val="nil"/>
              <w:left w:val="nil"/>
              <w:bottom w:val="nil"/>
              <w:right w:val="nil"/>
            </w:tcBorders>
            <w:shd w:val="clear" w:color="auto" w:fill="auto"/>
            <w:noWrap/>
            <w:vAlign w:val="bottom"/>
            <w:hideMark/>
          </w:tcPr>
          <w:p w14:paraId="532A332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Door 10 repairs</w:t>
            </w:r>
          </w:p>
        </w:tc>
        <w:tc>
          <w:tcPr>
            <w:tcW w:w="1545" w:type="dxa"/>
            <w:tcBorders>
              <w:top w:val="nil"/>
              <w:left w:val="nil"/>
              <w:bottom w:val="nil"/>
              <w:right w:val="nil"/>
            </w:tcBorders>
            <w:shd w:val="clear" w:color="auto" w:fill="auto"/>
            <w:noWrap/>
            <w:vAlign w:val="bottom"/>
            <w:hideMark/>
          </w:tcPr>
          <w:p w14:paraId="14F8560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3,450.87 </w:t>
            </w:r>
          </w:p>
        </w:tc>
      </w:tr>
      <w:tr w:rsidR="00874037" w:rsidRPr="00874037" w14:paraId="1FFFBC98" w14:textId="77777777" w:rsidTr="00874037">
        <w:trPr>
          <w:trHeight w:val="300"/>
        </w:trPr>
        <w:tc>
          <w:tcPr>
            <w:tcW w:w="1379" w:type="dxa"/>
            <w:tcBorders>
              <w:top w:val="nil"/>
              <w:left w:val="nil"/>
              <w:bottom w:val="nil"/>
              <w:right w:val="nil"/>
            </w:tcBorders>
            <w:shd w:val="clear" w:color="auto" w:fill="auto"/>
            <w:noWrap/>
            <w:vAlign w:val="bottom"/>
            <w:hideMark/>
          </w:tcPr>
          <w:p w14:paraId="17F3E2A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35957</w:t>
            </w:r>
          </w:p>
        </w:tc>
        <w:tc>
          <w:tcPr>
            <w:tcW w:w="3381" w:type="dxa"/>
            <w:tcBorders>
              <w:top w:val="nil"/>
              <w:left w:val="nil"/>
              <w:bottom w:val="nil"/>
              <w:right w:val="nil"/>
            </w:tcBorders>
            <w:shd w:val="clear" w:color="auto" w:fill="auto"/>
            <w:noWrap/>
            <w:vAlign w:val="bottom"/>
            <w:hideMark/>
          </w:tcPr>
          <w:p w14:paraId="0249F277" w14:textId="77777777" w:rsidR="00874037" w:rsidRPr="00874037" w:rsidRDefault="00874037" w:rsidP="00874037">
            <w:pPr>
              <w:spacing w:after="0" w:line="240" w:lineRule="auto"/>
              <w:rPr>
                <w:rFonts w:ascii="Calibri" w:eastAsia="Times New Roman" w:hAnsi="Calibri" w:cs="Calibri"/>
                <w:color w:val="000000"/>
              </w:rPr>
            </w:pPr>
            <w:proofErr w:type="spellStart"/>
            <w:r w:rsidRPr="00874037">
              <w:rPr>
                <w:rFonts w:ascii="Calibri" w:eastAsia="Times New Roman" w:hAnsi="Calibri" w:cs="Calibri"/>
                <w:color w:val="000000"/>
              </w:rPr>
              <w:t>Towmaster</w:t>
            </w:r>
            <w:proofErr w:type="spellEnd"/>
          </w:p>
        </w:tc>
        <w:tc>
          <w:tcPr>
            <w:tcW w:w="4240" w:type="dxa"/>
            <w:tcBorders>
              <w:top w:val="nil"/>
              <w:left w:val="nil"/>
              <w:bottom w:val="nil"/>
              <w:right w:val="nil"/>
            </w:tcBorders>
            <w:shd w:val="clear" w:color="auto" w:fill="auto"/>
            <w:noWrap/>
            <w:vAlign w:val="bottom"/>
            <w:hideMark/>
          </w:tcPr>
          <w:p w14:paraId="69E766A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Truck #5</w:t>
            </w:r>
          </w:p>
        </w:tc>
        <w:tc>
          <w:tcPr>
            <w:tcW w:w="1545" w:type="dxa"/>
            <w:tcBorders>
              <w:top w:val="nil"/>
              <w:left w:val="nil"/>
              <w:bottom w:val="nil"/>
              <w:right w:val="nil"/>
            </w:tcBorders>
            <w:shd w:val="clear" w:color="auto" w:fill="auto"/>
            <w:noWrap/>
            <w:vAlign w:val="bottom"/>
            <w:hideMark/>
          </w:tcPr>
          <w:p w14:paraId="6D59903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122.93 </w:t>
            </w:r>
          </w:p>
        </w:tc>
      </w:tr>
      <w:tr w:rsidR="00874037" w:rsidRPr="00874037" w14:paraId="723CA426" w14:textId="77777777" w:rsidTr="00874037">
        <w:trPr>
          <w:trHeight w:val="300"/>
        </w:trPr>
        <w:tc>
          <w:tcPr>
            <w:tcW w:w="1379" w:type="dxa"/>
            <w:tcBorders>
              <w:top w:val="nil"/>
              <w:left w:val="nil"/>
              <w:bottom w:val="nil"/>
              <w:right w:val="nil"/>
            </w:tcBorders>
            <w:shd w:val="clear" w:color="auto" w:fill="auto"/>
            <w:noWrap/>
            <w:vAlign w:val="bottom"/>
            <w:hideMark/>
          </w:tcPr>
          <w:p w14:paraId="30F2E8D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35958</w:t>
            </w:r>
          </w:p>
        </w:tc>
        <w:tc>
          <w:tcPr>
            <w:tcW w:w="3381" w:type="dxa"/>
            <w:tcBorders>
              <w:top w:val="nil"/>
              <w:left w:val="nil"/>
              <w:bottom w:val="nil"/>
              <w:right w:val="nil"/>
            </w:tcBorders>
            <w:shd w:val="clear" w:color="auto" w:fill="auto"/>
            <w:noWrap/>
            <w:vAlign w:val="bottom"/>
            <w:hideMark/>
          </w:tcPr>
          <w:p w14:paraId="71DC315C" w14:textId="7F2F0B66"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RMB Environmental Laboratories</w:t>
            </w:r>
          </w:p>
        </w:tc>
        <w:tc>
          <w:tcPr>
            <w:tcW w:w="4240" w:type="dxa"/>
            <w:tcBorders>
              <w:top w:val="nil"/>
              <w:left w:val="nil"/>
              <w:bottom w:val="nil"/>
              <w:right w:val="nil"/>
            </w:tcBorders>
            <w:shd w:val="clear" w:color="auto" w:fill="auto"/>
            <w:noWrap/>
            <w:vAlign w:val="bottom"/>
            <w:hideMark/>
          </w:tcPr>
          <w:p w14:paraId="275E96C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Water Testing</w:t>
            </w:r>
          </w:p>
        </w:tc>
        <w:tc>
          <w:tcPr>
            <w:tcW w:w="1545" w:type="dxa"/>
            <w:tcBorders>
              <w:top w:val="nil"/>
              <w:left w:val="nil"/>
              <w:bottom w:val="nil"/>
              <w:right w:val="nil"/>
            </w:tcBorders>
            <w:shd w:val="clear" w:color="auto" w:fill="auto"/>
            <w:noWrap/>
            <w:vAlign w:val="bottom"/>
            <w:hideMark/>
          </w:tcPr>
          <w:p w14:paraId="72CB099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62.70 </w:t>
            </w:r>
          </w:p>
        </w:tc>
      </w:tr>
      <w:tr w:rsidR="00874037" w:rsidRPr="00874037" w14:paraId="49AE52BC" w14:textId="77777777" w:rsidTr="00874037">
        <w:trPr>
          <w:trHeight w:val="300"/>
        </w:trPr>
        <w:tc>
          <w:tcPr>
            <w:tcW w:w="1379" w:type="dxa"/>
            <w:tcBorders>
              <w:top w:val="nil"/>
              <w:left w:val="nil"/>
              <w:bottom w:val="nil"/>
              <w:right w:val="nil"/>
            </w:tcBorders>
            <w:shd w:val="clear" w:color="auto" w:fill="auto"/>
            <w:noWrap/>
            <w:vAlign w:val="bottom"/>
            <w:hideMark/>
          </w:tcPr>
          <w:p w14:paraId="1B72370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35959</w:t>
            </w:r>
          </w:p>
        </w:tc>
        <w:tc>
          <w:tcPr>
            <w:tcW w:w="3381" w:type="dxa"/>
            <w:tcBorders>
              <w:top w:val="nil"/>
              <w:left w:val="nil"/>
              <w:bottom w:val="nil"/>
              <w:right w:val="nil"/>
            </w:tcBorders>
            <w:shd w:val="clear" w:color="auto" w:fill="auto"/>
            <w:noWrap/>
            <w:vAlign w:val="bottom"/>
            <w:hideMark/>
          </w:tcPr>
          <w:p w14:paraId="07B5A65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Range Paper</w:t>
            </w:r>
          </w:p>
        </w:tc>
        <w:tc>
          <w:tcPr>
            <w:tcW w:w="4240" w:type="dxa"/>
            <w:tcBorders>
              <w:top w:val="nil"/>
              <w:left w:val="nil"/>
              <w:bottom w:val="nil"/>
              <w:right w:val="nil"/>
            </w:tcBorders>
            <w:shd w:val="clear" w:color="auto" w:fill="auto"/>
            <w:noWrap/>
            <w:vAlign w:val="bottom"/>
            <w:hideMark/>
          </w:tcPr>
          <w:p w14:paraId="5EBB242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PW Garage Supplies</w:t>
            </w:r>
          </w:p>
        </w:tc>
        <w:tc>
          <w:tcPr>
            <w:tcW w:w="1545" w:type="dxa"/>
            <w:tcBorders>
              <w:top w:val="nil"/>
              <w:left w:val="nil"/>
              <w:bottom w:val="nil"/>
              <w:right w:val="nil"/>
            </w:tcBorders>
            <w:shd w:val="clear" w:color="auto" w:fill="auto"/>
            <w:noWrap/>
            <w:vAlign w:val="bottom"/>
            <w:hideMark/>
          </w:tcPr>
          <w:p w14:paraId="4C67EAF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47.43 </w:t>
            </w:r>
          </w:p>
        </w:tc>
      </w:tr>
      <w:tr w:rsidR="00874037" w:rsidRPr="00874037" w14:paraId="78B6DA5D" w14:textId="77777777" w:rsidTr="00874037">
        <w:trPr>
          <w:trHeight w:val="300"/>
        </w:trPr>
        <w:tc>
          <w:tcPr>
            <w:tcW w:w="1379" w:type="dxa"/>
            <w:tcBorders>
              <w:top w:val="nil"/>
              <w:left w:val="nil"/>
              <w:bottom w:val="nil"/>
              <w:right w:val="nil"/>
            </w:tcBorders>
            <w:shd w:val="clear" w:color="auto" w:fill="auto"/>
            <w:noWrap/>
            <w:vAlign w:val="bottom"/>
            <w:hideMark/>
          </w:tcPr>
          <w:p w14:paraId="3FA8CEF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35960</w:t>
            </w:r>
          </w:p>
        </w:tc>
        <w:tc>
          <w:tcPr>
            <w:tcW w:w="3381" w:type="dxa"/>
            <w:tcBorders>
              <w:top w:val="nil"/>
              <w:left w:val="nil"/>
              <w:bottom w:val="nil"/>
              <w:right w:val="nil"/>
            </w:tcBorders>
            <w:shd w:val="clear" w:color="auto" w:fill="auto"/>
            <w:noWrap/>
            <w:vAlign w:val="bottom"/>
            <w:hideMark/>
          </w:tcPr>
          <w:p w14:paraId="4A17A27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St. Louis County Auditor-PW</w:t>
            </w:r>
          </w:p>
        </w:tc>
        <w:tc>
          <w:tcPr>
            <w:tcW w:w="4240" w:type="dxa"/>
            <w:tcBorders>
              <w:top w:val="nil"/>
              <w:left w:val="nil"/>
              <w:bottom w:val="nil"/>
              <w:right w:val="nil"/>
            </w:tcBorders>
            <w:shd w:val="clear" w:color="auto" w:fill="auto"/>
            <w:noWrap/>
            <w:vAlign w:val="bottom"/>
            <w:hideMark/>
          </w:tcPr>
          <w:p w14:paraId="07C0311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Jan 2025 Fuel</w:t>
            </w:r>
          </w:p>
        </w:tc>
        <w:tc>
          <w:tcPr>
            <w:tcW w:w="1545" w:type="dxa"/>
            <w:tcBorders>
              <w:top w:val="nil"/>
              <w:left w:val="nil"/>
              <w:bottom w:val="nil"/>
              <w:right w:val="nil"/>
            </w:tcBorders>
            <w:shd w:val="clear" w:color="auto" w:fill="auto"/>
            <w:noWrap/>
            <w:vAlign w:val="bottom"/>
            <w:hideMark/>
          </w:tcPr>
          <w:p w14:paraId="7328A10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6,785.23 </w:t>
            </w:r>
          </w:p>
        </w:tc>
      </w:tr>
      <w:tr w:rsidR="00874037" w:rsidRPr="00874037" w14:paraId="22121DBC" w14:textId="77777777" w:rsidTr="00874037">
        <w:trPr>
          <w:trHeight w:val="300"/>
        </w:trPr>
        <w:tc>
          <w:tcPr>
            <w:tcW w:w="1379" w:type="dxa"/>
            <w:tcBorders>
              <w:top w:val="nil"/>
              <w:left w:val="nil"/>
              <w:bottom w:val="nil"/>
              <w:right w:val="nil"/>
            </w:tcBorders>
            <w:shd w:val="clear" w:color="auto" w:fill="auto"/>
            <w:noWrap/>
            <w:vAlign w:val="bottom"/>
            <w:hideMark/>
          </w:tcPr>
          <w:p w14:paraId="19E42AF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35961</w:t>
            </w:r>
          </w:p>
        </w:tc>
        <w:tc>
          <w:tcPr>
            <w:tcW w:w="3381" w:type="dxa"/>
            <w:tcBorders>
              <w:top w:val="nil"/>
              <w:left w:val="nil"/>
              <w:bottom w:val="nil"/>
              <w:right w:val="nil"/>
            </w:tcBorders>
            <w:shd w:val="clear" w:color="auto" w:fill="auto"/>
            <w:noWrap/>
            <w:vAlign w:val="bottom"/>
            <w:hideMark/>
          </w:tcPr>
          <w:p w14:paraId="6151A92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VC3</w:t>
            </w:r>
          </w:p>
        </w:tc>
        <w:tc>
          <w:tcPr>
            <w:tcW w:w="4240" w:type="dxa"/>
            <w:tcBorders>
              <w:top w:val="nil"/>
              <w:left w:val="nil"/>
              <w:bottom w:val="nil"/>
              <w:right w:val="nil"/>
            </w:tcBorders>
            <w:shd w:val="clear" w:color="auto" w:fill="auto"/>
            <w:noWrap/>
            <w:vAlign w:val="bottom"/>
            <w:hideMark/>
          </w:tcPr>
          <w:p w14:paraId="14D2884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Feb Contract</w:t>
            </w:r>
          </w:p>
        </w:tc>
        <w:tc>
          <w:tcPr>
            <w:tcW w:w="1545" w:type="dxa"/>
            <w:tcBorders>
              <w:top w:val="nil"/>
              <w:left w:val="nil"/>
              <w:bottom w:val="nil"/>
              <w:right w:val="nil"/>
            </w:tcBorders>
            <w:shd w:val="clear" w:color="auto" w:fill="auto"/>
            <w:noWrap/>
            <w:vAlign w:val="bottom"/>
            <w:hideMark/>
          </w:tcPr>
          <w:p w14:paraId="6BC28FC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42.50 </w:t>
            </w:r>
          </w:p>
        </w:tc>
      </w:tr>
      <w:tr w:rsidR="00874037" w:rsidRPr="00874037" w14:paraId="76B4E40E" w14:textId="77777777" w:rsidTr="00874037">
        <w:trPr>
          <w:trHeight w:val="300"/>
        </w:trPr>
        <w:tc>
          <w:tcPr>
            <w:tcW w:w="1379" w:type="dxa"/>
            <w:tcBorders>
              <w:top w:val="nil"/>
              <w:left w:val="nil"/>
              <w:bottom w:val="nil"/>
              <w:right w:val="nil"/>
            </w:tcBorders>
            <w:shd w:val="clear" w:color="auto" w:fill="auto"/>
            <w:noWrap/>
            <w:vAlign w:val="bottom"/>
            <w:hideMark/>
          </w:tcPr>
          <w:p w14:paraId="2C0B6C5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35962</w:t>
            </w:r>
          </w:p>
        </w:tc>
        <w:tc>
          <w:tcPr>
            <w:tcW w:w="3381" w:type="dxa"/>
            <w:tcBorders>
              <w:top w:val="nil"/>
              <w:left w:val="nil"/>
              <w:bottom w:val="nil"/>
              <w:right w:val="nil"/>
            </w:tcBorders>
            <w:shd w:val="clear" w:color="auto" w:fill="auto"/>
            <w:noWrap/>
            <w:vAlign w:val="bottom"/>
            <w:hideMark/>
          </w:tcPr>
          <w:p w14:paraId="4D493F6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Austin's Miller's Roofing &amp; Siding</w:t>
            </w:r>
          </w:p>
        </w:tc>
        <w:tc>
          <w:tcPr>
            <w:tcW w:w="4240" w:type="dxa"/>
            <w:tcBorders>
              <w:top w:val="nil"/>
              <w:left w:val="nil"/>
              <w:bottom w:val="nil"/>
              <w:right w:val="nil"/>
            </w:tcBorders>
            <w:shd w:val="clear" w:color="auto" w:fill="auto"/>
            <w:noWrap/>
            <w:vAlign w:val="bottom"/>
            <w:hideMark/>
          </w:tcPr>
          <w:p w14:paraId="0E11D917" w14:textId="293699E1"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Salt/Sand Dome Roof Final P</w:t>
            </w:r>
            <w:r>
              <w:rPr>
                <w:rFonts w:ascii="Calibri" w:eastAsia="Times New Roman" w:hAnsi="Calibri" w:cs="Calibri"/>
                <w:color w:val="000000"/>
              </w:rPr>
              <w:t>ay</w:t>
            </w:r>
            <w:r w:rsidRPr="00874037">
              <w:rPr>
                <w:rFonts w:ascii="Calibri" w:eastAsia="Times New Roman" w:hAnsi="Calibri" w:cs="Calibri"/>
                <w:color w:val="000000"/>
              </w:rPr>
              <w:t>m</w:t>
            </w:r>
            <w:r>
              <w:rPr>
                <w:rFonts w:ascii="Calibri" w:eastAsia="Times New Roman" w:hAnsi="Calibri" w:cs="Calibri"/>
                <w:color w:val="000000"/>
              </w:rPr>
              <w:t>en</w:t>
            </w:r>
            <w:r w:rsidRPr="00874037">
              <w:rPr>
                <w:rFonts w:ascii="Calibri" w:eastAsia="Times New Roman" w:hAnsi="Calibri" w:cs="Calibri"/>
                <w:color w:val="000000"/>
              </w:rPr>
              <w:t>t</w:t>
            </w:r>
          </w:p>
        </w:tc>
        <w:tc>
          <w:tcPr>
            <w:tcW w:w="1545" w:type="dxa"/>
            <w:tcBorders>
              <w:top w:val="nil"/>
              <w:left w:val="nil"/>
              <w:bottom w:val="nil"/>
              <w:right w:val="nil"/>
            </w:tcBorders>
            <w:shd w:val="clear" w:color="auto" w:fill="auto"/>
            <w:noWrap/>
            <w:vAlign w:val="bottom"/>
            <w:hideMark/>
          </w:tcPr>
          <w:p w14:paraId="5DC2013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55,900.00 </w:t>
            </w:r>
          </w:p>
        </w:tc>
      </w:tr>
      <w:tr w:rsidR="00874037" w:rsidRPr="00874037" w14:paraId="60B70494" w14:textId="77777777" w:rsidTr="00874037">
        <w:trPr>
          <w:trHeight w:val="300"/>
        </w:trPr>
        <w:tc>
          <w:tcPr>
            <w:tcW w:w="1379" w:type="dxa"/>
            <w:tcBorders>
              <w:top w:val="nil"/>
              <w:left w:val="nil"/>
              <w:bottom w:val="nil"/>
              <w:right w:val="nil"/>
            </w:tcBorders>
            <w:shd w:val="clear" w:color="auto" w:fill="auto"/>
            <w:noWrap/>
            <w:vAlign w:val="bottom"/>
            <w:hideMark/>
          </w:tcPr>
          <w:p w14:paraId="149DE7D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35963</w:t>
            </w:r>
          </w:p>
        </w:tc>
        <w:tc>
          <w:tcPr>
            <w:tcW w:w="3381" w:type="dxa"/>
            <w:tcBorders>
              <w:top w:val="nil"/>
              <w:left w:val="nil"/>
              <w:bottom w:val="nil"/>
              <w:right w:val="nil"/>
            </w:tcBorders>
            <w:shd w:val="clear" w:color="auto" w:fill="auto"/>
            <w:noWrap/>
            <w:vAlign w:val="bottom"/>
            <w:hideMark/>
          </w:tcPr>
          <w:p w14:paraId="08D32B2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Auto Value</w:t>
            </w:r>
          </w:p>
        </w:tc>
        <w:tc>
          <w:tcPr>
            <w:tcW w:w="4240" w:type="dxa"/>
            <w:tcBorders>
              <w:top w:val="nil"/>
              <w:left w:val="nil"/>
              <w:bottom w:val="nil"/>
              <w:right w:val="nil"/>
            </w:tcBorders>
            <w:shd w:val="clear" w:color="auto" w:fill="auto"/>
            <w:noWrap/>
            <w:vAlign w:val="bottom"/>
            <w:hideMark/>
          </w:tcPr>
          <w:p w14:paraId="282B0BB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Shop Supplies &amp; Tools</w:t>
            </w:r>
          </w:p>
        </w:tc>
        <w:tc>
          <w:tcPr>
            <w:tcW w:w="1545" w:type="dxa"/>
            <w:tcBorders>
              <w:top w:val="nil"/>
              <w:left w:val="nil"/>
              <w:bottom w:val="nil"/>
              <w:right w:val="nil"/>
            </w:tcBorders>
            <w:shd w:val="clear" w:color="auto" w:fill="auto"/>
            <w:noWrap/>
            <w:vAlign w:val="bottom"/>
            <w:hideMark/>
          </w:tcPr>
          <w:p w14:paraId="166CA30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1,177.88 </w:t>
            </w:r>
          </w:p>
        </w:tc>
      </w:tr>
      <w:tr w:rsidR="00874037" w:rsidRPr="00874037" w14:paraId="1ED99EB4" w14:textId="77777777" w:rsidTr="00874037">
        <w:trPr>
          <w:trHeight w:val="300"/>
        </w:trPr>
        <w:tc>
          <w:tcPr>
            <w:tcW w:w="1379" w:type="dxa"/>
            <w:tcBorders>
              <w:top w:val="nil"/>
              <w:left w:val="nil"/>
              <w:bottom w:val="nil"/>
              <w:right w:val="nil"/>
            </w:tcBorders>
            <w:shd w:val="clear" w:color="auto" w:fill="auto"/>
            <w:noWrap/>
            <w:vAlign w:val="bottom"/>
            <w:hideMark/>
          </w:tcPr>
          <w:p w14:paraId="6837951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35964</w:t>
            </w:r>
          </w:p>
        </w:tc>
        <w:tc>
          <w:tcPr>
            <w:tcW w:w="3381" w:type="dxa"/>
            <w:tcBorders>
              <w:top w:val="nil"/>
              <w:left w:val="nil"/>
              <w:bottom w:val="nil"/>
              <w:right w:val="nil"/>
            </w:tcBorders>
            <w:shd w:val="clear" w:color="auto" w:fill="auto"/>
            <w:noWrap/>
            <w:vAlign w:val="bottom"/>
            <w:hideMark/>
          </w:tcPr>
          <w:p w14:paraId="375F0F0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East Range Times</w:t>
            </w:r>
          </w:p>
        </w:tc>
        <w:tc>
          <w:tcPr>
            <w:tcW w:w="4240" w:type="dxa"/>
            <w:tcBorders>
              <w:top w:val="nil"/>
              <w:left w:val="nil"/>
              <w:bottom w:val="nil"/>
              <w:right w:val="nil"/>
            </w:tcBorders>
            <w:shd w:val="clear" w:color="auto" w:fill="auto"/>
            <w:noWrap/>
            <w:vAlign w:val="bottom"/>
            <w:hideMark/>
          </w:tcPr>
          <w:p w14:paraId="54CFAB6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Advertising</w:t>
            </w:r>
          </w:p>
        </w:tc>
        <w:tc>
          <w:tcPr>
            <w:tcW w:w="1545" w:type="dxa"/>
            <w:tcBorders>
              <w:top w:val="nil"/>
              <w:left w:val="nil"/>
              <w:bottom w:val="nil"/>
              <w:right w:val="nil"/>
            </w:tcBorders>
            <w:shd w:val="clear" w:color="auto" w:fill="auto"/>
            <w:noWrap/>
            <w:vAlign w:val="bottom"/>
            <w:hideMark/>
          </w:tcPr>
          <w:p w14:paraId="3DEF429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374.00 </w:t>
            </w:r>
          </w:p>
        </w:tc>
      </w:tr>
      <w:tr w:rsidR="00874037" w:rsidRPr="00874037" w14:paraId="296E4900" w14:textId="77777777" w:rsidTr="00874037">
        <w:trPr>
          <w:trHeight w:val="300"/>
        </w:trPr>
        <w:tc>
          <w:tcPr>
            <w:tcW w:w="1379" w:type="dxa"/>
            <w:tcBorders>
              <w:top w:val="nil"/>
              <w:left w:val="nil"/>
              <w:bottom w:val="nil"/>
              <w:right w:val="nil"/>
            </w:tcBorders>
            <w:shd w:val="clear" w:color="auto" w:fill="auto"/>
            <w:noWrap/>
            <w:vAlign w:val="bottom"/>
            <w:hideMark/>
          </w:tcPr>
          <w:p w14:paraId="1DAA13B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35965</w:t>
            </w:r>
          </w:p>
        </w:tc>
        <w:tc>
          <w:tcPr>
            <w:tcW w:w="3381" w:type="dxa"/>
            <w:tcBorders>
              <w:top w:val="nil"/>
              <w:left w:val="nil"/>
              <w:bottom w:val="nil"/>
              <w:right w:val="nil"/>
            </w:tcBorders>
            <w:shd w:val="clear" w:color="auto" w:fill="auto"/>
            <w:noWrap/>
            <w:vAlign w:val="bottom"/>
            <w:hideMark/>
          </w:tcPr>
          <w:p w14:paraId="20C23EE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XZ4114822</w:t>
            </w:r>
          </w:p>
        </w:tc>
        <w:tc>
          <w:tcPr>
            <w:tcW w:w="4240" w:type="dxa"/>
            <w:tcBorders>
              <w:top w:val="nil"/>
              <w:left w:val="nil"/>
              <w:bottom w:val="nil"/>
              <w:right w:val="nil"/>
            </w:tcBorders>
            <w:shd w:val="clear" w:color="auto" w:fill="auto"/>
            <w:noWrap/>
            <w:vAlign w:val="bottom"/>
            <w:hideMark/>
          </w:tcPr>
          <w:p w14:paraId="56F3CFF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Health Care Saving Reimb.</w:t>
            </w:r>
          </w:p>
        </w:tc>
        <w:tc>
          <w:tcPr>
            <w:tcW w:w="1545" w:type="dxa"/>
            <w:tcBorders>
              <w:top w:val="nil"/>
              <w:left w:val="nil"/>
              <w:bottom w:val="nil"/>
              <w:right w:val="nil"/>
            </w:tcBorders>
            <w:shd w:val="clear" w:color="auto" w:fill="auto"/>
            <w:noWrap/>
            <w:vAlign w:val="bottom"/>
            <w:hideMark/>
          </w:tcPr>
          <w:p w14:paraId="627E7C2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327.80 </w:t>
            </w:r>
          </w:p>
        </w:tc>
      </w:tr>
      <w:tr w:rsidR="00874037" w:rsidRPr="00874037" w14:paraId="13D92475" w14:textId="77777777" w:rsidTr="00874037">
        <w:trPr>
          <w:trHeight w:val="300"/>
        </w:trPr>
        <w:tc>
          <w:tcPr>
            <w:tcW w:w="1379" w:type="dxa"/>
            <w:tcBorders>
              <w:top w:val="nil"/>
              <w:left w:val="nil"/>
              <w:bottom w:val="nil"/>
              <w:right w:val="nil"/>
            </w:tcBorders>
            <w:shd w:val="clear" w:color="auto" w:fill="auto"/>
            <w:noWrap/>
            <w:vAlign w:val="bottom"/>
            <w:hideMark/>
          </w:tcPr>
          <w:p w14:paraId="06F35481"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35966</w:t>
            </w:r>
          </w:p>
        </w:tc>
        <w:tc>
          <w:tcPr>
            <w:tcW w:w="3381" w:type="dxa"/>
            <w:tcBorders>
              <w:top w:val="nil"/>
              <w:left w:val="nil"/>
              <w:bottom w:val="nil"/>
              <w:right w:val="nil"/>
            </w:tcBorders>
            <w:shd w:val="clear" w:color="auto" w:fill="auto"/>
            <w:noWrap/>
            <w:vAlign w:val="bottom"/>
            <w:hideMark/>
          </w:tcPr>
          <w:p w14:paraId="3FFD81A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XZ6344990</w:t>
            </w:r>
          </w:p>
        </w:tc>
        <w:tc>
          <w:tcPr>
            <w:tcW w:w="4240" w:type="dxa"/>
            <w:tcBorders>
              <w:top w:val="nil"/>
              <w:left w:val="nil"/>
              <w:bottom w:val="nil"/>
              <w:right w:val="nil"/>
            </w:tcBorders>
            <w:shd w:val="clear" w:color="auto" w:fill="auto"/>
            <w:noWrap/>
            <w:vAlign w:val="bottom"/>
            <w:hideMark/>
          </w:tcPr>
          <w:p w14:paraId="7B62A9C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Health Care Savings</w:t>
            </w:r>
          </w:p>
        </w:tc>
        <w:tc>
          <w:tcPr>
            <w:tcW w:w="1545" w:type="dxa"/>
            <w:tcBorders>
              <w:top w:val="nil"/>
              <w:left w:val="nil"/>
              <w:bottom w:val="nil"/>
              <w:right w:val="nil"/>
            </w:tcBorders>
            <w:shd w:val="clear" w:color="auto" w:fill="auto"/>
            <w:noWrap/>
            <w:vAlign w:val="bottom"/>
            <w:hideMark/>
          </w:tcPr>
          <w:p w14:paraId="1317D1D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418.22 </w:t>
            </w:r>
          </w:p>
        </w:tc>
      </w:tr>
      <w:tr w:rsidR="00874037" w:rsidRPr="00874037" w14:paraId="631097F0" w14:textId="77777777" w:rsidTr="00874037">
        <w:trPr>
          <w:trHeight w:val="300"/>
        </w:trPr>
        <w:tc>
          <w:tcPr>
            <w:tcW w:w="1379" w:type="dxa"/>
            <w:tcBorders>
              <w:top w:val="nil"/>
              <w:left w:val="nil"/>
              <w:bottom w:val="nil"/>
              <w:right w:val="nil"/>
            </w:tcBorders>
            <w:shd w:val="clear" w:color="auto" w:fill="auto"/>
            <w:noWrap/>
            <w:vAlign w:val="bottom"/>
            <w:hideMark/>
          </w:tcPr>
          <w:p w14:paraId="0C5854B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35967</w:t>
            </w:r>
          </w:p>
        </w:tc>
        <w:tc>
          <w:tcPr>
            <w:tcW w:w="3381" w:type="dxa"/>
            <w:tcBorders>
              <w:top w:val="nil"/>
              <w:left w:val="nil"/>
              <w:bottom w:val="nil"/>
              <w:right w:val="nil"/>
            </w:tcBorders>
            <w:shd w:val="clear" w:color="auto" w:fill="auto"/>
            <w:noWrap/>
            <w:vAlign w:val="bottom"/>
            <w:hideMark/>
          </w:tcPr>
          <w:p w14:paraId="33B639B5" w14:textId="32A99881"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Seppi Brothers Concrete Products </w:t>
            </w:r>
          </w:p>
        </w:tc>
        <w:tc>
          <w:tcPr>
            <w:tcW w:w="4240" w:type="dxa"/>
            <w:tcBorders>
              <w:top w:val="nil"/>
              <w:left w:val="nil"/>
              <w:bottom w:val="nil"/>
              <w:right w:val="nil"/>
            </w:tcBorders>
            <w:shd w:val="clear" w:color="auto" w:fill="auto"/>
            <w:noWrap/>
            <w:vAlign w:val="bottom"/>
            <w:hideMark/>
          </w:tcPr>
          <w:p w14:paraId="70D0B70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Salt Dome Blocks</w:t>
            </w:r>
          </w:p>
        </w:tc>
        <w:tc>
          <w:tcPr>
            <w:tcW w:w="1545" w:type="dxa"/>
            <w:tcBorders>
              <w:top w:val="nil"/>
              <w:left w:val="nil"/>
              <w:bottom w:val="nil"/>
              <w:right w:val="nil"/>
            </w:tcBorders>
            <w:shd w:val="clear" w:color="auto" w:fill="auto"/>
            <w:noWrap/>
            <w:vAlign w:val="bottom"/>
            <w:hideMark/>
          </w:tcPr>
          <w:p w14:paraId="120BA04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2,560.00 </w:t>
            </w:r>
          </w:p>
        </w:tc>
      </w:tr>
      <w:tr w:rsidR="00874037" w:rsidRPr="00874037" w14:paraId="0F40FF18" w14:textId="77777777" w:rsidTr="00874037">
        <w:trPr>
          <w:trHeight w:val="300"/>
        </w:trPr>
        <w:tc>
          <w:tcPr>
            <w:tcW w:w="1379" w:type="dxa"/>
            <w:tcBorders>
              <w:top w:val="nil"/>
              <w:left w:val="nil"/>
              <w:bottom w:val="nil"/>
              <w:right w:val="nil"/>
            </w:tcBorders>
            <w:shd w:val="clear" w:color="auto" w:fill="auto"/>
            <w:noWrap/>
            <w:vAlign w:val="bottom"/>
            <w:hideMark/>
          </w:tcPr>
          <w:p w14:paraId="0EA1AB5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63421</w:t>
            </w:r>
          </w:p>
        </w:tc>
        <w:tc>
          <w:tcPr>
            <w:tcW w:w="3381" w:type="dxa"/>
            <w:tcBorders>
              <w:top w:val="nil"/>
              <w:left w:val="nil"/>
              <w:bottom w:val="nil"/>
              <w:right w:val="nil"/>
            </w:tcBorders>
            <w:shd w:val="clear" w:color="auto" w:fill="auto"/>
            <w:noWrap/>
            <w:vAlign w:val="bottom"/>
            <w:hideMark/>
          </w:tcPr>
          <w:p w14:paraId="6B377B6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MN NCPERS</w:t>
            </w:r>
          </w:p>
        </w:tc>
        <w:tc>
          <w:tcPr>
            <w:tcW w:w="4240" w:type="dxa"/>
            <w:tcBorders>
              <w:top w:val="nil"/>
              <w:left w:val="nil"/>
              <w:bottom w:val="nil"/>
              <w:right w:val="nil"/>
            </w:tcBorders>
            <w:shd w:val="clear" w:color="auto" w:fill="auto"/>
            <w:noWrap/>
            <w:vAlign w:val="bottom"/>
            <w:hideMark/>
          </w:tcPr>
          <w:p w14:paraId="4A85105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Life Insurance Employee Paid</w:t>
            </w:r>
          </w:p>
        </w:tc>
        <w:tc>
          <w:tcPr>
            <w:tcW w:w="1545" w:type="dxa"/>
            <w:tcBorders>
              <w:top w:val="nil"/>
              <w:left w:val="nil"/>
              <w:bottom w:val="nil"/>
              <w:right w:val="nil"/>
            </w:tcBorders>
            <w:shd w:val="clear" w:color="auto" w:fill="auto"/>
            <w:noWrap/>
            <w:vAlign w:val="bottom"/>
            <w:hideMark/>
          </w:tcPr>
          <w:p w14:paraId="6DD13DE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32.00 </w:t>
            </w:r>
          </w:p>
        </w:tc>
      </w:tr>
      <w:tr w:rsidR="00874037" w:rsidRPr="00874037" w14:paraId="1447FA8E" w14:textId="77777777" w:rsidTr="00874037">
        <w:trPr>
          <w:trHeight w:val="300"/>
        </w:trPr>
        <w:tc>
          <w:tcPr>
            <w:tcW w:w="1379" w:type="dxa"/>
            <w:tcBorders>
              <w:top w:val="nil"/>
              <w:left w:val="nil"/>
              <w:bottom w:val="nil"/>
              <w:right w:val="nil"/>
            </w:tcBorders>
            <w:shd w:val="clear" w:color="auto" w:fill="auto"/>
            <w:noWrap/>
            <w:vAlign w:val="bottom"/>
            <w:hideMark/>
          </w:tcPr>
          <w:p w14:paraId="4B87017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63422</w:t>
            </w:r>
          </w:p>
        </w:tc>
        <w:tc>
          <w:tcPr>
            <w:tcW w:w="3381" w:type="dxa"/>
            <w:tcBorders>
              <w:top w:val="nil"/>
              <w:left w:val="nil"/>
              <w:bottom w:val="nil"/>
              <w:right w:val="nil"/>
            </w:tcBorders>
            <w:shd w:val="clear" w:color="auto" w:fill="auto"/>
            <w:noWrap/>
            <w:vAlign w:val="bottom"/>
            <w:hideMark/>
          </w:tcPr>
          <w:p w14:paraId="1550834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Minnesota Life Insurance Company</w:t>
            </w:r>
          </w:p>
        </w:tc>
        <w:tc>
          <w:tcPr>
            <w:tcW w:w="4240" w:type="dxa"/>
            <w:tcBorders>
              <w:top w:val="nil"/>
              <w:left w:val="nil"/>
              <w:bottom w:val="nil"/>
              <w:right w:val="nil"/>
            </w:tcBorders>
            <w:shd w:val="clear" w:color="auto" w:fill="auto"/>
            <w:noWrap/>
            <w:vAlign w:val="bottom"/>
            <w:hideMark/>
          </w:tcPr>
          <w:p w14:paraId="4CC9327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Employee/Employer Insurance</w:t>
            </w:r>
          </w:p>
        </w:tc>
        <w:tc>
          <w:tcPr>
            <w:tcW w:w="1545" w:type="dxa"/>
            <w:tcBorders>
              <w:top w:val="nil"/>
              <w:left w:val="nil"/>
              <w:bottom w:val="nil"/>
              <w:right w:val="nil"/>
            </w:tcBorders>
            <w:shd w:val="clear" w:color="auto" w:fill="auto"/>
            <w:noWrap/>
            <w:vAlign w:val="bottom"/>
            <w:hideMark/>
          </w:tcPr>
          <w:p w14:paraId="5DA1690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202.30 </w:t>
            </w:r>
          </w:p>
        </w:tc>
      </w:tr>
      <w:tr w:rsidR="00874037" w:rsidRPr="00874037" w14:paraId="292BB417" w14:textId="77777777" w:rsidTr="00874037">
        <w:trPr>
          <w:trHeight w:val="300"/>
        </w:trPr>
        <w:tc>
          <w:tcPr>
            <w:tcW w:w="1379" w:type="dxa"/>
            <w:tcBorders>
              <w:top w:val="nil"/>
              <w:left w:val="nil"/>
              <w:bottom w:val="nil"/>
              <w:right w:val="nil"/>
            </w:tcBorders>
            <w:shd w:val="clear" w:color="auto" w:fill="auto"/>
            <w:noWrap/>
            <w:vAlign w:val="bottom"/>
            <w:hideMark/>
          </w:tcPr>
          <w:p w14:paraId="2863E37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63423</w:t>
            </w:r>
          </w:p>
        </w:tc>
        <w:tc>
          <w:tcPr>
            <w:tcW w:w="3381" w:type="dxa"/>
            <w:tcBorders>
              <w:top w:val="nil"/>
              <w:left w:val="nil"/>
              <w:bottom w:val="nil"/>
              <w:right w:val="nil"/>
            </w:tcBorders>
            <w:shd w:val="clear" w:color="auto" w:fill="auto"/>
            <w:noWrap/>
            <w:vAlign w:val="bottom"/>
            <w:hideMark/>
          </w:tcPr>
          <w:p w14:paraId="1B1A29D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I.U.O.E. Local 49</w:t>
            </w:r>
          </w:p>
        </w:tc>
        <w:tc>
          <w:tcPr>
            <w:tcW w:w="4240" w:type="dxa"/>
            <w:tcBorders>
              <w:top w:val="nil"/>
              <w:left w:val="nil"/>
              <w:bottom w:val="nil"/>
              <w:right w:val="nil"/>
            </w:tcBorders>
            <w:shd w:val="clear" w:color="auto" w:fill="auto"/>
            <w:noWrap/>
            <w:vAlign w:val="bottom"/>
            <w:hideMark/>
          </w:tcPr>
          <w:p w14:paraId="55C30BB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Union Dues Feb 2025</w:t>
            </w:r>
          </w:p>
        </w:tc>
        <w:tc>
          <w:tcPr>
            <w:tcW w:w="1545" w:type="dxa"/>
            <w:tcBorders>
              <w:top w:val="nil"/>
              <w:left w:val="nil"/>
              <w:bottom w:val="nil"/>
              <w:right w:val="nil"/>
            </w:tcBorders>
            <w:shd w:val="clear" w:color="auto" w:fill="auto"/>
            <w:noWrap/>
            <w:vAlign w:val="bottom"/>
            <w:hideMark/>
          </w:tcPr>
          <w:p w14:paraId="36A6698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315.00 </w:t>
            </w:r>
          </w:p>
        </w:tc>
      </w:tr>
      <w:tr w:rsidR="00874037" w:rsidRPr="00874037" w14:paraId="3602C7A3" w14:textId="77777777" w:rsidTr="00874037">
        <w:trPr>
          <w:trHeight w:val="300"/>
        </w:trPr>
        <w:tc>
          <w:tcPr>
            <w:tcW w:w="1379" w:type="dxa"/>
            <w:tcBorders>
              <w:top w:val="nil"/>
              <w:left w:val="nil"/>
              <w:bottom w:val="nil"/>
              <w:right w:val="nil"/>
            </w:tcBorders>
            <w:shd w:val="clear" w:color="auto" w:fill="auto"/>
            <w:noWrap/>
            <w:vAlign w:val="bottom"/>
            <w:hideMark/>
          </w:tcPr>
          <w:p w14:paraId="0CA8B1D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63424</w:t>
            </w:r>
          </w:p>
        </w:tc>
        <w:tc>
          <w:tcPr>
            <w:tcW w:w="3381" w:type="dxa"/>
            <w:tcBorders>
              <w:top w:val="nil"/>
              <w:left w:val="nil"/>
              <w:bottom w:val="nil"/>
              <w:right w:val="nil"/>
            </w:tcBorders>
            <w:shd w:val="clear" w:color="auto" w:fill="auto"/>
            <w:noWrap/>
            <w:vAlign w:val="bottom"/>
            <w:hideMark/>
          </w:tcPr>
          <w:p w14:paraId="3EBB7CF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Colonial Life</w:t>
            </w:r>
          </w:p>
        </w:tc>
        <w:tc>
          <w:tcPr>
            <w:tcW w:w="4240" w:type="dxa"/>
            <w:tcBorders>
              <w:top w:val="nil"/>
              <w:left w:val="nil"/>
              <w:bottom w:val="nil"/>
              <w:right w:val="nil"/>
            </w:tcBorders>
            <w:shd w:val="clear" w:color="auto" w:fill="auto"/>
            <w:noWrap/>
            <w:vAlign w:val="bottom"/>
            <w:hideMark/>
          </w:tcPr>
          <w:p w14:paraId="39B6E7B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FEB 24 Employee Deductions</w:t>
            </w:r>
          </w:p>
        </w:tc>
        <w:tc>
          <w:tcPr>
            <w:tcW w:w="1545" w:type="dxa"/>
            <w:tcBorders>
              <w:top w:val="nil"/>
              <w:left w:val="nil"/>
              <w:bottom w:val="nil"/>
              <w:right w:val="nil"/>
            </w:tcBorders>
            <w:shd w:val="clear" w:color="auto" w:fill="auto"/>
            <w:noWrap/>
            <w:vAlign w:val="bottom"/>
            <w:hideMark/>
          </w:tcPr>
          <w:p w14:paraId="38E4A10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537.42 </w:t>
            </w:r>
          </w:p>
        </w:tc>
      </w:tr>
      <w:tr w:rsidR="00874037" w:rsidRPr="00874037" w14:paraId="73A95F4A" w14:textId="77777777" w:rsidTr="00874037">
        <w:trPr>
          <w:trHeight w:val="300"/>
        </w:trPr>
        <w:tc>
          <w:tcPr>
            <w:tcW w:w="1379" w:type="dxa"/>
            <w:tcBorders>
              <w:top w:val="nil"/>
              <w:left w:val="nil"/>
              <w:bottom w:val="nil"/>
              <w:right w:val="nil"/>
            </w:tcBorders>
            <w:shd w:val="clear" w:color="auto" w:fill="auto"/>
            <w:noWrap/>
            <w:vAlign w:val="bottom"/>
            <w:hideMark/>
          </w:tcPr>
          <w:p w14:paraId="23B18B3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DD02282501</w:t>
            </w:r>
          </w:p>
        </w:tc>
        <w:tc>
          <w:tcPr>
            <w:tcW w:w="3381" w:type="dxa"/>
            <w:tcBorders>
              <w:top w:val="nil"/>
              <w:left w:val="nil"/>
              <w:bottom w:val="nil"/>
              <w:right w:val="nil"/>
            </w:tcBorders>
            <w:shd w:val="clear" w:color="auto" w:fill="auto"/>
            <w:noWrap/>
            <w:vAlign w:val="bottom"/>
            <w:hideMark/>
          </w:tcPr>
          <w:p w14:paraId="6D37608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02/28/2025</w:t>
            </w:r>
          </w:p>
        </w:tc>
        <w:tc>
          <w:tcPr>
            <w:tcW w:w="4240" w:type="dxa"/>
            <w:tcBorders>
              <w:top w:val="nil"/>
              <w:left w:val="nil"/>
              <w:bottom w:val="nil"/>
              <w:right w:val="nil"/>
            </w:tcBorders>
            <w:shd w:val="clear" w:color="auto" w:fill="auto"/>
            <w:noWrap/>
            <w:vAlign w:val="bottom"/>
            <w:hideMark/>
          </w:tcPr>
          <w:p w14:paraId="007EEBD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Monthly Payroll February 2025</w:t>
            </w:r>
          </w:p>
        </w:tc>
        <w:tc>
          <w:tcPr>
            <w:tcW w:w="1545" w:type="dxa"/>
            <w:tcBorders>
              <w:top w:val="nil"/>
              <w:left w:val="nil"/>
              <w:bottom w:val="nil"/>
              <w:right w:val="nil"/>
            </w:tcBorders>
            <w:shd w:val="clear" w:color="auto" w:fill="auto"/>
            <w:noWrap/>
            <w:vAlign w:val="bottom"/>
            <w:hideMark/>
          </w:tcPr>
          <w:p w14:paraId="2029839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547.42 </w:t>
            </w:r>
          </w:p>
        </w:tc>
      </w:tr>
      <w:tr w:rsidR="00874037" w:rsidRPr="00874037" w14:paraId="6F106200" w14:textId="77777777" w:rsidTr="00874037">
        <w:trPr>
          <w:trHeight w:val="300"/>
        </w:trPr>
        <w:tc>
          <w:tcPr>
            <w:tcW w:w="1379" w:type="dxa"/>
            <w:tcBorders>
              <w:top w:val="nil"/>
              <w:left w:val="nil"/>
              <w:bottom w:val="nil"/>
              <w:right w:val="nil"/>
            </w:tcBorders>
            <w:shd w:val="clear" w:color="auto" w:fill="auto"/>
            <w:noWrap/>
            <w:vAlign w:val="bottom"/>
            <w:hideMark/>
          </w:tcPr>
          <w:p w14:paraId="43B98AC3"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DD02282502</w:t>
            </w:r>
          </w:p>
        </w:tc>
        <w:tc>
          <w:tcPr>
            <w:tcW w:w="3381" w:type="dxa"/>
            <w:tcBorders>
              <w:top w:val="nil"/>
              <w:left w:val="nil"/>
              <w:bottom w:val="nil"/>
              <w:right w:val="nil"/>
            </w:tcBorders>
            <w:shd w:val="clear" w:color="auto" w:fill="auto"/>
            <w:noWrap/>
            <w:vAlign w:val="bottom"/>
            <w:hideMark/>
          </w:tcPr>
          <w:p w14:paraId="400D3A39"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02/28/2025</w:t>
            </w:r>
          </w:p>
        </w:tc>
        <w:tc>
          <w:tcPr>
            <w:tcW w:w="4240" w:type="dxa"/>
            <w:tcBorders>
              <w:top w:val="nil"/>
              <w:left w:val="nil"/>
              <w:bottom w:val="nil"/>
              <w:right w:val="nil"/>
            </w:tcBorders>
            <w:shd w:val="clear" w:color="auto" w:fill="auto"/>
            <w:noWrap/>
            <w:vAlign w:val="bottom"/>
            <w:hideMark/>
          </w:tcPr>
          <w:p w14:paraId="567F7F5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Monthly Payroll February 2025</w:t>
            </w:r>
          </w:p>
        </w:tc>
        <w:tc>
          <w:tcPr>
            <w:tcW w:w="1545" w:type="dxa"/>
            <w:tcBorders>
              <w:top w:val="nil"/>
              <w:left w:val="nil"/>
              <w:bottom w:val="nil"/>
              <w:right w:val="nil"/>
            </w:tcBorders>
            <w:shd w:val="clear" w:color="auto" w:fill="auto"/>
            <w:noWrap/>
            <w:vAlign w:val="bottom"/>
            <w:hideMark/>
          </w:tcPr>
          <w:p w14:paraId="7443FB6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257.55 </w:t>
            </w:r>
          </w:p>
        </w:tc>
      </w:tr>
      <w:tr w:rsidR="00874037" w:rsidRPr="00874037" w14:paraId="58B221D5" w14:textId="77777777" w:rsidTr="00874037">
        <w:trPr>
          <w:trHeight w:val="300"/>
        </w:trPr>
        <w:tc>
          <w:tcPr>
            <w:tcW w:w="1379" w:type="dxa"/>
            <w:tcBorders>
              <w:top w:val="nil"/>
              <w:left w:val="nil"/>
              <w:bottom w:val="nil"/>
              <w:right w:val="nil"/>
            </w:tcBorders>
            <w:shd w:val="clear" w:color="auto" w:fill="auto"/>
            <w:noWrap/>
            <w:vAlign w:val="bottom"/>
            <w:hideMark/>
          </w:tcPr>
          <w:p w14:paraId="628C943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DD02282503</w:t>
            </w:r>
          </w:p>
        </w:tc>
        <w:tc>
          <w:tcPr>
            <w:tcW w:w="3381" w:type="dxa"/>
            <w:tcBorders>
              <w:top w:val="nil"/>
              <w:left w:val="nil"/>
              <w:bottom w:val="nil"/>
              <w:right w:val="nil"/>
            </w:tcBorders>
            <w:shd w:val="clear" w:color="auto" w:fill="auto"/>
            <w:noWrap/>
            <w:vAlign w:val="bottom"/>
            <w:hideMark/>
          </w:tcPr>
          <w:p w14:paraId="461E98F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02/28/2025</w:t>
            </w:r>
          </w:p>
        </w:tc>
        <w:tc>
          <w:tcPr>
            <w:tcW w:w="4240" w:type="dxa"/>
            <w:tcBorders>
              <w:top w:val="nil"/>
              <w:left w:val="nil"/>
              <w:bottom w:val="nil"/>
              <w:right w:val="nil"/>
            </w:tcBorders>
            <w:shd w:val="clear" w:color="auto" w:fill="auto"/>
            <w:noWrap/>
            <w:vAlign w:val="bottom"/>
            <w:hideMark/>
          </w:tcPr>
          <w:p w14:paraId="1EDFCC5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Monthly Payroll February 2025</w:t>
            </w:r>
          </w:p>
        </w:tc>
        <w:tc>
          <w:tcPr>
            <w:tcW w:w="1545" w:type="dxa"/>
            <w:tcBorders>
              <w:top w:val="nil"/>
              <w:left w:val="nil"/>
              <w:bottom w:val="nil"/>
              <w:right w:val="nil"/>
            </w:tcBorders>
            <w:shd w:val="clear" w:color="auto" w:fill="auto"/>
            <w:noWrap/>
            <w:vAlign w:val="bottom"/>
            <w:hideMark/>
          </w:tcPr>
          <w:p w14:paraId="0AAE384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423.72 </w:t>
            </w:r>
          </w:p>
        </w:tc>
      </w:tr>
      <w:tr w:rsidR="00874037" w:rsidRPr="00874037" w14:paraId="073D7FD6" w14:textId="77777777" w:rsidTr="00874037">
        <w:trPr>
          <w:trHeight w:val="300"/>
        </w:trPr>
        <w:tc>
          <w:tcPr>
            <w:tcW w:w="1379" w:type="dxa"/>
            <w:tcBorders>
              <w:top w:val="nil"/>
              <w:left w:val="nil"/>
              <w:bottom w:val="nil"/>
              <w:right w:val="nil"/>
            </w:tcBorders>
            <w:shd w:val="clear" w:color="auto" w:fill="auto"/>
            <w:noWrap/>
            <w:vAlign w:val="bottom"/>
            <w:hideMark/>
          </w:tcPr>
          <w:p w14:paraId="44C8D60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DD02282504</w:t>
            </w:r>
          </w:p>
        </w:tc>
        <w:tc>
          <w:tcPr>
            <w:tcW w:w="3381" w:type="dxa"/>
            <w:tcBorders>
              <w:top w:val="nil"/>
              <w:left w:val="nil"/>
              <w:bottom w:val="nil"/>
              <w:right w:val="nil"/>
            </w:tcBorders>
            <w:shd w:val="clear" w:color="auto" w:fill="auto"/>
            <w:noWrap/>
            <w:vAlign w:val="bottom"/>
            <w:hideMark/>
          </w:tcPr>
          <w:p w14:paraId="67C68DD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02/28/2025</w:t>
            </w:r>
          </w:p>
        </w:tc>
        <w:tc>
          <w:tcPr>
            <w:tcW w:w="4240" w:type="dxa"/>
            <w:tcBorders>
              <w:top w:val="nil"/>
              <w:left w:val="nil"/>
              <w:bottom w:val="nil"/>
              <w:right w:val="nil"/>
            </w:tcBorders>
            <w:shd w:val="clear" w:color="auto" w:fill="auto"/>
            <w:noWrap/>
            <w:vAlign w:val="bottom"/>
            <w:hideMark/>
          </w:tcPr>
          <w:p w14:paraId="473D95F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Monthly Payroll February 2025</w:t>
            </w:r>
          </w:p>
        </w:tc>
        <w:tc>
          <w:tcPr>
            <w:tcW w:w="1545" w:type="dxa"/>
            <w:tcBorders>
              <w:top w:val="nil"/>
              <w:left w:val="nil"/>
              <w:bottom w:val="nil"/>
              <w:right w:val="nil"/>
            </w:tcBorders>
            <w:shd w:val="clear" w:color="auto" w:fill="auto"/>
            <w:noWrap/>
            <w:vAlign w:val="bottom"/>
            <w:hideMark/>
          </w:tcPr>
          <w:p w14:paraId="20AF7C3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386.32 </w:t>
            </w:r>
          </w:p>
        </w:tc>
      </w:tr>
      <w:tr w:rsidR="00874037" w:rsidRPr="00874037" w14:paraId="6C89479A" w14:textId="77777777" w:rsidTr="00874037">
        <w:trPr>
          <w:trHeight w:val="300"/>
        </w:trPr>
        <w:tc>
          <w:tcPr>
            <w:tcW w:w="1379" w:type="dxa"/>
            <w:tcBorders>
              <w:top w:val="nil"/>
              <w:left w:val="nil"/>
              <w:bottom w:val="nil"/>
              <w:right w:val="nil"/>
            </w:tcBorders>
            <w:shd w:val="clear" w:color="auto" w:fill="auto"/>
            <w:noWrap/>
            <w:vAlign w:val="bottom"/>
            <w:hideMark/>
          </w:tcPr>
          <w:p w14:paraId="5D5DE22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DD02282505</w:t>
            </w:r>
          </w:p>
        </w:tc>
        <w:tc>
          <w:tcPr>
            <w:tcW w:w="3381" w:type="dxa"/>
            <w:tcBorders>
              <w:top w:val="nil"/>
              <w:left w:val="nil"/>
              <w:bottom w:val="nil"/>
              <w:right w:val="nil"/>
            </w:tcBorders>
            <w:shd w:val="clear" w:color="auto" w:fill="auto"/>
            <w:noWrap/>
            <w:vAlign w:val="bottom"/>
            <w:hideMark/>
          </w:tcPr>
          <w:p w14:paraId="75B9A87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Payroll Period Ending 02/28/2025</w:t>
            </w:r>
          </w:p>
        </w:tc>
        <w:tc>
          <w:tcPr>
            <w:tcW w:w="4240" w:type="dxa"/>
            <w:tcBorders>
              <w:top w:val="nil"/>
              <w:left w:val="nil"/>
              <w:bottom w:val="nil"/>
              <w:right w:val="nil"/>
            </w:tcBorders>
            <w:shd w:val="clear" w:color="auto" w:fill="auto"/>
            <w:noWrap/>
            <w:vAlign w:val="bottom"/>
            <w:hideMark/>
          </w:tcPr>
          <w:p w14:paraId="6E81B7B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Monthly Payroll February 2025</w:t>
            </w:r>
          </w:p>
        </w:tc>
        <w:tc>
          <w:tcPr>
            <w:tcW w:w="1545" w:type="dxa"/>
            <w:tcBorders>
              <w:top w:val="nil"/>
              <w:left w:val="nil"/>
              <w:bottom w:val="nil"/>
              <w:right w:val="nil"/>
            </w:tcBorders>
            <w:shd w:val="clear" w:color="auto" w:fill="auto"/>
            <w:noWrap/>
            <w:vAlign w:val="bottom"/>
            <w:hideMark/>
          </w:tcPr>
          <w:p w14:paraId="01712446"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584.69 </w:t>
            </w:r>
          </w:p>
        </w:tc>
      </w:tr>
      <w:tr w:rsidR="00874037" w:rsidRPr="00874037" w14:paraId="0F04C7A6" w14:textId="77777777" w:rsidTr="00874037">
        <w:trPr>
          <w:trHeight w:val="300"/>
        </w:trPr>
        <w:tc>
          <w:tcPr>
            <w:tcW w:w="1379" w:type="dxa"/>
            <w:tcBorders>
              <w:top w:val="nil"/>
              <w:left w:val="nil"/>
              <w:bottom w:val="nil"/>
              <w:right w:val="nil"/>
            </w:tcBorders>
            <w:shd w:val="clear" w:color="auto" w:fill="auto"/>
            <w:noWrap/>
            <w:vAlign w:val="bottom"/>
            <w:hideMark/>
          </w:tcPr>
          <w:p w14:paraId="698CC54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F02-28-25</w:t>
            </w:r>
          </w:p>
        </w:tc>
        <w:tc>
          <w:tcPr>
            <w:tcW w:w="3381" w:type="dxa"/>
            <w:tcBorders>
              <w:top w:val="nil"/>
              <w:left w:val="nil"/>
              <w:bottom w:val="nil"/>
              <w:right w:val="nil"/>
            </w:tcBorders>
            <w:shd w:val="clear" w:color="auto" w:fill="auto"/>
            <w:noWrap/>
            <w:vAlign w:val="bottom"/>
            <w:hideMark/>
          </w:tcPr>
          <w:p w14:paraId="5879DEA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E.F.T.P.S. Monthly</w:t>
            </w:r>
          </w:p>
        </w:tc>
        <w:tc>
          <w:tcPr>
            <w:tcW w:w="4240" w:type="dxa"/>
            <w:tcBorders>
              <w:top w:val="nil"/>
              <w:left w:val="nil"/>
              <w:bottom w:val="nil"/>
              <w:right w:val="nil"/>
            </w:tcBorders>
            <w:shd w:val="clear" w:color="auto" w:fill="auto"/>
            <w:noWrap/>
            <w:vAlign w:val="bottom"/>
            <w:hideMark/>
          </w:tcPr>
          <w:p w14:paraId="565EC78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Employee Deductions</w:t>
            </w:r>
          </w:p>
        </w:tc>
        <w:tc>
          <w:tcPr>
            <w:tcW w:w="1545" w:type="dxa"/>
            <w:tcBorders>
              <w:top w:val="nil"/>
              <w:left w:val="nil"/>
              <w:bottom w:val="nil"/>
              <w:right w:val="nil"/>
            </w:tcBorders>
            <w:shd w:val="clear" w:color="auto" w:fill="auto"/>
            <w:noWrap/>
            <w:vAlign w:val="bottom"/>
            <w:hideMark/>
          </w:tcPr>
          <w:p w14:paraId="0D18E48E"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231.31 </w:t>
            </w:r>
          </w:p>
        </w:tc>
      </w:tr>
      <w:tr w:rsidR="00874037" w:rsidRPr="00874037" w14:paraId="1A338715" w14:textId="77777777" w:rsidTr="00874037">
        <w:trPr>
          <w:trHeight w:val="300"/>
        </w:trPr>
        <w:tc>
          <w:tcPr>
            <w:tcW w:w="1379" w:type="dxa"/>
            <w:tcBorders>
              <w:top w:val="nil"/>
              <w:left w:val="nil"/>
              <w:bottom w:val="nil"/>
              <w:right w:val="nil"/>
            </w:tcBorders>
            <w:shd w:val="clear" w:color="auto" w:fill="auto"/>
            <w:noWrap/>
            <w:vAlign w:val="bottom"/>
            <w:hideMark/>
          </w:tcPr>
          <w:p w14:paraId="456BD74A"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M02-28-25</w:t>
            </w:r>
          </w:p>
        </w:tc>
        <w:tc>
          <w:tcPr>
            <w:tcW w:w="3381" w:type="dxa"/>
            <w:tcBorders>
              <w:top w:val="nil"/>
              <w:left w:val="nil"/>
              <w:bottom w:val="nil"/>
              <w:right w:val="nil"/>
            </w:tcBorders>
            <w:shd w:val="clear" w:color="auto" w:fill="auto"/>
            <w:noWrap/>
            <w:vAlign w:val="bottom"/>
            <w:hideMark/>
          </w:tcPr>
          <w:p w14:paraId="552EFD42"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MN Department of Revenue Monthly</w:t>
            </w:r>
          </w:p>
        </w:tc>
        <w:tc>
          <w:tcPr>
            <w:tcW w:w="4240" w:type="dxa"/>
            <w:tcBorders>
              <w:top w:val="nil"/>
              <w:left w:val="nil"/>
              <w:bottom w:val="nil"/>
              <w:right w:val="nil"/>
            </w:tcBorders>
            <w:shd w:val="clear" w:color="auto" w:fill="auto"/>
            <w:noWrap/>
            <w:vAlign w:val="bottom"/>
            <w:hideMark/>
          </w:tcPr>
          <w:p w14:paraId="06B6C2D8"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Employee Withholding</w:t>
            </w:r>
          </w:p>
        </w:tc>
        <w:tc>
          <w:tcPr>
            <w:tcW w:w="1545" w:type="dxa"/>
            <w:tcBorders>
              <w:top w:val="nil"/>
              <w:left w:val="nil"/>
              <w:bottom w:val="nil"/>
              <w:right w:val="nil"/>
            </w:tcBorders>
            <w:shd w:val="clear" w:color="auto" w:fill="auto"/>
            <w:noWrap/>
            <w:vAlign w:val="bottom"/>
            <w:hideMark/>
          </w:tcPr>
          <w:p w14:paraId="2C5D813B"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58.90 </w:t>
            </w:r>
          </w:p>
        </w:tc>
      </w:tr>
      <w:tr w:rsidR="00874037" w:rsidRPr="00874037" w14:paraId="4ECCFCDE" w14:textId="77777777" w:rsidTr="00874037">
        <w:trPr>
          <w:trHeight w:val="300"/>
        </w:trPr>
        <w:tc>
          <w:tcPr>
            <w:tcW w:w="1379" w:type="dxa"/>
            <w:tcBorders>
              <w:top w:val="nil"/>
              <w:left w:val="nil"/>
              <w:bottom w:val="nil"/>
              <w:right w:val="nil"/>
            </w:tcBorders>
            <w:shd w:val="clear" w:color="auto" w:fill="auto"/>
            <w:noWrap/>
            <w:vAlign w:val="bottom"/>
            <w:hideMark/>
          </w:tcPr>
          <w:p w14:paraId="45D1F184"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P02-28-25</w:t>
            </w:r>
          </w:p>
        </w:tc>
        <w:tc>
          <w:tcPr>
            <w:tcW w:w="3381" w:type="dxa"/>
            <w:tcBorders>
              <w:top w:val="nil"/>
              <w:left w:val="nil"/>
              <w:bottom w:val="nil"/>
              <w:right w:val="nil"/>
            </w:tcBorders>
            <w:shd w:val="clear" w:color="auto" w:fill="auto"/>
            <w:noWrap/>
            <w:vAlign w:val="bottom"/>
            <w:hideMark/>
          </w:tcPr>
          <w:p w14:paraId="222B3A55"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P.E.R.A. Monthly</w:t>
            </w:r>
          </w:p>
        </w:tc>
        <w:tc>
          <w:tcPr>
            <w:tcW w:w="4240" w:type="dxa"/>
            <w:tcBorders>
              <w:top w:val="nil"/>
              <w:left w:val="nil"/>
              <w:bottom w:val="nil"/>
              <w:right w:val="nil"/>
            </w:tcBorders>
            <w:shd w:val="clear" w:color="auto" w:fill="auto"/>
            <w:noWrap/>
            <w:vAlign w:val="bottom"/>
            <w:hideMark/>
          </w:tcPr>
          <w:p w14:paraId="6F699F8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Retirement Deductions</w:t>
            </w:r>
          </w:p>
        </w:tc>
        <w:tc>
          <w:tcPr>
            <w:tcW w:w="1545" w:type="dxa"/>
            <w:tcBorders>
              <w:top w:val="nil"/>
              <w:left w:val="nil"/>
              <w:bottom w:val="nil"/>
              <w:right w:val="nil"/>
            </w:tcBorders>
            <w:shd w:val="clear" w:color="auto" w:fill="auto"/>
            <w:noWrap/>
            <w:vAlign w:val="bottom"/>
            <w:hideMark/>
          </w:tcPr>
          <w:p w14:paraId="4218DC6C"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284.50 </w:t>
            </w:r>
          </w:p>
        </w:tc>
      </w:tr>
      <w:tr w:rsidR="00874037" w:rsidRPr="00874037" w14:paraId="2489F9DE" w14:textId="77777777" w:rsidTr="00874037">
        <w:trPr>
          <w:trHeight w:val="300"/>
        </w:trPr>
        <w:tc>
          <w:tcPr>
            <w:tcW w:w="1379" w:type="dxa"/>
            <w:tcBorders>
              <w:top w:val="nil"/>
              <w:left w:val="nil"/>
              <w:bottom w:val="nil"/>
              <w:right w:val="nil"/>
            </w:tcBorders>
            <w:shd w:val="clear" w:color="auto" w:fill="auto"/>
            <w:noWrap/>
            <w:vAlign w:val="bottom"/>
            <w:hideMark/>
          </w:tcPr>
          <w:p w14:paraId="290D9E20"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ST02-28-25</w:t>
            </w:r>
          </w:p>
        </w:tc>
        <w:tc>
          <w:tcPr>
            <w:tcW w:w="3381" w:type="dxa"/>
            <w:tcBorders>
              <w:top w:val="nil"/>
              <w:left w:val="nil"/>
              <w:bottom w:val="nil"/>
              <w:right w:val="nil"/>
            </w:tcBorders>
            <w:shd w:val="clear" w:color="auto" w:fill="auto"/>
            <w:noWrap/>
            <w:vAlign w:val="bottom"/>
            <w:hideMark/>
          </w:tcPr>
          <w:p w14:paraId="0A78046D"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MN Dept of Revenue - Sales Tax</w:t>
            </w:r>
          </w:p>
        </w:tc>
        <w:tc>
          <w:tcPr>
            <w:tcW w:w="4240" w:type="dxa"/>
            <w:tcBorders>
              <w:top w:val="nil"/>
              <w:left w:val="nil"/>
              <w:bottom w:val="nil"/>
              <w:right w:val="nil"/>
            </w:tcBorders>
            <w:shd w:val="clear" w:color="auto" w:fill="auto"/>
            <w:noWrap/>
            <w:vAlign w:val="bottom"/>
            <w:hideMark/>
          </w:tcPr>
          <w:p w14:paraId="394E720F"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Sales Tax - JAN 2025</w:t>
            </w:r>
          </w:p>
        </w:tc>
        <w:tc>
          <w:tcPr>
            <w:tcW w:w="1545" w:type="dxa"/>
            <w:tcBorders>
              <w:top w:val="nil"/>
              <w:left w:val="nil"/>
              <w:bottom w:val="nil"/>
              <w:right w:val="nil"/>
            </w:tcBorders>
            <w:shd w:val="clear" w:color="auto" w:fill="auto"/>
            <w:noWrap/>
            <w:vAlign w:val="bottom"/>
            <w:hideMark/>
          </w:tcPr>
          <w:p w14:paraId="117A8697" w14:textId="77777777" w:rsidR="00874037" w:rsidRPr="00874037" w:rsidRDefault="00874037" w:rsidP="00874037">
            <w:pPr>
              <w:spacing w:after="0" w:line="240" w:lineRule="auto"/>
              <w:rPr>
                <w:rFonts w:ascii="Calibri" w:eastAsia="Times New Roman" w:hAnsi="Calibri" w:cs="Calibri"/>
                <w:color w:val="000000"/>
              </w:rPr>
            </w:pPr>
            <w:r w:rsidRPr="00874037">
              <w:rPr>
                <w:rFonts w:ascii="Calibri" w:eastAsia="Times New Roman" w:hAnsi="Calibri" w:cs="Calibri"/>
                <w:color w:val="000000"/>
              </w:rPr>
              <w:t xml:space="preserve"> $      1,649.54 </w:t>
            </w:r>
          </w:p>
        </w:tc>
      </w:tr>
      <w:tr w:rsidR="00874037" w:rsidRPr="00874037" w14:paraId="40790145" w14:textId="77777777" w:rsidTr="00874037">
        <w:trPr>
          <w:trHeight w:val="300"/>
        </w:trPr>
        <w:tc>
          <w:tcPr>
            <w:tcW w:w="1379" w:type="dxa"/>
            <w:tcBorders>
              <w:top w:val="nil"/>
              <w:left w:val="nil"/>
              <w:bottom w:val="nil"/>
              <w:right w:val="nil"/>
            </w:tcBorders>
            <w:shd w:val="clear" w:color="auto" w:fill="auto"/>
            <w:noWrap/>
            <w:vAlign w:val="bottom"/>
            <w:hideMark/>
          </w:tcPr>
          <w:p w14:paraId="5C43772A" w14:textId="77777777" w:rsidR="00874037" w:rsidRPr="00874037" w:rsidRDefault="00874037" w:rsidP="00874037">
            <w:pPr>
              <w:spacing w:after="0" w:line="240" w:lineRule="auto"/>
              <w:rPr>
                <w:rFonts w:ascii="Calibri" w:eastAsia="Times New Roman" w:hAnsi="Calibri" w:cs="Calibri"/>
                <w:color w:val="000000"/>
              </w:rPr>
            </w:pPr>
          </w:p>
        </w:tc>
        <w:tc>
          <w:tcPr>
            <w:tcW w:w="3381" w:type="dxa"/>
            <w:tcBorders>
              <w:top w:val="nil"/>
              <w:left w:val="nil"/>
              <w:bottom w:val="nil"/>
              <w:right w:val="nil"/>
            </w:tcBorders>
            <w:shd w:val="clear" w:color="auto" w:fill="auto"/>
            <w:noWrap/>
            <w:vAlign w:val="bottom"/>
            <w:hideMark/>
          </w:tcPr>
          <w:p w14:paraId="233F64F8" w14:textId="77777777" w:rsidR="00874037" w:rsidRPr="00874037" w:rsidRDefault="00874037" w:rsidP="00874037">
            <w:pPr>
              <w:spacing w:after="0" w:line="240" w:lineRule="auto"/>
              <w:rPr>
                <w:rFonts w:ascii="Times New Roman" w:eastAsia="Times New Roman" w:hAnsi="Times New Roman" w:cs="Times New Roman"/>
                <w:sz w:val="20"/>
                <w:szCs w:val="20"/>
              </w:rPr>
            </w:pPr>
          </w:p>
        </w:tc>
        <w:tc>
          <w:tcPr>
            <w:tcW w:w="4240" w:type="dxa"/>
            <w:tcBorders>
              <w:top w:val="nil"/>
              <w:left w:val="nil"/>
              <w:bottom w:val="nil"/>
              <w:right w:val="nil"/>
            </w:tcBorders>
            <w:shd w:val="clear" w:color="auto" w:fill="auto"/>
            <w:noWrap/>
            <w:vAlign w:val="bottom"/>
            <w:hideMark/>
          </w:tcPr>
          <w:p w14:paraId="52114859" w14:textId="77777777" w:rsidR="00874037" w:rsidRPr="00874037" w:rsidRDefault="00874037" w:rsidP="00874037">
            <w:pPr>
              <w:spacing w:after="0" w:line="240" w:lineRule="auto"/>
              <w:jc w:val="right"/>
              <w:rPr>
                <w:rFonts w:ascii="Calibri" w:eastAsia="Times New Roman" w:hAnsi="Calibri" w:cs="Calibri"/>
                <w:b/>
                <w:bCs/>
                <w:color w:val="000000"/>
              </w:rPr>
            </w:pPr>
            <w:r w:rsidRPr="00874037">
              <w:rPr>
                <w:rFonts w:ascii="Calibri" w:eastAsia="Times New Roman" w:hAnsi="Calibri" w:cs="Calibri"/>
                <w:b/>
                <w:bCs/>
                <w:color w:val="000000"/>
              </w:rPr>
              <w:t>TOTAL</w:t>
            </w:r>
          </w:p>
        </w:tc>
        <w:tc>
          <w:tcPr>
            <w:tcW w:w="1545" w:type="dxa"/>
            <w:tcBorders>
              <w:top w:val="nil"/>
              <w:left w:val="nil"/>
              <w:bottom w:val="nil"/>
              <w:right w:val="nil"/>
            </w:tcBorders>
            <w:shd w:val="clear" w:color="auto" w:fill="auto"/>
            <w:noWrap/>
            <w:vAlign w:val="bottom"/>
            <w:hideMark/>
          </w:tcPr>
          <w:p w14:paraId="7C115864" w14:textId="77777777" w:rsidR="00874037" w:rsidRPr="00874037" w:rsidRDefault="00874037" w:rsidP="00874037">
            <w:pPr>
              <w:spacing w:after="0" w:line="240" w:lineRule="auto"/>
              <w:rPr>
                <w:rFonts w:ascii="Calibri" w:eastAsia="Times New Roman" w:hAnsi="Calibri" w:cs="Calibri"/>
                <w:b/>
                <w:bCs/>
                <w:color w:val="000000"/>
              </w:rPr>
            </w:pPr>
            <w:r w:rsidRPr="00874037">
              <w:rPr>
                <w:rFonts w:ascii="Calibri" w:eastAsia="Times New Roman" w:hAnsi="Calibri" w:cs="Calibri"/>
                <w:b/>
                <w:bCs/>
                <w:color w:val="000000"/>
              </w:rPr>
              <w:t xml:space="preserve"> </w:t>
            </w:r>
            <w:proofErr w:type="gramStart"/>
            <w:r w:rsidRPr="00874037">
              <w:rPr>
                <w:rFonts w:ascii="Calibri" w:eastAsia="Times New Roman" w:hAnsi="Calibri" w:cs="Calibri"/>
                <w:b/>
                <w:bCs/>
                <w:color w:val="000000"/>
              </w:rPr>
              <w:t>$  216,606.66</w:t>
            </w:r>
            <w:proofErr w:type="gramEnd"/>
            <w:r w:rsidRPr="00874037">
              <w:rPr>
                <w:rFonts w:ascii="Calibri" w:eastAsia="Times New Roman" w:hAnsi="Calibri" w:cs="Calibri"/>
                <w:b/>
                <w:bCs/>
                <w:color w:val="000000"/>
              </w:rPr>
              <w:t xml:space="preserve"> </w:t>
            </w:r>
          </w:p>
        </w:tc>
      </w:tr>
      <w:tr w:rsidR="00874037" w:rsidRPr="00874037" w14:paraId="37E37C60" w14:textId="77777777" w:rsidTr="00874037">
        <w:trPr>
          <w:trHeight w:val="300"/>
        </w:trPr>
        <w:tc>
          <w:tcPr>
            <w:tcW w:w="1379" w:type="dxa"/>
            <w:tcBorders>
              <w:top w:val="nil"/>
              <w:left w:val="nil"/>
              <w:bottom w:val="nil"/>
              <w:right w:val="nil"/>
            </w:tcBorders>
            <w:shd w:val="clear" w:color="auto" w:fill="auto"/>
            <w:noWrap/>
            <w:vAlign w:val="bottom"/>
            <w:hideMark/>
          </w:tcPr>
          <w:p w14:paraId="7D32812A" w14:textId="77777777" w:rsidR="00874037" w:rsidRPr="00874037" w:rsidRDefault="00874037" w:rsidP="00874037">
            <w:pPr>
              <w:spacing w:after="0" w:line="240" w:lineRule="auto"/>
              <w:rPr>
                <w:rFonts w:ascii="Calibri" w:eastAsia="Times New Roman" w:hAnsi="Calibri" w:cs="Calibri"/>
                <w:b/>
                <w:bCs/>
                <w:color w:val="000000"/>
              </w:rPr>
            </w:pPr>
          </w:p>
        </w:tc>
        <w:tc>
          <w:tcPr>
            <w:tcW w:w="3381" w:type="dxa"/>
            <w:tcBorders>
              <w:top w:val="nil"/>
              <w:left w:val="nil"/>
              <w:bottom w:val="nil"/>
              <w:right w:val="nil"/>
            </w:tcBorders>
            <w:shd w:val="clear" w:color="auto" w:fill="auto"/>
            <w:noWrap/>
            <w:vAlign w:val="bottom"/>
            <w:hideMark/>
          </w:tcPr>
          <w:p w14:paraId="159224F1" w14:textId="77777777" w:rsidR="00874037" w:rsidRPr="00874037" w:rsidRDefault="00874037" w:rsidP="00874037">
            <w:pPr>
              <w:spacing w:after="0" w:line="240" w:lineRule="auto"/>
              <w:rPr>
                <w:rFonts w:ascii="Times New Roman" w:eastAsia="Times New Roman" w:hAnsi="Times New Roman" w:cs="Times New Roman"/>
                <w:sz w:val="20"/>
                <w:szCs w:val="20"/>
              </w:rPr>
            </w:pPr>
          </w:p>
        </w:tc>
        <w:tc>
          <w:tcPr>
            <w:tcW w:w="4240" w:type="dxa"/>
            <w:tcBorders>
              <w:top w:val="nil"/>
              <w:left w:val="nil"/>
              <w:bottom w:val="nil"/>
              <w:right w:val="nil"/>
            </w:tcBorders>
            <w:shd w:val="clear" w:color="auto" w:fill="auto"/>
            <w:noWrap/>
            <w:vAlign w:val="bottom"/>
            <w:hideMark/>
          </w:tcPr>
          <w:p w14:paraId="229FEE9F" w14:textId="77777777" w:rsidR="00874037" w:rsidRPr="00874037" w:rsidRDefault="00874037" w:rsidP="00874037">
            <w:pPr>
              <w:spacing w:after="0" w:line="240" w:lineRule="auto"/>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bottom"/>
            <w:hideMark/>
          </w:tcPr>
          <w:p w14:paraId="6C91FEA9" w14:textId="77777777" w:rsidR="00874037" w:rsidRPr="00874037" w:rsidRDefault="00874037" w:rsidP="00874037">
            <w:pPr>
              <w:spacing w:after="0" w:line="240" w:lineRule="auto"/>
              <w:rPr>
                <w:rFonts w:ascii="Times New Roman" w:eastAsia="Times New Roman" w:hAnsi="Times New Roman" w:cs="Times New Roman"/>
                <w:sz w:val="20"/>
                <w:szCs w:val="20"/>
              </w:rPr>
            </w:pPr>
          </w:p>
        </w:tc>
      </w:tr>
    </w:tbl>
    <w:p w14:paraId="2784468A" w14:textId="77777777" w:rsidR="00F32D26" w:rsidRDefault="00F32D26" w:rsidP="00AE5A2D">
      <w:pPr>
        <w:pStyle w:val="ListParagraph"/>
        <w:spacing w:after="0"/>
        <w:rPr>
          <w:rFonts w:ascii="Calibri" w:hAnsi="Calibri"/>
          <w:b/>
        </w:rPr>
      </w:pPr>
    </w:p>
    <w:p w14:paraId="66F5C6A4" w14:textId="79227002"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814235">
        <w:rPr>
          <w:b/>
          <w:u w:val="single"/>
        </w:rPr>
        <w:t>FEBRUARY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DE11AD">
        <w:rPr>
          <w:b/>
          <w:u w:val="single"/>
        </w:rPr>
        <w:t>94,010.56</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72DAAD3F" w:rsidR="00732957" w:rsidRDefault="00814235" w:rsidP="009331C3">
            <w:pPr>
              <w:spacing w:after="0"/>
              <w:rPr>
                <w:rFonts w:ascii="Calibri" w:hAnsi="Calibri"/>
              </w:rPr>
            </w:pPr>
            <w:r>
              <w:rPr>
                <w:rFonts w:ascii="Calibri" w:hAnsi="Calibri"/>
              </w:rPr>
              <w:t>2024 Production Tax</w:t>
            </w:r>
          </w:p>
          <w:p w14:paraId="0ACD60C1" w14:textId="63C3C524" w:rsidR="00CC4B72" w:rsidRDefault="00814235" w:rsidP="009331C3">
            <w:pPr>
              <w:spacing w:after="0"/>
              <w:rPr>
                <w:rFonts w:ascii="Calibri" w:hAnsi="Calibri"/>
              </w:rPr>
            </w:pPr>
            <w:r>
              <w:rPr>
                <w:rFonts w:ascii="Calibri" w:hAnsi="Calibri"/>
              </w:rPr>
              <w:t xml:space="preserve">LMC Fire Hall Repairs </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32DFAEEC" w:rsidR="00202B05" w:rsidRDefault="00814235" w:rsidP="00837BA0">
            <w:pPr>
              <w:spacing w:after="0"/>
              <w:rPr>
                <w:rFonts w:ascii="Calibri" w:hAnsi="Calibri"/>
              </w:rPr>
            </w:pPr>
            <w:r>
              <w:rPr>
                <w:rFonts w:ascii="Calibri" w:hAnsi="Calibri"/>
              </w:rPr>
              <w:t>FEMA Disaster Relief</w:t>
            </w:r>
          </w:p>
          <w:p w14:paraId="12BB853F" w14:textId="71D0491F" w:rsidR="001D5875" w:rsidRDefault="00814235" w:rsidP="00837BA0">
            <w:pPr>
              <w:spacing w:after="0"/>
              <w:rPr>
                <w:rFonts w:ascii="Calibri" w:hAnsi="Calibri"/>
              </w:rPr>
            </w:pPr>
            <w:r>
              <w:rPr>
                <w:rFonts w:ascii="Calibri" w:hAnsi="Calibri"/>
              </w:rPr>
              <w:t>4</w:t>
            </w:r>
            <w:r w:rsidRPr="00814235">
              <w:rPr>
                <w:rFonts w:ascii="Calibri" w:hAnsi="Calibri"/>
                <w:vertAlign w:val="superscript"/>
              </w:rPr>
              <w:t>th</w:t>
            </w:r>
            <w:r>
              <w:rPr>
                <w:rFonts w:ascii="Calibri" w:hAnsi="Calibri"/>
              </w:rPr>
              <w:t xml:space="preserve"> Qtr Capital Water/WW Fees</w:t>
            </w:r>
          </w:p>
          <w:p w14:paraId="2BF5D7B5" w14:textId="16D07F9D" w:rsidR="00D66254" w:rsidRDefault="00814235" w:rsidP="00837BA0">
            <w:pPr>
              <w:spacing w:after="0"/>
              <w:rPr>
                <w:rFonts w:ascii="Calibri" w:hAnsi="Calibri"/>
              </w:rPr>
            </w:pPr>
            <w:r>
              <w:rPr>
                <w:rFonts w:ascii="Calibri" w:hAnsi="Calibri"/>
              </w:rPr>
              <w:t>MBFTE Fire Training Reimbursement</w:t>
            </w:r>
          </w:p>
          <w:p w14:paraId="30E7C70D" w14:textId="7C29D72A" w:rsidR="00D66254" w:rsidRDefault="00814235" w:rsidP="00837BA0">
            <w:pPr>
              <w:spacing w:after="0"/>
              <w:rPr>
                <w:rFonts w:ascii="Calibri" w:hAnsi="Calibri"/>
              </w:rPr>
            </w:pPr>
            <w:r>
              <w:rPr>
                <w:rFonts w:ascii="Calibri" w:hAnsi="Calibri"/>
              </w:rPr>
              <w:t xml:space="preserve">Timber Sale </w:t>
            </w:r>
          </w:p>
          <w:p w14:paraId="1538D1EA" w14:textId="118A3F03" w:rsidR="0021711E" w:rsidRDefault="00814235" w:rsidP="00837BA0">
            <w:pPr>
              <w:spacing w:after="0"/>
              <w:rPr>
                <w:rFonts w:ascii="Calibri" w:hAnsi="Calibri"/>
              </w:rPr>
            </w:pPr>
            <w:r>
              <w:rPr>
                <w:rFonts w:ascii="Calibri" w:hAnsi="Calibri"/>
              </w:rPr>
              <w:t>Water Connection &amp; Application Fee</w:t>
            </w:r>
          </w:p>
          <w:p w14:paraId="64C288A5" w14:textId="083E0A5B" w:rsidR="00C77E2B" w:rsidRDefault="00C77E2B" w:rsidP="00837BA0">
            <w:pPr>
              <w:spacing w:after="0"/>
              <w:rPr>
                <w:rFonts w:ascii="Calibri" w:hAnsi="Calibri"/>
              </w:rPr>
            </w:pPr>
          </w:p>
        </w:tc>
        <w:tc>
          <w:tcPr>
            <w:tcW w:w="1713" w:type="dxa"/>
          </w:tcPr>
          <w:p w14:paraId="16011DBA" w14:textId="6C263603" w:rsidR="00973755" w:rsidRDefault="00814235" w:rsidP="009331C3">
            <w:pPr>
              <w:spacing w:after="0"/>
              <w:jc w:val="right"/>
              <w:rPr>
                <w:rFonts w:ascii="Calibri" w:hAnsi="Calibri"/>
              </w:rPr>
            </w:pPr>
            <w:r>
              <w:rPr>
                <w:rFonts w:ascii="Calibri" w:hAnsi="Calibri"/>
              </w:rPr>
              <w:t>70,187.00</w:t>
            </w:r>
          </w:p>
          <w:p w14:paraId="43DE35BF" w14:textId="1C9102B0" w:rsidR="00CC4B72" w:rsidRDefault="00814235" w:rsidP="009331C3">
            <w:pPr>
              <w:spacing w:after="0"/>
              <w:jc w:val="right"/>
              <w:rPr>
                <w:rFonts w:ascii="Calibri" w:hAnsi="Calibri"/>
              </w:rPr>
            </w:pPr>
            <w:r>
              <w:rPr>
                <w:rFonts w:ascii="Calibri" w:hAnsi="Calibri"/>
              </w:rPr>
              <w:t>15,000.00</w:t>
            </w:r>
          </w:p>
          <w:p w14:paraId="03394ECC" w14:textId="29D8A01C" w:rsidR="00BF3BCE" w:rsidRDefault="00814235" w:rsidP="009331C3">
            <w:pPr>
              <w:spacing w:after="0"/>
              <w:jc w:val="right"/>
              <w:rPr>
                <w:rFonts w:ascii="Calibri" w:hAnsi="Calibri"/>
              </w:rPr>
            </w:pPr>
            <w:r>
              <w:rPr>
                <w:rFonts w:ascii="Calibri" w:hAnsi="Calibri"/>
              </w:rPr>
              <w:t>3,070</w:t>
            </w:r>
            <w:r w:rsidR="00400863">
              <w:rPr>
                <w:rFonts w:ascii="Calibri" w:hAnsi="Calibri"/>
              </w:rPr>
              <w:t>.00</w:t>
            </w:r>
          </w:p>
          <w:p w14:paraId="763541BB" w14:textId="2F27A6A9" w:rsidR="00147415" w:rsidRDefault="002377CE" w:rsidP="006502C9">
            <w:pPr>
              <w:spacing w:after="0"/>
              <w:jc w:val="right"/>
              <w:rPr>
                <w:rFonts w:ascii="Calibri" w:hAnsi="Calibri"/>
              </w:rPr>
            </w:pPr>
            <w:r>
              <w:rPr>
                <w:rFonts w:ascii="Calibri" w:hAnsi="Calibri"/>
              </w:rPr>
              <w:t>3</w:t>
            </w:r>
            <w:r w:rsidR="00814235">
              <w:rPr>
                <w:rFonts w:ascii="Calibri" w:hAnsi="Calibri"/>
              </w:rPr>
              <w:t>15.01</w:t>
            </w:r>
          </w:p>
          <w:p w14:paraId="46A26CF4" w14:textId="0921678C" w:rsidR="001E1C9E" w:rsidRDefault="00814235" w:rsidP="006502C9">
            <w:pPr>
              <w:spacing w:after="0"/>
              <w:jc w:val="right"/>
              <w:rPr>
                <w:rFonts w:ascii="Calibri" w:hAnsi="Calibri"/>
              </w:rPr>
            </w:pPr>
            <w:r>
              <w:rPr>
                <w:rFonts w:ascii="Calibri" w:hAnsi="Calibri"/>
              </w:rPr>
              <w:t>2,275.49</w:t>
            </w:r>
          </w:p>
          <w:p w14:paraId="0EE2F0D1" w14:textId="32B80BF2" w:rsidR="00202B05" w:rsidRDefault="00814235" w:rsidP="001168E1">
            <w:pPr>
              <w:spacing w:after="0"/>
              <w:jc w:val="right"/>
              <w:rPr>
                <w:rFonts w:ascii="Calibri" w:hAnsi="Calibri"/>
              </w:rPr>
            </w:pPr>
            <w:r>
              <w:rPr>
                <w:rFonts w:ascii="Calibri" w:hAnsi="Calibri"/>
              </w:rPr>
              <w:t>345.95</w:t>
            </w:r>
          </w:p>
          <w:p w14:paraId="78D268C5" w14:textId="7FC1E31F" w:rsidR="001D5875" w:rsidRDefault="00814235" w:rsidP="001168E1">
            <w:pPr>
              <w:spacing w:after="0"/>
              <w:jc w:val="right"/>
              <w:rPr>
                <w:rFonts w:ascii="Calibri" w:hAnsi="Calibri"/>
              </w:rPr>
            </w:pPr>
            <w:r>
              <w:rPr>
                <w:rFonts w:ascii="Calibri" w:hAnsi="Calibri"/>
              </w:rPr>
              <w:t>3,010.34</w:t>
            </w:r>
          </w:p>
          <w:p w14:paraId="21CA92CA" w14:textId="5AD99371" w:rsidR="00D66254" w:rsidRDefault="00814235" w:rsidP="001168E1">
            <w:pPr>
              <w:spacing w:after="0"/>
              <w:jc w:val="right"/>
              <w:rPr>
                <w:rFonts w:ascii="Calibri" w:hAnsi="Calibri"/>
              </w:rPr>
            </w:pPr>
            <w:r>
              <w:rPr>
                <w:rFonts w:ascii="Calibri" w:hAnsi="Calibri"/>
              </w:rPr>
              <w:t>5,256</w:t>
            </w:r>
            <w:r w:rsidR="00933556">
              <w:rPr>
                <w:rFonts w:ascii="Calibri" w:hAnsi="Calibri"/>
              </w:rPr>
              <w:t>.00</w:t>
            </w:r>
          </w:p>
          <w:p w14:paraId="031FE970" w14:textId="080E9D2D" w:rsidR="00D66254" w:rsidRDefault="00814235" w:rsidP="001168E1">
            <w:pPr>
              <w:spacing w:after="0"/>
              <w:jc w:val="right"/>
              <w:rPr>
                <w:rFonts w:ascii="Calibri" w:hAnsi="Calibri"/>
              </w:rPr>
            </w:pPr>
            <w:r>
              <w:rPr>
                <w:rFonts w:ascii="Calibri" w:hAnsi="Calibri"/>
              </w:rPr>
              <w:t>4,344.58</w:t>
            </w:r>
          </w:p>
          <w:p w14:paraId="4473E1AC" w14:textId="3127003E" w:rsidR="009D6AC8" w:rsidRDefault="00814235" w:rsidP="001168E1">
            <w:pPr>
              <w:spacing w:after="0"/>
              <w:jc w:val="right"/>
              <w:rPr>
                <w:rFonts w:ascii="Calibri" w:hAnsi="Calibri"/>
              </w:rPr>
            </w:pPr>
            <w:r>
              <w:rPr>
                <w:rFonts w:ascii="Calibri" w:hAnsi="Calibri"/>
              </w:rPr>
              <w:t>1,025.00</w:t>
            </w:r>
          </w:p>
          <w:p w14:paraId="20EB9485" w14:textId="608EA0C3" w:rsidR="00C77E2B" w:rsidRDefault="00C77E2B" w:rsidP="002377CE">
            <w:pPr>
              <w:spacing w:after="0"/>
              <w:jc w:val="right"/>
              <w:rPr>
                <w:rFonts w:ascii="Calibri" w:hAnsi="Calibri"/>
              </w:rPr>
            </w:pP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lastRenderedPageBreak/>
              <w:t>I</w:t>
            </w:r>
            <w:r w:rsidR="00DD613E">
              <w:rPr>
                <w:rFonts w:ascii="Calibri" w:hAnsi="Calibri"/>
              </w:rPr>
              <w:t>nterest Earned</w:t>
            </w:r>
          </w:p>
        </w:tc>
        <w:tc>
          <w:tcPr>
            <w:tcW w:w="1713" w:type="dxa"/>
          </w:tcPr>
          <w:p w14:paraId="2A680907" w14:textId="39957129" w:rsidR="003A54B7" w:rsidRDefault="00814235" w:rsidP="00147415">
            <w:pPr>
              <w:spacing w:after="0"/>
              <w:jc w:val="right"/>
              <w:rPr>
                <w:rFonts w:ascii="Calibri" w:hAnsi="Calibri"/>
              </w:rPr>
            </w:pPr>
            <w:r>
              <w:rPr>
                <w:rFonts w:ascii="Calibri" w:hAnsi="Calibri"/>
              </w:rPr>
              <w:t>5,386.58</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01322FE5" w:rsidR="00435516" w:rsidRPr="006D5048" w:rsidRDefault="006968C9" w:rsidP="00147415">
            <w:pPr>
              <w:jc w:val="right"/>
              <w:rPr>
                <w:rFonts w:ascii="Calibri" w:hAnsi="Calibri"/>
                <w:b/>
              </w:rPr>
            </w:pPr>
            <w:r>
              <w:rPr>
                <w:rFonts w:ascii="Calibri" w:hAnsi="Calibri"/>
                <w:b/>
              </w:rPr>
              <w:t>$</w:t>
            </w:r>
            <w:r w:rsidR="00814235">
              <w:rPr>
                <w:rFonts w:ascii="Calibri" w:hAnsi="Calibri"/>
                <w:b/>
              </w:rPr>
              <w:t>110,215.95</w:t>
            </w:r>
          </w:p>
        </w:tc>
      </w:tr>
    </w:tbl>
    <w:p w14:paraId="481A7272" w14:textId="075E433F" w:rsidR="005274C6" w:rsidRDefault="00B9205C" w:rsidP="005274C6">
      <w:pPr>
        <w:ind w:left="720"/>
        <w:rPr>
          <w:rFonts w:ascii="Calibri" w:hAnsi="Calibri"/>
          <w:b/>
        </w:rPr>
      </w:pPr>
      <w:r w:rsidRPr="00736361">
        <w:rPr>
          <w:rFonts w:ascii="Calibri" w:hAnsi="Calibri"/>
          <w:b/>
        </w:rPr>
        <w:t xml:space="preserve">IT WAS MOVED BY </w:t>
      </w:r>
      <w:r w:rsidR="0085526D">
        <w:rPr>
          <w:rFonts w:ascii="Calibri" w:hAnsi="Calibri"/>
          <w:b/>
        </w:rPr>
        <w:t>ANTTILA</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85526D">
        <w:rPr>
          <w:rFonts w:ascii="Calibri" w:hAnsi="Calibri"/>
          <w:b/>
        </w:rPr>
        <w:t>KIPPLEY</w:t>
      </w:r>
      <w:r w:rsidR="00C764F6">
        <w:rPr>
          <w:rFonts w:ascii="Calibri" w:hAnsi="Calibri"/>
          <w:b/>
        </w:rPr>
        <w:t xml:space="preserve"> </w:t>
      </w:r>
      <w:r w:rsidRPr="00736361">
        <w:rPr>
          <w:rFonts w:ascii="Calibri" w:hAnsi="Calibri"/>
          <w:b/>
        </w:rPr>
        <w:t xml:space="preserve">TO ACCEPT THE TREASURER’S REPORT FOR THE MONTH OF </w:t>
      </w:r>
      <w:r w:rsidR="00814235">
        <w:rPr>
          <w:rFonts w:ascii="Calibri" w:hAnsi="Calibri"/>
          <w:b/>
        </w:rPr>
        <w:t>FEBRUAR</w:t>
      </w:r>
      <w:r w:rsidR="0085526D">
        <w:rPr>
          <w:rFonts w:ascii="Calibri" w:hAnsi="Calibri"/>
          <w:b/>
        </w:rPr>
        <w:t>Y</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0A52002F" w14:textId="10477F2A" w:rsidR="00A72C69" w:rsidRDefault="00A37AEB" w:rsidP="00A37AEB">
      <w:pPr>
        <w:pStyle w:val="Informal1"/>
        <w:numPr>
          <w:ilvl w:val="0"/>
          <w:numId w:val="12"/>
        </w:numPr>
        <w:tabs>
          <w:tab w:val="left" w:pos="0"/>
        </w:tabs>
        <w:rPr>
          <w:rFonts w:asciiTheme="minorHAnsi" w:hAnsiTheme="minorHAnsi" w:cstheme="minorHAnsi"/>
        </w:rPr>
      </w:pPr>
      <w:r>
        <w:rPr>
          <w:rFonts w:asciiTheme="minorHAnsi" w:hAnsiTheme="minorHAnsi" w:cstheme="minorHAnsi"/>
        </w:rPr>
        <w:t xml:space="preserve">Kristina Norquist (via Zoom)– Ehlers – Financial Management 10-year Plan Proposal was reviewed.  </w:t>
      </w:r>
    </w:p>
    <w:p w14:paraId="132D8C0B" w14:textId="11B8A935" w:rsidR="00A37AEB" w:rsidRDefault="00A37AEB" w:rsidP="00A37AEB">
      <w:pPr>
        <w:pStyle w:val="Informal1"/>
        <w:tabs>
          <w:tab w:val="left" w:pos="0"/>
        </w:tabs>
        <w:ind w:left="1080"/>
        <w:rPr>
          <w:rFonts w:asciiTheme="minorHAnsi" w:hAnsiTheme="minorHAnsi" w:cstheme="minorHAnsi"/>
          <w:b/>
          <w:bCs/>
        </w:rPr>
      </w:pPr>
      <w:r>
        <w:rPr>
          <w:rFonts w:asciiTheme="minorHAnsi" w:hAnsiTheme="minorHAnsi" w:cstheme="minorHAnsi"/>
          <w:b/>
          <w:bCs/>
        </w:rPr>
        <w:t>IT WAS MOVED BY SKELTON, SUPPORTED BY ANTTILA TO TABLE FOR FURTHER REVIEW.  MOTION CARRIED</w:t>
      </w:r>
    </w:p>
    <w:p w14:paraId="58FE4E61" w14:textId="7705FCEA" w:rsidR="00A37AEB" w:rsidRDefault="00A37AEB" w:rsidP="00A37AEB">
      <w:pPr>
        <w:pStyle w:val="Informal1"/>
        <w:numPr>
          <w:ilvl w:val="0"/>
          <w:numId w:val="12"/>
        </w:numPr>
        <w:tabs>
          <w:tab w:val="left" w:pos="0"/>
        </w:tabs>
        <w:rPr>
          <w:rFonts w:asciiTheme="minorHAnsi" w:hAnsiTheme="minorHAnsi" w:cstheme="minorHAnsi"/>
        </w:rPr>
      </w:pPr>
      <w:r w:rsidRPr="00A37AEB">
        <w:rPr>
          <w:rFonts w:asciiTheme="minorHAnsi" w:hAnsiTheme="minorHAnsi" w:cstheme="minorHAnsi"/>
        </w:rPr>
        <w:t>Sarah Ciochetto</w:t>
      </w:r>
      <w:r>
        <w:rPr>
          <w:rFonts w:asciiTheme="minorHAnsi" w:hAnsiTheme="minorHAnsi" w:cstheme="minorHAnsi"/>
        </w:rPr>
        <w:t xml:space="preserve"> – Mesabi Trail System </w:t>
      </w:r>
      <w:r w:rsidR="00B713FC">
        <w:rPr>
          <w:rFonts w:asciiTheme="minorHAnsi" w:hAnsiTheme="minorHAnsi" w:cstheme="minorHAnsi"/>
        </w:rPr>
        <w:t xml:space="preserve">– Project is fully funded and Blandin approved use of bike trail which will remain gravel; Kippley supports the trail and the Township would like to be a part of the planning and the process as there is a solution needed with the 600 yard rifle range to ensure it is safe for users and there have been incidents there with ATV’s.   Ciochetto indicated it is not fully engineered yet and they will look into it further.  Kippley and Knaus will highlight the map and get it back to Sarah showing the Town’s suggestions.  They are forming an Arrowhead Coalition of Trails and an invitation will be sent.  </w:t>
      </w:r>
    </w:p>
    <w:p w14:paraId="1D21FE5F" w14:textId="674703D8" w:rsidR="00A1155D" w:rsidRDefault="00A1155D" w:rsidP="00A37AEB">
      <w:pPr>
        <w:pStyle w:val="Informal1"/>
        <w:numPr>
          <w:ilvl w:val="0"/>
          <w:numId w:val="12"/>
        </w:numPr>
        <w:tabs>
          <w:tab w:val="left" w:pos="0"/>
        </w:tabs>
        <w:rPr>
          <w:rFonts w:asciiTheme="minorHAnsi" w:hAnsiTheme="minorHAnsi" w:cstheme="minorHAnsi"/>
        </w:rPr>
      </w:pPr>
      <w:r>
        <w:rPr>
          <w:rFonts w:asciiTheme="minorHAnsi" w:hAnsiTheme="minorHAnsi" w:cstheme="minorHAnsi"/>
        </w:rPr>
        <w:t>Rachelle Fawcett – would like to rent a classroom on a continual basis to offer Yoga</w:t>
      </w:r>
      <w:r w:rsidR="003B694A">
        <w:rPr>
          <w:rFonts w:asciiTheme="minorHAnsi" w:hAnsiTheme="minorHAnsi" w:cstheme="minorHAnsi"/>
        </w:rPr>
        <w:t xml:space="preserve">, music, and other activities </w:t>
      </w:r>
      <w:r>
        <w:rPr>
          <w:rFonts w:asciiTheme="minorHAnsi" w:hAnsiTheme="minorHAnsi" w:cstheme="minorHAnsi"/>
        </w:rPr>
        <w:t>at the LLCC to increase community accessibility.  She will submit a proposal for the next six months to a year to Gross.  Skelton and the Board supported the idea</w:t>
      </w:r>
      <w:r w:rsidR="003B694A">
        <w:rPr>
          <w:rFonts w:asciiTheme="minorHAnsi" w:hAnsiTheme="minorHAnsi" w:cstheme="minorHAnsi"/>
        </w:rPr>
        <w:t xml:space="preserve"> and look forward to her proposal.  </w:t>
      </w:r>
    </w:p>
    <w:p w14:paraId="7249F5CF" w14:textId="3B33ED8E" w:rsidR="003B694A" w:rsidRPr="00A37AEB" w:rsidRDefault="003B694A" w:rsidP="00A37AEB">
      <w:pPr>
        <w:pStyle w:val="Informal1"/>
        <w:numPr>
          <w:ilvl w:val="0"/>
          <w:numId w:val="12"/>
        </w:numPr>
        <w:tabs>
          <w:tab w:val="left" w:pos="0"/>
        </w:tabs>
        <w:rPr>
          <w:rFonts w:asciiTheme="minorHAnsi" w:hAnsiTheme="minorHAnsi" w:cstheme="minorHAnsi"/>
        </w:rPr>
      </w:pPr>
      <w:r>
        <w:rPr>
          <w:rFonts w:asciiTheme="minorHAnsi" w:hAnsiTheme="minorHAnsi" w:cstheme="minorHAnsi"/>
        </w:rPr>
        <w:t xml:space="preserve">Joe Radtke – would like to coordinate basketball/open gym at LLCC; he proposed an annual fee for members.  He will work with Supervisor Anttila.  He also offered to go look at the roof at the LLCC and give ideas and estimates for fixing the roof long-term.  </w:t>
      </w:r>
    </w:p>
    <w:p w14:paraId="0BF24B48" w14:textId="77777777" w:rsidR="00A37AEB" w:rsidRDefault="00A37AEB" w:rsidP="00F84DF8">
      <w:pPr>
        <w:pStyle w:val="Informal1"/>
        <w:tabs>
          <w:tab w:val="left" w:pos="0"/>
        </w:tabs>
        <w:ind w:left="1440"/>
        <w:rPr>
          <w:rFonts w:asciiTheme="minorHAnsi" w:hAnsiTheme="minorHAnsi" w:cstheme="minorHAnsi"/>
        </w:rPr>
      </w:pP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0F95FAD0"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3B694A">
        <w:rPr>
          <w:rFonts w:asciiTheme="minorHAnsi" w:hAnsiTheme="minorHAnsi" w:cstheme="minorHAnsi"/>
        </w:rPr>
        <w:t xml:space="preserve">down payment was received.  Land will be cleared in the next year.  </w:t>
      </w:r>
    </w:p>
    <w:p w14:paraId="751E48D4" w14:textId="5CDDB3C9"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527CF">
        <w:rPr>
          <w:rFonts w:asciiTheme="minorHAnsi" w:hAnsiTheme="minorHAnsi" w:cstheme="minorHAnsi"/>
          <w:b/>
          <w:bCs/>
        </w:rPr>
        <w:t>ANTTILA</w:t>
      </w:r>
      <w:r>
        <w:rPr>
          <w:rFonts w:asciiTheme="minorHAnsi" w:hAnsiTheme="minorHAnsi" w:cstheme="minorHAnsi"/>
          <w:b/>
          <w:bCs/>
        </w:rPr>
        <w:t xml:space="preserve">, SUPPORTED BY </w:t>
      </w:r>
      <w:r w:rsidR="00F527CF">
        <w:rPr>
          <w:rFonts w:asciiTheme="minorHAnsi" w:hAnsiTheme="minorHAnsi" w:cstheme="minorHAnsi"/>
          <w:b/>
          <w:bCs/>
        </w:rPr>
        <w:t xml:space="preserve">KIPPLEY </w:t>
      </w:r>
      <w:r w:rsidR="003B694A">
        <w:rPr>
          <w:rFonts w:asciiTheme="minorHAnsi" w:hAnsiTheme="minorHAnsi" w:cstheme="minorHAnsi"/>
          <w:b/>
          <w:bCs/>
        </w:rPr>
        <w:t>TO TABLE TO NEXT MONTH</w:t>
      </w:r>
      <w:r>
        <w:rPr>
          <w:rFonts w:asciiTheme="minorHAnsi" w:hAnsiTheme="minorHAnsi" w:cstheme="minorHAnsi"/>
          <w:b/>
          <w:bCs/>
        </w:rPr>
        <w:t>.  MOTION CARRIED</w:t>
      </w:r>
    </w:p>
    <w:p w14:paraId="1C7C4015" w14:textId="285FCE70" w:rsidR="00F527C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3B694A">
        <w:rPr>
          <w:rFonts w:asciiTheme="minorHAnsi" w:hAnsiTheme="minorHAnsi" w:cstheme="minorHAnsi"/>
        </w:rPr>
        <w:t xml:space="preserve">Hall – equipment </w:t>
      </w:r>
      <w:r w:rsidR="009115EB">
        <w:rPr>
          <w:rFonts w:asciiTheme="minorHAnsi" w:hAnsiTheme="minorHAnsi" w:cstheme="minorHAnsi"/>
        </w:rPr>
        <w:t xml:space="preserve">and personnel will be operating out of </w:t>
      </w:r>
      <w:r w:rsidR="003B694A">
        <w:rPr>
          <w:rFonts w:asciiTheme="minorHAnsi" w:hAnsiTheme="minorHAnsi" w:cstheme="minorHAnsi"/>
        </w:rPr>
        <w:t>Public Works building</w:t>
      </w:r>
      <w:r w:rsidR="009115EB">
        <w:rPr>
          <w:rFonts w:asciiTheme="minorHAnsi" w:hAnsiTheme="minorHAnsi" w:cstheme="minorHAnsi"/>
        </w:rPr>
        <w:t xml:space="preserve"> until further notice</w:t>
      </w:r>
      <w:r w:rsidR="003B694A">
        <w:rPr>
          <w:rFonts w:asciiTheme="minorHAnsi" w:hAnsiTheme="minorHAnsi" w:cstheme="minorHAnsi"/>
        </w:rPr>
        <w:t xml:space="preserve">; site visit from engineer to look at the structural integrity is scheduled.  </w:t>
      </w:r>
    </w:p>
    <w:p w14:paraId="0C76C52E" w14:textId="59137BB6" w:rsidR="000775C9"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9115EB">
        <w:rPr>
          <w:rFonts w:asciiTheme="minorHAnsi" w:hAnsiTheme="minorHAnsi" w:cstheme="minorHAnsi"/>
        </w:rPr>
        <w:t>team of representatives including Jon Skelton will be going to St. Paul to meet with legislators and seek funding for the Project on Monday, March 10</w:t>
      </w:r>
      <w:r w:rsidR="009115EB" w:rsidRPr="009115EB">
        <w:rPr>
          <w:rFonts w:asciiTheme="minorHAnsi" w:hAnsiTheme="minorHAnsi" w:cstheme="minorHAnsi"/>
          <w:vertAlign w:val="superscript"/>
        </w:rPr>
        <w:t>th</w:t>
      </w:r>
      <w:r w:rsidR="009115EB">
        <w:rPr>
          <w:rFonts w:asciiTheme="minorHAnsi" w:hAnsiTheme="minorHAnsi" w:cstheme="minorHAnsi"/>
        </w:rPr>
        <w:t xml:space="preserve">.  </w:t>
      </w:r>
      <w:r w:rsidR="003E71AE">
        <w:rPr>
          <w:rFonts w:asciiTheme="minorHAnsi" w:hAnsiTheme="minorHAnsi" w:cstheme="minorHAnsi"/>
        </w:rPr>
        <w:t xml:space="preserve">  </w:t>
      </w:r>
    </w:p>
    <w:p w14:paraId="01BBC14F" w14:textId="375CCFC2"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w:t>
      </w:r>
      <w:r w:rsidR="007367EA">
        <w:rPr>
          <w:rFonts w:asciiTheme="minorHAnsi" w:hAnsiTheme="minorHAnsi" w:cstheme="minorHAnsi"/>
        </w:rPr>
        <w:t xml:space="preserve">documents are signed and certified copies from the County should be coming soon.  </w:t>
      </w:r>
      <w:r w:rsidR="000B7D6D">
        <w:rPr>
          <w:rFonts w:asciiTheme="minorHAnsi" w:hAnsiTheme="minorHAnsi" w:cstheme="minorHAnsi"/>
        </w:rPr>
        <w:t xml:space="preserve"> </w:t>
      </w:r>
    </w:p>
    <w:p w14:paraId="008C9634" w14:textId="0F0F64B4" w:rsidR="00893B8B" w:rsidRPr="00E7203B" w:rsidRDefault="00893B8B" w:rsidP="00893B8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Pr>
          <w:rFonts w:asciiTheme="minorHAnsi" w:hAnsiTheme="minorHAnsi" w:cstheme="minorHAnsi"/>
          <w:b/>
          <w:bCs/>
        </w:rPr>
        <w:t>SKELTON</w:t>
      </w:r>
      <w:r>
        <w:rPr>
          <w:rFonts w:asciiTheme="minorHAnsi" w:hAnsiTheme="minorHAnsi" w:cstheme="minorHAnsi"/>
          <w:b/>
          <w:bCs/>
        </w:rPr>
        <w:t xml:space="preserve">, SUPPORTED BY </w:t>
      </w:r>
      <w:r>
        <w:rPr>
          <w:rFonts w:asciiTheme="minorHAnsi" w:hAnsiTheme="minorHAnsi" w:cstheme="minorHAnsi"/>
          <w:b/>
          <w:bCs/>
        </w:rPr>
        <w:t>ANTTILA</w:t>
      </w:r>
      <w:r>
        <w:rPr>
          <w:rFonts w:asciiTheme="minorHAnsi" w:hAnsiTheme="minorHAnsi" w:cstheme="minorHAnsi"/>
          <w:b/>
          <w:bCs/>
        </w:rPr>
        <w:t xml:space="preserve"> TO TABLE TO NEXT MONTH.  MOTION CARRIED</w:t>
      </w:r>
    </w:p>
    <w:p w14:paraId="65017C25" w14:textId="5C93EF0B"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0A1825">
        <w:rPr>
          <w:rFonts w:asciiTheme="minorHAnsi" w:hAnsiTheme="minorHAnsi" w:cstheme="minorHAnsi"/>
        </w:rPr>
        <w:t xml:space="preserve">MNDOT AT Grant – </w:t>
      </w:r>
      <w:r w:rsidR="00893B8B">
        <w:rPr>
          <w:rFonts w:asciiTheme="minorHAnsi" w:hAnsiTheme="minorHAnsi" w:cstheme="minorHAnsi"/>
        </w:rPr>
        <w:t>pending notification fo award</w:t>
      </w:r>
      <w:r w:rsidR="00094B66">
        <w:rPr>
          <w:rFonts w:asciiTheme="minorHAnsi" w:hAnsiTheme="minorHAnsi" w:cstheme="minorHAnsi"/>
        </w:rPr>
        <w:t xml:space="preserve">  </w:t>
      </w:r>
    </w:p>
    <w:p w14:paraId="443B413E" w14:textId="219C615F" w:rsidR="00094B66" w:rsidRPr="00094B66" w:rsidRDefault="00094B66" w:rsidP="00094B66">
      <w:pPr>
        <w:pStyle w:val="Informal1"/>
        <w:spacing w:before="0" w:after="0"/>
        <w:ind w:left="720" w:hanging="720"/>
        <w:rPr>
          <w:rFonts w:cs="Arial"/>
          <w:b/>
          <w:bCs/>
          <w:szCs w:val="24"/>
        </w:rPr>
      </w:pPr>
      <w:r>
        <w:rPr>
          <w:rFonts w:asciiTheme="minorHAnsi" w:hAnsiTheme="minorHAnsi" w:cstheme="minorHAnsi"/>
        </w:rPr>
        <w:tab/>
      </w:r>
      <w:r>
        <w:rPr>
          <w:rFonts w:asciiTheme="minorHAnsi" w:hAnsiTheme="minorHAnsi" w:cstheme="minorHAnsi"/>
          <w:b/>
          <w:bCs/>
        </w:rPr>
        <w:t xml:space="preserve">IT WAS MOVED BY SKELTON, SUPPORTED BY ANTTILA </w:t>
      </w:r>
      <w:r w:rsidR="00893B8B">
        <w:rPr>
          <w:rFonts w:asciiTheme="minorHAnsi" w:hAnsiTheme="minorHAnsi" w:cstheme="minorHAnsi"/>
          <w:b/>
          <w:bCs/>
        </w:rPr>
        <w:t>TO TABLE TO NEXT MONTH</w:t>
      </w:r>
      <w:r>
        <w:rPr>
          <w:rFonts w:asciiTheme="minorHAnsi" w:hAnsiTheme="minorHAnsi" w:cstheme="minorHAnsi"/>
          <w:b/>
          <w:bCs/>
        </w:rPr>
        <w:t>.  MOTION CARRIED</w:t>
      </w:r>
    </w:p>
    <w:p w14:paraId="1196E897" w14:textId="77777777" w:rsidR="00145D8F"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LLCC Facility –</w:t>
      </w:r>
      <w:r w:rsidR="00360A4A">
        <w:rPr>
          <w:rFonts w:asciiTheme="minorHAnsi" w:hAnsiTheme="minorHAnsi" w:cstheme="minorHAnsi"/>
        </w:rPr>
        <w:t xml:space="preserve"> </w:t>
      </w:r>
      <w:r w:rsidR="00145D8F">
        <w:rPr>
          <w:rFonts w:asciiTheme="minorHAnsi" w:hAnsiTheme="minorHAnsi" w:cstheme="minorHAnsi"/>
        </w:rPr>
        <w:t xml:space="preserve">Roof quotes need to be obtained with a long-term facility plan put into place.  Insurance payment of $1,405.49 was received.  Blower motor in gym was fixed.  A group of </w:t>
      </w:r>
      <w:r w:rsidR="00145D8F">
        <w:rPr>
          <w:rFonts w:asciiTheme="minorHAnsi" w:hAnsiTheme="minorHAnsi" w:cstheme="minorHAnsi"/>
        </w:rPr>
        <w:lastRenderedPageBreak/>
        <w:t xml:space="preserve">citizens have requested to be able to walk in the building and have been doing when it is open for other business.  </w:t>
      </w:r>
    </w:p>
    <w:p w14:paraId="7DA44063" w14:textId="48F4CBC7" w:rsidR="00094B66" w:rsidRDefault="00094B66" w:rsidP="0077164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D54666">
        <w:rPr>
          <w:rFonts w:asciiTheme="minorHAnsi" w:hAnsiTheme="minorHAnsi" w:cstheme="minorHAnsi"/>
          <w:b/>
          <w:bCs/>
        </w:rPr>
        <w:t>KIPPLEY</w:t>
      </w:r>
      <w:r>
        <w:rPr>
          <w:rFonts w:asciiTheme="minorHAnsi" w:hAnsiTheme="minorHAnsi" w:cstheme="minorHAnsi"/>
          <w:b/>
          <w:bCs/>
        </w:rPr>
        <w:t xml:space="preserve">, SUPPORTED BY </w:t>
      </w:r>
      <w:r w:rsidR="00D54666">
        <w:rPr>
          <w:rFonts w:asciiTheme="minorHAnsi" w:hAnsiTheme="minorHAnsi" w:cstheme="minorHAnsi"/>
          <w:b/>
          <w:bCs/>
        </w:rPr>
        <w:t>SKELTON</w:t>
      </w:r>
      <w:r>
        <w:rPr>
          <w:rFonts w:asciiTheme="minorHAnsi" w:hAnsiTheme="minorHAnsi" w:cstheme="minorHAnsi"/>
          <w:b/>
          <w:bCs/>
        </w:rPr>
        <w:t xml:space="preserve"> AUTHORIZING PAYMENT TO </w:t>
      </w:r>
      <w:r w:rsidR="00D54666">
        <w:rPr>
          <w:rFonts w:asciiTheme="minorHAnsi" w:hAnsiTheme="minorHAnsi" w:cstheme="minorHAnsi"/>
          <w:b/>
          <w:bCs/>
        </w:rPr>
        <w:t>K</w:t>
      </w:r>
      <w:r>
        <w:rPr>
          <w:rFonts w:asciiTheme="minorHAnsi" w:hAnsiTheme="minorHAnsi" w:cstheme="minorHAnsi"/>
          <w:b/>
          <w:bCs/>
        </w:rPr>
        <w:t>.</w:t>
      </w:r>
      <w:r w:rsidR="00D54666">
        <w:rPr>
          <w:rFonts w:asciiTheme="minorHAnsi" w:hAnsiTheme="minorHAnsi" w:cstheme="minorHAnsi"/>
          <w:b/>
          <w:bCs/>
        </w:rPr>
        <w:t>B</w:t>
      </w:r>
      <w:r>
        <w:rPr>
          <w:rFonts w:asciiTheme="minorHAnsi" w:hAnsiTheme="minorHAnsi" w:cstheme="minorHAnsi"/>
          <w:b/>
          <w:bCs/>
        </w:rPr>
        <w:t xml:space="preserve">. </w:t>
      </w:r>
      <w:r w:rsidR="00D54666">
        <w:rPr>
          <w:rFonts w:asciiTheme="minorHAnsi" w:hAnsiTheme="minorHAnsi" w:cstheme="minorHAnsi"/>
          <w:b/>
          <w:bCs/>
        </w:rPr>
        <w:t>PLUMBING &amp; HEATING</w:t>
      </w:r>
      <w:r w:rsidR="005B04F2">
        <w:rPr>
          <w:rFonts w:asciiTheme="minorHAnsi" w:hAnsiTheme="minorHAnsi" w:cstheme="minorHAnsi"/>
          <w:b/>
          <w:bCs/>
        </w:rPr>
        <w:t xml:space="preserve"> IN THE AMOUNT OF $</w:t>
      </w:r>
      <w:r w:rsidR="00D54666">
        <w:rPr>
          <w:rFonts w:asciiTheme="minorHAnsi" w:hAnsiTheme="minorHAnsi" w:cstheme="minorHAnsi"/>
          <w:b/>
          <w:bCs/>
        </w:rPr>
        <w:t>1</w:t>
      </w:r>
      <w:r w:rsidR="005B04F2">
        <w:rPr>
          <w:rFonts w:asciiTheme="minorHAnsi" w:hAnsiTheme="minorHAnsi" w:cstheme="minorHAnsi"/>
          <w:b/>
          <w:bCs/>
        </w:rPr>
        <w:t>,</w:t>
      </w:r>
      <w:r w:rsidR="00D54666">
        <w:rPr>
          <w:rFonts w:asciiTheme="minorHAnsi" w:hAnsiTheme="minorHAnsi" w:cstheme="minorHAnsi"/>
          <w:b/>
          <w:bCs/>
        </w:rPr>
        <w:t>773</w:t>
      </w:r>
      <w:r w:rsidR="005B04F2">
        <w:rPr>
          <w:rFonts w:asciiTheme="minorHAnsi" w:hAnsiTheme="minorHAnsi" w:cstheme="minorHAnsi"/>
          <w:b/>
          <w:bCs/>
        </w:rPr>
        <w:t>.00.  MOTION CARRIED</w:t>
      </w:r>
    </w:p>
    <w:p w14:paraId="43BA2537" w14:textId="77777777" w:rsidR="00D54666" w:rsidRDefault="00D54666" w:rsidP="00771647">
      <w:pPr>
        <w:pStyle w:val="Informal1"/>
        <w:spacing w:before="0" w:after="0"/>
        <w:ind w:left="720" w:hanging="720"/>
        <w:rPr>
          <w:rFonts w:asciiTheme="minorHAnsi" w:hAnsiTheme="minorHAnsi" w:cstheme="minorHAnsi"/>
          <w:b/>
          <w:bCs/>
        </w:rPr>
      </w:pPr>
    </w:p>
    <w:p w14:paraId="4B0D9710" w14:textId="3AF35ADA" w:rsidR="00D54666" w:rsidRDefault="00D54666" w:rsidP="00771647">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TO PUT TOGETHER A SCHEDULE FOR TIMES/DATES FOR WALKING AND</w:t>
      </w:r>
      <w:r w:rsidR="00733A43">
        <w:rPr>
          <w:rFonts w:asciiTheme="minorHAnsi" w:hAnsiTheme="minorHAnsi" w:cstheme="minorHAnsi"/>
          <w:b/>
          <w:bCs/>
        </w:rPr>
        <w:t xml:space="preserve"> </w:t>
      </w:r>
      <w:r>
        <w:rPr>
          <w:rFonts w:asciiTheme="minorHAnsi" w:hAnsiTheme="minorHAnsi" w:cstheme="minorHAnsi"/>
          <w:b/>
          <w:bCs/>
        </w:rPr>
        <w:t>TABLE TO NEXT MONTH.  MOTION CARRIED</w:t>
      </w:r>
    </w:p>
    <w:p w14:paraId="540B9F26" w14:textId="77777777" w:rsidR="00733A43" w:rsidRPr="00D54666" w:rsidRDefault="00733A43" w:rsidP="00771647">
      <w:pPr>
        <w:pStyle w:val="Informal1"/>
        <w:spacing w:before="0" w:after="0"/>
        <w:ind w:left="720" w:hanging="720"/>
        <w:rPr>
          <w:rFonts w:asciiTheme="minorHAnsi" w:hAnsiTheme="minorHAnsi" w:cstheme="minorHAnsi"/>
          <w:b/>
          <w:bCs/>
        </w:rPr>
      </w:pPr>
    </w:p>
    <w:p w14:paraId="70476781" w14:textId="35E3893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3303868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0A1825">
        <w:rPr>
          <w:rFonts w:asciiTheme="minorHAnsi" w:hAnsiTheme="minorHAnsi" w:cstheme="minorHAnsi"/>
          <w:b/>
          <w:bCs/>
        </w:rPr>
        <w:t>SKELTON</w:t>
      </w:r>
      <w:r>
        <w:rPr>
          <w:rFonts w:asciiTheme="minorHAnsi" w:hAnsiTheme="minorHAnsi" w:cstheme="minorHAnsi"/>
          <w:b/>
          <w:bCs/>
        </w:rPr>
        <w:t xml:space="preserve">, SUPPORTED BY </w:t>
      </w:r>
      <w:r w:rsidR="000A1825">
        <w:rPr>
          <w:rFonts w:asciiTheme="minorHAnsi" w:hAnsiTheme="minorHAnsi" w:cstheme="minorHAnsi"/>
          <w:b/>
          <w:bCs/>
        </w:rPr>
        <w:t>ANTTILA</w:t>
      </w:r>
      <w:r>
        <w:rPr>
          <w:rFonts w:asciiTheme="minorHAnsi" w:hAnsiTheme="minorHAnsi" w:cstheme="minorHAnsi"/>
          <w:b/>
          <w:bCs/>
        </w:rPr>
        <w:t xml:space="preserve"> TO TABLE TO NEXT MONTH.  MOTION CARRIED</w:t>
      </w:r>
    </w:p>
    <w:p w14:paraId="6649035F" w14:textId="35FE52AF"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733A43">
        <w:rPr>
          <w:rFonts w:asciiTheme="minorHAnsi" w:hAnsiTheme="minorHAnsi" w:cstheme="minorHAnsi"/>
        </w:rPr>
        <w:t xml:space="preserve">Annual Meeting Preparation – Charts and graphs will be helpful to show budget.  </w:t>
      </w:r>
    </w:p>
    <w:p w14:paraId="4DC896C0" w14:textId="1F2ECF89"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w:t>
      </w:r>
      <w:r>
        <w:rPr>
          <w:rFonts w:asciiTheme="minorHAnsi" w:hAnsiTheme="minorHAnsi" w:cstheme="minorHAnsi"/>
          <w:b/>
          <w:bCs/>
        </w:rPr>
        <w:t>ADD GARBAGE SURVEY RESULTS TO THE CHARTS FOR THE ANNUAL MEETING PRESENTATION</w:t>
      </w:r>
      <w:r>
        <w:rPr>
          <w:rFonts w:asciiTheme="minorHAnsi" w:hAnsiTheme="minorHAnsi" w:cstheme="minorHAnsi"/>
          <w:b/>
          <w:bCs/>
        </w:rPr>
        <w:t>.  MOTION CARRIED</w:t>
      </w:r>
    </w:p>
    <w:p w14:paraId="162BAD4B" w14:textId="234C2F59" w:rsidR="00733A43" w:rsidRPr="00360A4A" w:rsidRDefault="00733A43" w:rsidP="005B04F2">
      <w:pPr>
        <w:pStyle w:val="Informal1"/>
        <w:spacing w:before="0" w:after="0"/>
        <w:ind w:left="720" w:hanging="720"/>
        <w:rPr>
          <w:rFonts w:asciiTheme="minorHAnsi" w:hAnsiTheme="minorHAnsi" w:cstheme="minorHAnsi"/>
          <w:b/>
          <w:bCs/>
        </w:rPr>
      </w:pPr>
    </w:p>
    <w:p w14:paraId="0E1A9699" w14:textId="0871FCB3"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733A43">
        <w:rPr>
          <w:rFonts w:asciiTheme="minorHAnsi" w:hAnsiTheme="minorHAnsi" w:cstheme="minorHAnsi"/>
        </w:rPr>
        <w:t xml:space="preserve">Funding Opportunities – Supervisor Anttila, Niemi, Knaus, and Gross went to the IRRR and met with staff to discuss plans for the LLCC and a need for grant funding.  It went well.  The LCCMR Grant opportunity was also discussed with the Board.  </w:t>
      </w:r>
      <w:r w:rsidR="005B04F2">
        <w:rPr>
          <w:rFonts w:asciiTheme="minorHAnsi" w:hAnsiTheme="minorHAnsi" w:cstheme="minorHAnsi"/>
        </w:rPr>
        <w:t xml:space="preserve"> </w:t>
      </w:r>
    </w:p>
    <w:p w14:paraId="49DB19F1" w14:textId="28AF558F"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733A43">
        <w:rPr>
          <w:rFonts w:asciiTheme="minorHAnsi" w:hAnsiTheme="minorHAnsi" w:cstheme="minorHAnsi"/>
        </w:rPr>
        <w:t xml:space="preserve">Housing Committee – Two vendors, </w:t>
      </w:r>
      <w:r w:rsidR="00733A43">
        <w:rPr>
          <w:rFonts w:asciiTheme="minorHAnsi" w:hAnsiTheme="minorHAnsi" w:cstheme="minorHAnsi"/>
        </w:rPr>
        <w:t>HAUS Developers/Birch Group and Tinde</w:t>
      </w:r>
      <w:r w:rsidR="00733A43">
        <w:rPr>
          <w:rFonts w:asciiTheme="minorHAnsi" w:hAnsiTheme="minorHAnsi" w:cstheme="minorHAnsi"/>
        </w:rPr>
        <w:t xml:space="preserve">, have been in the area making presentation to local governments.  </w:t>
      </w:r>
    </w:p>
    <w:p w14:paraId="37575632" w14:textId="77777777" w:rsidR="008440FD" w:rsidRPr="00F21478" w:rsidRDefault="008440FD" w:rsidP="008440F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KIPPLEY TO SCHEDULE PRESENTATIONS WITH THESE GROUPS FOR THE TOWNSHIP.  MOTION CARRIED</w:t>
      </w:r>
    </w:p>
    <w:p w14:paraId="35918E82" w14:textId="2C9297A7" w:rsidR="008440FD" w:rsidRDefault="008440FD" w:rsidP="00385031">
      <w:pPr>
        <w:pStyle w:val="Informal1"/>
        <w:spacing w:before="0" w:after="0"/>
        <w:ind w:left="720" w:hanging="720"/>
        <w:rPr>
          <w:rFonts w:asciiTheme="minorHAnsi" w:hAnsiTheme="minorHAnsi" w:cstheme="minorHAnsi"/>
        </w:rPr>
      </w:pPr>
    </w:p>
    <w:p w14:paraId="1BD96789" w14:textId="4FF4A560"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w:t>
      </w:r>
      <w:r w:rsidR="009413DE">
        <w:rPr>
          <w:rFonts w:asciiTheme="minorHAnsi" w:hAnsiTheme="minorHAnsi" w:cstheme="minorHAnsi"/>
        </w:rPr>
        <w:t xml:space="preserve">reimbursement </w:t>
      </w:r>
      <w:r w:rsidR="003A23ED">
        <w:rPr>
          <w:rFonts w:asciiTheme="minorHAnsi" w:hAnsiTheme="minorHAnsi" w:cstheme="minorHAnsi"/>
        </w:rPr>
        <w:t xml:space="preserve">updates – damage documentation </w:t>
      </w:r>
      <w:r w:rsidR="009413DE">
        <w:rPr>
          <w:rFonts w:asciiTheme="minorHAnsi" w:hAnsiTheme="minorHAnsi" w:cstheme="minorHAnsi"/>
        </w:rPr>
        <w:t xml:space="preserve">was submitted </w:t>
      </w:r>
      <w:r w:rsidR="00526DB1">
        <w:rPr>
          <w:rFonts w:asciiTheme="minorHAnsi" w:hAnsiTheme="minorHAnsi" w:cstheme="minorHAnsi"/>
        </w:rPr>
        <w:t xml:space="preserve"> and administration continues to meet with FEMA for reimbursements.  </w:t>
      </w:r>
      <w:r w:rsidR="003A23ED">
        <w:rPr>
          <w:rFonts w:asciiTheme="minorHAnsi" w:hAnsiTheme="minorHAnsi" w:cstheme="minorHAnsi"/>
        </w:rPr>
        <w:t xml:space="preserve"> </w:t>
      </w:r>
      <w:r w:rsidR="00A5430B">
        <w:rPr>
          <w:rFonts w:asciiTheme="minorHAnsi" w:hAnsiTheme="minorHAnsi" w:cstheme="minorHAnsi"/>
        </w:rPr>
        <w:t xml:space="preserve">Total estimated damage without admininistrative costs is $372,188.36.  </w:t>
      </w:r>
      <w:r w:rsidR="008440FD">
        <w:rPr>
          <w:rFonts w:asciiTheme="minorHAnsi" w:hAnsiTheme="minorHAnsi" w:cstheme="minorHAnsi"/>
        </w:rPr>
        <w:t xml:space="preserve">New agents are working on the Project.  </w:t>
      </w:r>
    </w:p>
    <w:p w14:paraId="18896EAE" w14:textId="1FF9A9DF" w:rsidR="003A23ED" w:rsidRPr="003A23ED" w:rsidRDefault="003A23ED" w:rsidP="003A23E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2422D9CC" w14:textId="2CD55F65" w:rsidR="008440FD" w:rsidRDefault="00C14923" w:rsidP="00A5430B">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8440FD">
        <w:rPr>
          <w:rFonts w:asciiTheme="minorHAnsi" w:hAnsiTheme="minorHAnsi" w:cstheme="minorHAnsi"/>
        </w:rPr>
        <w:t>Camping Request at Twin lakes – Renter of the Pavilion would like permission to stay overnight. They indicate they were allowed to do so in the past.  Paramaters and guidelines need to be set if this is allowed.  Gross will communicate with rente</w:t>
      </w:r>
      <w:r w:rsidR="00317EB0">
        <w:rPr>
          <w:rFonts w:asciiTheme="minorHAnsi" w:hAnsiTheme="minorHAnsi" w:cstheme="minorHAnsi"/>
        </w:rPr>
        <w:t>r</w:t>
      </w:r>
      <w:r w:rsidR="008440FD">
        <w:rPr>
          <w:rFonts w:asciiTheme="minorHAnsi" w:hAnsiTheme="minorHAnsi" w:cstheme="minorHAnsi"/>
        </w:rPr>
        <w:t xml:space="preserve">.  </w:t>
      </w:r>
    </w:p>
    <w:p w14:paraId="2BEBBE24" w14:textId="1F7ABA78" w:rsidR="008440FD" w:rsidRPr="008440FD" w:rsidRDefault="008440FD" w:rsidP="00A5430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w:t>
      </w:r>
      <w:r w:rsidR="00317EB0">
        <w:rPr>
          <w:rFonts w:asciiTheme="minorHAnsi" w:hAnsiTheme="minorHAnsi" w:cstheme="minorHAnsi"/>
          <w:b/>
          <w:bCs/>
        </w:rPr>
        <w:t>TO ALLOW TWO CAMPERS OVERNIGHT DURING THE RENTAL OF THE PAVILION WITH A $200.00 DEPOSIT FOR DAMAGES AND AN EXTRA FEE OF $30.00 PER NIGHT PER CAMPER WITH QUIET TIME AT 10:00 P.M WITH CAMPERS TO BE LOCATED AT THE DESIGNATED AREA AWAY FROM THE PAVILION AND BEACH AREA.  MOTION CARRIED</w:t>
      </w:r>
    </w:p>
    <w:p w14:paraId="53D66115" w14:textId="680A29DE" w:rsidR="002D1356" w:rsidRDefault="008440FD" w:rsidP="00A5430B">
      <w:pPr>
        <w:pStyle w:val="Informal1"/>
        <w:spacing w:before="0" w:after="0"/>
        <w:ind w:left="720" w:hanging="720"/>
        <w:rPr>
          <w:rFonts w:asciiTheme="minorHAnsi" w:hAnsiTheme="minorHAnsi" w:cstheme="minorHAnsi"/>
          <w:b/>
          <w:bCs/>
        </w:rPr>
      </w:pPr>
      <w:r>
        <w:rPr>
          <w:rFonts w:asciiTheme="minorHAnsi" w:hAnsiTheme="minorHAnsi" w:cstheme="minorHAnsi"/>
        </w:rPr>
        <w:tab/>
        <w:t xml:space="preserve">  </w:t>
      </w:r>
    </w:p>
    <w:p w14:paraId="0A3BB7C7" w14:textId="60857125" w:rsidR="00166275" w:rsidRDefault="00D55711"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166275">
        <w:rPr>
          <w:rFonts w:asciiTheme="minorHAnsi" w:hAnsiTheme="minorHAnsi" w:cstheme="minorHAnsi"/>
        </w:rPr>
        <w:t>Water/wastewater Inventory &amp; Compliance with MDH – Pending</w:t>
      </w:r>
      <w:r w:rsidR="007D20BA">
        <w:rPr>
          <w:rFonts w:asciiTheme="minorHAnsi" w:hAnsiTheme="minorHAnsi" w:cstheme="minorHAnsi"/>
        </w:rPr>
        <w:t xml:space="preserve">; Bolton and Menk is completing this work to submit for a small fee.  </w:t>
      </w:r>
    </w:p>
    <w:p w14:paraId="698EB70A" w14:textId="336BB052" w:rsidR="00166275" w:rsidRDefault="00166275"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w:t>
      </w:r>
      <w:r w:rsidR="004D2CCF">
        <w:rPr>
          <w:rFonts w:asciiTheme="minorHAnsi" w:hAnsiTheme="minorHAnsi" w:cstheme="minorHAnsi"/>
          <w:b/>
          <w:bCs/>
        </w:rPr>
        <w:t>ANTTILA</w:t>
      </w:r>
      <w:r>
        <w:rPr>
          <w:rFonts w:asciiTheme="minorHAnsi" w:hAnsiTheme="minorHAnsi" w:cstheme="minorHAnsi"/>
          <w:b/>
          <w:bCs/>
        </w:rPr>
        <w:t xml:space="preserve"> TO TABLE TO NEXT MONTH.  MOTION CARRIED</w:t>
      </w:r>
    </w:p>
    <w:p w14:paraId="0B3C982B" w14:textId="5AD501F6" w:rsidR="00166275"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 xml:space="preserve">Storage Building for Fire Hall &amp; Public Works – </w:t>
      </w:r>
      <w:r w:rsidR="00B04450">
        <w:rPr>
          <w:rFonts w:asciiTheme="minorHAnsi" w:hAnsiTheme="minorHAnsi" w:cstheme="minorHAnsi"/>
        </w:rPr>
        <w:t xml:space="preserve">No new updates.  </w:t>
      </w:r>
      <w:r w:rsidR="00317EB0">
        <w:rPr>
          <w:rFonts w:asciiTheme="minorHAnsi" w:hAnsiTheme="minorHAnsi" w:cstheme="minorHAnsi"/>
        </w:rPr>
        <w:t xml:space="preserve">The Fire Hall emergency has taken precedence.  </w:t>
      </w:r>
      <w:r w:rsidR="00A5430B">
        <w:rPr>
          <w:rFonts w:asciiTheme="minorHAnsi" w:hAnsiTheme="minorHAnsi" w:cstheme="minorHAnsi"/>
        </w:rPr>
        <w:t xml:space="preserve">  </w:t>
      </w:r>
    </w:p>
    <w:p w14:paraId="4F1DD434" w14:textId="267AC22A" w:rsidR="002C5D92"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 xml:space="preserve">IT IS MOVED BY </w:t>
      </w:r>
      <w:r w:rsidR="007D20BA">
        <w:rPr>
          <w:rFonts w:asciiTheme="minorHAnsi" w:hAnsiTheme="minorHAnsi" w:cstheme="minorHAnsi"/>
          <w:b/>
          <w:bCs/>
        </w:rPr>
        <w:t>SKELTON</w:t>
      </w:r>
      <w:r>
        <w:rPr>
          <w:rFonts w:asciiTheme="minorHAnsi" w:hAnsiTheme="minorHAnsi" w:cstheme="minorHAnsi"/>
          <w:b/>
          <w:bCs/>
        </w:rPr>
        <w:t xml:space="preserve">, SUPPORTED BY </w:t>
      </w:r>
      <w:r w:rsidR="007D20BA">
        <w:rPr>
          <w:rFonts w:asciiTheme="minorHAnsi" w:hAnsiTheme="minorHAnsi" w:cstheme="minorHAnsi"/>
          <w:b/>
          <w:bCs/>
        </w:rPr>
        <w:t>ANTTILA</w:t>
      </w:r>
      <w:r>
        <w:rPr>
          <w:rFonts w:asciiTheme="minorHAnsi" w:hAnsiTheme="minorHAnsi" w:cstheme="minorHAnsi"/>
          <w:b/>
          <w:bCs/>
        </w:rPr>
        <w:t xml:space="preserve"> TO TABLE TO NEXT MONTH.  MOTION CARRIED</w:t>
      </w:r>
      <w:r w:rsidR="006A789E">
        <w:rPr>
          <w:rFonts w:asciiTheme="minorHAnsi" w:hAnsiTheme="minorHAnsi" w:cstheme="minorHAnsi"/>
        </w:rPr>
        <w:t xml:space="preserve"> </w:t>
      </w:r>
    </w:p>
    <w:p w14:paraId="7C2E5A09" w14:textId="111AD163" w:rsidR="007D20BA" w:rsidRDefault="007D20BA" w:rsidP="00166275">
      <w:pPr>
        <w:pStyle w:val="Informal1"/>
        <w:spacing w:before="0" w:after="0"/>
        <w:ind w:left="720" w:hanging="720"/>
        <w:rPr>
          <w:rFonts w:asciiTheme="minorHAnsi" w:hAnsiTheme="minorHAnsi" w:cstheme="minorHAnsi"/>
        </w:rPr>
      </w:pPr>
      <w:r>
        <w:rPr>
          <w:rFonts w:asciiTheme="minorHAnsi" w:hAnsiTheme="minorHAnsi" w:cstheme="minorHAnsi"/>
        </w:rPr>
        <w:lastRenderedPageBreak/>
        <w:t>4.15</w:t>
      </w:r>
      <w:r>
        <w:rPr>
          <w:rFonts w:asciiTheme="minorHAnsi" w:hAnsiTheme="minorHAnsi" w:cstheme="minorHAnsi"/>
        </w:rPr>
        <w:tab/>
        <w:t>Garbage Survey</w:t>
      </w:r>
      <w:r w:rsidR="0083625D">
        <w:rPr>
          <w:rFonts w:asciiTheme="minorHAnsi" w:hAnsiTheme="minorHAnsi" w:cstheme="minorHAnsi"/>
        </w:rPr>
        <w:t xml:space="preserve"> Results</w:t>
      </w:r>
      <w:r>
        <w:rPr>
          <w:rFonts w:asciiTheme="minorHAnsi" w:hAnsiTheme="minorHAnsi" w:cstheme="minorHAnsi"/>
        </w:rPr>
        <w:t xml:space="preserve">– </w:t>
      </w:r>
      <w:r w:rsidR="00B04450">
        <w:rPr>
          <w:rFonts w:asciiTheme="minorHAnsi" w:hAnsiTheme="minorHAnsi" w:cstheme="minorHAnsi"/>
        </w:rPr>
        <w:t>Board needs to meet</w:t>
      </w:r>
      <w:r w:rsidR="00317EB0">
        <w:rPr>
          <w:rFonts w:asciiTheme="minorHAnsi" w:hAnsiTheme="minorHAnsi" w:cstheme="minorHAnsi"/>
        </w:rPr>
        <w:t xml:space="preserve"> to review in detail and determine next steps all depending on the future budget.  </w:t>
      </w:r>
    </w:p>
    <w:p w14:paraId="2343F6BD" w14:textId="6ED4C35B" w:rsidR="009C5BE8" w:rsidRPr="009C5BE8" w:rsidRDefault="007D20BA"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sidR="009C5BE8">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7CEDB261" w14:textId="6BB4FA3D" w:rsidR="00A5430B"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317EB0">
        <w:rPr>
          <w:rFonts w:cstheme="minorHAnsi"/>
        </w:rPr>
        <w:t xml:space="preserve">St. Louis County CDBG &amp; HOME Programs requalification notice was reviewed.  No action necessary.  </w:t>
      </w:r>
    </w:p>
    <w:p w14:paraId="596A1147" w14:textId="5CDF95B9"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397E79">
        <w:rPr>
          <w:rFonts w:cstheme="minorHAnsi"/>
        </w:rPr>
        <w:t>Micheal Starken Retirement Notice</w:t>
      </w:r>
    </w:p>
    <w:p w14:paraId="5E5BE462" w14:textId="1364BD19"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 xml:space="preserve">IT WAS MOVED BY </w:t>
      </w:r>
      <w:r w:rsidR="00FD2D5F">
        <w:rPr>
          <w:rFonts w:cstheme="minorHAnsi"/>
          <w:b/>
          <w:bCs/>
        </w:rPr>
        <w:t>SKELTON</w:t>
      </w:r>
      <w:r>
        <w:rPr>
          <w:rFonts w:cstheme="minorHAnsi"/>
          <w:b/>
          <w:bCs/>
        </w:rPr>
        <w:t xml:space="preserve">, SUPPORTED BY </w:t>
      </w:r>
      <w:r w:rsidR="00FD2D5F">
        <w:rPr>
          <w:rFonts w:cstheme="minorHAnsi"/>
          <w:b/>
          <w:bCs/>
        </w:rPr>
        <w:t>ANTTILA</w:t>
      </w:r>
      <w:r w:rsidR="00007857">
        <w:rPr>
          <w:rFonts w:cstheme="minorHAnsi"/>
          <w:b/>
          <w:bCs/>
        </w:rPr>
        <w:t xml:space="preserve"> </w:t>
      </w:r>
      <w:r w:rsidR="00397E79">
        <w:rPr>
          <w:rFonts w:cstheme="minorHAnsi"/>
          <w:b/>
          <w:bCs/>
        </w:rPr>
        <w:t>ACCEPTING MICHEAL STARKEN’S RETIREMENT NOTICE EFFECTIVE FEBRUARY 12, 2025 AND THANKING HIM FOR HIS SERVICE TO THE COMMUNITY</w:t>
      </w:r>
      <w:r w:rsidR="00FD2D5F">
        <w:rPr>
          <w:rFonts w:cstheme="minorHAnsi"/>
          <w:b/>
          <w:bCs/>
        </w:rPr>
        <w:t>.  MOTION CARRIED</w:t>
      </w:r>
      <w:r w:rsidR="0083625D">
        <w:rPr>
          <w:rFonts w:cstheme="minorHAnsi"/>
          <w:b/>
          <w:bCs/>
        </w:rPr>
        <w:t xml:space="preserve">.  </w:t>
      </w:r>
    </w:p>
    <w:p w14:paraId="46B8C1E1" w14:textId="1F5418A6" w:rsidR="00AC4AFB" w:rsidRDefault="002C16A7" w:rsidP="004274B6">
      <w:pPr>
        <w:spacing w:after="0"/>
        <w:ind w:left="720" w:hanging="720"/>
        <w:rPr>
          <w:rFonts w:cstheme="minorHAnsi"/>
        </w:rPr>
      </w:pPr>
      <w:r w:rsidRPr="00531FDA">
        <w:rPr>
          <w:rFonts w:cstheme="minorHAnsi"/>
        </w:rPr>
        <w:t>5.3</w:t>
      </w:r>
      <w:r w:rsidRPr="00531FDA">
        <w:rPr>
          <w:rFonts w:cstheme="minorHAnsi"/>
        </w:rPr>
        <w:tab/>
      </w:r>
      <w:r w:rsidR="00397E79">
        <w:rPr>
          <w:rFonts w:cstheme="minorHAnsi"/>
        </w:rPr>
        <w:t>Mesabi East Schools Agreement was reviewed for 2025-2027</w:t>
      </w:r>
    </w:p>
    <w:p w14:paraId="7048C5BA" w14:textId="70F40CFC" w:rsidR="00E36C0B" w:rsidRDefault="00AC4AFB" w:rsidP="004274B6">
      <w:pPr>
        <w:spacing w:after="0"/>
        <w:ind w:left="720" w:hanging="720"/>
        <w:rPr>
          <w:rFonts w:cstheme="minorHAnsi"/>
        </w:rPr>
      </w:pPr>
      <w:r>
        <w:rPr>
          <w:rFonts w:cstheme="minorHAnsi"/>
        </w:rPr>
        <w:tab/>
      </w:r>
      <w:r>
        <w:rPr>
          <w:rFonts w:cstheme="minorHAnsi"/>
          <w:b/>
          <w:bCs/>
        </w:rPr>
        <w:t xml:space="preserve">IT WAS MOVED BY </w:t>
      </w:r>
      <w:r w:rsidR="009B3FFA">
        <w:rPr>
          <w:rFonts w:cstheme="minorHAnsi"/>
          <w:b/>
          <w:bCs/>
        </w:rPr>
        <w:t>SKELTON</w:t>
      </w:r>
      <w:r>
        <w:rPr>
          <w:rFonts w:cstheme="minorHAnsi"/>
          <w:b/>
          <w:bCs/>
        </w:rPr>
        <w:t xml:space="preserve">, SUPPORTED BY </w:t>
      </w:r>
      <w:r w:rsidR="00FD2D5F">
        <w:rPr>
          <w:rFonts w:cstheme="minorHAnsi"/>
          <w:b/>
          <w:bCs/>
        </w:rPr>
        <w:t>ANTTILA</w:t>
      </w:r>
      <w:r>
        <w:rPr>
          <w:rFonts w:cstheme="minorHAnsi"/>
          <w:b/>
          <w:bCs/>
        </w:rPr>
        <w:t xml:space="preserve"> APPROVING THE </w:t>
      </w:r>
      <w:r w:rsidR="00397E79">
        <w:rPr>
          <w:rFonts w:cstheme="minorHAnsi"/>
          <w:b/>
          <w:bCs/>
        </w:rPr>
        <w:t xml:space="preserve">MESABI EAST SCHOOLS RECREATION AGREEMENT THROUGH 2027 AS PRESENTED.  </w:t>
      </w:r>
      <w:r>
        <w:rPr>
          <w:rFonts w:cstheme="minorHAnsi"/>
          <w:b/>
          <w:bCs/>
        </w:rPr>
        <w:t>MOTION CARRIED</w:t>
      </w:r>
      <w:r w:rsidR="00246C8B">
        <w:rPr>
          <w:rFonts w:cstheme="minorHAnsi"/>
        </w:rPr>
        <w:t xml:space="preserve"> </w:t>
      </w:r>
    </w:p>
    <w:p w14:paraId="1DFD3BB0" w14:textId="2A1DA704" w:rsidR="00FD2D5F" w:rsidRDefault="00FD2D5F" w:rsidP="009B3FFA">
      <w:pPr>
        <w:spacing w:after="0"/>
        <w:ind w:left="720" w:hanging="720"/>
        <w:rPr>
          <w:rFonts w:cstheme="minorHAnsi"/>
        </w:rPr>
      </w:pPr>
      <w:r>
        <w:rPr>
          <w:rFonts w:cstheme="minorHAnsi"/>
        </w:rPr>
        <w:t xml:space="preserve">5.4 </w:t>
      </w:r>
      <w:r>
        <w:rPr>
          <w:rFonts w:cstheme="minorHAnsi"/>
        </w:rPr>
        <w:tab/>
      </w:r>
      <w:r w:rsidR="00397E79">
        <w:rPr>
          <w:rFonts w:cstheme="minorHAnsi"/>
        </w:rPr>
        <w:t>Greg Hinsz Celebration of Life Notice – Saturday, March 15, 2025 at the LLCC</w:t>
      </w:r>
    </w:p>
    <w:p w14:paraId="2DEE89CD" w14:textId="34EA757E" w:rsidR="001A15C9" w:rsidRDefault="001A15C9" w:rsidP="009B3FFA">
      <w:pPr>
        <w:spacing w:after="0"/>
        <w:ind w:left="720" w:hanging="720"/>
        <w:rPr>
          <w:rFonts w:cstheme="minorHAnsi"/>
          <w:b/>
          <w:bCs/>
        </w:rPr>
      </w:pPr>
      <w:r>
        <w:rPr>
          <w:rFonts w:cstheme="minorHAnsi"/>
        </w:rPr>
        <w:tab/>
      </w:r>
      <w:r>
        <w:rPr>
          <w:rFonts w:cstheme="minorHAnsi"/>
          <w:b/>
          <w:bCs/>
        </w:rPr>
        <w:t>IT WAS MOVED BY ANTTILA, SUPPORTED BY KIPPLEY</w:t>
      </w:r>
      <w:r w:rsidR="00397E79">
        <w:rPr>
          <w:rFonts w:cstheme="minorHAnsi"/>
          <w:b/>
          <w:bCs/>
        </w:rPr>
        <w:t xml:space="preserve"> TO SEND A PLANT TO THE CELEBRATION OF LIFE AS HE WAS A MEMBER OF THE FIRE DEPARTMENT AND A LONG-TIME EMPLOYEE OF THE TOWNSHIP</w:t>
      </w:r>
      <w:r>
        <w:rPr>
          <w:rFonts w:cstheme="minorHAnsi"/>
          <w:b/>
          <w:bCs/>
        </w:rPr>
        <w:t>.  MOTION CARRIED</w:t>
      </w:r>
    </w:p>
    <w:p w14:paraId="0E5F9F98" w14:textId="39C22F82" w:rsidR="000A171E" w:rsidRDefault="000A171E" w:rsidP="009B3FFA">
      <w:pPr>
        <w:spacing w:after="0"/>
        <w:ind w:left="720" w:hanging="720"/>
        <w:rPr>
          <w:rFonts w:cstheme="minorHAnsi"/>
          <w:b/>
          <w:bCs/>
        </w:rPr>
      </w:pPr>
      <w:r>
        <w:rPr>
          <w:rFonts w:cstheme="minorHAnsi"/>
          <w:b/>
          <w:bCs/>
        </w:rPr>
        <w:tab/>
        <w:t>IT WAS MOVED BY SKELTON, SUPPORTED BY ANTTILA TO WAIVE THE RENTAL FEE OF THE LLCC FOR GREG HINSZ’S CELEBRATION OF LIFE.  MOTION CARRIED</w:t>
      </w:r>
    </w:p>
    <w:p w14:paraId="376AD86B" w14:textId="08D86E63" w:rsidR="001A15C9" w:rsidRDefault="001A15C9" w:rsidP="009B3FFA">
      <w:pPr>
        <w:spacing w:after="0"/>
        <w:ind w:left="720" w:hanging="720"/>
        <w:rPr>
          <w:rFonts w:cstheme="minorHAnsi"/>
        </w:rPr>
      </w:pPr>
      <w:r>
        <w:rPr>
          <w:rFonts w:cstheme="minorHAnsi"/>
        </w:rPr>
        <w:t>5.5</w:t>
      </w:r>
      <w:r>
        <w:rPr>
          <w:rFonts w:cstheme="minorHAnsi"/>
        </w:rPr>
        <w:tab/>
      </w:r>
      <w:r w:rsidR="00397E79">
        <w:rPr>
          <w:rFonts w:cstheme="minorHAnsi"/>
        </w:rPr>
        <w:t xml:space="preserve">KB Plumbing </w:t>
      </w:r>
      <w:r w:rsidR="000A171E">
        <w:rPr>
          <w:rFonts w:cstheme="minorHAnsi"/>
        </w:rPr>
        <w:t>&amp; Heating Invoice</w:t>
      </w:r>
      <w:r>
        <w:rPr>
          <w:rFonts w:cstheme="minorHAnsi"/>
        </w:rPr>
        <w:t xml:space="preserve"> </w:t>
      </w:r>
    </w:p>
    <w:p w14:paraId="45F434A4" w14:textId="6D2F340F" w:rsidR="001A15C9" w:rsidRDefault="001A15C9" w:rsidP="009B3FFA">
      <w:pPr>
        <w:spacing w:after="0"/>
        <w:ind w:left="720" w:hanging="720"/>
        <w:rPr>
          <w:rFonts w:cstheme="minorHAnsi"/>
          <w:b/>
          <w:bCs/>
        </w:rPr>
      </w:pPr>
      <w:r>
        <w:rPr>
          <w:rFonts w:cstheme="minorHAnsi"/>
        </w:rPr>
        <w:tab/>
      </w:r>
      <w:r>
        <w:rPr>
          <w:rFonts w:cstheme="minorHAnsi"/>
          <w:b/>
          <w:bCs/>
        </w:rPr>
        <w:t xml:space="preserve">IT WAS MOVED BY </w:t>
      </w:r>
      <w:r w:rsidR="000A171E">
        <w:rPr>
          <w:rFonts w:cstheme="minorHAnsi"/>
          <w:b/>
          <w:bCs/>
        </w:rPr>
        <w:t>ANTTILA</w:t>
      </w:r>
      <w:r>
        <w:rPr>
          <w:rFonts w:cstheme="minorHAnsi"/>
          <w:b/>
          <w:bCs/>
        </w:rPr>
        <w:t xml:space="preserve">, SUPPORTED BY </w:t>
      </w:r>
      <w:r w:rsidR="000A171E">
        <w:rPr>
          <w:rFonts w:cstheme="minorHAnsi"/>
          <w:b/>
          <w:bCs/>
        </w:rPr>
        <w:t>SKELTON</w:t>
      </w:r>
      <w:r>
        <w:rPr>
          <w:rFonts w:cstheme="minorHAnsi"/>
          <w:b/>
          <w:bCs/>
        </w:rPr>
        <w:t xml:space="preserve"> </w:t>
      </w:r>
      <w:r w:rsidR="000A171E">
        <w:rPr>
          <w:rFonts w:cstheme="minorHAnsi"/>
          <w:b/>
          <w:bCs/>
        </w:rPr>
        <w:t>APPROVING PAYMENT OF $2,892.00 TO KB PLUMBING &amp; HEATING</w:t>
      </w:r>
      <w:r>
        <w:rPr>
          <w:rFonts w:cstheme="minorHAnsi"/>
          <w:b/>
          <w:bCs/>
        </w:rPr>
        <w:t>.  MOTION CARRIED</w:t>
      </w:r>
    </w:p>
    <w:p w14:paraId="5CC25E45" w14:textId="06652945" w:rsidR="001A15C9" w:rsidRDefault="001A15C9" w:rsidP="009B3FFA">
      <w:pPr>
        <w:spacing w:after="0"/>
        <w:ind w:left="720" w:hanging="720"/>
        <w:rPr>
          <w:rFonts w:cstheme="minorHAnsi"/>
        </w:rPr>
      </w:pPr>
      <w:r>
        <w:rPr>
          <w:rFonts w:cstheme="minorHAnsi"/>
        </w:rPr>
        <w:t>5.6</w:t>
      </w:r>
      <w:r>
        <w:rPr>
          <w:rFonts w:cstheme="minorHAnsi"/>
        </w:rPr>
        <w:tab/>
      </w:r>
      <w:r w:rsidR="000A171E">
        <w:rPr>
          <w:rFonts w:cstheme="minorHAnsi"/>
        </w:rPr>
        <w:t xml:space="preserve">Record Retention &amp; Vault Set-up – new shelving was ordered for the basement vault.  Records have not been gone through in the basement or even the upstairs vault for years.  This takes time and any records disposed of need to be documented and shredded.  </w:t>
      </w:r>
    </w:p>
    <w:p w14:paraId="287DC6E1" w14:textId="071763B0" w:rsidR="000A171E" w:rsidRPr="000A171E" w:rsidRDefault="000A171E" w:rsidP="009B3FFA">
      <w:pPr>
        <w:spacing w:after="0"/>
        <w:ind w:left="720" w:hanging="720"/>
        <w:rPr>
          <w:rFonts w:cstheme="minorHAnsi"/>
          <w:b/>
          <w:bCs/>
        </w:rPr>
      </w:pPr>
      <w:r>
        <w:rPr>
          <w:rFonts w:cstheme="minorHAnsi"/>
        </w:rPr>
        <w:tab/>
      </w:r>
      <w:r>
        <w:rPr>
          <w:rFonts w:cstheme="minorHAnsi"/>
          <w:b/>
          <w:bCs/>
        </w:rPr>
        <w:t>IT WAS MOVED BY SKELTON, SUPPORTED BY ANTTILA TO CLOSE THE OFFICE WINDOW FOR PUBLIC SERVICE MONDAY, APRIL 14</w:t>
      </w:r>
      <w:r w:rsidRPr="000A171E">
        <w:rPr>
          <w:rFonts w:cstheme="minorHAnsi"/>
          <w:b/>
          <w:bCs/>
          <w:vertAlign w:val="superscript"/>
        </w:rPr>
        <w:t>TH</w:t>
      </w:r>
      <w:r>
        <w:rPr>
          <w:rFonts w:cstheme="minorHAnsi"/>
          <w:b/>
          <w:bCs/>
        </w:rPr>
        <w:t xml:space="preserve"> THROUGH THURSDAY, APRIL 17</w:t>
      </w:r>
      <w:r w:rsidRPr="000A171E">
        <w:rPr>
          <w:rFonts w:cstheme="minorHAnsi"/>
          <w:b/>
          <w:bCs/>
          <w:vertAlign w:val="superscript"/>
        </w:rPr>
        <w:t>TH</w:t>
      </w:r>
      <w:r>
        <w:rPr>
          <w:rFonts w:cstheme="minorHAnsi"/>
          <w:b/>
          <w:bCs/>
        </w:rPr>
        <w:t xml:space="preserve"> SO STAFF MAY GO THROUGH RECORDS ACCORDING TO THE DATA RETENTION SCHEDULE AND THE OFFICE WILL ALSO BE CLOSED FOR GOOD FRIDAY HOLIDAY FRIDAY, APRIL 18, 2025.  MOTION CARRIED</w:t>
      </w:r>
    </w:p>
    <w:p w14:paraId="7D20EF49" w14:textId="471F2EE8" w:rsidR="001A15C9" w:rsidRDefault="00EF3461" w:rsidP="009B3FFA">
      <w:pPr>
        <w:spacing w:after="0"/>
        <w:ind w:left="720" w:hanging="720"/>
        <w:rPr>
          <w:rFonts w:cstheme="minorHAnsi"/>
        </w:rPr>
      </w:pPr>
      <w:r>
        <w:rPr>
          <w:rFonts w:cstheme="minorHAnsi"/>
        </w:rPr>
        <w:t>5.</w:t>
      </w:r>
      <w:r w:rsidR="001A15C9">
        <w:rPr>
          <w:rFonts w:cstheme="minorHAnsi"/>
        </w:rPr>
        <w:t xml:space="preserve">7. </w:t>
      </w:r>
      <w:r>
        <w:rPr>
          <w:rFonts w:cstheme="minorHAnsi"/>
        </w:rPr>
        <w:tab/>
      </w:r>
      <w:r w:rsidR="001A15C9">
        <w:rPr>
          <w:rFonts w:cstheme="minorHAnsi"/>
        </w:rPr>
        <w:t xml:space="preserve"> LBAE Meeting Announcement – Tuesday, April 9, 2025 1:00 p.m.  </w:t>
      </w:r>
    </w:p>
    <w:p w14:paraId="35229FA5" w14:textId="15886048" w:rsidR="001A15C9" w:rsidRDefault="00EF3461" w:rsidP="009B3FFA">
      <w:pPr>
        <w:spacing w:after="0"/>
        <w:ind w:left="720" w:hanging="720"/>
        <w:rPr>
          <w:rFonts w:cstheme="minorHAnsi"/>
        </w:rPr>
      </w:pPr>
      <w:r>
        <w:rPr>
          <w:rFonts w:cstheme="minorHAnsi"/>
        </w:rPr>
        <w:t>5.</w:t>
      </w:r>
      <w:r w:rsidR="001A15C9">
        <w:rPr>
          <w:rFonts w:cstheme="minorHAnsi"/>
        </w:rPr>
        <w:t xml:space="preserve">8. </w:t>
      </w:r>
      <w:r>
        <w:rPr>
          <w:rFonts w:cstheme="minorHAnsi"/>
        </w:rPr>
        <w:tab/>
      </w:r>
      <w:r w:rsidR="001A15C9">
        <w:rPr>
          <w:rFonts w:cstheme="minorHAnsi"/>
        </w:rPr>
        <w:t xml:space="preserve"> Twin lakes Camping Request with Pavilion Rental – Request was discussed.  More details are needed.  </w:t>
      </w:r>
    </w:p>
    <w:p w14:paraId="504EF748" w14:textId="5D348323" w:rsidR="001A15C9" w:rsidRDefault="001A15C9" w:rsidP="00EF3461">
      <w:pPr>
        <w:spacing w:after="0"/>
        <w:ind w:left="720"/>
        <w:rPr>
          <w:rFonts w:cstheme="minorHAnsi"/>
          <w:b/>
          <w:bCs/>
        </w:rPr>
      </w:pPr>
      <w:r>
        <w:rPr>
          <w:rFonts w:cstheme="minorHAnsi"/>
          <w:b/>
          <w:bCs/>
        </w:rPr>
        <w:t xml:space="preserve">IT WAS MOVED BY SKELTON, SUPPORTED BY ANTTILA TO TABLE TO NEXT MONTH.  </w:t>
      </w:r>
      <w:r w:rsidR="00EF3461">
        <w:rPr>
          <w:rFonts w:cstheme="minorHAnsi"/>
          <w:b/>
          <w:bCs/>
        </w:rPr>
        <w:t>MOTION CARRIED</w:t>
      </w:r>
    </w:p>
    <w:p w14:paraId="4F7EB489" w14:textId="107E9962" w:rsidR="00EF3461" w:rsidRDefault="00EF3461" w:rsidP="00EF3461">
      <w:pPr>
        <w:spacing w:after="0"/>
        <w:ind w:left="720" w:hanging="720"/>
        <w:rPr>
          <w:rFonts w:cstheme="minorHAnsi"/>
        </w:rPr>
      </w:pPr>
      <w:r>
        <w:rPr>
          <w:rFonts w:cstheme="minorHAnsi"/>
        </w:rPr>
        <w:t>5.9</w:t>
      </w:r>
      <w:r>
        <w:rPr>
          <w:rFonts w:cstheme="minorHAnsi"/>
        </w:rPr>
        <w:tab/>
        <w:t xml:space="preserve">Open Gym @ LLCC – Discussion was held about implementing a season pass or charging admission for the use of the gym to help offset costs.  It has become very popular with large groups coming each week.  </w:t>
      </w:r>
    </w:p>
    <w:p w14:paraId="180F91EC" w14:textId="2377E089" w:rsidR="00EF3461" w:rsidRDefault="00EF3461" w:rsidP="00EF3461">
      <w:pPr>
        <w:spacing w:after="0"/>
        <w:ind w:left="720" w:hanging="720"/>
        <w:rPr>
          <w:rFonts w:cstheme="minorHAnsi"/>
          <w:b/>
          <w:bCs/>
        </w:rPr>
      </w:pPr>
      <w:r>
        <w:rPr>
          <w:rFonts w:cstheme="minorHAnsi"/>
        </w:rPr>
        <w:tab/>
      </w:r>
      <w:r>
        <w:rPr>
          <w:rFonts w:cstheme="minorHAnsi"/>
          <w:b/>
          <w:bCs/>
        </w:rPr>
        <w:t xml:space="preserve">IT WAS MOVED SKELTON, SUPPORTED BY ANTTILA EFFECTIVE MARCH 1, 2025 A $5.00 </w:t>
      </w:r>
      <w:r w:rsidR="00BA5CC1">
        <w:rPr>
          <w:rFonts w:cstheme="minorHAnsi"/>
          <w:b/>
          <w:bCs/>
        </w:rPr>
        <w:t xml:space="preserve">PARTICIPANT </w:t>
      </w:r>
      <w:r>
        <w:rPr>
          <w:rFonts w:cstheme="minorHAnsi"/>
          <w:b/>
          <w:bCs/>
        </w:rPr>
        <w:t xml:space="preserve">FEE WILL BE IMPLEMENTED </w:t>
      </w:r>
      <w:r w:rsidR="00BA5CC1">
        <w:rPr>
          <w:rFonts w:cstheme="minorHAnsi"/>
          <w:b/>
          <w:bCs/>
        </w:rPr>
        <w:t xml:space="preserve">FOR ACCESS TO THE GYM TO USE FACILIITES </w:t>
      </w:r>
      <w:r>
        <w:rPr>
          <w:rFonts w:cstheme="minorHAnsi"/>
          <w:b/>
          <w:bCs/>
        </w:rPr>
        <w:t xml:space="preserve">AND ADJUSTING THE HOURS OF OPEN GYM TO BE FROM 6:00 P.M. T0 7:00 P.M. </w:t>
      </w:r>
      <w:r w:rsidR="00BA5CC1">
        <w:rPr>
          <w:rFonts w:cstheme="minorHAnsi"/>
          <w:b/>
          <w:bCs/>
        </w:rPr>
        <w:t>FOR YOUTH K-6</w:t>
      </w:r>
      <w:r w:rsidR="00BA5CC1" w:rsidRPr="00BA5CC1">
        <w:rPr>
          <w:rFonts w:cstheme="minorHAnsi"/>
          <w:b/>
          <w:bCs/>
          <w:vertAlign w:val="superscript"/>
        </w:rPr>
        <w:t>TH</w:t>
      </w:r>
      <w:r w:rsidR="00BA5CC1">
        <w:rPr>
          <w:rFonts w:cstheme="minorHAnsi"/>
          <w:b/>
          <w:bCs/>
        </w:rPr>
        <w:t xml:space="preserve"> GRADE AND FROM 7:00 P.M. TO 9:00 P.M. FOR ALL OTHER USERS.  MOTION CARRIED</w:t>
      </w:r>
    </w:p>
    <w:p w14:paraId="7D05EACD" w14:textId="77777777" w:rsidR="006B21BD" w:rsidRDefault="006B21BD" w:rsidP="00EF3461">
      <w:pPr>
        <w:spacing w:after="0"/>
        <w:ind w:left="720" w:hanging="720"/>
        <w:rPr>
          <w:rFonts w:cstheme="minorHAnsi"/>
          <w:b/>
          <w:bCs/>
        </w:rPr>
      </w:pPr>
    </w:p>
    <w:p w14:paraId="16999B2F" w14:textId="77777777" w:rsidR="006B21BD" w:rsidRDefault="006B21BD" w:rsidP="00EF3461">
      <w:pPr>
        <w:spacing w:after="0"/>
        <w:ind w:left="720" w:hanging="720"/>
        <w:rPr>
          <w:rFonts w:cstheme="minorHAnsi"/>
          <w:b/>
          <w:bCs/>
        </w:rPr>
      </w:pPr>
    </w:p>
    <w:p w14:paraId="2C0FBA70" w14:textId="77777777" w:rsidR="006B21BD" w:rsidRPr="00EF3461" w:rsidRDefault="006B21BD" w:rsidP="00EF3461">
      <w:pPr>
        <w:spacing w:after="0"/>
        <w:ind w:left="720" w:hanging="720"/>
        <w:rPr>
          <w:rFonts w:cstheme="minorHAnsi"/>
          <w:b/>
          <w:bCs/>
        </w:rPr>
      </w:pPr>
    </w:p>
    <w:p w14:paraId="2C602C51" w14:textId="0090F4B3" w:rsidR="00123F38" w:rsidRPr="00FD2D5F" w:rsidRDefault="00123F38" w:rsidP="004274B6">
      <w:pPr>
        <w:spacing w:after="0"/>
        <w:ind w:left="720" w:hanging="720"/>
        <w:rPr>
          <w:rFonts w:cstheme="minorHAnsi"/>
          <w:b/>
          <w:bCs/>
        </w:rPr>
      </w:pPr>
      <w:r>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lastRenderedPageBreak/>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671668ED" w14:textId="77777777" w:rsidR="006B21BD" w:rsidRDefault="006B21BD" w:rsidP="006B21BD">
      <w:pPr>
        <w:pStyle w:val="NoSpacing"/>
        <w:numPr>
          <w:ilvl w:val="0"/>
          <w:numId w:val="10"/>
        </w:numPr>
      </w:pPr>
      <w:r>
        <w:t xml:space="preserve">The ARDC Energy &amp; Efficiency Grant Program we discussed last month has been put on hold so no application for funding will be made at this time.  </w:t>
      </w:r>
    </w:p>
    <w:p w14:paraId="61C44807" w14:textId="77777777" w:rsidR="006B21BD" w:rsidRDefault="006B21BD" w:rsidP="006B21BD">
      <w:pPr>
        <w:pStyle w:val="NoSpacing"/>
        <w:numPr>
          <w:ilvl w:val="0"/>
          <w:numId w:val="10"/>
        </w:numPr>
      </w:pPr>
      <w:r>
        <w:t xml:space="preserve">Shaun Hainey, Northspan Consultant will be presenting to the Town Board at next month’s meeting about the services Northspan provides and to review the Strategic Plan of the East Range Joint Powers Board.  They try to present to each governing body annually.  </w:t>
      </w:r>
    </w:p>
    <w:p w14:paraId="420C1F04" w14:textId="77777777" w:rsidR="006B21BD" w:rsidRDefault="006B21BD" w:rsidP="006B21BD">
      <w:pPr>
        <w:pStyle w:val="NoSpacing"/>
        <w:numPr>
          <w:ilvl w:val="0"/>
          <w:numId w:val="10"/>
        </w:numPr>
      </w:pPr>
      <w:r>
        <w:t xml:space="preserve">The Audit was completed in February by Walker, Giroux, and Hahne and it went well.  Reports will be completed in the next few weeks.  Tom Kelly will be presenting as a Guest at the Annual Meeting next week.  </w:t>
      </w:r>
    </w:p>
    <w:p w14:paraId="660EBA90" w14:textId="77777777" w:rsidR="006B21BD" w:rsidRDefault="006B21BD" w:rsidP="006B21BD">
      <w:pPr>
        <w:pStyle w:val="NoSpacing"/>
        <w:numPr>
          <w:ilvl w:val="0"/>
          <w:numId w:val="10"/>
        </w:numPr>
      </w:pPr>
      <w:r>
        <w:t xml:space="preserve">Supervisor Anttila, Amanda and I met with Sharon Niemi, President of Palo Markham School Group and talked about vision for the Loon Lake Community Center and if/how we can partner on more community events and how to generate more revenue for the facility/Township.  It went very well and we will continue to meet periodically.  She will be writing a letter in support of the Township applying for a Culture &amp; Tourism Grant for a dock and chairs/tables for the community center.  </w:t>
      </w:r>
    </w:p>
    <w:p w14:paraId="5E18058B" w14:textId="77777777" w:rsidR="006B21BD" w:rsidRDefault="006B21BD" w:rsidP="006B21BD">
      <w:pPr>
        <w:pStyle w:val="NoSpacing"/>
        <w:numPr>
          <w:ilvl w:val="0"/>
          <w:numId w:val="10"/>
        </w:numPr>
      </w:pPr>
      <w:r>
        <w:t xml:space="preserve">The Annual OSHA 300 log has been submitted to OSHA and posted as required.  We had two reportable injuries last year.  </w:t>
      </w:r>
    </w:p>
    <w:p w14:paraId="5A99A087" w14:textId="77777777" w:rsidR="006B21BD" w:rsidRDefault="006B21BD" w:rsidP="006B21BD">
      <w:pPr>
        <w:pStyle w:val="NoSpacing"/>
        <w:numPr>
          <w:ilvl w:val="0"/>
          <w:numId w:val="10"/>
        </w:numPr>
      </w:pPr>
      <w:r>
        <w:t xml:space="preserve">The Annual PERA Exclusion Report has been filed.  </w:t>
      </w:r>
    </w:p>
    <w:p w14:paraId="356054D0" w14:textId="054E6B45" w:rsidR="002778C4" w:rsidRDefault="002778C4" w:rsidP="006B21BD">
      <w:pPr>
        <w:pStyle w:val="NoSpacing"/>
        <w:numPr>
          <w:ilvl w:val="0"/>
          <w:numId w:val="10"/>
        </w:numPr>
      </w:pPr>
      <w:r>
        <w:t>Knaus will be at Clerk’s Conference week of March 17</w:t>
      </w:r>
      <w:r w:rsidRPr="002778C4">
        <w:rPr>
          <w:vertAlign w:val="superscript"/>
        </w:rPr>
        <w:t>th</w:t>
      </w:r>
      <w:r>
        <w:t>. Gross will be on vacation Friday, March 21, 2025.</w:t>
      </w:r>
    </w:p>
    <w:p w14:paraId="72D82854" w14:textId="27ECDADE" w:rsidR="002778C4" w:rsidRDefault="002778C4" w:rsidP="002778C4">
      <w:pPr>
        <w:pStyle w:val="NoSpacing"/>
        <w:ind w:left="720"/>
        <w:rPr>
          <w:b/>
          <w:bCs/>
        </w:rPr>
      </w:pPr>
      <w:r>
        <w:rPr>
          <w:b/>
          <w:bCs/>
        </w:rPr>
        <w:t>IT WAS MOVED BY KIPPLEY, SUPPORTED BY ANTTILA TO CLOSE THE OFFICE AND POST ON WINDOW FRIDAY, MARCH 21, 2O25.  MOTION CARRIED</w:t>
      </w:r>
    </w:p>
    <w:p w14:paraId="2EBF22C6" w14:textId="256287F5" w:rsidR="002778C4" w:rsidRDefault="002778C4" w:rsidP="002778C4">
      <w:pPr>
        <w:pStyle w:val="NoSpacing"/>
        <w:numPr>
          <w:ilvl w:val="0"/>
          <w:numId w:val="10"/>
        </w:numPr>
      </w:pPr>
      <w:r>
        <w:t xml:space="preserve"> Invoice from Miller’s Roofing is greater than the original contract amount by $6,240.00.  Office staff sent email asking for itemized invoice but have not heard back.  Niemi indicated there was work done on the interior of the salt/sand dome and he will take pictures.  </w:t>
      </w:r>
    </w:p>
    <w:p w14:paraId="268496F0" w14:textId="527841D2" w:rsidR="002778C4" w:rsidRDefault="002778C4" w:rsidP="002778C4">
      <w:pPr>
        <w:pStyle w:val="NoSpacing"/>
        <w:ind w:left="720"/>
        <w:rPr>
          <w:b/>
          <w:bCs/>
        </w:rPr>
      </w:pPr>
      <w:r>
        <w:rPr>
          <w:b/>
          <w:bCs/>
        </w:rPr>
        <w:t>IT WAS MOVED MY ANTTILA, SUPPORTED BY SKELTON APPROVING PAYMENT OF ADDITIONAL $6,240.00 WITH PROOF OF CONTRACTUAL LANGUAGE TO MILLER ROOFING.  MOTION CARRIED</w:t>
      </w:r>
    </w:p>
    <w:p w14:paraId="16830DDE" w14:textId="31ECA553" w:rsidR="002778C4" w:rsidRPr="002778C4" w:rsidRDefault="002778C4" w:rsidP="002778C4">
      <w:pPr>
        <w:pStyle w:val="NoSpacing"/>
        <w:ind w:left="720"/>
        <w:rPr>
          <w:b/>
          <w:bCs/>
        </w:rPr>
      </w:pPr>
      <w:r>
        <w:rPr>
          <w:b/>
          <w:bCs/>
        </w:rPr>
        <w:t>IT WAS MOVED BY ANTTILA, SUPPORTED BY SKELTON AMENDING THE ORIGINAL MOTION TO APPROVE PAYMENT TO MILLER ROOFING OF $6,240.00 ONCE THE NUMBER OF LABOR HOURS, SQUARE FOOTAGE OF WORK COMPLETED, AND MATERIALS REQUIRED ARE RECEIVED ITEMIZING THE ADDITIONAL CONTRACT COST.  MOTION CARRIED</w:t>
      </w:r>
    </w:p>
    <w:p w14:paraId="787ACB59" w14:textId="77777777" w:rsidR="00A120A2" w:rsidRDefault="00A120A2" w:rsidP="00A120A2">
      <w:pPr>
        <w:pStyle w:val="NoSpacing"/>
        <w:ind w:left="720"/>
      </w:pPr>
    </w:p>
    <w:p w14:paraId="19D7FBC3" w14:textId="77777777" w:rsidR="00A120A2" w:rsidRPr="009E45E9" w:rsidRDefault="00A120A2" w:rsidP="00A120A2">
      <w:pPr>
        <w:pStyle w:val="NoSpacing"/>
        <w:ind w:left="720" w:hanging="720"/>
      </w:pPr>
      <w:r w:rsidRPr="009E45E9">
        <w:tab/>
        <w:t xml:space="preserve">On-going Projects &amp; Pending Items not discussed:  </w:t>
      </w:r>
    </w:p>
    <w:p w14:paraId="0DE22702" w14:textId="77777777" w:rsidR="00A120A2" w:rsidRPr="009E45E9" w:rsidRDefault="00A120A2" w:rsidP="00A120A2">
      <w:pPr>
        <w:pStyle w:val="NoSpacing"/>
        <w:numPr>
          <w:ilvl w:val="0"/>
          <w:numId w:val="1"/>
        </w:numPr>
        <w:ind w:left="1440"/>
      </w:pPr>
      <w:r w:rsidRPr="009E45E9">
        <w:t>Franchise Fees for Power &amp; Utilities (fiber)</w:t>
      </w:r>
    </w:p>
    <w:p w14:paraId="37FF2FEC" w14:textId="77777777" w:rsidR="00A120A2" w:rsidRDefault="00A120A2" w:rsidP="00A120A2">
      <w:pPr>
        <w:pStyle w:val="NoSpacing"/>
        <w:numPr>
          <w:ilvl w:val="0"/>
          <w:numId w:val="1"/>
        </w:numPr>
        <w:ind w:left="1440"/>
      </w:pPr>
      <w:r w:rsidRPr="009E45E9">
        <w:t xml:space="preserve">Road Vacation Filings for the Road Realignments in 2023 </w:t>
      </w:r>
    </w:p>
    <w:p w14:paraId="53DE536A" w14:textId="77777777" w:rsidR="00A120A2" w:rsidRDefault="00A120A2" w:rsidP="00A120A2">
      <w:pPr>
        <w:pStyle w:val="NoSpacing"/>
        <w:numPr>
          <w:ilvl w:val="0"/>
          <w:numId w:val="1"/>
        </w:numPr>
        <w:ind w:left="1440"/>
      </w:pPr>
      <w:r>
        <w:t>Cannabis Regulation &amp; Ordinance</w:t>
      </w:r>
    </w:p>
    <w:p w14:paraId="5DF43A2A" w14:textId="001FC2C0" w:rsidR="00D86832" w:rsidRDefault="00D86832" w:rsidP="00203674">
      <w:pPr>
        <w:pStyle w:val="NoSpacing"/>
        <w:ind w:left="360"/>
      </w:pPr>
    </w:p>
    <w:p w14:paraId="1D270C0D" w14:textId="2D9213CD" w:rsidR="005D0A4D" w:rsidRDefault="00D171E4" w:rsidP="00C948E2">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193C1D">
        <w:rPr>
          <w:b/>
          <w:bCs/>
        </w:rPr>
        <w:t>ANTTILA</w:t>
      </w:r>
      <w:r w:rsidR="009A4ED3" w:rsidRPr="00B535DE">
        <w:rPr>
          <w:b/>
          <w:bCs/>
        </w:rPr>
        <w:t>,</w:t>
      </w:r>
      <w:r w:rsidR="005D0A4D" w:rsidRPr="00B535DE">
        <w:rPr>
          <w:b/>
          <w:bCs/>
        </w:rPr>
        <w:t xml:space="preserve"> SUPPORTED BY </w:t>
      </w:r>
      <w:r w:rsidR="00570AF4">
        <w:rPr>
          <w:b/>
          <w:bCs/>
        </w:rPr>
        <w:t>SKELTON</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3F7A00A4" w14:textId="77777777" w:rsidR="008C65CB" w:rsidRDefault="00674169" w:rsidP="008C65CB">
      <w:pPr>
        <w:pStyle w:val="NoSpacing"/>
        <w:ind w:left="720"/>
      </w:pPr>
      <w:r w:rsidRPr="00674169">
        <w:rPr>
          <w:u w:val="single"/>
        </w:rPr>
        <w:t>Foreman</w:t>
      </w:r>
      <w:r>
        <w:t xml:space="preserve"> </w:t>
      </w:r>
    </w:p>
    <w:p w14:paraId="35497FA8" w14:textId="6E8A4B81" w:rsidR="00C948E2" w:rsidRDefault="008C65CB" w:rsidP="008C65CB">
      <w:pPr>
        <w:pStyle w:val="NoSpacing"/>
        <w:ind w:left="720"/>
      </w:pPr>
      <w:r>
        <w:t>P</w:t>
      </w:r>
      <w:r w:rsidR="00570AF4">
        <w:t>lowing</w:t>
      </w:r>
      <w:r w:rsidR="002778C4">
        <w:t>/</w:t>
      </w:r>
      <w:r w:rsidR="00570AF4">
        <w:t xml:space="preserve">weather events; </w:t>
      </w:r>
      <w:r w:rsidR="006B21BD">
        <w:t>split crew for call-outs to reduce overtime</w:t>
      </w:r>
      <w:r w:rsidR="002778C4">
        <w:t xml:space="preserve"> is going okay</w:t>
      </w:r>
      <w:r w:rsidR="006B21BD">
        <w:t>; Fire Hall Proj</w:t>
      </w:r>
      <w:r w:rsidR="002778C4">
        <w:t>e</w:t>
      </w:r>
      <w:r w:rsidR="006B21BD">
        <w:t>ct</w:t>
      </w:r>
      <w:r w:rsidR="002778C4">
        <w:t>.</w:t>
      </w:r>
    </w:p>
    <w:p w14:paraId="174F90BE" w14:textId="4B9AB079" w:rsidR="008C65CB" w:rsidRPr="008C65CB" w:rsidRDefault="008C65CB" w:rsidP="008C65CB">
      <w:pPr>
        <w:pStyle w:val="NoSpacing"/>
        <w:ind w:left="720"/>
        <w:rPr>
          <w:b/>
          <w:bCs/>
        </w:rPr>
      </w:pPr>
      <w:r>
        <w:rPr>
          <w:b/>
          <w:bCs/>
        </w:rPr>
        <w:t>IT WAS MOVED BY SKELTON, SUPPORTED BY ANTTILA DIRECTING FOREMAN NIEMI TO REDUCE OVERTIME COSTS HOWEVER POSSIBLE UNTIL FURTHER NOTICE TO BE FISCALLY RESPONSIBLE AND KEEP COSTS DOWN FOR THE PUBLIC WORKS DEPARTMENT AS DIRECTED LAST MONTH BY THE BOARD.  MOTION CARRIED</w:t>
      </w:r>
    </w:p>
    <w:p w14:paraId="387BA70C" w14:textId="79D45FC0" w:rsidR="002778C4" w:rsidRPr="002778C4" w:rsidRDefault="002778C4" w:rsidP="00193C1D">
      <w:pPr>
        <w:pStyle w:val="NoSpacing"/>
        <w:ind w:left="720" w:hanging="720"/>
      </w:pPr>
    </w:p>
    <w:p w14:paraId="1E80A18A" w14:textId="7814E3D6" w:rsidR="002778C4" w:rsidRPr="002778C4" w:rsidRDefault="002778C4" w:rsidP="00193C1D">
      <w:pPr>
        <w:pStyle w:val="NoSpacing"/>
        <w:ind w:left="720" w:hanging="720"/>
        <w:rPr>
          <w:b/>
          <w:bCs/>
        </w:rPr>
      </w:pP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316830CA"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2778C4">
        <w:rPr>
          <w:rFonts w:ascii="Calibri" w:hAnsi="Calibri"/>
        </w:rPr>
        <w:t xml:space="preserve">Employees are doing a great job.  </w:t>
      </w:r>
      <w:r w:rsidR="00A120A2">
        <w:rPr>
          <w:rFonts w:ascii="Calibri" w:hAnsi="Calibri"/>
        </w:rPr>
        <w:t xml:space="preserve">  </w:t>
      </w:r>
    </w:p>
    <w:p w14:paraId="418D6F26" w14:textId="0AFFB29D" w:rsidR="00777592" w:rsidRDefault="00B01B6E" w:rsidP="00EA744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Things are going well.  </w:t>
      </w:r>
    </w:p>
    <w:p w14:paraId="29933A21" w14:textId="77777777" w:rsidR="000247CC" w:rsidRPr="00A120A2" w:rsidRDefault="000247CC" w:rsidP="00EA744D">
      <w:pPr>
        <w:pStyle w:val="Informal1"/>
        <w:rPr>
          <w:rFonts w:ascii="Calibri" w:hAnsi="Calibri"/>
        </w:rPr>
      </w:pPr>
    </w:p>
    <w:p w14:paraId="774011A7" w14:textId="646D2B3B"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2778C4">
        <w:rPr>
          <w:rFonts w:asciiTheme="minorHAnsi" w:hAnsiTheme="minorHAnsi" w:cstheme="minorHAnsi"/>
        </w:rPr>
        <w:t>None</w:t>
      </w:r>
    </w:p>
    <w:p w14:paraId="7C1C9A52" w14:textId="77777777" w:rsidR="000247CC" w:rsidRPr="00680E72" w:rsidRDefault="000247CC" w:rsidP="00680E72">
      <w:pPr>
        <w:pStyle w:val="Informal1"/>
        <w:ind w:left="720"/>
        <w:rPr>
          <w:rFonts w:asciiTheme="minorHAnsi" w:hAnsiTheme="minorHAnsi" w:cstheme="minorHAnsi"/>
          <w:b/>
          <w:bCs/>
        </w:rPr>
      </w:pPr>
    </w:p>
    <w:p w14:paraId="11020FFF" w14:textId="77777777" w:rsidR="006C41B5" w:rsidRPr="00BF1446" w:rsidRDefault="00DA5EF8" w:rsidP="006C41B5">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6C41B5" w:rsidRPr="007C73C2">
        <w:rPr>
          <w:u w:val="single"/>
        </w:rPr>
        <w:t>Next Regular Meeting</w:t>
      </w:r>
      <w:r w:rsidR="006C41B5" w:rsidRPr="007C73C2">
        <w:t>: T</w:t>
      </w:r>
      <w:r w:rsidR="006C41B5">
        <w:t>hursday</w:t>
      </w:r>
      <w:r w:rsidR="006C41B5" w:rsidRPr="007C73C2">
        <w:t xml:space="preserve">, </w:t>
      </w:r>
      <w:r w:rsidR="006C41B5">
        <w:t>April 3</w:t>
      </w:r>
      <w:r w:rsidR="006C41B5" w:rsidRPr="007C73C2">
        <w:t>, 202</w:t>
      </w:r>
      <w:r w:rsidR="006C41B5">
        <w:t>5</w:t>
      </w:r>
      <w:r w:rsidR="006C41B5" w:rsidRPr="007C73C2">
        <w:t xml:space="preserve"> </w:t>
      </w:r>
      <w:r w:rsidR="006C41B5">
        <w:t>5</w:t>
      </w:r>
      <w:r w:rsidR="006C41B5" w:rsidRPr="007C73C2">
        <w:t>:</w:t>
      </w:r>
      <w:r w:rsidR="006C41B5">
        <w:t>00</w:t>
      </w:r>
      <w:r w:rsidR="006C41B5" w:rsidRPr="007C73C2">
        <w:t xml:space="preserve"> P.M. @ City/Town Government Center; </w:t>
      </w:r>
      <w:r w:rsidR="006C41B5" w:rsidRPr="007C73C2">
        <w:rPr>
          <w:u w:val="single"/>
        </w:rPr>
        <w:t>East Range Water Board Meeting</w:t>
      </w:r>
      <w:r w:rsidR="006C41B5" w:rsidRPr="007C73C2">
        <w:t xml:space="preserve">:  Wednesday, </w:t>
      </w:r>
      <w:r w:rsidR="006C41B5">
        <w:t>March 19,</w:t>
      </w:r>
      <w:r w:rsidR="006C41B5" w:rsidRPr="007C73C2">
        <w:t xml:space="preserve"> 202</w:t>
      </w:r>
      <w:r w:rsidR="006C41B5">
        <w:t>5</w:t>
      </w:r>
      <w:r w:rsidR="006C41B5" w:rsidRPr="007C73C2">
        <w:t xml:space="preserve"> 4:30 P.M. @ City/Town Government Center; </w:t>
      </w:r>
      <w:r w:rsidR="006C41B5" w:rsidRPr="007C73C2">
        <w:rPr>
          <w:u w:val="single"/>
        </w:rPr>
        <w:t>ERJPB Meeting</w:t>
      </w:r>
      <w:r w:rsidR="006C41B5" w:rsidRPr="007C73C2">
        <w:t xml:space="preserve">:  Tuesday, </w:t>
      </w:r>
      <w:r w:rsidR="006C41B5">
        <w:t xml:space="preserve">March 25, </w:t>
      </w:r>
      <w:r w:rsidR="006C41B5" w:rsidRPr="007C73C2">
        <w:t>202</w:t>
      </w:r>
      <w:r w:rsidR="006C41B5">
        <w:t>5</w:t>
      </w:r>
      <w:r w:rsidR="006C41B5" w:rsidRPr="007C73C2">
        <w:t xml:space="preserve"> 9:00 AM @ City/Town Government Center;</w:t>
      </w:r>
      <w:r w:rsidR="006C41B5">
        <w:t xml:space="preserve"> </w:t>
      </w:r>
      <w:r w:rsidR="006C41B5">
        <w:rPr>
          <w:u w:val="single"/>
        </w:rPr>
        <w:t>Township Annual Meeting</w:t>
      </w:r>
      <w:r w:rsidR="006C41B5">
        <w:t xml:space="preserve">:  Tuesday, March 11, 2025 6:00 P.M. @ Loon Lake Community Center; </w:t>
      </w:r>
      <w:r w:rsidR="006C41B5" w:rsidRPr="00A63B1D">
        <w:rPr>
          <w:u w:val="single"/>
        </w:rPr>
        <w:t>LBAE Meeting</w:t>
      </w:r>
      <w:r w:rsidR="006C41B5">
        <w:t>: Tuesday, April 9</w:t>
      </w:r>
      <w:r w:rsidR="006C41B5" w:rsidRPr="00BF1446">
        <w:rPr>
          <w:vertAlign w:val="superscript"/>
        </w:rPr>
        <w:t>th</w:t>
      </w:r>
      <w:r w:rsidR="006C41B5">
        <w:t xml:space="preserve"> 1:00 p.m.: </w:t>
      </w:r>
      <w:r w:rsidR="006C41B5" w:rsidRPr="00A63B1D">
        <w:rPr>
          <w:u w:val="single"/>
        </w:rPr>
        <w:t>Safety Training &amp; Meeting</w:t>
      </w:r>
      <w:r w:rsidR="006C41B5">
        <w:t xml:space="preserve">:  Wednesday, March 19, 2026 in Hoyt Lakes 9:00 A.M.; </w:t>
      </w:r>
      <w:r w:rsidR="006C41B5" w:rsidRPr="00A63B1D">
        <w:rPr>
          <w:u w:val="single"/>
        </w:rPr>
        <w:t>SLCAT</w:t>
      </w:r>
      <w:r w:rsidR="006C41B5">
        <w:t xml:space="preserve">:  Wednesday, March 26, 2025 6:30 p.m. Cotton; </w:t>
      </w:r>
    </w:p>
    <w:p w14:paraId="0EFC4880" w14:textId="172C5686" w:rsidR="00887947" w:rsidRPr="000247CC" w:rsidRDefault="00887947" w:rsidP="00887947">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62C9B74F"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0247CC">
        <w:rPr>
          <w:rFonts w:asciiTheme="minorHAnsi" w:hAnsiTheme="minorHAnsi" w:cstheme="minorHAnsi"/>
          <w:b/>
        </w:rPr>
        <w:t>SKELTON</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0247CC">
        <w:rPr>
          <w:rFonts w:asciiTheme="minorHAnsi" w:hAnsiTheme="minorHAnsi" w:cstheme="minorHAnsi"/>
          <w:b/>
        </w:rPr>
        <w:t>ANTTILA</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6C41B5">
        <w:rPr>
          <w:rFonts w:asciiTheme="minorHAnsi" w:hAnsiTheme="minorHAnsi" w:cstheme="minorHAnsi"/>
          <w:b/>
        </w:rPr>
        <w:t>7</w:t>
      </w:r>
      <w:r w:rsidR="00055350" w:rsidRPr="00496071">
        <w:rPr>
          <w:rFonts w:asciiTheme="minorHAnsi" w:hAnsiTheme="minorHAnsi" w:cstheme="minorHAnsi"/>
          <w:b/>
        </w:rPr>
        <w:t>:</w:t>
      </w:r>
      <w:r w:rsidR="006C41B5">
        <w:rPr>
          <w:rFonts w:asciiTheme="minorHAnsi" w:hAnsiTheme="minorHAnsi" w:cstheme="minorHAnsi"/>
          <w:b/>
        </w:rPr>
        <w:t>29</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BA51" w14:textId="77777777" w:rsidR="002D0CE1" w:rsidRDefault="002D0CE1" w:rsidP="006C2D7B">
      <w:r>
        <w:separator/>
      </w:r>
    </w:p>
  </w:endnote>
  <w:endnote w:type="continuationSeparator" w:id="0">
    <w:p w14:paraId="296DD63A" w14:textId="77777777" w:rsidR="002D0CE1" w:rsidRDefault="002D0CE1"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A4CD" w14:textId="77777777" w:rsidR="002D0CE1" w:rsidRDefault="002D0CE1" w:rsidP="006C2D7B">
      <w:r>
        <w:separator/>
      </w:r>
    </w:p>
  </w:footnote>
  <w:footnote w:type="continuationSeparator" w:id="0">
    <w:p w14:paraId="2D7AF1B0" w14:textId="77777777" w:rsidR="002D0CE1" w:rsidRDefault="002D0CE1"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10"/>
  </w:num>
  <w:num w:numId="2" w16cid:durableId="1847279372">
    <w:abstractNumId w:val="11"/>
  </w:num>
  <w:num w:numId="3" w16cid:durableId="12003519">
    <w:abstractNumId w:val="12"/>
  </w:num>
  <w:num w:numId="4" w16cid:durableId="991443402">
    <w:abstractNumId w:val="4"/>
  </w:num>
  <w:num w:numId="5" w16cid:durableId="370224210">
    <w:abstractNumId w:val="3"/>
  </w:num>
  <w:num w:numId="6" w16cid:durableId="530192541">
    <w:abstractNumId w:val="5"/>
  </w:num>
  <w:num w:numId="7" w16cid:durableId="1117723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7"/>
  </w:num>
  <w:num w:numId="10" w16cid:durableId="394820698">
    <w:abstractNumId w:val="8"/>
  </w:num>
  <w:num w:numId="11" w16cid:durableId="1545872280">
    <w:abstractNumId w:val="6"/>
  </w:num>
  <w:num w:numId="12" w16cid:durableId="17632585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197A"/>
    <w:rsid w:val="00031B2A"/>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B4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657B"/>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2CCF"/>
    <w:rsid w:val="004D41BF"/>
    <w:rsid w:val="004D43A1"/>
    <w:rsid w:val="004D463B"/>
    <w:rsid w:val="004D53FD"/>
    <w:rsid w:val="004D57AC"/>
    <w:rsid w:val="004D5976"/>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613"/>
    <w:rsid w:val="005B04F2"/>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E1C"/>
    <w:rsid w:val="005E649E"/>
    <w:rsid w:val="005F0812"/>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2FC"/>
    <w:rsid w:val="006503F6"/>
    <w:rsid w:val="00650912"/>
    <w:rsid w:val="00650AF6"/>
    <w:rsid w:val="00650FBA"/>
    <w:rsid w:val="0065197F"/>
    <w:rsid w:val="0065243B"/>
    <w:rsid w:val="00652484"/>
    <w:rsid w:val="00652B09"/>
    <w:rsid w:val="0065358C"/>
    <w:rsid w:val="00653A6B"/>
    <w:rsid w:val="0065488A"/>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3A43"/>
    <w:rsid w:val="00734414"/>
    <w:rsid w:val="0073569C"/>
    <w:rsid w:val="00735E9C"/>
    <w:rsid w:val="00736312"/>
    <w:rsid w:val="00736361"/>
    <w:rsid w:val="00736365"/>
    <w:rsid w:val="007363FF"/>
    <w:rsid w:val="007367EA"/>
    <w:rsid w:val="00736A10"/>
    <w:rsid w:val="00736D73"/>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4037"/>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104C"/>
    <w:rsid w:val="009115EB"/>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1CDB"/>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992"/>
    <w:rsid w:val="00B25EC5"/>
    <w:rsid w:val="00B265E4"/>
    <w:rsid w:val="00B26D10"/>
    <w:rsid w:val="00B2707D"/>
    <w:rsid w:val="00B27939"/>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33B7"/>
    <w:rsid w:val="00CD398F"/>
    <w:rsid w:val="00CD40F9"/>
    <w:rsid w:val="00CD4338"/>
    <w:rsid w:val="00CD51F1"/>
    <w:rsid w:val="00CD61C9"/>
    <w:rsid w:val="00CD6953"/>
    <w:rsid w:val="00CD7858"/>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4D8E"/>
    <w:rsid w:val="00D7504D"/>
    <w:rsid w:val="00D77B29"/>
    <w:rsid w:val="00D8227D"/>
    <w:rsid w:val="00D82B86"/>
    <w:rsid w:val="00D834C3"/>
    <w:rsid w:val="00D83898"/>
    <w:rsid w:val="00D84B24"/>
    <w:rsid w:val="00D85092"/>
    <w:rsid w:val="00D851C0"/>
    <w:rsid w:val="00D853E9"/>
    <w:rsid w:val="00D85629"/>
    <w:rsid w:val="00D85878"/>
    <w:rsid w:val="00D86462"/>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613E"/>
    <w:rsid w:val="00DD62C6"/>
    <w:rsid w:val="00DD68EB"/>
    <w:rsid w:val="00DD71D7"/>
    <w:rsid w:val="00DE044F"/>
    <w:rsid w:val="00DE0AD9"/>
    <w:rsid w:val="00DE0C19"/>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0B8C"/>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8</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13</cp:revision>
  <cp:lastPrinted>2025-02-04T19:55:00Z</cp:lastPrinted>
  <dcterms:created xsi:type="dcterms:W3CDTF">2025-03-31T17:56:00Z</dcterms:created>
  <dcterms:modified xsi:type="dcterms:W3CDTF">2025-04-01T20:49:00Z</dcterms:modified>
</cp:coreProperties>
</file>