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
        <w:gridCol w:w="1123"/>
        <w:gridCol w:w="1217"/>
        <w:gridCol w:w="180"/>
        <w:gridCol w:w="990"/>
        <w:gridCol w:w="1546"/>
        <w:gridCol w:w="794"/>
        <w:gridCol w:w="100"/>
        <w:gridCol w:w="1160"/>
        <w:gridCol w:w="2070"/>
        <w:gridCol w:w="595"/>
        <w:gridCol w:w="665"/>
        <w:gridCol w:w="403"/>
        <w:gridCol w:w="228"/>
        <w:gridCol w:w="1889"/>
        <w:gridCol w:w="720"/>
        <w:gridCol w:w="900"/>
        <w:gridCol w:w="18"/>
      </w:tblGrid>
      <w:tr w:rsidR="00EA343F" w14:paraId="1267C236" w14:textId="77777777" w:rsidTr="00076EB5">
        <w:trPr>
          <w:gridAfter w:val="1"/>
          <w:wAfter w:w="18" w:type="dxa"/>
        </w:trPr>
        <w:tc>
          <w:tcPr>
            <w:tcW w:w="14598" w:type="dxa"/>
            <w:gridSpan w:val="17"/>
            <w:tcBorders>
              <w:bottom w:val="single" w:sz="4" w:space="0" w:color="auto"/>
            </w:tcBorders>
          </w:tcPr>
          <w:p w14:paraId="1267C235" w14:textId="381B03B7" w:rsidR="00EA343F" w:rsidRPr="00591F15" w:rsidRDefault="002A236B" w:rsidP="00B03436">
            <w:pPr>
              <w:rPr>
                <w:rFonts w:ascii="Arial" w:hAnsi="Arial" w:cs="Arial"/>
                <w:b/>
                <w:sz w:val="20"/>
              </w:rPr>
            </w:pPr>
            <w:r>
              <w:rPr>
                <w:rFonts w:ascii="Arial" w:hAnsi="Arial" w:cs="Arial"/>
                <w:b/>
                <w:sz w:val="20"/>
              </w:rPr>
              <w:t>MEMBERS IN ATTENDANCE</w:t>
            </w:r>
            <w:r w:rsidR="00EA343F" w:rsidRPr="00591F15">
              <w:rPr>
                <w:rFonts w:ascii="Arial" w:hAnsi="Arial" w:cs="Arial"/>
                <w:b/>
                <w:sz w:val="20"/>
              </w:rPr>
              <w:t xml:space="preserve">                                                                                                                          </w:t>
            </w:r>
          </w:p>
        </w:tc>
      </w:tr>
      <w:tr w:rsidR="00076EB5" w14:paraId="705F7EB1" w14:textId="77777777" w:rsidTr="00076EB5">
        <w:trPr>
          <w:gridAfter w:val="1"/>
          <w:wAfter w:w="18" w:type="dxa"/>
        </w:trPr>
        <w:tc>
          <w:tcPr>
            <w:tcW w:w="2358" w:type="dxa"/>
            <w:gridSpan w:val="3"/>
            <w:shd w:val="clear" w:color="auto" w:fill="FFD653"/>
            <w:vAlign w:val="bottom"/>
          </w:tcPr>
          <w:p w14:paraId="40AD3325" w14:textId="1A8C47DC" w:rsidR="00076EB5" w:rsidRPr="00076EB5" w:rsidRDefault="00076EB5" w:rsidP="009D3FC6">
            <w:pPr>
              <w:rPr>
                <w:rFonts w:ascii="Arial" w:hAnsi="Arial" w:cs="Arial"/>
                <w:color w:val="000000"/>
                <w:sz w:val="20"/>
              </w:rPr>
            </w:pPr>
            <w:r w:rsidRPr="00076EB5">
              <w:rPr>
                <w:rFonts w:ascii="Arial" w:hAnsi="Arial" w:cs="Arial"/>
                <w:color w:val="000000"/>
                <w:sz w:val="20"/>
              </w:rPr>
              <w:t>Odom, Michelle</w:t>
            </w:r>
          </w:p>
        </w:tc>
        <w:tc>
          <w:tcPr>
            <w:tcW w:w="1170" w:type="dxa"/>
            <w:gridSpan w:val="2"/>
            <w:shd w:val="clear" w:color="auto" w:fill="FFD653"/>
            <w:vAlign w:val="bottom"/>
          </w:tcPr>
          <w:p w14:paraId="4F8FE709" w14:textId="12AD8AA2" w:rsidR="00076EB5" w:rsidRPr="00076EB5" w:rsidRDefault="00076EB5" w:rsidP="00011EE7">
            <w:pPr>
              <w:rPr>
                <w:rFonts w:ascii="Arial" w:hAnsi="Arial" w:cs="Arial"/>
                <w:color w:val="000000"/>
                <w:sz w:val="20"/>
              </w:rPr>
            </w:pPr>
            <w:r w:rsidRPr="00076EB5">
              <w:rPr>
                <w:rFonts w:ascii="Arial" w:hAnsi="Arial" w:cs="Arial"/>
                <w:color w:val="000000"/>
                <w:sz w:val="20"/>
              </w:rPr>
              <w:t>ACH</w:t>
            </w:r>
          </w:p>
        </w:tc>
        <w:tc>
          <w:tcPr>
            <w:tcW w:w="2340" w:type="dxa"/>
            <w:gridSpan w:val="2"/>
            <w:shd w:val="clear" w:color="auto" w:fill="FFD653"/>
            <w:vAlign w:val="bottom"/>
          </w:tcPr>
          <w:p w14:paraId="5E9F20E1" w14:textId="3D3B2A2B" w:rsidR="00076EB5" w:rsidRPr="00076EB5" w:rsidRDefault="00076EB5" w:rsidP="009D3FC6">
            <w:pPr>
              <w:rPr>
                <w:rFonts w:ascii="Arial" w:hAnsi="Arial" w:cs="Arial"/>
                <w:color w:val="000000"/>
                <w:sz w:val="20"/>
              </w:rPr>
            </w:pPr>
            <w:r w:rsidRPr="00076EB5">
              <w:rPr>
                <w:rFonts w:ascii="Arial" w:hAnsi="Arial" w:cs="Arial"/>
                <w:color w:val="000000"/>
                <w:sz w:val="20"/>
              </w:rPr>
              <w:t>Rogers, Misty</w:t>
            </w:r>
          </w:p>
        </w:tc>
        <w:tc>
          <w:tcPr>
            <w:tcW w:w="1260" w:type="dxa"/>
            <w:gridSpan w:val="2"/>
            <w:shd w:val="clear" w:color="auto" w:fill="FFD653"/>
            <w:vAlign w:val="bottom"/>
          </w:tcPr>
          <w:p w14:paraId="19BD4510" w14:textId="21CD8632" w:rsidR="00076EB5" w:rsidRPr="00076EB5" w:rsidRDefault="00076EB5" w:rsidP="008515AB">
            <w:pPr>
              <w:rPr>
                <w:rFonts w:ascii="Arial" w:hAnsi="Arial" w:cs="Arial"/>
                <w:color w:val="000000"/>
                <w:sz w:val="20"/>
              </w:rPr>
            </w:pPr>
            <w:r w:rsidRPr="00076EB5">
              <w:rPr>
                <w:rFonts w:ascii="Arial" w:hAnsi="Arial" w:cs="Arial"/>
                <w:color w:val="000000"/>
                <w:sz w:val="20"/>
              </w:rPr>
              <w:t>CMMC</w:t>
            </w:r>
          </w:p>
        </w:tc>
        <w:tc>
          <w:tcPr>
            <w:tcW w:w="2070" w:type="dxa"/>
            <w:shd w:val="clear" w:color="auto" w:fill="FFD653"/>
            <w:vAlign w:val="bottom"/>
          </w:tcPr>
          <w:p w14:paraId="0D0F2AD1" w14:textId="4F79BE5D" w:rsidR="00076EB5" w:rsidRPr="00076EB5" w:rsidRDefault="00076EB5" w:rsidP="009D3FC6">
            <w:pPr>
              <w:rPr>
                <w:rFonts w:ascii="Arial" w:hAnsi="Arial" w:cs="Arial"/>
                <w:color w:val="000000"/>
                <w:sz w:val="20"/>
              </w:rPr>
            </w:pPr>
            <w:r w:rsidRPr="00076EB5">
              <w:rPr>
                <w:rFonts w:ascii="Arial" w:hAnsi="Arial" w:cs="Arial"/>
                <w:color w:val="000000"/>
                <w:sz w:val="20"/>
              </w:rPr>
              <w:t>White, Becky</w:t>
            </w:r>
          </w:p>
        </w:tc>
        <w:tc>
          <w:tcPr>
            <w:tcW w:w="1260" w:type="dxa"/>
            <w:gridSpan w:val="2"/>
            <w:shd w:val="clear" w:color="auto" w:fill="FFD653"/>
            <w:vAlign w:val="bottom"/>
          </w:tcPr>
          <w:p w14:paraId="19EA49A7" w14:textId="0C88E668" w:rsidR="00076EB5" w:rsidRPr="00076EB5" w:rsidRDefault="00076EB5" w:rsidP="008515AB">
            <w:pPr>
              <w:rPr>
                <w:rFonts w:ascii="Arial" w:hAnsi="Arial" w:cs="Arial"/>
                <w:color w:val="000000"/>
                <w:sz w:val="20"/>
              </w:rPr>
            </w:pPr>
            <w:r w:rsidRPr="00076EB5">
              <w:rPr>
                <w:rFonts w:ascii="Arial" w:hAnsi="Arial" w:cs="Arial"/>
                <w:color w:val="000000"/>
                <w:sz w:val="20"/>
              </w:rPr>
              <w:t>NPCC</w:t>
            </w:r>
          </w:p>
        </w:tc>
        <w:tc>
          <w:tcPr>
            <w:tcW w:w="3240" w:type="dxa"/>
            <w:gridSpan w:val="4"/>
            <w:shd w:val="clear" w:color="auto" w:fill="FFD653"/>
            <w:vAlign w:val="bottom"/>
          </w:tcPr>
          <w:p w14:paraId="4C184836" w14:textId="4525FCF0" w:rsidR="00076EB5" w:rsidRPr="00076EB5" w:rsidRDefault="00076EB5" w:rsidP="001273C5">
            <w:pPr>
              <w:rPr>
                <w:rFonts w:ascii="Arial" w:hAnsi="Arial" w:cs="Arial"/>
                <w:color w:val="000000"/>
                <w:sz w:val="20"/>
              </w:rPr>
            </w:pPr>
            <w:r w:rsidRPr="00076EB5">
              <w:rPr>
                <w:rFonts w:ascii="Arial" w:hAnsi="Arial" w:cs="Arial"/>
                <w:color w:val="000000"/>
                <w:sz w:val="20"/>
              </w:rPr>
              <w:t>Middaugh, Donna</w:t>
            </w:r>
          </w:p>
        </w:tc>
        <w:tc>
          <w:tcPr>
            <w:tcW w:w="900" w:type="dxa"/>
            <w:shd w:val="clear" w:color="auto" w:fill="FFD653"/>
            <w:vAlign w:val="bottom"/>
          </w:tcPr>
          <w:p w14:paraId="5A971077" w14:textId="5D655409" w:rsidR="00076EB5" w:rsidRPr="00076EB5" w:rsidRDefault="00076EB5" w:rsidP="001273C5">
            <w:pPr>
              <w:rPr>
                <w:rFonts w:ascii="Arial" w:hAnsi="Arial" w:cs="Arial"/>
                <w:color w:val="000000"/>
                <w:sz w:val="20"/>
              </w:rPr>
            </w:pPr>
            <w:r w:rsidRPr="00076EB5">
              <w:rPr>
                <w:rFonts w:ascii="Arial" w:hAnsi="Arial" w:cs="Arial"/>
                <w:color w:val="000000"/>
                <w:sz w:val="20"/>
              </w:rPr>
              <w:t>UAMS</w:t>
            </w:r>
          </w:p>
        </w:tc>
      </w:tr>
      <w:tr w:rsidR="00076EB5" w14:paraId="1267C241" w14:textId="77777777" w:rsidTr="00076EB5">
        <w:trPr>
          <w:gridAfter w:val="1"/>
          <w:wAfter w:w="18" w:type="dxa"/>
        </w:trPr>
        <w:tc>
          <w:tcPr>
            <w:tcW w:w="2358" w:type="dxa"/>
            <w:gridSpan w:val="3"/>
            <w:shd w:val="clear" w:color="auto" w:fill="FFD653"/>
            <w:vAlign w:val="bottom"/>
          </w:tcPr>
          <w:p w14:paraId="1267C239" w14:textId="72883C58" w:rsidR="00076EB5" w:rsidRPr="00076EB5" w:rsidRDefault="00076EB5" w:rsidP="009D3FC6">
            <w:pPr>
              <w:rPr>
                <w:rFonts w:ascii="Arial" w:hAnsi="Arial" w:cs="Arial"/>
                <w:sz w:val="20"/>
              </w:rPr>
            </w:pPr>
            <w:r w:rsidRPr="00076EB5">
              <w:rPr>
                <w:rFonts w:ascii="Arial" w:hAnsi="Arial" w:cs="Arial"/>
                <w:color w:val="000000"/>
                <w:sz w:val="20"/>
              </w:rPr>
              <w:t>Clark, Veronica</w:t>
            </w:r>
          </w:p>
        </w:tc>
        <w:tc>
          <w:tcPr>
            <w:tcW w:w="1170" w:type="dxa"/>
            <w:gridSpan w:val="2"/>
            <w:shd w:val="clear" w:color="auto" w:fill="FFD653"/>
            <w:vAlign w:val="bottom"/>
          </w:tcPr>
          <w:p w14:paraId="1267C23A" w14:textId="6F7FDFD8" w:rsidR="00076EB5" w:rsidRPr="00076EB5" w:rsidRDefault="00076EB5" w:rsidP="00011EE7">
            <w:pPr>
              <w:rPr>
                <w:rFonts w:ascii="Arial" w:hAnsi="Arial" w:cs="Arial"/>
                <w:color w:val="000000"/>
                <w:sz w:val="20"/>
              </w:rPr>
            </w:pPr>
            <w:r w:rsidRPr="00076EB5">
              <w:rPr>
                <w:rFonts w:ascii="Arial" w:hAnsi="Arial" w:cs="Arial"/>
                <w:color w:val="000000"/>
                <w:sz w:val="20"/>
              </w:rPr>
              <w:t>ARNA</w:t>
            </w:r>
          </w:p>
        </w:tc>
        <w:tc>
          <w:tcPr>
            <w:tcW w:w="2340" w:type="dxa"/>
            <w:gridSpan w:val="2"/>
            <w:shd w:val="clear" w:color="auto" w:fill="FFD653"/>
            <w:vAlign w:val="bottom"/>
          </w:tcPr>
          <w:p w14:paraId="1267C23B" w14:textId="64A1E615" w:rsidR="00076EB5" w:rsidRPr="00076EB5" w:rsidRDefault="00076EB5" w:rsidP="009D3FC6">
            <w:pPr>
              <w:rPr>
                <w:rFonts w:ascii="Arial" w:hAnsi="Arial" w:cs="Arial"/>
                <w:sz w:val="20"/>
              </w:rPr>
            </w:pPr>
            <w:r w:rsidRPr="00076EB5">
              <w:rPr>
                <w:rFonts w:ascii="Arial" w:hAnsi="Arial" w:cs="Arial"/>
                <w:color w:val="000000"/>
                <w:sz w:val="20"/>
              </w:rPr>
              <w:t>Landrum, Barbara</w:t>
            </w:r>
          </w:p>
        </w:tc>
        <w:tc>
          <w:tcPr>
            <w:tcW w:w="1260" w:type="dxa"/>
            <w:gridSpan w:val="2"/>
            <w:shd w:val="clear" w:color="auto" w:fill="FFD653"/>
            <w:vAlign w:val="bottom"/>
          </w:tcPr>
          <w:p w14:paraId="1267C23C" w14:textId="32049D21" w:rsidR="00076EB5" w:rsidRPr="00076EB5" w:rsidRDefault="00076EB5" w:rsidP="008515AB">
            <w:pPr>
              <w:rPr>
                <w:rFonts w:ascii="Arial" w:hAnsi="Arial" w:cs="Arial"/>
                <w:color w:val="000000"/>
                <w:sz w:val="20"/>
              </w:rPr>
            </w:pPr>
            <w:r w:rsidRPr="00076EB5">
              <w:rPr>
                <w:rFonts w:ascii="Arial" w:hAnsi="Arial" w:cs="Arial"/>
                <w:color w:val="000000"/>
                <w:sz w:val="20"/>
              </w:rPr>
              <w:t>HSU</w:t>
            </w:r>
          </w:p>
        </w:tc>
        <w:tc>
          <w:tcPr>
            <w:tcW w:w="2070" w:type="dxa"/>
            <w:shd w:val="clear" w:color="auto" w:fill="FFD653"/>
            <w:vAlign w:val="bottom"/>
          </w:tcPr>
          <w:p w14:paraId="1267C23D" w14:textId="7AFBD77A" w:rsidR="00076EB5" w:rsidRPr="00076EB5" w:rsidRDefault="00076EB5" w:rsidP="009D3FC6">
            <w:pPr>
              <w:rPr>
                <w:rFonts w:ascii="Arial" w:hAnsi="Arial" w:cs="Arial"/>
                <w:sz w:val="20"/>
              </w:rPr>
            </w:pPr>
            <w:r w:rsidRPr="00076EB5">
              <w:rPr>
                <w:rFonts w:ascii="Arial" w:hAnsi="Arial" w:cs="Arial"/>
                <w:color w:val="000000"/>
                <w:sz w:val="20"/>
              </w:rPr>
              <w:t>Burrow, Debbie</w:t>
            </w:r>
          </w:p>
        </w:tc>
        <w:tc>
          <w:tcPr>
            <w:tcW w:w="1260" w:type="dxa"/>
            <w:gridSpan w:val="2"/>
            <w:shd w:val="clear" w:color="auto" w:fill="FFD653"/>
            <w:vAlign w:val="bottom"/>
          </w:tcPr>
          <w:p w14:paraId="1267C23E" w14:textId="2A867043" w:rsidR="00076EB5" w:rsidRPr="00076EB5" w:rsidRDefault="00076EB5" w:rsidP="008515AB">
            <w:pPr>
              <w:rPr>
                <w:rFonts w:ascii="Arial" w:hAnsi="Arial" w:cs="Arial"/>
                <w:color w:val="000000"/>
                <w:sz w:val="20"/>
              </w:rPr>
            </w:pPr>
            <w:r w:rsidRPr="00076EB5">
              <w:rPr>
                <w:rFonts w:ascii="Arial" w:hAnsi="Arial" w:cs="Arial"/>
                <w:color w:val="000000"/>
                <w:sz w:val="20"/>
              </w:rPr>
              <w:t>SMH</w:t>
            </w:r>
          </w:p>
        </w:tc>
        <w:tc>
          <w:tcPr>
            <w:tcW w:w="3240" w:type="dxa"/>
            <w:gridSpan w:val="4"/>
            <w:shd w:val="clear" w:color="auto" w:fill="FFD653"/>
            <w:vAlign w:val="bottom"/>
          </w:tcPr>
          <w:p w14:paraId="1267C23F" w14:textId="1355B6BD" w:rsidR="00076EB5" w:rsidRPr="00076EB5" w:rsidRDefault="00076EB5" w:rsidP="001273C5">
            <w:pPr>
              <w:rPr>
                <w:rFonts w:ascii="Arial" w:hAnsi="Arial" w:cs="Arial"/>
                <w:sz w:val="20"/>
              </w:rPr>
            </w:pPr>
            <w:r w:rsidRPr="00076EB5">
              <w:rPr>
                <w:rFonts w:ascii="Arial" w:hAnsi="Arial" w:cs="Arial"/>
                <w:color w:val="000000"/>
                <w:sz w:val="20"/>
              </w:rPr>
              <w:t>Rainey, Larronda</w:t>
            </w:r>
          </w:p>
        </w:tc>
        <w:tc>
          <w:tcPr>
            <w:tcW w:w="900" w:type="dxa"/>
            <w:shd w:val="clear" w:color="auto" w:fill="FFD653"/>
            <w:vAlign w:val="bottom"/>
          </w:tcPr>
          <w:p w14:paraId="1267C240" w14:textId="5A501F7D" w:rsidR="00076EB5" w:rsidRPr="00076EB5" w:rsidRDefault="00076EB5" w:rsidP="001273C5">
            <w:pPr>
              <w:rPr>
                <w:rFonts w:ascii="Arial" w:hAnsi="Arial" w:cs="Arial"/>
                <w:color w:val="000000"/>
                <w:sz w:val="20"/>
              </w:rPr>
            </w:pPr>
            <w:r w:rsidRPr="00076EB5">
              <w:rPr>
                <w:rFonts w:ascii="Arial" w:hAnsi="Arial" w:cs="Arial"/>
                <w:color w:val="000000"/>
                <w:sz w:val="20"/>
              </w:rPr>
              <w:t>UAMS</w:t>
            </w:r>
          </w:p>
        </w:tc>
      </w:tr>
      <w:tr w:rsidR="00076EB5" w14:paraId="1267C24A" w14:textId="77777777" w:rsidTr="00076EB5">
        <w:trPr>
          <w:gridAfter w:val="1"/>
          <w:wAfter w:w="18" w:type="dxa"/>
        </w:trPr>
        <w:tc>
          <w:tcPr>
            <w:tcW w:w="2358" w:type="dxa"/>
            <w:gridSpan w:val="3"/>
            <w:shd w:val="clear" w:color="auto" w:fill="FFD653"/>
            <w:vAlign w:val="bottom"/>
          </w:tcPr>
          <w:p w14:paraId="1267C242" w14:textId="17BB669E" w:rsidR="00076EB5" w:rsidRPr="00076EB5" w:rsidRDefault="00076EB5" w:rsidP="009D3FC6">
            <w:pPr>
              <w:rPr>
                <w:rFonts w:ascii="Arial" w:hAnsi="Arial" w:cs="Arial"/>
                <w:sz w:val="20"/>
              </w:rPr>
            </w:pPr>
            <w:r w:rsidRPr="00076EB5">
              <w:rPr>
                <w:rFonts w:ascii="Arial" w:hAnsi="Arial" w:cs="Arial"/>
                <w:color w:val="000000"/>
                <w:sz w:val="20"/>
              </w:rPr>
              <w:t>Claussen, Tammy</w:t>
            </w:r>
          </w:p>
        </w:tc>
        <w:tc>
          <w:tcPr>
            <w:tcW w:w="1170" w:type="dxa"/>
            <w:gridSpan w:val="2"/>
            <w:shd w:val="clear" w:color="auto" w:fill="FFD653"/>
            <w:vAlign w:val="bottom"/>
          </w:tcPr>
          <w:p w14:paraId="1267C243" w14:textId="0B5C8CB3" w:rsidR="00076EB5" w:rsidRPr="00076EB5" w:rsidRDefault="00076EB5" w:rsidP="008515AB">
            <w:pPr>
              <w:rPr>
                <w:rFonts w:ascii="Arial" w:hAnsi="Arial" w:cs="Arial"/>
                <w:color w:val="000000"/>
                <w:sz w:val="20"/>
              </w:rPr>
            </w:pPr>
            <w:r w:rsidRPr="00076EB5">
              <w:rPr>
                <w:rFonts w:ascii="Arial" w:hAnsi="Arial" w:cs="Arial"/>
                <w:color w:val="000000"/>
                <w:sz w:val="20"/>
              </w:rPr>
              <w:t>ARSBN</w:t>
            </w:r>
          </w:p>
        </w:tc>
        <w:tc>
          <w:tcPr>
            <w:tcW w:w="2340" w:type="dxa"/>
            <w:gridSpan w:val="2"/>
            <w:shd w:val="clear" w:color="auto" w:fill="FFD653"/>
            <w:vAlign w:val="bottom"/>
          </w:tcPr>
          <w:p w14:paraId="1267C244" w14:textId="760CCB3C" w:rsidR="00076EB5" w:rsidRPr="00076EB5" w:rsidRDefault="00076EB5" w:rsidP="009D3FC6">
            <w:pPr>
              <w:rPr>
                <w:rFonts w:ascii="Arial" w:hAnsi="Arial" w:cs="Arial"/>
                <w:sz w:val="20"/>
              </w:rPr>
            </w:pPr>
            <w:r w:rsidRPr="00076EB5">
              <w:rPr>
                <w:rFonts w:ascii="Arial" w:hAnsi="Arial" w:cs="Arial"/>
                <w:color w:val="000000"/>
                <w:sz w:val="20"/>
              </w:rPr>
              <w:t>Pierce, Kathy</w:t>
            </w:r>
          </w:p>
        </w:tc>
        <w:tc>
          <w:tcPr>
            <w:tcW w:w="1260" w:type="dxa"/>
            <w:gridSpan w:val="2"/>
            <w:shd w:val="clear" w:color="auto" w:fill="FFD653"/>
            <w:vAlign w:val="bottom"/>
          </w:tcPr>
          <w:p w14:paraId="1267C245" w14:textId="63DDAB3D" w:rsidR="00076EB5" w:rsidRPr="00076EB5" w:rsidRDefault="00076EB5" w:rsidP="00167D74">
            <w:pPr>
              <w:rPr>
                <w:rFonts w:ascii="Arial" w:hAnsi="Arial" w:cs="Arial"/>
                <w:strike/>
                <w:color w:val="000000"/>
                <w:sz w:val="20"/>
              </w:rPr>
            </w:pPr>
            <w:r w:rsidRPr="00076EB5">
              <w:rPr>
                <w:rFonts w:ascii="Arial" w:hAnsi="Arial" w:cs="Arial"/>
                <w:color w:val="000000"/>
                <w:sz w:val="20"/>
              </w:rPr>
              <w:t>JRMC</w:t>
            </w:r>
          </w:p>
        </w:tc>
        <w:tc>
          <w:tcPr>
            <w:tcW w:w="2070" w:type="dxa"/>
            <w:shd w:val="clear" w:color="auto" w:fill="FFD653"/>
            <w:vAlign w:val="bottom"/>
          </w:tcPr>
          <w:p w14:paraId="1267C246" w14:textId="028D8772" w:rsidR="00076EB5" w:rsidRPr="00076EB5" w:rsidRDefault="00076EB5" w:rsidP="009D3FC6">
            <w:pPr>
              <w:rPr>
                <w:rFonts w:ascii="Arial" w:hAnsi="Arial" w:cs="Arial"/>
                <w:sz w:val="20"/>
              </w:rPr>
            </w:pPr>
            <w:r w:rsidRPr="00076EB5">
              <w:rPr>
                <w:rFonts w:ascii="Arial" w:hAnsi="Arial" w:cs="Arial"/>
                <w:color w:val="000000"/>
                <w:sz w:val="20"/>
              </w:rPr>
              <w:t>Matthews, Carol</w:t>
            </w:r>
          </w:p>
        </w:tc>
        <w:tc>
          <w:tcPr>
            <w:tcW w:w="1260" w:type="dxa"/>
            <w:gridSpan w:val="2"/>
            <w:shd w:val="clear" w:color="auto" w:fill="FFD653"/>
            <w:vAlign w:val="bottom"/>
          </w:tcPr>
          <w:p w14:paraId="1267C247" w14:textId="0A91D05F" w:rsidR="00076EB5" w:rsidRPr="00076EB5" w:rsidRDefault="00076EB5" w:rsidP="00167D74">
            <w:pPr>
              <w:rPr>
                <w:rFonts w:ascii="Arial" w:hAnsi="Arial" w:cs="Arial"/>
                <w:color w:val="000000"/>
                <w:sz w:val="20"/>
              </w:rPr>
            </w:pPr>
            <w:r w:rsidRPr="00076EB5">
              <w:rPr>
                <w:rFonts w:ascii="Arial" w:hAnsi="Arial" w:cs="Arial"/>
                <w:color w:val="000000"/>
                <w:sz w:val="20"/>
              </w:rPr>
              <w:t>SMH</w:t>
            </w:r>
          </w:p>
        </w:tc>
        <w:tc>
          <w:tcPr>
            <w:tcW w:w="3240" w:type="dxa"/>
            <w:gridSpan w:val="4"/>
            <w:shd w:val="clear" w:color="auto" w:fill="FFD653"/>
            <w:vAlign w:val="bottom"/>
          </w:tcPr>
          <w:p w14:paraId="1267C248" w14:textId="4ED4EC68" w:rsidR="00076EB5" w:rsidRPr="00076EB5" w:rsidRDefault="00076EB5" w:rsidP="009D3FC6">
            <w:pPr>
              <w:rPr>
                <w:rFonts w:ascii="Arial" w:hAnsi="Arial" w:cs="Arial"/>
                <w:sz w:val="20"/>
                <w:vertAlign w:val="superscript"/>
              </w:rPr>
            </w:pPr>
            <w:r w:rsidRPr="00076EB5">
              <w:rPr>
                <w:rFonts w:ascii="Arial" w:hAnsi="Arial" w:cs="Arial"/>
                <w:color w:val="000000"/>
                <w:sz w:val="20"/>
              </w:rPr>
              <w:t>Gatto, Susan</w:t>
            </w:r>
          </w:p>
        </w:tc>
        <w:tc>
          <w:tcPr>
            <w:tcW w:w="900" w:type="dxa"/>
            <w:shd w:val="clear" w:color="auto" w:fill="FFD653"/>
            <w:vAlign w:val="bottom"/>
          </w:tcPr>
          <w:p w14:paraId="1267C249" w14:textId="597E1E22" w:rsidR="00076EB5" w:rsidRPr="00076EB5" w:rsidRDefault="00076EB5" w:rsidP="009D3FC6">
            <w:pPr>
              <w:rPr>
                <w:rFonts w:ascii="Arial" w:hAnsi="Arial" w:cs="Arial"/>
                <w:sz w:val="20"/>
              </w:rPr>
            </w:pPr>
            <w:r w:rsidRPr="00076EB5">
              <w:rPr>
                <w:rFonts w:ascii="Arial" w:hAnsi="Arial" w:cs="Arial"/>
                <w:color w:val="000000"/>
                <w:sz w:val="20"/>
              </w:rPr>
              <w:t>UCA</w:t>
            </w:r>
          </w:p>
        </w:tc>
      </w:tr>
      <w:tr w:rsidR="00076EB5" w14:paraId="1267C253" w14:textId="77777777" w:rsidTr="00076EB5">
        <w:trPr>
          <w:gridAfter w:val="1"/>
          <w:wAfter w:w="18" w:type="dxa"/>
        </w:trPr>
        <w:tc>
          <w:tcPr>
            <w:tcW w:w="2358" w:type="dxa"/>
            <w:gridSpan w:val="3"/>
            <w:shd w:val="clear" w:color="auto" w:fill="FFD653"/>
            <w:vAlign w:val="bottom"/>
          </w:tcPr>
          <w:p w14:paraId="1267C24B" w14:textId="788E6592" w:rsidR="00076EB5" w:rsidRPr="00076EB5" w:rsidRDefault="00076EB5" w:rsidP="009D3FC6">
            <w:pPr>
              <w:rPr>
                <w:rFonts w:ascii="Arial" w:hAnsi="Arial" w:cs="Arial"/>
                <w:sz w:val="20"/>
              </w:rPr>
            </w:pPr>
            <w:r w:rsidRPr="00076EB5">
              <w:rPr>
                <w:rFonts w:ascii="Arial" w:hAnsi="Arial" w:cs="Arial"/>
                <w:color w:val="000000"/>
                <w:sz w:val="20"/>
              </w:rPr>
              <w:t>Hasley, Jill</w:t>
            </w:r>
          </w:p>
        </w:tc>
        <w:tc>
          <w:tcPr>
            <w:tcW w:w="1170" w:type="dxa"/>
            <w:gridSpan w:val="2"/>
            <w:shd w:val="clear" w:color="auto" w:fill="FFD653"/>
            <w:vAlign w:val="bottom"/>
          </w:tcPr>
          <w:p w14:paraId="1267C24C" w14:textId="09DB9B3D" w:rsidR="00076EB5" w:rsidRPr="00076EB5" w:rsidRDefault="00076EB5" w:rsidP="008515AB">
            <w:pPr>
              <w:rPr>
                <w:rFonts w:ascii="Arial" w:hAnsi="Arial" w:cs="Arial"/>
                <w:color w:val="000000"/>
                <w:sz w:val="20"/>
              </w:rPr>
            </w:pPr>
            <w:r w:rsidRPr="00076EB5">
              <w:rPr>
                <w:rFonts w:ascii="Arial" w:hAnsi="Arial" w:cs="Arial"/>
                <w:color w:val="000000"/>
                <w:sz w:val="20"/>
              </w:rPr>
              <w:t>ARSBN</w:t>
            </w:r>
          </w:p>
        </w:tc>
        <w:tc>
          <w:tcPr>
            <w:tcW w:w="2340" w:type="dxa"/>
            <w:gridSpan w:val="2"/>
            <w:shd w:val="clear" w:color="auto" w:fill="FFD653"/>
            <w:vAlign w:val="bottom"/>
          </w:tcPr>
          <w:p w14:paraId="1267C24D" w14:textId="49FF3979" w:rsidR="00076EB5" w:rsidRPr="00076EB5" w:rsidRDefault="00076EB5" w:rsidP="009D3FC6">
            <w:pPr>
              <w:rPr>
                <w:rFonts w:ascii="Arial" w:hAnsi="Arial" w:cs="Arial"/>
                <w:sz w:val="20"/>
              </w:rPr>
            </w:pPr>
            <w:r w:rsidRPr="00076EB5">
              <w:rPr>
                <w:rFonts w:ascii="Arial" w:hAnsi="Arial" w:cs="Arial"/>
                <w:color w:val="000000"/>
                <w:sz w:val="20"/>
              </w:rPr>
              <w:t>Kinney, Tamme</w:t>
            </w:r>
          </w:p>
        </w:tc>
        <w:tc>
          <w:tcPr>
            <w:tcW w:w="1260" w:type="dxa"/>
            <w:gridSpan w:val="2"/>
            <w:shd w:val="clear" w:color="auto" w:fill="FFD653"/>
            <w:vAlign w:val="bottom"/>
          </w:tcPr>
          <w:p w14:paraId="1267C24E" w14:textId="5F4CA987" w:rsidR="00076EB5" w:rsidRPr="00076EB5" w:rsidRDefault="00076EB5" w:rsidP="00167D74">
            <w:pPr>
              <w:rPr>
                <w:rFonts w:ascii="Arial" w:hAnsi="Arial" w:cs="Arial"/>
                <w:color w:val="000000"/>
                <w:sz w:val="20"/>
              </w:rPr>
            </w:pPr>
            <w:r w:rsidRPr="00076EB5">
              <w:rPr>
                <w:rFonts w:ascii="Arial" w:hAnsi="Arial" w:cs="Arial"/>
                <w:color w:val="000000"/>
                <w:sz w:val="20"/>
              </w:rPr>
              <w:t>Mercy</w:t>
            </w:r>
          </w:p>
        </w:tc>
        <w:tc>
          <w:tcPr>
            <w:tcW w:w="2070" w:type="dxa"/>
            <w:shd w:val="clear" w:color="auto" w:fill="FFD653"/>
            <w:vAlign w:val="bottom"/>
          </w:tcPr>
          <w:p w14:paraId="1267C24F" w14:textId="16F38995" w:rsidR="00076EB5" w:rsidRPr="00076EB5" w:rsidRDefault="00076EB5" w:rsidP="009D3FC6">
            <w:pPr>
              <w:rPr>
                <w:rFonts w:ascii="Arial" w:hAnsi="Arial" w:cs="Arial"/>
                <w:sz w:val="20"/>
              </w:rPr>
            </w:pPr>
            <w:r w:rsidRPr="00076EB5">
              <w:rPr>
                <w:rFonts w:ascii="Arial" w:hAnsi="Arial" w:cs="Arial"/>
                <w:color w:val="000000"/>
                <w:sz w:val="20"/>
              </w:rPr>
              <w:t>Brandeburg, Jan</w:t>
            </w:r>
          </w:p>
        </w:tc>
        <w:tc>
          <w:tcPr>
            <w:tcW w:w="1260" w:type="dxa"/>
            <w:gridSpan w:val="2"/>
            <w:shd w:val="clear" w:color="auto" w:fill="FFD653"/>
            <w:vAlign w:val="bottom"/>
          </w:tcPr>
          <w:p w14:paraId="1267C250" w14:textId="17F1E506" w:rsidR="00076EB5" w:rsidRPr="00076EB5" w:rsidRDefault="00076EB5" w:rsidP="00167D74">
            <w:pPr>
              <w:rPr>
                <w:rFonts w:ascii="Arial" w:hAnsi="Arial" w:cs="Arial"/>
                <w:color w:val="000000"/>
                <w:sz w:val="20"/>
              </w:rPr>
            </w:pPr>
            <w:r w:rsidRPr="00076EB5">
              <w:rPr>
                <w:rFonts w:ascii="Arial" w:hAnsi="Arial" w:cs="Arial"/>
                <w:color w:val="000000"/>
                <w:sz w:val="20"/>
              </w:rPr>
              <w:t>St. Vincent</w:t>
            </w:r>
          </w:p>
        </w:tc>
        <w:tc>
          <w:tcPr>
            <w:tcW w:w="3240" w:type="dxa"/>
            <w:gridSpan w:val="4"/>
            <w:shd w:val="clear" w:color="auto" w:fill="FFD653"/>
            <w:vAlign w:val="bottom"/>
          </w:tcPr>
          <w:p w14:paraId="1267C251" w14:textId="5656DBB6" w:rsidR="00076EB5" w:rsidRPr="00076EB5" w:rsidRDefault="00076EB5" w:rsidP="009D3FC6">
            <w:pPr>
              <w:rPr>
                <w:rFonts w:ascii="Arial" w:hAnsi="Arial" w:cs="Arial"/>
                <w:sz w:val="20"/>
              </w:rPr>
            </w:pPr>
            <w:r w:rsidRPr="00076EB5">
              <w:rPr>
                <w:rFonts w:ascii="Arial" w:hAnsi="Arial" w:cs="Arial"/>
                <w:color w:val="000000"/>
                <w:sz w:val="20"/>
              </w:rPr>
              <w:t>Quinn, Kelly</w:t>
            </w:r>
          </w:p>
        </w:tc>
        <w:tc>
          <w:tcPr>
            <w:tcW w:w="900" w:type="dxa"/>
            <w:shd w:val="clear" w:color="auto" w:fill="FFD653"/>
            <w:vAlign w:val="bottom"/>
          </w:tcPr>
          <w:p w14:paraId="1267C252" w14:textId="5D37BB65" w:rsidR="00076EB5" w:rsidRPr="00076EB5" w:rsidRDefault="00076EB5" w:rsidP="009D3FC6">
            <w:pPr>
              <w:rPr>
                <w:rFonts w:ascii="Arial" w:hAnsi="Arial" w:cs="Arial"/>
                <w:sz w:val="20"/>
              </w:rPr>
            </w:pPr>
            <w:r w:rsidRPr="00076EB5">
              <w:rPr>
                <w:rFonts w:ascii="Arial" w:hAnsi="Arial" w:cs="Arial"/>
                <w:color w:val="000000"/>
                <w:sz w:val="20"/>
              </w:rPr>
              <w:t>UCA</w:t>
            </w:r>
          </w:p>
        </w:tc>
      </w:tr>
      <w:tr w:rsidR="00076EB5" w14:paraId="1267C25C" w14:textId="77777777" w:rsidTr="00076EB5">
        <w:trPr>
          <w:gridAfter w:val="1"/>
          <w:wAfter w:w="18" w:type="dxa"/>
        </w:trPr>
        <w:tc>
          <w:tcPr>
            <w:tcW w:w="2358" w:type="dxa"/>
            <w:gridSpan w:val="3"/>
            <w:shd w:val="clear" w:color="auto" w:fill="FFD653"/>
            <w:vAlign w:val="bottom"/>
          </w:tcPr>
          <w:p w14:paraId="1267C254" w14:textId="48DF16C0" w:rsidR="00076EB5" w:rsidRPr="00076EB5" w:rsidRDefault="00076EB5" w:rsidP="009D3FC6">
            <w:pPr>
              <w:rPr>
                <w:rFonts w:ascii="Arial" w:hAnsi="Arial" w:cs="Arial"/>
                <w:sz w:val="20"/>
              </w:rPr>
            </w:pPr>
            <w:r w:rsidRPr="00076EB5">
              <w:rPr>
                <w:rFonts w:ascii="Arial" w:hAnsi="Arial" w:cs="Arial"/>
                <w:color w:val="000000"/>
                <w:sz w:val="20"/>
              </w:rPr>
              <w:t>Burris, Rebecca</w:t>
            </w:r>
          </w:p>
        </w:tc>
        <w:tc>
          <w:tcPr>
            <w:tcW w:w="1170" w:type="dxa"/>
            <w:gridSpan w:val="2"/>
            <w:shd w:val="clear" w:color="auto" w:fill="FFD653"/>
            <w:vAlign w:val="bottom"/>
          </w:tcPr>
          <w:p w14:paraId="1267C255" w14:textId="3178A84E" w:rsidR="00076EB5" w:rsidRPr="00076EB5" w:rsidRDefault="00076EB5" w:rsidP="00167D74">
            <w:pPr>
              <w:rPr>
                <w:rFonts w:ascii="Arial" w:hAnsi="Arial" w:cs="Arial"/>
                <w:color w:val="000000"/>
                <w:sz w:val="20"/>
              </w:rPr>
            </w:pPr>
            <w:r w:rsidRPr="00076EB5">
              <w:rPr>
                <w:rFonts w:ascii="Arial" w:hAnsi="Arial" w:cs="Arial"/>
                <w:color w:val="000000"/>
                <w:sz w:val="20"/>
              </w:rPr>
              <w:t>ATU</w:t>
            </w:r>
          </w:p>
        </w:tc>
        <w:tc>
          <w:tcPr>
            <w:tcW w:w="2340" w:type="dxa"/>
            <w:gridSpan w:val="2"/>
            <w:shd w:val="clear" w:color="auto" w:fill="FFD653"/>
            <w:vAlign w:val="bottom"/>
          </w:tcPr>
          <w:p w14:paraId="1267C256" w14:textId="1B108054" w:rsidR="00076EB5" w:rsidRPr="00076EB5" w:rsidRDefault="00076EB5" w:rsidP="009D3FC6">
            <w:pPr>
              <w:rPr>
                <w:rFonts w:ascii="Arial" w:hAnsi="Arial" w:cs="Arial"/>
                <w:sz w:val="20"/>
              </w:rPr>
            </w:pPr>
            <w:r w:rsidRPr="00076EB5">
              <w:rPr>
                <w:rFonts w:ascii="Arial" w:hAnsi="Arial" w:cs="Arial"/>
                <w:color w:val="000000"/>
                <w:sz w:val="20"/>
              </w:rPr>
              <w:t>Rhea, Candice</w:t>
            </w:r>
          </w:p>
        </w:tc>
        <w:tc>
          <w:tcPr>
            <w:tcW w:w="1260" w:type="dxa"/>
            <w:gridSpan w:val="2"/>
            <w:shd w:val="clear" w:color="auto" w:fill="FFD653"/>
            <w:vAlign w:val="bottom"/>
          </w:tcPr>
          <w:p w14:paraId="1267C257" w14:textId="6317D9A6" w:rsidR="00076EB5" w:rsidRPr="00076EB5" w:rsidRDefault="00076EB5" w:rsidP="00167D74">
            <w:pPr>
              <w:rPr>
                <w:rFonts w:ascii="Arial" w:hAnsi="Arial" w:cs="Arial"/>
                <w:color w:val="000000"/>
                <w:sz w:val="20"/>
              </w:rPr>
            </w:pPr>
            <w:r w:rsidRPr="00076EB5">
              <w:rPr>
                <w:rFonts w:ascii="Arial" w:hAnsi="Arial" w:cs="Arial"/>
                <w:color w:val="000000"/>
                <w:sz w:val="20"/>
              </w:rPr>
              <w:t>Mercy</w:t>
            </w:r>
          </w:p>
        </w:tc>
        <w:tc>
          <w:tcPr>
            <w:tcW w:w="2070" w:type="dxa"/>
            <w:shd w:val="clear" w:color="auto" w:fill="FFD653"/>
            <w:vAlign w:val="bottom"/>
          </w:tcPr>
          <w:p w14:paraId="1267C258" w14:textId="35EBE1D9" w:rsidR="00076EB5" w:rsidRPr="00076EB5" w:rsidRDefault="00076EB5" w:rsidP="009D3FC6">
            <w:pPr>
              <w:rPr>
                <w:rFonts w:ascii="Arial" w:hAnsi="Arial" w:cs="Arial"/>
                <w:sz w:val="20"/>
              </w:rPr>
            </w:pPr>
            <w:r w:rsidRPr="00076EB5">
              <w:rPr>
                <w:rFonts w:ascii="Arial" w:hAnsi="Arial" w:cs="Arial"/>
                <w:color w:val="000000"/>
                <w:sz w:val="20"/>
              </w:rPr>
              <w:t>Fritz, Kristy</w:t>
            </w:r>
          </w:p>
        </w:tc>
        <w:tc>
          <w:tcPr>
            <w:tcW w:w="1260" w:type="dxa"/>
            <w:gridSpan w:val="2"/>
            <w:shd w:val="clear" w:color="auto" w:fill="FFD653"/>
            <w:vAlign w:val="bottom"/>
          </w:tcPr>
          <w:p w14:paraId="1267C259" w14:textId="354408AD" w:rsidR="00076EB5" w:rsidRPr="00076EB5" w:rsidRDefault="00076EB5" w:rsidP="00167D74">
            <w:pPr>
              <w:rPr>
                <w:rFonts w:ascii="Arial" w:hAnsi="Arial" w:cs="Arial"/>
                <w:color w:val="000000"/>
                <w:sz w:val="20"/>
              </w:rPr>
            </w:pPr>
            <w:r w:rsidRPr="00076EB5">
              <w:rPr>
                <w:rFonts w:ascii="Arial" w:hAnsi="Arial" w:cs="Arial"/>
                <w:color w:val="000000"/>
                <w:sz w:val="20"/>
              </w:rPr>
              <w:t>St. Vincent</w:t>
            </w:r>
          </w:p>
        </w:tc>
        <w:tc>
          <w:tcPr>
            <w:tcW w:w="3240" w:type="dxa"/>
            <w:gridSpan w:val="4"/>
            <w:shd w:val="clear" w:color="auto" w:fill="FFD653"/>
            <w:vAlign w:val="bottom"/>
          </w:tcPr>
          <w:p w14:paraId="1267C25A" w14:textId="3E1CE935" w:rsidR="00076EB5" w:rsidRPr="00076EB5" w:rsidRDefault="00076EB5" w:rsidP="009D3FC6">
            <w:pPr>
              <w:rPr>
                <w:rFonts w:ascii="Arial" w:hAnsi="Arial" w:cs="Arial"/>
                <w:sz w:val="20"/>
              </w:rPr>
            </w:pPr>
            <w:r w:rsidRPr="00076EB5">
              <w:rPr>
                <w:rFonts w:ascii="Arial" w:hAnsi="Arial" w:cs="Arial"/>
                <w:color w:val="000000"/>
                <w:sz w:val="20"/>
              </w:rPr>
              <w:t>Nunnally, Carolyn</w:t>
            </w:r>
          </w:p>
        </w:tc>
        <w:tc>
          <w:tcPr>
            <w:tcW w:w="900" w:type="dxa"/>
            <w:shd w:val="clear" w:color="auto" w:fill="FFD653"/>
            <w:vAlign w:val="bottom"/>
          </w:tcPr>
          <w:p w14:paraId="1267C25B" w14:textId="762B7616" w:rsidR="00076EB5" w:rsidRPr="00076EB5" w:rsidRDefault="00076EB5" w:rsidP="009D3FC6">
            <w:pPr>
              <w:rPr>
                <w:rFonts w:ascii="Arial" w:hAnsi="Arial" w:cs="Arial"/>
                <w:sz w:val="20"/>
              </w:rPr>
            </w:pPr>
            <w:r w:rsidRPr="00076EB5">
              <w:rPr>
                <w:rFonts w:ascii="Arial" w:hAnsi="Arial" w:cs="Arial"/>
                <w:color w:val="000000"/>
                <w:sz w:val="20"/>
              </w:rPr>
              <w:t>WCMC</w:t>
            </w:r>
          </w:p>
        </w:tc>
      </w:tr>
      <w:tr w:rsidR="00076EB5" w14:paraId="1267C265" w14:textId="77777777" w:rsidTr="00076EB5">
        <w:trPr>
          <w:gridAfter w:val="1"/>
          <w:wAfter w:w="18" w:type="dxa"/>
        </w:trPr>
        <w:tc>
          <w:tcPr>
            <w:tcW w:w="2358" w:type="dxa"/>
            <w:gridSpan w:val="3"/>
            <w:shd w:val="clear" w:color="auto" w:fill="FFD653"/>
            <w:vAlign w:val="bottom"/>
          </w:tcPr>
          <w:p w14:paraId="1267C25D" w14:textId="7CDD8908" w:rsidR="00076EB5" w:rsidRPr="00076EB5" w:rsidRDefault="00076EB5" w:rsidP="009D3FC6">
            <w:pPr>
              <w:rPr>
                <w:rFonts w:ascii="Arial" w:hAnsi="Arial" w:cs="Arial"/>
                <w:sz w:val="20"/>
              </w:rPr>
            </w:pPr>
            <w:r w:rsidRPr="00076EB5">
              <w:rPr>
                <w:rFonts w:ascii="Arial" w:hAnsi="Arial" w:cs="Arial"/>
                <w:color w:val="000000"/>
                <w:sz w:val="20"/>
              </w:rPr>
              <w:t>Hammilton, Laura</w:t>
            </w:r>
          </w:p>
        </w:tc>
        <w:tc>
          <w:tcPr>
            <w:tcW w:w="1170" w:type="dxa"/>
            <w:gridSpan w:val="2"/>
            <w:shd w:val="clear" w:color="auto" w:fill="FFD653"/>
            <w:vAlign w:val="bottom"/>
          </w:tcPr>
          <w:p w14:paraId="1267C25E" w14:textId="59DEE9CC" w:rsidR="00076EB5" w:rsidRPr="00076EB5" w:rsidRDefault="00076EB5" w:rsidP="00167D74">
            <w:pPr>
              <w:rPr>
                <w:rFonts w:ascii="Arial" w:hAnsi="Arial" w:cs="Arial"/>
                <w:color w:val="000000"/>
                <w:sz w:val="20"/>
              </w:rPr>
            </w:pPr>
            <w:r w:rsidRPr="00076EB5">
              <w:rPr>
                <w:rFonts w:ascii="Arial" w:hAnsi="Arial" w:cs="Arial"/>
                <w:color w:val="000000"/>
                <w:sz w:val="20"/>
              </w:rPr>
              <w:t>BHMC</w:t>
            </w:r>
          </w:p>
        </w:tc>
        <w:tc>
          <w:tcPr>
            <w:tcW w:w="2340" w:type="dxa"/>
            <w:gridSpan w:val="2"/>
            <w:shd w:val="clear" w:color="auto" w:fill="FFD653"/>
            <w:vAlign w:val="bottom"/>
          </w:tcPr>
          <w:p w14:paraId="1267C25F" w14:textId="2505ABEB" w:rsidR="00076EB5" w:rsidRPr="00076EB5" w:rsidRDefault="00076EB5" w:rsidP="009D3FC6">
            <w:pPr>
              <w:rPr>
                <w:rFonts w:ascii="Arial" w:hAnsi="Arial" w:cs="Arial"/>
                <w:sz w:val="20"/>
              </w:rPr>
            </w:pPr>
            <w:r w:rsidRPr="00076EB5">
              <w:rPr>
                <w:rFonts w:ascii="Arial" w:hAnsi="Arial" w:cs="Arial"/>
                <w:color w:val="000000"/>
                <w:sz w:val="20"/>
              </w:rPr>
              <w:t>Abernathy, Tamara</w:t>
            </w:r>
          </w:p>
        </w:tc>
        <w:tc>
          <w:tcPr>
            <w:tcW w:w="1260" w:type="dxa"/>
            <w:gridSpan w:val="2"/>
            <w:shd w:val="clear" w:color="auto" w:fill="FFD653"/>
            <w:vAlign w:val="bottom"/>
          </w:tcPr>
          <w:p w14:paraId="1267C260" w14:textId="65A11E73" w:rsidR="00076EB5" w:rsidRPr="00076EB5" w:rsidRDefault="00076EB5" w:rsidP="00167D74">
            <w:pPr>
              <w:rPr>
                <w:rFonts w:ascii="Arial" w:hAnsi="Arial" w:cs="Arial"/>
                <w:color w:val="000000"/>
                <w:sz w:val="20"/>
              </w:rPr>
            </w:pPr>
            <w:r w:rsidRPr="00076EB5">
              <w:rPr>
                <w:rFonts w:ascii="Arial" w:hAnsi="Arial" w:cs="Arial"/>
                <w:color w:val="000000"/>
                <w:sz w:val="20"/>
              </w:rPr>
              <w:t>NPCC</w:t>
            </w:r>
          </w:p>
        </w:tc>
        <w:tc>
          <w:tcPr>
            <w:tcW w:w="2070" w:type="dxa"/>
            <w:shd w:val="clear" w:color="auto" w:fill="FFD653"/>
            <w:vAlign w:val="bottom"/>
          </w:tcPr>
          <w:p w14:paraId="1267C261" w14:textId="0E0DB7E8" w:rsidR="00076EB5" w:rsidRPr="00076EB5" w:rsidRDefault="00076EB5" w:rsidP="009D3FC6">
            <w:pPr>
              <w:rPr>
                <w:rFonts w:ascii="Arial" w:hAnsi="Arial" w:cs="Arial"/>
                <w:sz w:val="20"/>
              </w:rPr>
            </w:pPr>
            <w:r w:rsidRPr="00076EB5">
              <w:rPr>
                <w:rFonts w:ascii="Arial" w:hAnsi="Arial" w:cs="Arial"/>
                <w:sz w:val="20"/>
              </w:rPr>
              <w:t>Porter, Kim</w:t>
            </w:r>
          </w:p>
        </w:tc>
        <w:tc>
          <w:tcPr>
            <w:tcW w:w="1260" w:type="dxa"/>
            <w:gridSpan w:val="2"/>
            <w:shd w:val="clear" w:color="auto" w:fill="FFD653"/>
            <w:vAlign w:val="bottom"/>
          </w:tcPr>
          <w:p w14:paraId="1267C262" w14:textId="3F54F7B4" w:rsidR="00076EB5" w:rsidRPr="00076EB5" w:rsidRDefault="00076EB5" w:rsidP="00167D74">
            <w:pPr>
              <w:rPr>
                <w:rFonts w:ascii="Arial" w:hAnsi="Arial" w:cs="Arial"/>
                <w:color w:val="000000"/>
                <w:sz w:val="20"/>
              </w:rPr>
            </w:pPr>
            <w:r w:rsidRPr="00076EB5">
              <w:rPr>
                <w:rFonts w:ascii="Arial" w:hAnsi="Arial" w:cs="Arial"/>
                <w:color w:val="000000"/>
                <w:sz w:val="20"/>
              </w:rPr>
              <w:t>UALR</w:t>
            </w:r>
          </w:p>
        </w:tc>
        <w:tc>
          <w:tcPr>
            <w:tcW w:w="3240" w:type="dxa"/>
            <w:gridSpan w:val="4"/>
            <w:shd w:val="clear" w:color="auto" w:fill="FFD653"/>
            <w:vAlign w:val="bottom"/>
          </w:tcPr>
          <w:p w14:paraId="1267C263" w14:textId="1428F2E0" w:rsidR="00076EB5" w:rsidRPr="00076EB5" w:rsidRDefault="00076EB5" w:rsidP="009D3FC6">
            <w:pPr>
              <w:rPr>
                <w:rFonts w:ascii="Arial" w:hAnsi="Arial" w:cs="Arial"/>
                <w:sz w:val="20"/>
              </w:rPr>
            </w:pPr>
          </w:p>
        </w:tc>
        <w:tc>
          <w:tcPr>
            <w:tcW w:w="900" w:type="dxa"/>
            <w:shd w:val="clear" w:color="auto" w:fill="FFD653"/>
            <w:vAlign w:val="bottom"/>
          </w:tcPr>
          <w:p w14:paraId="1267C264" w14:textId="7C60444B" w:rsidR="00076EB5" w:rsidRPr="00076EB5" w:rsidRDefault="00076EB5" w:rsidP="009D3FC6">
            <w:pPr>
              <w:rPr>
                <w:rFonts w:ascii="Arial" w:hAnsi="Arial" w:cs="Arial"/>
                <w:sz w:val="20"/>
              </w:rPr>
            </w:pPr>
          </w:p>
        </w:tc>
      </w:tr>
      <w:tr w:rsidR="00076EB5" w14:paraId="0A1EC5A6" w14:textId="77777777" w:rsidTr="00076EB5">
        <w:trPr>
          <w:gridAfter w:val="1"/>
          <w:wAfter w:w="18" w:type="dxa"/>
        </w:trPr>
        <w:tc>
          <w:tcPr>
            <w:tcW w:w="2358" w:type="dxa"/>
            <w:gridSpan w:val="3"/>
            <w:shd w:val="clear" w:color="auto" w:fill="FFD653"/>
            <w:vAlign w:val="bottom"/>
          </w:tcPr>
          <w:p w14:paraId="0D35971C" w14:textId="57BC148B" w:rsidR="00076EB5" w:rsidRPr="00076EB5" w:rsidRDefault="00076EB5" w:rsidP="009D3FC6">
            <w:pPr>
              <w:rPr>
                <w:rFonts w:ascii="Arial" w:hAnsi="Arial" w:cs="Arial"/>
                <w:sz w:val="20"/>
              </w:rPr>
            </w:pPr>
            <w:r w:rsidRPr="00076EB5">
              <w:rPr>
                <w:rFonts w:ascii="Arial" w:hAnsi="Arial" w:cs="Arial"/>
                <w:color w:val="000000"/>
                <w:sz w:val="20"/>
              </w:rPr>
              <w:t>Cook, Carolyn</w:t>
            </w:r>
          </w:p>
        </w:tc>
        <w:tc>
          <w:tcPr>
            <w:tcW w:w="1170" w:type="dxa"/>
            <w:gridSpan w:val="2"/>
            <w:shd w:val="clear" w:color="auto" w:fill="FFD653"/>
            <w:vAlign w:val="bottom"/>
          </w:tcPr>
          <w:p w14:paraId="5BF2D673" w14:textId="656D05BD" w:rsidR="00076EB5" w:rsidRPr="00076EB5" w:rsidRDefault="00076EB5" w:rsidP="00167D74">
            <w:pPr>
              <w:rPr>
                <w:rFonts w:ascii="Arial" w:hAnsi="Arial" w:cs="Arial"/>
                <w:color w:val="000000"/>
                <w:sz w:val="20"/>
              </w:rPr>
            </w:pPr>
            <w:r w:rsidRPr="00076EB5">
              <w:rPr>
                <w:rFonts w:ascii="Arial" w:hAnsi="Arial" w:cs="Arial"/>
                <w:color w:val="000000"/>
                <w:sz w:val="20"/>
              </w:rPr>
              <w:t>CMMC</w:t>
            </w:r>
          </w:p>
        </w:tc>
        <w:tc>
          <w:tcPr>
            <w:tcW w:w="2340" w:type="dxa"/>
            <w:gridSpan w:val="2"/>
            <w:shd w:val="clear" w:color="auto" w:fill="FFD653"/>
            <w:vAlign w:val="bottom"/>
          </w:tcPr>
          <w:p w14:paraId="0E19EC59" w14:textId="0CCFAB8F" w:rsidR="00076EB5" w:rsidRPr="00076EB5" w:rsidRDefault="00076EB5" w:rsidP="009D3FC6">
            <w:pPr>
              <w:rPr>
                <w:rFonts w:ascii="Arial" w:hAnsi="Arial" w:cs="Arial"/>
                <w:sz w:val="20"/>
              </w:rPr>
            </w:pPr>
            <w:r w:rsidRPr="00076EB5">
              <w:rPr>
                <w:rFonts w:ascii="Arial" w:hAnsi="Arial" w:cs="Arial"/>
                <w:color w:val="000000"/>
                <w:sz w:val="20"/>
              </w:rPr>
              <w:t>Ivers, Janice</w:t>
            </w:r>
          </w:p>
        </w:tc>
        <w:tc>
          <w:tcPr>
            <w:tcW w:w="1260" w:type="dxa"/>
            <w:gridSpan w:val="2"/>
            <w:shd w:val="clear" w:color="auto" w:fill="FFD653"/>
            <w:vAlign w:val="bottom"/>
          </w:tcPr>
          <w:p w14:paraId="138CBB65" w14:textId="15F5333E" w:rsidR="00076EB5" w:rsidRPr="00076EB5" w:rsidRDefault="00076EB5" w:rsidP="00167D74">
            <w:pPr>
              <w:rPr>
                <w:rFonts w:ascii="Arial" w:hAnsi="Arial" w:cs="Arial"/>
                <w:color w:val="000000"/>
                <w:sz w:val="20"/>
              </w:rPr>
            </w:pPr>
            <w:r w:rsidRPr="00076EB5">
              <w:rPr>
                <w:rFonts w:ascii="Arial" w:hAnsi="Arial" w:cs="Arial"/>
                <w:color w:val="000000"/>
                <w:sz w:val="20"/>
              </w:rPr>
              <w:t>NPCC</w:t>
            </w:r>
          </w:p>
        </w:tc>
        <w:tc>
          <w:tcPr>
            <w:tcW w:w="2070" w:type="dxa"/>
            <w:shd w:val="clear" w:color="auto" w:fill="FFD653"/>
            <w:vAlign w:val="bottom"/>
          </w:tcPr>
          <w:p w14:paraId="18FDD9DA" w14:textId="053F3A46" w:rsidR="00076EB5" w:rsidRPr="00076EB5" w:rsidRDefault="00076EB5" w:rsidP="009D3FC6">
            <w:pPr>
              <w:rPr>
                <w:rFonts w:ascii="Arial" w:hAnsi="Arial" w:cs="Arial"/>
                <w:sz w:val="20"/>
              </w:rPr>
            </w:pPr>
            <w:r w:rsidRPr="00076EB5">
              <w:rPr>
                <w:rFonts w:ascii="Arial" w:hAnsi="Arial" w:cs="Arial"/>
                <w:color w:val="000000"/>
                <w:sz w:val="20"/>
              </w:rPr>
              <w:t>Erickson, Susan</w:t>
            </w:r>
          </w:p>
        </w:tc>
        <w:tc>
          <w:tcPr>
            <w:tcW w:w="1260" w:type="dxa"/>
            <w:gridSpan w:val="2"/>
            <w:shd w:val="clear" w:color="auto" w:fill="FFD653"/>
            <w:vAlign w:val="bottom"/>
          </w:tcPr>
          <w:p w14:paraId="5D9B3099" w14:textId="65AB2FB9" w:rsidR="00076EB5" w:rsidRPr="00076EB5" w:rsidRDefault="00076EB5" w:rsidP="00167D74">
            <w:pPr>
              <w:rPr>
                <w:rFonts w:ascii="Arial" w:hAnsi="Arial" w:cs="Arial"/>
                <w:color w:val="000000"/>
                <w:sz w:val="20"/>
              </w:rPr>
            </w:pPr>
            <w:r w:rsidRPr="00076EB5">
              <w:rPr>
                <w:rFonts w:ascii="Arial" w:hAnsi="Arial" w:cs="Arial"/>
                <w:color w:val="000000"/>
                <w:sz w:val="20"/>
              </w:rPr>
              <w:t>UAMS</w:t>
            </w:r>
          </w:p>
        </w:tc>
        <w:tc>
          <w:tcPr>
            <w:tcW w:w="3240" w:type="dxa"/>
            <w:gridSpan w:val="4"/>
            <w:shd w:val="clear" w:color="auto" w:fill="FFD653"/>
            <w:vAlign w:val="bottom"/>
          </w:tcPr>
          <w:p w14:paraId="25A44476" w14:textId="21E01690" w:rsidR="00076EB5" w:rsidRPr="00076EB5" w:rsidRDefault="00076EB5" w:rsidP="009D3FC6">
            <w:pPr>
              <w:rPr>
                <w:rFonts w:ascii="Arial" w:hAnsi="Arial" w:cs="Arial"/>
                <w:sz w:val="20"/>
              </w:rPr>
            </w:pPr>
            <w:r w:rsidRPr="00076EB5">
              <w:rPr>
                <w:rFonts w:ascii="Arial" w:hAnsi="Arial" w:cs="Arial"/>
                <w:color w:val="000000"/>
                <w:sz w:val="20"/>
              </w:rPr>
              <w:t>Bogaards, Anna-Kate (recorder)</w:t>
            </w:r>
          </w:p>
        </w:tc>
        <w:tc>
          <w:tcPr>
            <w:tcW w:w="900" w:type="dxa"/>
            <w:shd w:val="clear" w:color="auto" w:fill="FFD653"/>
            <w:vAlign w:val="bottom"/>
          </w:tcPr>
          <w:p w14:paraId="29E32568" w14:textId="636B2E67" w:rsidR="00076EB5" w:rsidRPr="00076EB5" w:rsidRDefault="00076EB5" w:rsidP="009D3FC6">
            <w:pPr>
              <w:rPr>
                <w:rFonts w:ascii="Arial" w:hAnsi="Arial" w:cs="Arial"/>
                <w:sz w:val="20"/>
              </w:rPr>
            </w:pPr>
            <w:r w:rsidRPr="00076EB5">
              <w:rPr>
                <w:rFonts w:ascii="Arial" w:hAnsi="Arial" w:cs="Arial"/>
                <w:sz w:val="20"/>
              </w:rPr>
              <w:t>ACH</w:t>
            </w:r>
          </w:p>
        </w:tc>
      </w:tr>
      <w:tr w:rsidR="00076EB5" w14:paraId="1267C270" w14:textId="77777777" w:rsidTr="00076EB5">
        <w:tblPrEx>
          <w:tblLook w:val="0000" w:firstRow="0" w:lastRow="0" w:firstColumn="0" w:lastColumn="0" w:noHBand="0" w:noVBand="0"/>
        </w:tblPrEx>
        <w:trPr>
          <w:gridBefore w:val="1"/>
          <w:wBefore w:w="18" w:type="dxa"/>
          <w:tblHeader/>
        </w:trPr>
        <w:tc>
          <w:tcPr>
            <w:tcW w:w="14598" w:type="dxa"/>
            <w:gridSpan w:val="17"/>
            <w:tcBorders>
              <w:top w:val="single" w:sz="4" w:space="0" w:color="auto"/>
            </w:tcBorders>
            <w:shd w:val="clear" w:color="auto" w:fill="C0C0C0"/>
          </w:tcPr>
          <w:p w14:paraId="1267C26F" w14:textId="49CD3363" w:rsidR="00076EB5" w:rsidRPr="007C02C7" w:rsidRDefault="00076EB5" w:rsidP="007C02C7">
            <w:pPr>
              <w:pStyle w:val="Heading3"/>
              <w:jc w:val="left"/>
              <w:rPr>
                <w:rFonts w:ascii="Arial" w:hAnsi="Arial" w:cs="Arial"/>
                <w:sz w:val="22"/>
                <w:szCs w:val="22"/>
              </w:rPr>
            </w:pPr>
            <w:r>
              <w:rPr>
                <w:rFonts w:ascii="Arial" w:hAnsi="Arial" w:cs="Arial"/>
                <w:sz w:val="22"/>
                <w:szCs w:val="22"/>
              </w:rPr>
              <w:t>Summary of Topics, Decisions/Conclusions and Next Step/Action:</w:t>
            </w:r>
          </w:p>
        </w:tc>
      </w:tr>
      <w:tr w:rsidR="00076EB5" w14:paraId="1267C277" w14:textId="77777777" w:rsidTr="00076EB5">
        <w:tblPrEx>
          <w:tblLook w:val="0000" w:firstRow="0" w:lastRow="0" w:firstColumn="0" w:lastColumn="0" w:noHBand="0" w:noVBand="0"/>
        </w:tblPrEx>
        <w:trPr>
          <w:gridBefore w:val="1"/>
          <w:wBefore w:w="18" w:type="dxa"/>
          <w:trHeight w:val="370"/>
          <w:tblHeader/>
        </w:trPr>
        <w:tc>
          <w:tcPr>
            <w:tcW w:w="2520" w:type="dxa"/>
            <w:gridSpan w:val="3"/>
            <w:tcBorders>
              <w:top w:val="single" w:sz="4" w:space="0" w:color="auto"/>
            </w:tcBorders>
          </w:tcPr>
          <w:p w14:paraId="6307F4F4" w14:textId="77777777" w:rsidR="00076EB5" w:rsidRDefault="00076EB5">
            <w:pPr>
              <w:pStyle w:val="Heading3"/>
              <w:rPr>
                <w:rFonts w:ascii="Arial" w:hAnsi="Arial" w:cs="Arial"/>
                <w:sz w:val="22"/>
                <w:szCs w:val="22"/>
              </w:rPr>
            </w:pPr>
          </w:p>
          <w:p w14:paraId="1267C271" w14:textId="77777777" w:rsidR="00076EB5" w:rsidRDefault="00076EB5">
            <w:pPr>
              <w:pStyle w:val="Heading3"/>
              <w:rPr>
                <w:rFonts w:ascii="Arial" w:hAnsi="Arial" w:cs="Arial"/>
                <w:sz w:val="22"/>
                <w:szCs w:val="22"/>
              </w:rPr>
            </w:pPr>
            <w:r>
              <w:rPr>
                <w:rFonts w:ascii="Arial" w:hAnsi="Arial" w:cs="Arial"/>
                <w:sz w:val="22"/>
                <w:szCs w:val="22"/>
              </w:rPr>
              <w:t>TOPIC</w:t>
            </w:r>
          </w:p>
        </w:tc>
        <w:tc>
          <w:tcPr>
            <w:tcW w:w="8551" w:type="dxa"/>
            <w:gridSpan w:val="10"/>
            <w:tcBorders>
              <w:top w:val="single" w:sz="4" w:space="0" w:color="auto"/>
            </w:tcBorders>
          </w:tcPr>
          <w:p w14:paraId="434D0EEE" w14:textId="77777777" w:rsidR="00076EB5" w:rsidRDefault="00076EB5">
            <w:pPr>
              <w:pStyle w:val="Heading3"/>
              <w:rPr>
                <w:rFonts w:ascii="Arial" w:hAnsi="Arial" w:cs="Arial"/>
                <w:sz w:val="22"/>
                <w:szCs w:val="22"/>
              </w:rPr>
            </w:pPr>
          </w:p>
          <w:p w14:paraId="1267C272" w14:textId="77777777" w:rsidR="00076EB5" w:rsidRDefault="00076EB5">
            <w:pPr>
              <w:pStyle w:val="Heading3"/>
              <w:rPr>
                <w:rFonts w:ascii="Arial" w:hAnsi="Arial" w:cs="Arial"/>
                <w:sz w:val="22"/>
                <w:szCs w:val="22"/>
              </w:rPr>
            </w:pPr>
            <w:r>
              <w:rPr>
                <w:rFonts w:ascii="Arial" w:hAnsi="Arial" w:cs="Arial"/>
                <w:sz w:val="22"/>
                <w:szCs w:val="22"/>
              </w:rPr>
              <w:t>MAIN POINTS</w:t>
            </w:r>
          </w:p>
        </w:tc>
        <w:tc>
          <w:tcPr>
            <w:tcW w:w="1889" w:type="dxa"/>
            <w:tcBorders>
              <w:top w:val="single" w:sz="4" w:space="0" w:color="auto"/>
            </w:tcBorders>
          </w:tcPr>
          <w:p w14:paraId="4D923BB8" w14:textId="77777777" w:rsidR="00076EB5" w:rsidRPr="00B02D45" w:rsidRDefault="00076EB5">
            <w:pPr>
              <w:pStyle w:val="Heading3"/>
              <w:rPr>
                <w:rFonts w:ascii="Arial" w:hAnsi="Arial" w:cs="Arial"/>
                <w:sz w:val="18"/>
                <w:szCs w:val="18"/>
              </w:rPr>
            </w:pPr>
            <w:r w:rsidRPr="00B02D45">
              <w:rPr>
                <w:rFonts w:ascii="Arial" w:hAnsi="Arial" w:cs="Arial"/>
                <w:sz w:val="18"/>
                <w:szCs w:val="18"/>
              </w:rPr>
              <w:t>DECISIONS/</w:t>
            </w:r>
          </w:p>
          <w:p w14:paraId="1267C275" w14:textId="27E555AE" w:rsidR="00076EB5" w:rsidRPr="00B02D45" w:rsidRDefault="00076EB5" w:rsidP="00643255">
            <w:pPr>
              <w:pStyle w:val="Heading3"/>
              <w:rPr>
                <w:rFonts w:ascii="Arial" w:hAnsi="Arial" w:cs="Arial"/>
                <w:sz w:val="18"/>
                <w:szCs w:val="18"/>
              </w:rPr>
            </w:pPr>
            <w:r w:rsidRPr="00B02D45">
              <w:rPr>
                <w:rFonts w:ascii="Arial" w:hAnsi="Arial" w:cs="Arial"/>
                <w:sz w:val="18"/>
                <w:szCs w:val="18"/>
              </w:rPr>
              <w:t>NEXT STEPS</w:t>
            </w:r>
          </w:p>
        </w:tc>
        <w:tc>
          <w:tcPr>
            <w:tcW w:w="1638" w:type="dxa"/>
            <w:gridSpan w:val="3"/>
            <w:tcBorders>
              <w:top w:val="single" w:sz="4" w:space="0" w:color="auto"/>
            </w:tcBorders>
          </w:tcPr>
          <w:p w14:paraId="1267C276" w14:textId="7062A53C" w:rsidR="00076EB5" w:rsidRPr="00423DCC" w:rsidRDefault="00076EB5" w:rsidP="00423DCC">
            <w:pPr>
              <w:pStyle w:val="Heading3"/>
              <w:rPr>
                <w:rFonts w:ascii="Arial" w:hAnsi="Arial" w:cs="Arial"/>
                <w:sz w:val="18"/>
                <w:szCs w:val="18"/>
              </w:rPr>
            </w:pPr>
            <w:r w:rsidRPr="00B02D45">
              <w:rPr>
                <w:rFonts w:ascii="Arial" w:hAnsi="Arial" w:cs="Arial"/>
                <w:sz w:val="18"/>
                <w:szCs w:val="18"/>
              </w:rPr>
              <w:t>RESPONSIBLE for FOLLOW UP</w:t>
            </w:r>
          </w:p>
        </w:tc>
      </w:tr>
      <w:tr w:rsidR="00076EB5" w14:paraId="1267C280" w14:textId="77777777" w:rsidTr="00076EB5">
        <w:tblPrEx>
          <w:tblLook w:val="0000" w:firstRow="0" w:lastRow="0" w:firstColumn="0" w:lastColumn="0" w:noHBand="0" w:noVBand="0"/>
        </w:tblPrEx>
        <w:trPr>
          <w:gridBefore w:val="1"/>
          <w:wBefore w:w="18" w:type="dxa"/>
        </w:trPr>
        <w:tc>
          <w:tcPr>
            <w:tcW w:w="2520" w:type="dxa"/>
            <w:gridSpan w:val="3"/>
          </w:tcPr>
          <w:p w14:paraId="7C9A13DE" w14:textId="77777777" w:rsidR="00076EB5" w:rsidRDefault="00076EB5" w:rsidP="00011EE7">
            <w:pPr>
              <w:rPr>
                <w:rFonts w:ascii="Arial" w:hAnsi="Arial" w:cs="Arial"/>
                <w:b/>
                <w:sz w:val="20"/>
              </w:rPr>
            </w:pPr>
            <w:r>
              <w:rPr>
                <w:rFonts w:ascii="Arial" w:hAnsi="Arial" w:cs="Arial"/>
                <w:b/>
                <w:sz w:val="20"/>
              </w:rPr>
              <w:t xml:space="preserve">Special Presentation </w:t>
            </w:r>
          </w:p>
          <w:p w14:paraId="3BAD2491" w14:textId="3DF919B8" w:rsidR="00076EB5" w:rsidRDefault="00076EB5" w:rsidP="00011EE7">
            <w:pPr>
              <w:rPr>
                <w:rFonts w:ascii="Arial" w:hAnsi="Arial" w:cs="Arial"/>
                <w:b/>
                <w:sz w:val="20"/>
              </w:rPr>
            </w:pPr>
            <w:r>
              <w:rPr>
                <w:rFonts w:ascii="Arial" w:hAnsi="Arial" w:cs="Arial"/>
                <w:b/>
                <w:sz w:val="20"/>
              </w:rPr>
              <w:t>&amp; Lunch</w:t>
            </w:r>
          </w:p>
          <w:p w14:paraId="23729E86" w14:textId="77777777" w:rsidR="00076EB5" w:rsidRDefault="00076EB5" w:rsidP="00011EE7">
            <w:pPr>
              <w:rPr>
                <w:rFonts w:ascii="Arial" w:hAnsi="Arial" w:cs="Arial"/>
                <w:i/>
                <w:sz w:val="20"/>
              </w:rPr>
            </w:pPr>
            <w:r>
              <w:rPr>
                <w:rFonts w:ascii="Arial" w:hAnsi="Arial" w:cs="Arial"/>
                <w:i/>
                <w:sz w:val="20"/>
              </w:rPr>
              <w:t>SkillSurvey</w:t>
            </w:r>
          </w:p>
          <w:p w14:paraId="1267C279" w14:textId="7C60AA4F" w:rsidR="00076EB5" w:rsidRPr="006E7FDA" w:rsidRDefault="00076EB5" w:rsidP="00011EE7">
            <w:pPr>
              <w:rPr>
                <w:rFonts w:ascii="Arial" w:hAnsi="Arial" w:cs="Arial"/>
                <w:i/>
                <w:sz w:val="20"/>
              </w:rPr>
            </w:pPr>
          </w:p>
        </w:tc>
        <w:tc>
          <w:tcPr>
            <w:tcW w:w="8551" w:type="dxa"/>
            <w:gridSpan w:val="10"/>
          </w:tcPr>
          <w:p w14:paraId="3501E73B" w14:textId="041800DA" w:rsidR="00076EB5" w:rsidRPr="00727B92" w:rsidRDefault="00076EB5" w:rsidP="00727B92">
            <w:pPr>
              <w:pStyle w:val="ListParagraph"/>
              <w:numPr>
                <w:ilvl w:val="0"/>
                <w:numId w:val="42"/>
              </w:numPr>
              <w:rPr>
                <w:rFonts w:ascii="Arial" w:hAnsi="Arial" w:cs="Arial"/>
                <w:b/>
                <w:sz w:val="20"/>
              </w:rPr>
            </w:pPr>
            <w:r w:rsidRPr="00E70CA1">
              <w:rPr>
                <w:rFonts w:ascii="Arial" w:hAnsi="Arial" w:cs="Arial"/>
                <w:b/>
                <w:sz w:val="20"/>
              </w:rPr>
              <w:t>Skill Survey</w:t>
            </w:r>
            <w:r>
              <w:rPr>
                <w:rFonts w:ascii="Arial" w:hAnsi="Arial" w:cs="Arial"/>
                <w:b/>
                <w:sz w:val="20"/>
              </w:rPr>
              <w:t xml:space="preserve">- </w:t>
            </w:r>
            <w:r w:rsidRPr="00727B92">
              <w:rPr>
                <w:rFonts w:ascii="Arial" w:hAnsi="Arial" w:cs="Arial"/>
                <w:i/>
                <w:sz w:val="20"/>
              </w:rPr>
              <w:t xml:space="preserve">Gave presentation on how HR can impact patient satisfaction scores at hospitals by accurately hiring the best employees. </w:t>
            </w:r>
          </w:p>
          <w:p w14:paraId="25109D40" w14:textId="77777777" w:rsidR="00076EB5" w:rsidRPr="002E5DAA" w:rsidRDefault="00076EB5" w:rsidP="00727B92">
            <w:pPr>
              <w:pStyle w:val="ListParagraph"/>
              <w:numPr>
                <w:ilvl w:val="0"/>
                <w:numId w:val="16"/>
              </w:numPr>
              <w:rPr>
                <w:rFonts w:ascii="Arial" w:hAnsi="Arial" w:cs="Arial"/>
                <w:sz w:val="20"/>
              </w:rPr>
            </w:pPr>
            <w:r w:rsidRPr="002E5DAA">
              <w:rPr>
                <w:rFonts w:ascii="Arial" w:hAnsi="Arial" w:cs="Arial"/>
                <w:sz w:val="20"/>
              </w:rPr>
              <w:t>HCAHPS</w:t>
            </w:r>
          </w:p>
          <w:p w14:paraId="096D596D" w14:textId="677E44C5" w:rsidR="00076EB5" w:rsidRPr="002E5DAA" w:rsidRDefault="00076EB5" w:rsidP="00727B92">
            <w:pPr>
              <w:pStyle w:val="ListParagraph"/>
              <w:numPr>
                <w:ilvl w:val="1"/>
                <w:numId w:val="16"/>
              </w:numPr>
              <w:rPr>
                <w:rFonts w:ascii="Arial" w:hAnsi="Arial" w:cs="Arial"/>
                <w:sz w:val="20"/>
              </w:rPr>
            </w:pPr>
            <w:r w:rsidRPr="002E5DAA">
              <w:rPr>
                <w:rFonts w:ascii="Arial" w:hAnsi="Arial" w:cs="Arial"/>
                <w:sz w:val="20"/>
              </w:rPr>
              <w:t>Hospital consumer assessment of healthcare providers and systems</w:t>
            </w:r>
            <w:r>
              <w:rPr>
                <w:rFonts w:ascii="Arial" w:hAnsi="Arial" w:cs="Arial"/>
                <w:sz w:val="20"/>
              </w:rPr>
              <w:t>.</w:t>
            </w:r>
          </w:p>
          <w:p w14:paraId="430C4E6A" w14:textId="77777777" w:rsidR="00076EB5" w:rsidRPr="00A179C3" w:rsidRDefault="00076EB5" w:rsidP="00727B92">
            <w:pPr>
              <w:pStyle w:val="ListParagraph"/>
              <w:numPr>
                <w:ilvl w:val="1"/>
                <w:numId w:val="16"/>
              </w:numPr>
              <w:rPr>
                <w:rFonts w:ascii="Arial" w:hAnsi="Arial" w:cs="Arial"/>
                <w:sz w:val="20"/>
              </w:rPr>
            </w:pPr>
            <w:r w:rsidRPr="002E5DAA">
              <w:rPr>
                <w:rFonts w:ascii="Arial" w:hAnsi="Arial" w:cs="Arial"/>
                <w:sz w:val="20"/>
              </w:rPr>
              <w:t>Patient</w:t>
            </w:r>
            <w:r>
              <w:rPr>
                <w:rFonts w:ascii="Arial" w:hAnsi="Arial" w:cs="Arial"/>
                <w:sz w:val="20"/>
              </w:rPr>
              <w:t xml:space="preserve"> gives</w:t>
            </w:r>
            <w:r w:rsidRPr="002E5DAA">
              <w:rPr>
                <w:rFonts w:ascii="Arial" w:hAnsi="Arial" w:cs="Arial"/>
                <w:sz w:val="20"/>
              </w:rPr>
              <w:t xml:space="preserve"> evaluation </w:t>
            </w:r>
            <w:r>
              <w:rPr>
                <w:rFonts w:ascii="Arial" w:hAnsi="Arial" w:cs="Arial"/>
                <w:sz w:val="20"/>
              </w:rPr>
              <w:t xml:space="preserve">of </w:t>
            </w:r>
            <w:r w:rsidRPr="002E5DAA">
              <w:rPr>
                <w:rFonts w:ascii="Arial" w:hAnsi="Arial" w:cs="Arial"/>
                <w:sz w:val="20"/>
              </w:rPr>
              <w:t>their experience at the hospital via a standardized set of questions</w:t>
            </w:r>
            <w:r>
              <w:rPr>
                <w:rFonts w:ascii="Arial" w:hAnsi="Arial" w:cs="Arial"/>
                <w:sz w:val="20"/>
              </w:rPr>
              <w:t xml:space="preserve">. </w:t>
            </w:r>
            <w:r w:rsidRPr="00A179C3">
              <w:rPr>
                <w:rFonts w:ascii="Arial" w:hAnsi="Arial" w:cs="Arial"/>
                <w:sz w:val="20"/>
              </w:rPr>
              <w:t xml:space="preserve">Has to do </w:t>
            </w:r>
            <w:r>
              <w:rPr>
                <w:rFonts w:ascii="Arial" w:hAnsi="Arial" w:cs="Arial"/>
                <w:sz w:val="20"/>
              </w:rPr>
              <w:t xml:space="preserve">with </w:t>
            </w:r>
            <w:r w:rsidRPr="00A179C3">
              <w:rPr>
                <w:rFonts w:ascii="Arial" w:hAnsi="Arial" w:cs="Arial"/>
                <w:sz w:val="20"/>
              </w:rPr>
              <w:t>whether or not they liked their stay at hospital</w:t>
            </w:r>
            <w:r>
              <w:rPr>
                <w:rFonts w:ascii="Arial" w:hAnsi="Arial" w:cs="Arial"/>
                <w:sz w:val="20"/>
              </w:rPr>
              <w:t xml:space="preserve">. </w:t>
            </w:r>
          </w:p>
          <w:p w14:paraId="4A290B9A" w14:textId="77777777" w:rsidR="00076EB5" w:rsidRPr="002E5DAA" w:rsidRDefault="00076EB5" w:rsidP="00727B92">
            <w:pPr>
              <w:pStyle w:val="ListParagraph"/>
              <w:numPr>
                <w:ilvl w:val="1"/>
                <w:numId w:val="16"/>
              </w:numPr>
              <w:rPr>
                <w:rFonts w:ascii="Arial" w:hAnsi="Arial" w:cs="Arial"/>
                <w:sz w:val="20"/>
              </w:rPr>
            </w:pPr>
            <w:r>
              <w:rPr>
                <w:rFonts w:ascii="Arial" w:hAnsi="Arial" w:cs="Arial"/>
                <w:sz w:val="20"/>
              </w:rPr>
              <w:t xml:space="preserve">New way to find good services is to look at online reviews. Feedback is the new advertisement. </w:t>
            </w:r>
          </w:p>
          <w:p w14:paraId="23AEFDA5" w14:textId="77777777" w:rsidR="00076EB5" w:rsidRDefault="00076EB5" w:rsidP="00727B92">
            <w:pPr>
              <w:pStyle w:val="ListParagraph"/>
              <w:numPr>
                <w:ilvl w:val="1"/>
                <w:numId w:val="16"/>
              </w:numPr>
              <w:rPr>
                <w:rFonts w:ascii="Arial" w:hAnsi="Arial" w:cs="Arial"/>
                <w:sz w:val="20"/>
              </w:rPr>
            </w:pPr>
            <w:r w:rsidRPr="002E5DAA">
              <w:rPr>
                <w:rFonts w:ascii="Arial" w:hAnsi="Arial" w:cs="Arial"/>
                <w:sz w:val="20"/>
              </w:rPr>
              <w:t>Hospitals are in the same game</w:t>
            </w:r>
            <w:r>
              <w:rPr>
                <w:rFonts w:ascii="Arial" w:hAnsi="Arial" w:cs="Arial"/>
                <w:sz w:val="20"/>
              </w:rPr>
              <w:t>. Go to hhs.gov (look for hospital rankings</w:t>
            </w:r>
            <w:r w:rsidRPr="002E5DAA">
              <w:rPr>
                <w:rFonts w:ascii="Arial" w:hAnsi="Arial" w:cs="Arial"/>
                <w:sz w:val="20"/>
              </w:rPr>
              <w:t xml:space="preserve"> on customer feedback</w:t>
            </w:r>
            <w:r>
              <w:rPr>
                <w:rFonts w:ascii="Arial" w:hAnsi="Arial" w:cs="Arial"/>
                <w:sz w:val="20"/>
              </w:rPr>
              <w:t>). Gave examples of hospital rankings in Arkansas.</w:t>
            </w:r>
          </w:p>
          <w:p w14:paraId="0B456F99" w14:textId="77777777" w:rsidR="00076EB5" w:rsidRDefault="00076EB5" w:rsidP="00727B92">
            <w:pPr>
              <w:pStyle w:val="ListParagraph"/>
              <w:numPr>
                <w:ilvl w:val="0"/>
                <w:numId w:val="16"/>
              </w:numPr>
              <w:rPr>
                <w:rFonts w:ascii="Arial" w:hAnsi="Arial" w:cs="Arial"/>
                <w:sz w:val="20"/>
              </w:rPr>
            </w:pPr>
            <w:r>
              <w:rPr>
                <w:rFonts w:ascii="Arial" w:hAnsi="Arial" w:cs="Arial"/>
                <w:sz w:val="20"/>
              </w:rPr>
              <w:t>Financial Impact to Hospitals</w:t>
            </w:r>
          </w:p>
          <w:p w14:paraId="01D6ED18" w14:textId="77777777" w:rsidR="00076EB5" w:rsidRPr="002E5DAA" w:rsidRDefault="00076EB5" w:rsidP="00727B92">
            <w:pPr>
              <w:pStyle w:val="ListParagraph"/>
              <w:numPr>
                <w:ilvl w:val="1"/>
                <w:numId w:val="16"/>
              </w:numPr>
              <w:rPr>
                <w:rFonts w:ascii="Arial" w:hAnsi="Arial" w:cs="Arial"/>
                <w:sz w:val="20"/>
              </w:rPr>
            </w:pPr>
            <w:r>
              <w:rPr>
                <w:rFonts w:ascii="Arial" w:hAnsi="Arial" w:cs="Arial"/>
                <w:sz w:val="20"/>
              </w:rPr>
              <w:t xml:space="preserve">This review system hits the bottom line. </w:t>
            </w:r>
            <w:r w:rsidRPr="002E5DAA">
              <w:rPr>
                <w:rFonts w:ascii="Arial" w:hAnsi="Arial" w:cs="Arial"/>
                <w:sz w:val="20"/>
              </w:rPr>
              <w:t>Transform</w:t>
            </w:r>
            <w:r>
              <w:rPr>
                <w:rFonts w:ascii="Arial" w:hAnsi="Arial" w:cs="Arial"/>
                <w:sz w:val="20"/>
              </w:rPr>
              <w:t>s patients to active purchaser rather than passive.</w:t>
            </w:r>
            <w:r w:rsidRPr="002E5DAA">
              <w:rPr>
                <w:rFonts w:ascii="Arial" w:hAnsi="Arial" w:cs="Arial"/>
                <w:sz w:val="20"/>
              </w:rPr>
              <w:t xml:space="preserve"> </w:t>
            </w:r>
          </w:p>
          <w:p w14:paraId="2D526126" w14:textId="77777777" w:rsidR="00076EB5" w:rsidRPr="00A179C3" w:rsidRDefault="00076EB5" w:rsidP="00727B92">
            <w:pPr>
              <w:pStyle w:val="ListParagraph"/>
              <w:numPr>
                <w:ilvl w:val="1"/>
                <w:numId w:val="16"/>
              </w:numPr>
              <w:rPr>
                <w:rFonts w:ascii="Arial" w:hAnsi="Arial" w:cs="Arial"/>
                <w:sz w:val="20"/>
              </w:rPr>
            </w:pPr>
            <w:r>
              <w:rPr>
                <w:rFonts w:ascii="Arial" w:hAnsi="Arial" w:cs="Arial"/>
                <w:sz w:val="20"/>
              </w:rPr>
              <w:t>A</w:t>
            </w:r>
            <w:r w:rsidRPr="002E5DAA">
              <w:rPr>
                <w:rFonts w:ascii="Arial" w:hAnsi="Arial" w:cs="Arial"/>
                <w:sz w:val="20"/>
              </w:rPr>
              <w:t>ffects reimbursement rate</w:t>
            </w:r>
            <w:r>
              <w:rPr>
                <w:rFonts w:ascii="Arial" w:hAnsi="Arial" w:cs="Arial"/>
                <w:sz w:val="20"/>
              </w:rPr>
              <w:t xml:space="preserve">s. % rate on reimbursement rate is based on scores. </w:t>
            </w:r>
            <w:r w:rsidRPr="00A179C3">
              <w:rPr>
                <w:rFonts w:ascii="Arial" w:hAnsi="Arial" w:cs="Arial"/>
                <w:sz w:val="20"/>
              </w:rPr>
              <w:t>HCAHPS is 30% of calculation, other 70% is quality related.</w:t>
            </w:r>
          </w:p>
          <w:p w14:paraId="4C65C7D2" w14:textId="77777777" w:rsidR="00076EB5" w:rsidRPr="002E5DAA" w:rsidRDefault="00076EB5" w:rsidP="00727B92">
            <w:pPr>
              <w:pStyle w:val="ListParagraph"/>
              <w:numPr>
                <w:ilvl w:val="0"/>
                <w:numId w:val="16"/>
              </w:numPr>
              <w:rPr>
                <w:rFonts w:ascii="Arial" w:hAnsi="Arial" w:cs="Arial"/>
                <w:sz w:val="20"/>
              </w:rPr>
            </w:pPr>
            <w:r>
              <w:rPr>
                <w:rFonts w:ascii="Arial" w:hAnsi="Arial" w:cs="Arial"/>
                <w:sz w:val="20"/>
              </w:rPr>
              <w:t>HR Role</w:t>
            </w:r>
          </w:p>
          <w:p w14:paraId="2967D2ED" w14:textId="079EA420" w:rsidR="00076EB5" w:rsidRPr="00727B92" w:rsidRDefault="00076EB5" w:rsidP="00727B92">
            <w:pPr>
              <w:pStyle w:val="ListParagraph"/>
              <w:numPr>
                <w:ilvl w:val="1"/>
                <w:numId w:val="16"/>
              </w:numPr>
              <w:rPr>
                <w:rFonts w:ascii="Arial" w:hAnsi="Arial" w:cs="Arial"/>
                <w:sz w:val="20"/>
              </w:rPr>
            </w:pPr>
            <w:r>
              <w:rPr>
                <w:rFonts w:ascii="Arial" w:hAnsi="Arial" w:cs="Arial"/>
                <w:sz w:val="20"/>
              </w:rPr>
              <w:t xml:space="preserve">Can recruit based on themes on HCAHPS survey, i.e. </w:t>
            </w:r>
            <w:r w:rsidRPr="002E5DAA">
              <w:rPr>
                <w:rFonts w:ascii="Arial" w:hAnsi="Arial" w:cs="Arial"/>
                <w:sz w:val="20"/>
              </w:rPr>
              <w:t xml:space="preserve">communication &amp; staff responsiveness. </w:t>
            </w:r>
            <w:r w:rsidRPr="00727B92">
              <w:rPr>
                <w:rFonts w:ascii="Arial" w:hAnsi="Arial" w:cs="Arial"/>
                <w:sz w:val="20"/>
              </w:rPr>
              <w:t xml:space="preserve">Only thing that matters on HCAHPS is always- need to find employees who consistently show high performing behaviors. </w:t>
            </w:r>
          </w:p>
          <w:p w14:paraId="0F13991B" w14:textId="77777777" w:rsidR="00076EB5" w:rsidRPr="002E5DAA" w:rsidRDefault="00076EB5" w:rsidP="00727B92">
            <w:pPr>
              <w:pStyle w:val="ListParagraph"/>
              <w:numPr>
                <w:ilvl w:val="1"/>
                <w:numId w:val="16"/>
              </w:numPr>
              <w:rPr>
                <w:rFonts w:ascii="Arial" w:hAnsi="Arial" w:cs="Arial"/>
                <w:sz w:val="20"/>
              </w:rPr>
            </w:pPr>
            <w:r w:rsidRPr="002E5DAA">
              <w:rPr>
                <w:rFonts w:ascii="Arial" w:hAnsi="Arial" w:cs="Arial"/>
                <w:sz w:val="20"/>
              </w:rPr>
              <w:t xml:space="preserve">Comes down to </w:t>
            </w:r>
            <w:r>
              <w:rPr>
                <w:rFonts w:ascii="Arial" w:hAnsi="Arial" w:cs="Arial"/>
                <w:sz w:val="20"/>
              </w:rPr>
              <w:t>hiring</w:t>
            </w:r>
            <w:r w:rsidRPr="002E5DAA">
              <w:rPr>
                <w:rFonts w:ascii="Arial" w:hAnsi="Arial" w:cs="Arial"/>
                <w:sz w:val="20"/>
              </w:rPr>
              <w:t xml:space="preserve"> people upfront people who are predisposed to have those competencies. Look for people who are already </w:t>
            </w:r>
            <w:r>
              <w:rPr>
                <w:rFonts w:ascii="Arial" w:hAnsi="Arial" w:cs="Arial"/>
                <w:sz w:val="20"/>
              </w:rPr>
              <w:t>communicative, friendly, honest, etc.</w:t>
            </w:r>
          </w:p>
          <w:p w14:paraId="7DE54D76" w14:textId="77777777" w:rsidR="00076EB5" w:rsidRDefault="00076EB5" w:rsidP="00727B92">
            <w:pPr>
              <w:pStyle w:val="ListParagraph"/>
              <w:numPr>
                <w:ilvl w:val="0"/>
                <w:numId w:val="16"/>
              </w:numPr>
              <w:rPr>
                <w:rFonts w:ascii="Arial" w:hAnsi="Arial" w:cs="Arial"/>
                <w:sz w:val="20"/>
              </w:rPr>
            </w:pPr>
            <w:r>
              <w:rPr>
                <w:rFonts w:ascii="Arial" w:hAnsi="Arial" w:cs="Arial"/>
                <w:sz w:val="20"/>
              </w:rPr>
              <w:t>Reference Checking</w:t>
            </w:r>
          </w:p>
          <w:p w14:paraId="60D9B1F5" w14:textId="77777777" w:rsidR="00076EB5" w:rsidRDefault="00076EB5" w:rsidP="00727B92">
            <w:pPr>
              <w:pStyle w:val="ListParagraph"/>
              <w:numPr>
                <w:ilvl w:val="1"/>
                <w:numId w:val="16"/>
              </w:numPr>
              <w:rPr>
                <w:rFonts w:ascii="Arial" w:hAnsi="Arial" w:cs="Arial"/>
                <w:sz w:val="20"/>
              </w:rPr>
            </w:pPr>
            <w:r w:rsidRPr="002E5DAA">
              <w:rPr>
                <w:rFonts w:ascii="Arial" w:hAnsi="Arial" w:cs="Arial"/>
                <w:sz w:val="20"/>
              </w:rPr>
              <w:t xml:space="preserve">Screen, Interview, </w:t>
            </w:r>
            <w:r>
              <w:rPr>
                <w:rFonts w:ascii="Arial" w:hAnsi="Arial" w:cs="Arial"/>
                <w:sz w:val="20"/>
              </w:rPr>
              <w:t xml:space="preserve">confidential reference from previous manager is how we find info on prospective employees. </w:t>
            </w:r>
            <w:r w:rsidRPr="002E5DAA">
              <w:rPr>
                <w:rFonts w:ascii="Arial" w:hAnsi="Arial" w:cs="Arial"/>
                <w:sz w:val="20"/>
              </w:rPr>
              <w:t xml:space="preserve"> </w:t>
            </w:r>
          </w:p>
          <w:p w14:paraId="1A8CFB38" w14:textId="77777777" w:rsidR="00076EB5" w:rsidRDefault="00076EB5" w:rsidP="00727B92">
            <w:pPr>
              <w:pStyle w:val="ListParagraph"/>
              <w:numPr>
                <w:ilvl w:val="1"/>
                <w:numId w:val="16"/>
              </w:numPr>
              <w:rPr>
                <w:rFonts w:ascii="Arial" w:hAnsi="Arial" w:cs="Arial"/>
                <w:sz w:val="20"/>
              </w:rPr>
            </w:pPr>
            <w:r>
              <w:rPr>
                <w:rFonts w:ascii="Arial" w:hAnsi="Arial" w:cs="Arial"/>
                <w:sz w:val="20"/>
              </w:rPr>
              <w:lastRenderedPageBreak/>
              <w:t xml:space="preserve">Traditional reference checking is </w:t>
            </w:r>
            <w:r w:rsidRPr="002E5DAA">
              <w:rPr>
                <w:rFonts w:ascii="Arial" w:hAnsi="Arial" w:cs="Arial"/>
                <w:sz w:val="20"/>
              </w:rPr>
              <w:t>diff</w:t>
            </w:r>
            <w:r>
              <w:rPr>
                <w:rFonts w:ascii="Arial" w:hAnsi="Arial" w:cs="Arial"/>
                <w:sz w:val="20"/>
              </w:rPr>
              <w:t xml:space="preserve">icult. Managers are </w:t>
            </w:r>
            <w:r w:rsidRPr="002E5DAA">
              <w:rPr>
                <w:rFonts w:ascii="Arial" w:hAnsi="Arial" w:cs="Arial"/>
                <w:sz w:val="20"/>
              </w:rPr>
              <w:t xml:space="preserve">unresponsive and very rarely do you get something that makes you change your mind. </w:t>
            </w:r>
          </w:p>
          <w:p w14:paraId="2D8E4672" w14:textId="77777777" w:rsidR="00076EB5" w:rsidRDefault="00076EB5" w:rsidP="00727B92">
            <w:pPr>
              <w:pStyle w:val="ListParagraph"/>
              <w:numPr>
                <w:ilvl w:val="1"/>
                <w:numId w:val="16"/>
              </w:numPr>
              <w:rPr>
                <w:rFonts w:ascii="Arial" w:hAnsi="Arial" w:cs="Arial"/>
                <w:sz w:val="20"/>
              </w:rPr>
            </w:pPr>
            <w:r>
              <w:rPr>
                <w:rFonts w:ascii="Arial" w:hAnsi="Arial" w:cs="Arial"/>
                <w:sz w:val="20"/>
              </w:rPr>
              <w:t>SkillSurvey sends out confidential survey to managers with feedback</w:t>
            </w:r>
            <w:r w:rsidRPr="002E5DAA">
              <w:rPr>
                <w:rFonts w:ascii="Arial" w:hAnsi="Arial" w:cs="Arial"/>
                <w:sz w:val="20"/>
              </w:rPr>
              <w:t xml:space="preserve"> that ac</w:t>
            </w:r>
            <w:r>
              <w:rPr>
                <w:rFonts w:ascii="Arial" w:hAnsi="Arial" w:cs="Arial"/>
                <w:sz w:val="20"/>
              </w:rPr>
              <w:t xml:space="preserve">tually impacts hiring decision. Sent to </w:t>
            </w:r>
            <w:r w:rsidRPr="00A179C3">
              <w:rPr>
                <w:rFonts w:ascii="Arial" w:hAnsi="Arial" w:cs="Arial"/>
                <w:sz w:val="20"/>
              </w:rPr>
              <w:t>5 references, 2 of which are prior managers.</w:t>
            </w:r>
          </w:p>
          <w:p w14:paraId="4631589C" w14:textId="77777777" w:rsidR="00076EB5" w:rsidRDefault="00076EB5" w:rsidP="00727B92">
            <w:pPr>
              <w:pStyle w:val="ListParagraph"/>
              <w:numPr>
                <w:ilvl w:val="1"/>
                <w:numId w:val="16"/>
              </w:numPr>
              <w:rPr>
                <w:rFonts w:ascii="Arial" w:hAnsi="Arial" w:cs="Arial"/>
                <w:sz w:val="20"/>
              </w:rPr>
            </w:pPr>
            <w:r>
              <w:rPr>
                <w:rFonts w:ascii="Arial" w:hAnsi="Arial" w:cs="Arial"/>
                <w:sz w:val="20"/>
              </w:rPr>
              <w:t xml:space="preserve">Reference gets email and fills out survey which takes about 8 minutes, can be filled out on mobile device. </w:t>
            </w:r>
          </w:p>
          <w:p w14:paraId="6E21204D" w14:textId="4D233B0A" w:rsidR="00076EB5" w:rsidRDefault="00076EB5" w:rsidP="00727B92">
            <w:pPr>
              <w:pStyle w:val="ListParagraph"/>
              <w:numPr>
                <w:ilvl w:val="1"/>
                <w:numId w:val="16"/>
              </w:numPr>
              <w:rPr>
                <w:rFonts w:ascii="Arial" w:hAnsi="Arial" w:cs="Arial"/>
                <w:sz w:val="20"/>
              </w:rPr>
            </w:pPr>
            <w:r>
              <w:rPr>
                <w:rFonts w:ascii="Arial" w:hAnsi="Arial" w:cs="Arial"/>
                <w:sz w:val="20"/>
              </w:rPr>
              <w:t>Confidenti</w:t>
            </w:r>
            <w:r>
              <w:rPr>
                <w:rFonts w:ascii="Arial" w:hAnsi="Arial" w:cs="Arial"/>
                <w:sz w:val="20"/>
              </w:rPr>
              <w:t xml:space="preserve">ality </w:t>
            </w:r>
            <w:r>
              <w:rPr>
                <w:rFonts w:ascii="Arial" w:hAnsi="Arial" w:cs="Arial"/>
                <w:sz w:val="20"/>
              </w:rPr>
              <w:t xml:space="preserve">guaranteed. </w:t>
            </w:r>
            <w:r>
              <w:rPr>
                <w:rFonts w:ascii="Arial" w:hAnsi="Arial" w:cs="Arial"/>
                <w:sz w:val="20"/>
              </w:rPr>
              <w:t>Know</w:t>
            </w:r>
            <w:r w:rsidRPr="002E5DAA">
              <w:rPr>
                <w:rFonts w:ascii="Arial" w:hAnsi="Arial" w:cs="Arial"/>
                <w:sz w:val="20"/>
              </w:rPr>
              <w:t xml:space="preserve"> candidate </w:t>
            </w:r>
            <w:r>
              <w:rPr>
                <w:rFonts w:ascii="Arial" w:hAnsi="Arial" w:cs="Arial"/>
                <w:sz w:val="20"/>
              </w:rPr>
              <w:t xml:space="preserve">will </w:t>
            </w:r>
            <w:r>
              <w:rPr>
                <w:rFonts w:ascii="Arial" w:hAnsi="Arial" w:cs="Arial"/>
                <w:sz w:val="20"/>
              </w:rPr>
              <w:t xml:space="preserve">not </w:t>
            </w:r>
            <w:r>
              <w:rPr>
                <w:rFonts w:ascii="Arial" w:hAnsi="Arial" w:cs="Arial"/>
                <w:sz w:val="20"/>
              </w:rPr>
              <w:t>know what they said.</w:t>
            </w:r>
          </w:p>
          <w:p w14:paraId="07E11CB1" w14:textId="77777777" w:rsidR="00076EB5" w:rsidRDefault="00076EB5" w:rsidP="00727B92">
            <w:pPr>
              <w:pStyle w:val="ListParagraph"/>
              <w:numPr>
                <w:ilvl w:val="1"/>
                <w:numId w:val="16"/>
              </w:numPr>
              <w:rPr>
                <w:rFonts w:ascii="Arial" w:hAnsi="Arial" w:cs="Arial"/>
                <w:sz w:val="20"/>
              </w:rPr>
            </w:pPr>
            <w:r w:rsidRPr="002E5DAA">
              <w:rPr>
                <w:rFonts w:ascii="Arial" w:hAnsi="Arial" w:cs="Arial"/>
                <w:sz w:val="20"/>
              </w:rPr>
              <w:t xml:space="preserve">80-85% response rate. </w:t>
            </w:r>
          </w:p>
          <w:p w14:paraId="6216695F" w14:textId="5B9CDCA0" w:rsidR="00076EB5" w:rsidRDefault="00076EB5" w:rsidP="00727B92">
            <w:pPr>
              <w:pStyle w:val="ListParagraph"/>
              <w:numPr>
                <w:ilvl w:val="1"/>
                <w:numId w:val="16"/>
              </w:numPr>
              <w:rPr>
                <w:rFonts w:ascii="Arial" w:hAnsi="Arial" w:cs="Arial"/>
                <w:sz w:val="20"/>
              </w:rPr>
            </w:pPr>
            <w:r w:rsidRPr="00A179C3">
              <w:rPr>
                <w:rFonts w:ascii="Arial" w:hAnsi="Arial" w:cs="Arial"/>
                <w:sz w:val="20"/>
              </w:rPr>
              <w:t xml:space="preserve">End product comes in 2-5 business days. 6 page pdf document you can attach to applicant record. You have in writing info to validate hiring decisions. </w:t>
            </w:r>
          </w:p>
          <w:p w14:paraId="10D54EC3" w14:textId="77777777" w:rsidR="00076EB5" w:rsidRPr="00A179C3" w:rsidRDefault="00076EB5" w:rsidP="00727B92">
            <w:pPr>
              <w:pStyle w:val="ListParagraph"/>
              <w:numPr>
                <w:ilvl w:val="1"/>
                <w:numId w:val="16"/>
              </w:numPr>
              <w:rPr>
                <w:rFonts w:ascii="Arial" w:hAnsi="Arial" w:cs="Arial"/>
                <w:sz w:val="20"/>
              </w:rPr>
            </w:pPr>
            <w:r w:rsidRPr="00A13555">
              <w:rPr>
                <w:rFonts w:ascii="Arial" w:hAnsi="Arial" w:cs="Arial"/>
                <w:sz w:val="20"/>
              </w:rPr>
              <w:t xml:space="preserve">Helps the manager have better picture. Report is not the end all be all, but gives them another piece of information. You want to hire people that you’re going to retain. </w:t>
            </w:r>
          </w:p>
          <w:p w14:paraId="623B3BDF" w14:textId="77777777" w:rsidR="00076EB5" w:rsidRDefault="00076EB5" w:rsidP="00727B92">
            <w:pPr>
              <w:pStyle w:val="ListParagraph"/>
              <w:numPr>
                <w:ilvl w:val="0"/>
                <w:numId w:val="16"/>
              </w:numPr>
              <w:rPr>
                <w:rFonts w:ascii="Arial" w:hAnsi="Arial" w:cs="Arial"/>
                <w:sz w:val="20"/>
              </w:rPr>
            </w:pPr>
            <w:r>
              <w:rPr>
                <w:rFonts w:ascii="Arial" w:hAnsi="Arial" w:cs="Arial"/>
                <w:sz w:val="20"/>
              </w:rPr>
              <w:t>Discussion</w:t>
            </w:r>
          </w:p>
          <w:p w14:paraId="1574BA39" w14:textId="77777777" w:rsidR="00076EB5" w:rsidRDefault="00076EB5" w:rsidP="00727B92">
            <w:pPr>
              <w:pStyle w:val="ListParagraph"/>
              <w:numPr>
                <w:ilvl w:val="1"/>
                <w:numId w:val="16"/>
              </w:numPr>
              <w:rPr>
                <w:rFonts w:ascii="Arial" w:hAnsi="Arial" w:cs="Arial"/>
                <w:sz w:val="20"/>
              </w:rPr>
            </w:pPr>
            <w:r>
              <w:rPr>
                <w:rFonts w:ascii="Arial" w:hAnsi="Arial" w:cs="Arial"/>
                <w:sz w:val="20"/>
              </w:rPr>
              <w:t>School faculty member commented that SkillSurvey makes completing references easy.</w:t>
            </w:r>
          </w:p>
          <w:p w14:paraId="3A18D8E0" w14:textId="77777777" w:rsidR="00076EB5" w:rsidRPr="002E5DAA" w:rsidRDefault="00076EB5" w:rsidP="00727B92">
            <w:pPr>
              <w:pStyle w:val="ListParagraph"/>
              <w:numPr>
                <w:ilvl w:val="1"/>
                <w:numId w:val="16"/>
              </w:numPr>
              <w:rPr>
                <w:rFonts w:ascii="Arial" w:hAnsi="Arial" w:cs="Arial"/>
                <w:sz w:val="20"/>
              </w:rPr>
            </w:pPr>
            <w:r>
              <w:rPr>
                <w:rFonts w:ascii="Arial" w:hAnsi="Arial" w:cs="Arial"/>
                <w:sz w:val="20"/>
              </w:rPr>
              <w:t>ACH and UAMS are using it and love it.</w:t>
            </w:r>
          </w:p>
          <w:p w14:paraId="6644DDBE" w14:textId="77777777" w:rsidR="00076EB5" w:rsidRPr="002E5DAA" w:rsidRDefault="00076EB5" w:rsidP="00727B92">
            <w:pPr>
              <w:pStyle w:val="ListParagraph"/>
              <w:numPr>
                <w:ilvl w:val="1"/>
                <w:numId w:val="16"/>
              </w:numPr>
              <w:rPr>
                <w:rFonts w:ascii="Arial" w:hAnsi="Arial" w:cs="Arial"/>
                <w:sz w:val="20"/>
              </w:rPr>
            </w:pPr>
            <w:r>
              <w:rPr>
                <w:rFonts w:ascii="Arial" w:hAnsi="Arial" w:cs="Arial"/>
                <w:sz w:val="20"/>
              </w:rPr>
              <w:t>Q: What if</w:t>
            </w:r>
            <w:r w:rsidRPr="002E5DAA">
              <w:rPr>
                <w:rFonts w:ascii="Arial" w:hAnsi="Arial" w:cs="Arial"/>
                <w:sz w:val="20"/>
              </w:rPr>
              <w:t xml:space="preserve"> some don’t feel comf</w:t>
            </w:r>
            <w:r>
              <w:rPr>
                <w:rFonts w:ascii="Arial" w:hAnsi="Arial" w:cs="Arial"/>
                <w:sz w:val="20"/>
              </w:rPr>
              <w:t>ortable about sharing reference? A: We</w:t>
            </w:r>
            <w:r w:rsidRPr="002E5DAA">
              <w:rPr>
                <w:rFonts w:ascii="Arial" w:hAnsi="Arial" w:cs="Arial"/>
                <w:sz w:val="20"/>
              </w:rPr>
              <w:t xml:space="preserve"> </w:t>
            </w:r>
            <w:r>
              <w:rPr>
                <w:rFonts w:ascii="Arial" w:hAnsi="Arial" w:cs="Arial"/>
                <w:sz w:val="20"/>
              </w:rPr>
              <w:t xml:space="preserve">send attachment about the confidentiality and they usually go </w:t>
            </w:r>
            <w:r w:rsidRPr="002E5DAA">
              <w:rPr>
                <w:rFonts w:ascii="Arial" w:hAnsi="Arial" w:cs="Arial"/>
                <w:sz w:val="20"/>
              </w:rPr>
              <w:t>ahead and participate</w:t>
            </w:r>
            <w:r>
              <w:rPr>
                <w:rFonts w:ascii="Arial" w:hAnsi="Arial" w:cs="Arial"/>
                <w:sz w:val="20"/>
              </w:rPr>
              <w:t xml:space="preserve">. </w:t>
            </w:r>
          </w:p>
          <w:p w14:paraId="7AFBB017" w14:textId="77777777" w:rsidR="00076EB5" w:rsidRPr="002E5DAA" w:rsidRDefault="00076EB5" w:rsidP="00727B92">
            <w:pPr>
              <w:pStyle w:val="ListParagraph"/>
              <w:numPr>
                <w:ilvl w:val="1"/>
                <w:numId w:val="16"/>
              </w:numPr>
              <w:rPr>
                <w:rFonts w:ascii="Arial" w:hAnsi="Arial" w:cs="Arial"/>
                <w:sz w:val="20"/>
              </w:rPr>
            </w:pPr>
            <w:r>
              <w:rPr>
                <w:rFonts w:ascii="Arial" w:hAnsi="Arial" w:cs="Arial"/>
                <w:sz w:val="20"/>
              </w:rPr>
              <w:t xml:space="preserve">Q: </w:t>
            </w:r>
            <w:r w:rsidRPr="002E5DAA">
              <w:rPr>
                <w:rFonts w:ascii="Arial" w:hAnsi="Arial" w:cs="Arial"/>
                <w:sz w:val="20"/>
              </w:rPr>
              <w:t xml:space="preserve">Is there a survey that is </w:t>
            </w:r>
            <w:r>
              <w:rPr>
                <w:rFonts w:ascii="Arial" w:hAnsi="Arial" w:cs="Arial"/>
                <w:sz w:val="20"/>
              </w:rPr>
              <w:t xml:space="preserve">geared towards </w:t>
            </w:r>
            <w:r w:rsidRPr="002E5DAA">
              <w:rPr>
                <w:rFonts w:ascii="Arial" w:hAnsi="Arial" w:cs="Arial"/>
                <w:sz w:val="20"/>
              </w:rPr>
              <w:t xml:space="preserve">grad questions? </w:t>
            </w:r>
            <w:r>
              <w:rPr>
                <w:rFonts w:ascii="Arial" w:hAnsi="Arial" w:cs="Arial"/>
                <w:sz w:val="20"/>
              </w:rPr>
              <w:t xml:space="preserve">A: Yes, developed one specifically for new grads with ACH. </w:t>
            </w:r>
          </w:p>
          <w:p w14:paraId="249F5C0A" w14:textId="1705862E" w:rsidR="00076EB5" w:rsidRDefault="00076EB5" w:rsidP="00727B92">
            <w:pPr>
              <w:pStyle w:val="ListParagraph"/>
              <w:numPr>
                <w:ilvl w:val="1"/>
                <w:numId w:val="16"/>
              </w:numPr>
              <w:rPr>
                <w:rFonts w:ascii="Arial" w:hAnsi="Arial" w:cs="Arial"/>
                <w:sz w:val="20"/>
              </w:rPr>
            </w:pPr>
            <w:r>
              <w:rPr>
                <w:rFonts w:ascii="Arial" w:hAnsi="Arial" w:cs="Arial"/>
                <w:sz w:val="20"/>
              </w:rPr>
              <w:t xml:space="preserve">Report shows IP </w:t>
            </w:r>
            <w:r>
              <w:rPr>
                <w:rFonts w:ascii="Arial" w:hAnsi="Arial" w:cs="Arial"/>
                <w:sz w:val="20"/>
              </w:rPr>
              <w:t>Address</w:t>
            </w:r>
            <w:r>
              <w:rPr>
                <w:rFonts w:ascii="Arial" w:hAnsi="Arial" w:cs="Arial"/>
                <w:sz w:val="20"/>
              </w:rPr>
              <w:t xml:space="preserve"> of those filling out references. Can see if they all come from the same IP which throws up red flags. We can call those references and see if they are the ones completing the references. We d</w:t>
            </w:r>
            <w:r w:rsidRPr="002E5DAA">
              <w:rPr>
                <w:rFonts w:ascii="Arial" w:hAnsi="Arial" w:cs="Arial"/>
                <w:sz w:val="20"/>
              </w:rPr>
              <w:t>on’t publicize that we can track that.</w:t>
            </w:r>
          </w:p>
          <w:p w14:paraId="109AC4E0" w14:textId="77777777" w:rsidR="00076EB5" w:rsidRPr="002E5DAA" w:rsidRDefault="00076EB5" w:rsidP="00727B92">
            <w:pPr>
              <w:pStyle w:val="ListParagraph"/>
              <w:numPr>
                <w:ilvl w:val="1"/>
                <w:numId w:val="16"/>
              </w:numPr>
              <w:rPr>
                <w:rFonts w:ascii="Arial" w:hAnsi="Arial" w:cs="Arial"/>
                <w:sz w:val="20"/>
              </w:rPr>
            </w:pPr>
            <w:r>
              <w:rPr>
                <w:rFonts w:ascii="Arial" w:hAnsi="Arial" w:cs="Arial"/>
                <w:sz w:val="20"/>
              </w:rPr>
              <w:t xml:space="preserve">Can do a 90-day trial with SkillSurvey to see if you like it. </w:t>
            </w:r>
            <w:r w:rsidRPr="002E5DAA">
              <w:rPr>
                <w:rFonts w:ascii="Arial" w:hAnsi="Arial" w:cs="Arial"/>
                <w:sz w:val="20"/>
              </w:rPr>
              <w:t xml:space="preserve"> </w:t>
            </w:r>
          </w:p>
          <w:p w14:paraId="1267C27C" w14:textId="77777777" w:rsidR="00076EB5" w:rsidRPr="00574154" w:rsidRDefault="00076EB5" w:rsidP="00727B92">
            <w:pPr>
              <w:pStyle w:val="ListParagraph"/>
              <w:rPr>
                <w:rFonts w:ascii="Arial" w:hAnsi="Arial" w:cs="Arial"/>
                <w:b/>
                <w:sz w:val="20"/>
              </w:rPr>
            </w:pPr>
          </w:p>
        </w:tc>
        <w:tc>
          <w:tcPr>
            <w:tcW w:w="1889" w:type="dxa"/>
          </w:tcPr>
          <w:p w14:paraId="1267C27E" w14:textId="1C334CFF" w:rsidR="00076EB5" w:rsidRDefault="00076EB5">
            <w:pPr>
              <w:rPr>
                <w:rFonts w:ascii="Arial" w:hAnsi="Arial" w:cs="Arial"/>
                <w:sz w:val="20"/>
              </w:rPr>
            </w:pPr>
            <w:bookmarkStart w:id="0" w:name="_GoBack"/>
            <w:bookmarkEnd w:id="0"/>
          </w:p>
        </w:tc>
        <w:tc>
          <w:tcPr>
            <w:tcW w:w="1638" w:type="dxa"/>
            <w:gridSpan w:val="3"/>
          </w:tcPr>
          <w:p w14:paraId="1267C27F" w14:textId="77777777" w:rsidR="00076EB5" w:rsidRDefault="00076EB5">
            <w:pPr>
              <w:rPr>
                <w:rFonts w:ascii="Arial" w:hAnsi="Arial" w:cs="Arial"/>
                <w:sz w:val="20"/>
              </w:rPr>
            </w:pPr>
          </w:p>
        </w:tc>
      </w:tr>
      <w:tr w:rsidR="00076EB5" w14:paraId="1267C290" w14:textId="77777777" w:rsidTr="00076EB5">
        <w:tblPrEx>
          <w:tblLook w:val="0000" w:firstRow="0" w:lastRow="0" w:firstColumn="0" w:lastColumn="0" w:noHBand="0" w:noVBand="0"/>
        </w:tblPrEx>
        <w:trPr>
          <w:gridBefore w:val="1"/>
          <w:wBefore w:w="18" w:type="dxa"/>
        </w:trPr>
        <w:tc>
          <w:tcPr>
            <w:tcW w:w="2520" w:type="dxa"/>
            <w:gridSpan w:val="3"/>
          </w:tcPr>
          <w:p w14:paraId="13FC88D3" w14:textId="5FAD6320" w:rsidR="00076EB5" w:rsidRDefault="00076EB5" w:rsidP="00F30AA7">
            <w:pPr>
              <w:rPr>
                <w:rFonts w:ascii="Arial" w:hAnsi="Arial" w:cs="Arial"/>
                <w:b/>
                <w:sz w:val="20"/>
              </w:rPr>
            </w:pPr>
            <w:r>
              <w:rPr>
                <w:rFonts w:ascii="Arial" w:hAnsi="Arial" w:cs="Arial"/>
                <w:b/>
                <w:sz w:val="20"/>
              </w:rPr>
              <w:lastRenderedPageBreak/>
              <w:t>Introduction</w:t>
            </w:r>
          </w:p>
          <w:p w14:paraId="70CF66F3" w14:textId="0D61D15B" w:rsidR="00076EB5" w:rsidRDefault="00076EB5" w:rsidP="00753F1D">
            <w:pPr>
              <w:rPr>
                <w:rFonts w:ascii="Arial" w:hAnsi="Arial" w:cs="Arial"/>
                <w:i/>
                <w:sz w:val="20"/>
              </w:rPr>
            </w:pPr>
            <w:r>
              <w:rPr>
                <w:rFonts w:ascii="Arial" w:hAnsi="Arial" w:cs="Arial"/>
                <w:i/>
                <w:sz w:val="20"/>
              </w:rPr>
              <w:t>Kim</w:t>
            </w:r>
          </w:p>
          <w:p w14:paraId="1267C282" w14:textId="27185C23" w:rsidR="00076EB5" w:rsidRPr="00F43513" w:rsidRDefault="00076EB5" w:rsidP="00753F1D">
            <w:pPr>
              <w:rPr>
                <w:rFonts w:ascii="Arial" w:hAnsi="Arial" w:cs="Arial"/>
                <w:i/>
                <w:sz w:val="20"/>
              </w:rPr>
            </w:pPr>
          </w:p>
        </w:tc>
        <w:tc>
          <w:tcPr>
            <w:tcW w:w="8551" w:type="dxa"/>
            <w:gridSpan w:val="10"/>
          </w:tcPr>
          <w:p w14:paraId="4F5B409B" w14:textId="2E346875" w:rsidR="00076EB5" w:rsidRPr="00F965AE" w:rsidRDefault="00076EB5" w:rsidP="00F965AE">
            <w:pPr>
              <w:pStyle w:val="ListParagraph"/>
              <w:numPr>
                <w:ilvl w:val="0"/>
                <w:numId w:val="18"/>
              </w:numPr>
              <w:ind w:left="360"/>
              <w:rPr>
                <w:rFonts w:ascii="Arial" w:hAnsi="Arial" w:cs="Arial"/>
                <w:b/>
                <w:sz w:val="20"/>
              </w:rPr>
            </w:pPr>
            <w:r w:rsidRPr="00F965AE">
              <w:rPr>
                <w:rFonts w:ascii="Arial" w:hAnsi="Arial" w:cs="Arial"/>
                <w:b/>
                <w:sz w:val="20"/>
              </w:rPr>
              <w:t>Welcome</w:t>
            </w:r>
          </w:p>
          <w:p w14:paraId="5718E8C0" w14:textId="77777777" w:rsidR="00076EB5" w:rsidRPr="00F965AE" w:rsidRDefault="00076EB5" w:rsidP="00F965AE">
            <w:pPr>
              <w:pStyle w:val="ListParagraph"/>
              <w:numPr>
                <w:ilvl w:val="0"/>
                <w:numId w:val="19"/>
              </w:numPr>
              <w:rPr>
                <w:rFonts w:ascii="Arial" w:hAnsi="Arial" w:cs="Arial"/>
                <w:b/>
                <w:sz w:val="20"/>
              </w:rPr>
            </w:pPr>
            <w:r>
              <w:rPr>
                <w:rFonts w:ascii="Arial" w:hAnsi="Arial" w:cs="Arial"/>
                <w:sz w:val="20"/>
              </w:rPr>
              <w:t>New members introduced: Carolyn Cook and Kelly Quinn.</w:t>
            </w:r>
          </w:p>
          <w:p w14:paraId="76FA1E77" w14:textId="77777777" w:rsidR="00076EB5" w:rsidRPr="00F965AE" w:rsidRDefault="00076EB5" w:rsidP="00F965AE">
            <w:pPr>
              <w:pStyle w:val="ListParagraph"/>
              <w:rPr>
                <w:rFonts w:ascii="Arial" w:hAnsi="Arial" w:cs="Arial"/>
                <w:b/>
                <w:sz w:val="20"/>
              </w:rPr>
            </w:pPr>
          </w:p>
          <w:p w14:paraId="50C310A0" w14:textId="73EEEB41" w:rsidR="00076EB5" w:rsidRDefault="00076EB5" w:rsidP="00F965AE">
            <w:pPr>
              <w:pStyle w:val="ListParagraph"/>
              <w:numPr>
                <w:ilvl w:val="0"/>
                <w:numId w:val="18"/>
              </w:numPr>
              <w:ind w:left="360"/>
              <w:rPr>
                <w:rFonts w:ascii="Arial" w:hAnsi="Arial" w:cs="Arial"/>
                <w:b/>
                <w:sz w:val="20"/>
              </w:rPr>
            </w:pPr>
            <w:r w:rsidRPr="00F965AE">
              <w:rPr>
                <w:rFonts w:ascii="Arial" w:hAnsi="Arial" w:cs="Arial"/>
                <w:b/>
                <w:sz w:val="20"/>
              </w:rPr>
              <w:t>Review Minutes</w:t>
            </w:r>
          </w:p>
          <w:p w14:paraId="2C9F58D3" w14:textId="77777777" w:rsidR="00076EB5" w:rsidRDefault="00076EB5" w:rsidP="00F965AE">
            <w:pPr>
              <w:pStyle w:val="ListParagraph"/>
              <w:ind w:left="360"/>
              <w:rPr>
                <w:rFonts w:ascii="Arial" w:hAnsi="Arial" w:cs="Arial"/>
                <w:b/>
                <w:sz w:val="20"/>
              </w:rPr>
            </w:pPr>
          </w:p>
          <w:p w14:paraId="20FD3322" w14:textId="77B41F3C" w:rsidR="00076EB5" w:rsidRPr="00F965AE" w:rsidRDefault="00076EB5" w:rsidP="00F965AE">
            <w:pPr>
              <w:pStyle w:val="ListParagraph"/>
              <w:numPr>
                <w:ilvl w:val="0"/>
                <w:numId w:val="18"/>
              </w:numPr>
              <w:ind w:left="360"/>
              <w:rPr>
                <w:rFonts w:ascii="Arial" w:hAnsi="Arial" w:cs="Arial"/>
                <w:b/>
                <w:sz w:val="20"/>
              </w:rPr>
            </w:pPr>
            <w:r>
              <w:rPr>
                <w:rFonts w:ascii="Arial" w:hAnsi="Arial" w:cs="Arial"/>
                <w:b/>
                <w:sz w:val="20"/>
              </w:rPr>
              <w:t xml:space="preserve">Next Meeting Set: </w:t>
            </w:r>
            <w:r w:rsidRPr="00F965AE">
              <w:rPr>
                <w:rFonts w:ascii="Arial" w:hAnsi="Arial" w:cs="Arial"/>
                <w:sz w:val="20"/>
              </w:rPr>
              <w:t>September 3 at Arkansas Children’s Hospital</w:t>
            </w:r>
          </w:p>
          <w:p w14:paraId="1267C28C" w14:textId="1D700CD6" w:rsidR="00076EB5" w:rsidRPr="00574154" w:rsidRDefault="00076EB5" w:rsidP="00F965AE">
            <w:pPr>
              <w:rPr>
                <w:rFonts w:ascii="Arial" w:hAnsi="Arial" w:cs="Arial"/>
                <w:sz w:val="20"/>
              </w:rPr>
            </w:pPr>
          </w:p>
        </w:tc>
        <w:tc>
          <w:tcPr>
            <w:tcW w:w="1889" w:type="dxa"/>
          </w:tcPr>
          <w:p w14:paraId="5C02A5AD" w14:textId="77777777" w:rsidR="00076EB5" w:rsidRDefault="00076EB5">
            <w:pPr>
              <w:rPr>
                <w:rFonts w:ascii="Arial" w:hAnsi="Arial" w:cs="Arial"/>
                <w:sz w:val="20"/>
              </w:rPr>
            </w:pPr>
          </w:p>
          <w:p w14:paraId="3615A6FE" w14:textId="77777777" w:rsidR="00076EB5" w:rsidRDefault="00076EB5">
            <w:pPr>
              <w:rPr>
                <w:rFonts w:ascii="Arial" w:hAnsi="Arial" w:cs="Arial"/>
                <w:sz w:val="20"/>
              </w:rPr>
            </w:pPr>
          </w:p>
          <w:p w14:paraId="1267C28E" w14:textId="07184604" w:rsidR="00076EB5" w:rsidRDefault="00076EB5">
            <w:pPr>
              <w:rPr>
                <w:rFonts w:ascii="Arial" w:hAnsi="Arial" w:cs="Arial"/>
                <w:sz w:val="20"/>
              </w:rPr>
            </w:pPr>
            <w:r>
              <w:rPr>
                <w:rFonts w:ascii="Arial" w:hAnsi="Arial" w:cs="Arial"/>
                <w:sz w:val="20"/>
              </w:rPr>
              <w:t>Minutes approved as submitted</w:t>
            </w:r>
          </w:p>
        </w:tc>
        <w:tc>
          <w:tcPr>
            <w:tcW w:w="1638" w:type="dxa"/>
            <w:gridSpan w:val="3"/>
          </w:tcPr>
          <w:p w14:paraId="1267C28F" w14:textId="77777777" w:rsidR="00076EB5" w:rsidRDefault="00076EB5">
            <w:pPr>
              <w:rPr>
                <w:rFonts w:ascii="Arial" w:hAnsi="Arial" w:cs="Arial"/>
                <w:sz w:val="20"/>
              </w:rPr>
            </w:pPr>
          </w:p>
        </w:tc>
      </w:tr>
      <w:tr w:rsidR="00076EB5" w14:paraId="5808E0D1" w14:textId="77777777" w:rsidTr="00076EB5">
        <w:tblPrEx>
          <w:tblLook w:val="0000" w:firstRow="0" w:lastRow="0" w:firstColumn="0" w:lastColumn="0" w:noHBand="0" w:noVBand="0"/>
        </w:tblPrEx>
        <w:trPr>
          <w:gridBefore w:val="1"/>
          <w:gridAfter w:val="1"/>
          <w:wBefore w:w="18" w:type="dxa"/>
          <w:wAfter w:w="18" w:type="dxa"/>
        </w:trPr>
        <w:tc>
          <w:tcPr>
            <w:tcW w:w="2520" w:type="dxa"/>
            <w:gridSpan w:val="3"/>
          </w:tcPr>
          <w:p w14:paraId="03783343" w14:textId="7C776690" w:rsidR="00076EB5" w:rsidRDefault="00076EB5" w:rsidP="00F30AA7">
            <w:pPr>
              <w:rPr>
                <w:rFonts w:ascii="Arial" w:hAnsi="Arial" w:cs="Arial"/>
                <w:b/>
                <w:sz w:val="20"/>
              </w:rPr>
            </w:pPr>
            <w:r>
              <w:rPr>
                <w:rFonts w:ascii="Arial" w:hAnsi="Arial" w:cs="Arial"/>
                <w:b/>
                <w:sz w:val="20"/>
              </w:rPr>
              <w:t>Communications</w:t>
            </w:r>
          </w:p>
          <w:p w14:paraId="02D6045D" w14:textId="77777777" w:rsidR="00076EB5" w:rsidRDefault="00076EB5" w:rsidP="00573187">
            <w:pPr>
              <w:rPr>
                <w:rFonts w:ascii="Arial" w:hAnsi="Arial" w:cs="Arial"/>
                <w:i/>
                <w:sz w:val="20"/>
              </w:rPr>
            </w:pPr>
            <w:r w:rsidRPr="002C1FAC">
              <w:rPr>
                <w:rFonts w:ascii="Arial" w:hAnsi="Arial" w:cs="Arial"/>
                <w:i/>
                <w:sz w:val="20"/>
              </w:rPr>
              <w:t>Kim</w:t>
            </w:r>
          </w:p>
          <w:p w14:paraId="18447D6F" w14:textId="7CA937FE" w:rsidR="00076EB5" w:rsidRPr="002C1FAC" w:rsidRDefault="00076EB5" w:rsidP="00573187">
            <w:pPr>
              <w:rPr>
                <w:rFonts w:ascii="Arial" w:hAnsi="Arial" w:cs="Arial"/>
                <w:i/>
                <w:sz w:val="20"/>
              </w:rPr>
            </w:pPr>
          </w:p>
        </w:tc>
        <w:tc>
          <w:tcPr>
            <w:tcW w:w="8551" w:type="dxa"/>
            <w:gridSpan w:val="10"/>
          </w:tcPr>
          <w:p w14:paraId="07D462E2" w14:textId="0E41292A" w:rsidR="00076EB5" w:rsidRPr="00F965AE" w:rsidRDefault="00076EB5" w:rsidP="00F965AE">
            <w:pPr>
              <w:pStyle w:val="ListParagraph"/>
              <w:numPr>
                <w:ilvl w:val="0"/>
                <w:numId w:val="21"/>
              </w:numPr>
              <w:rPr>
                <w:rFonts w:ascii="Arial" w:hAnsi="Arial" w:cs="Arial"/>
                <w:b/>
                <w:sz w:val="20"/>
              </w:rPr>
            </w:pPr>
            <w:r w:rsidRPr="00F965AE">
              <w:rPr>
                <w:rFonts w:ascii="Arial" w:hAnsi="Arial" w:cs="Arial"/>
                <w:b/>
                <w:sz w:val="20"/>
              </w:rPr>
              <w:lastRenderedPageBreak/>
              <w:t>Postcards</w:t>
            </w:r>
          </w:p>
          <w:p w14:paraId="210CE213" w14:textId="0903C533" w:rsidR="00076EB5" w:rsidRPr="00F965AE" w:rsidRDefault="00076EB5" w:rsidP="00F965AE">
            <w:pPr>
              <w:pStyle w:val="ListParagraph"/>
              <w:numPr>
                <w:ilvl w:val="0"/>
                <w:numId w:val="19"/>
              </w:numPr>
              <w:rPr>
                <w:rFonts w:ascii="Arial" w:hAnsi="Arial" w:cs="Arial"/>
                <w:sz w:val="20"/>
              </w:rPr>
            </w:pPr>
            <w:r w:rsidRPr="00F965AE">
              <w:rPr>
                <w:rFonts w:ascii="Arial" w:hAnsi="Arial" w:cs="Arial"/>
                <w:sz w:val="20"/>
              </w:rPr>
              <w:t xml:space="preserve">Post Cards developed with link on it. </w:t>
            </w:r>
          </w:p>
          <w:p w14:paraId="0649C69A" w14:textId="698B8AC3" w:rsidR="00076EB5" w:rsidRPr="00F965AE" w:rsidRDefault="00076EB5" w:rsidP="00F965AE">
            <w:pPr>
              <w:pStyle w:val="ListParagraph"/>
              <w:numPr>
                <w:ilvl w:val="0"/>
                <w:numId w:val="19"/>
              </w:numPr>
              <w:rPr>
                <w:rFonts w:ascii="Arial" w:hAnsi="Arial" w:cs="Arial"/>
                <w:sz w:val="20"/>
              </w:rPr>
            </w:pPr>
            <w:r>
              <w:rPr>
                <w:rFonts w:ascii="Arial" w:hAnsi="Arial" w:cs="Arial"/>
                <w:sz w:val="20"/>
              </w:rPr>
              <w:lastRenderedPageBreak/>
              <w:t>Sent</w:t>
            </w:r>
            <w:r w:rsidRPr="00F965AE">
              <w:rPr>
                <w:rFonts w:ascii="Arial" w:hAnsi="Arial" w:cs="Arial"/>
                <w:sz w:val="20"/>
              </w:rPr>
              <w:t xml:space="preserve"> out to high</w:t>
            </w:r>
            <w:r>
              <w:rPr>
                <w:rFonts w:ascii="Arial" w:hAnsi="Arial" w:cs="Arial"/>
                <w:sz w:val="20"/>
              </w:rPr>
              <w:t xml:space="preserve"> </w:t>
            </w:r>
            <w:r w:rsidRPr="00F965AE">
              <w:rPr>
                <w:rFonts w:ascii="Arial" w:hAnsi="Arial" w:cs="Arial"/>
                <w:sz w:val="20"/>
              </w:rPr>
              <w:t xml:space="preserve">school counselors, </w:t>
            </w:r>
          </w:p>
          <w:p w14:paraId="5754B14D" w14:textId="77777777" w:rsidR="00076EB5" w:rsidRDefault="00076EB5" w:rsidP="002C1FAC">
            <w:pPr>
              <w:pStyle w:val="ListParagraph"/>
              <w:ind w:left="0"/>
              <w:rPr>
                <w:rFonts w:ascii="Arial" w:hAnsi="Arial" w:cs="Arial"/>
                <w:sz w:val="20"/>
              </w:rPr>
            </w:pPr>
          </w:p>
          <w:p w14:paraId="76CE6AED" w14:textId="03E2B197" w:rsidR="00076EB5" w:rsidRPr="00F965AE" w:rsidRDefault="00076EB5" w:rsidP="00F965AE">
            <w:pPr>
              <w:pStyle w:val="ListParagraph"/>
              <w:numPr>
                <w:ilvl w:val="0"/>
                <w:numId w:val="21"/>
              </w:numPr>
              <w:rPr>
                <w:rFonts w:ascii="Arial" w:hAnsi="Arial" w:cs="Arial"/>
                <w:b/>
                <w:sz w:val="20"/>
              </w:rPr>
            </w:pPr>
            <w:r w:rsidRPr="00F965AE">
              <w:rPr>
                <w:rFonts w:ascii="Arial" w:hAnsi="Arial" w:cs="Arial"/>
                <w:b/>
                <w:sz w:val="20"/>
              </w:rPr>
              <w:t>Website</w:t>
            </w:r>
          </w:p>
          <w:p w14:paraId="0898CA63" w14:textId="47AFDB2E" w:rsidR="00076EB5" w:rsidRDefault="00076EB5" w:rsidP="00D77809">
            <w:pPr>
              <w:pStyle w:val="ListParagraph"/>
              <w:numPr>
                <w:ilvl w:val="0"/>
                <w:numId w:val="22"/>
              </w:numPr>
              <w:rPr>
                <w:rFonts w:ascii="Arial" w:hAnsi="Arial" w:cs="Arial"/>
                <w:sz w:val="20"/>
              </w:rPr>
            </w:pPr>
            <w:r>
              <w:rPr>
                <w:rFonts w:ascii="Arial" w:hAnsi="Arial" w:cs="Arial"/>
                <w:sz w:val="20"/>
              </w:rPr>
              <w:t xml:space="preserve">Changed last year to: </w:t>
            </w:r>
            <w:hyperlink r:id="rId11" w:history="1">
              <w:r w:rsidRPr="00021D24">
                <w:rPr>
                  <w:rStyle w:val="Hyperlink"/>
                  <w:rFonts w:ascii="Arial" w:hAnsi="Arial" w:cs="Arial"/>
                  <w:sz w:val="20"/>
                </w:rPr>
                <w:t>www.arkansas4nursing.org</w:t>
              </w:r>
            </w:hyperlink>
          </w:p>
          <w:p w14:paraId="67E8FE21" w14:textId="68AFD59C" w:rsidR="00076EB5" w:rsidRPr="00F965AE" w:rsidRDefault="00076EB5" w:rsidP="00F965AE">
            <w:pPr>
              <w:pStyle w:val="ListParagraph"/>
              <w:numPr>
                <w:ilvl w:val="0"/>
                <w:numId w:val="22"/>
              </w:numPr>
              <w:rPr>
                <w:rFonts w:ascii="Arial" w:hAnsi="Arial" w:cs="Arial"/>
                <w:sz w:val="20"/>
              </w:rPr>
            </w:pPr>
            <w:r w:rsidRPr="00F965AE">
              <w:rPr>
                <w:rFonts w:ascii="Arial" w:hAnsi="Arial" w:cs="Arial"/>
                <w:sz w:val="20"/>
              </w:rPr>
              <w:t xml:space="preserve">If you have any changes you want to see to </w:t>
            </w:r>
            <w:r>
              <w:rPr>
                <w:rFonts w:ascii="Arial" w:hAnsi="Arial" w:cs="Arial"/>
                <w:sz w:val="20"/>
              </w:rPr>
              <w:t xml:space="preserve">the </w:t>
            </w:r>
            <w:r w:rsidRPr="00F965AE">
              <w:rPr>
                <w:rFonts w:ascii="Arial" w:hAnsi="Arial" w:cs="Arial"/>
                <w:sz w:val="20"/>
              </w:rPr>
              <w:t xml:space="preserve">website, </w:t>
            </w:r>
            <w:r>
              <w:rPr>
                <w:rFonts w:ascii="Arial" w:hAnsi="Arial" w:cs="Arial"/>
                <w:sz w:val="20"/>
              </w:rPr>
              <w:t>let Jeanne Castleberry know.</w:t>
            </w:r>
          </w:p>
          <w:p w14:paraId="300BBA9F" w14:textId="77777777" w:rsidR="00076EB5" w:rsidRDefault="00076EB5" w:rsidP="00F965AE">
            <w:pPr>
              <w:rPr>
                <w:rFonts w:ascii="Arial" w:hAnsi="Arial" w:cs="Arial"/>
                <w:sz w:val="20"/>
              </w:rPr>
            </w:pPr>
          </w:p>
          <w:p w14:paraId="135E1B7E" w14:textId="23B633C6" w:rsidR="00076EB5" w:rsidRDefault="00076EB5" w:rsidP="00F965AE">
            <w:pPr>
              <w:pStyle w:val="ListParagraph"/>
              <w:numPr>
                <w:ilvl w:val="0"/>
                <w:numId w:val="21"/>
              </w:numPr>
              <w:rPr>
                <w:rFonts w:ascii="Arial" w:hAnsi="Arial" w:cs="Arial"/>
                <w:b/>
                <w:sz w:val="20"/>
              </w:rPr>
            </w:pPr>
            <w:r w:rsidRPr="00F965AE">
              <w:rPr>
                <w:rFonts w:ascii="Arial" w:hAnsi="Arial" w:cs="Arial"/>
                <w:b/>
                <w:sz w:val="20"/>
              </w:rPr>
              <w:t>Marketing Budget- Upcoming Ads</w:t>
            </w:r>
          </w:p>
          <w:p w14:paraId="69259FBF" w14:textId="44A4A015" w:rsidR="00076EB5" w:rsidRPr="00F965AE" w:rsidRDefault="00076EB5" w:rsidP="00D77809">
            <w:pPr>
              <w:pStyle w:val="ListParagraph"/>
              <w:numPr>
                <w:ilvl w:val="0"/>
                <w:numId w:val="40"/>
              </w:numPr>
              <w:rPr>
                <w:rFonts w:ascii="Arial" w:hAnsi="Arial" w:cs="Arial"/>
                <w:b/>
                <w:sz w:val="20"/>
              </w:rPr>
            </w:pPr>
            <w:r w:rsidRPr="00F965AE">
              <w:rPr>
                <w:rFonts w:ascii="Arial" w:hAnsi="Arial" w:cs="Arial"/>
                <w:sz w:val="20"/>
              </w:rPr>
              <w:t xml:space="preserve">Saved a lot by cutting back on advertisements. </w:t>
            </w:r>
            <w:r>
              <w:rPr>
                <w:rFonts w:ascii="Arial" w:hAnsi="Arial" w:cs="Arial"/>
                <w:sz w:val="20"/>
              </w:rPr>
              <w:t>Dropped</w:t>
            </w:r>
            <w:r w:rsidRPr="00F965AE">
              <w:rPr>
                <w:rFonts w:ascii="Arial" w:hAnsi="Arial" w:cs="Arial"/>
                <w:sz w:val="20"/>
              </w:rPr>
              <w:t xml:space="preserve"> Arkansas </w:t>
            </w:r>
            <w:r>
              <w:rPr>
                <w:rFonts w:ascii="Arial" w:hAnsi="Arial" w:cs="Arial"/>
                <w:sz w:val="20"/>
              </w:rPr>
              <w:t>Press Association ad</w:t>
            </w:r>
            <w:r w:rsidRPr="00F965AE">
              <w:rPr>
                <w:rFonts w:ascii="Arial" w:hAnsi="Arial" w:cs="Arial"/>
                <w:sz w:val="20"/>
              </w:rPr>
              <w:t xml:space="preserve">. </w:t>
            </w:r>
            <w:r>
              <w:rPr>
                <w:rFonts w:ascii="Arial" w:hAnsi="Arial" w:cs="Arial"/>
                <w:sz w:val="20"/>
              </w:rPr>
              <w:t>Dropped next ad for Hospital Association.</w:t>
            </w:r>
          </w:p>
          <w:p w14:paraId="498FB2B9" w14:textId="11989A36" w:rsidR="00076EB5" w:rsidRPr="00F965AE" w:rsidRDefault="00076EB5" w:rsidP="00F965AE">
            <w:pPr>
              <w:pStyle w:val="ListParagraph"/>
              <w:numPr>
                <w:ilvl w:val="0"/>
                <w:numId w:val="23"/>
              </w:numPr>
              <w:rPr>
                <w:rFonts w:ascii="Arial" w:hAnsi="Arial" w:cs="Arial"/>
                <w:sz w:val="20"/>
              </w:rPr>
            </w:pPr>
            <w:r w:rsidRPr="00F965AE">
              <w:rPr>
                <w:rFonts w:ascii="Arial" w:hAnsi="Arial" w:cs="Arial"/>
                <w:sz w:val="20"/>
              </w:rPr>
              <w:t>Arkansas Times i</w:t>
            </w:r>
            <w:r>
              <w:rPr>
                <w:rFonts w:ascii="Arial" w:hAnsi="Arial" w:cs="Arial"/>
                <w:sz w:val="20"/>
              </w:rPr>
              <w:t>s one ad that we continue to do as we</w:t>
            </w:r>
            <w:r w:rsidRPr="00F965AE">
              <w:rPr>
                <w:rFonts w:ascii="Arial" w:hAnsi="Arial" w:cs="Arial"/>
                <w:sz w:val="20"/>
              </w:rPr>
              <w:t xml:space="preserve"> got a good discount. </w:t>
            </w:r>
            <w:r>
              <w:rPr>
                <w:rFonts w:ascii="Arial" w:hAnsi="Arial" w:cs="Arial"/>
                <w:sz w:val="20"/>
              </w:rPr>
              <w:t>$1300 last year. Group will brainstorm with Tiffany for the Annual Nursing Guide.</w:t>
            </w:r>
            <w:r w:rsidRPr="00F965AE">
              <w:rPr>
                <w:rFonts w:ascii="Arial" w:hAnsi="Arial" w:cs="Arial"/>
                <w:sz w:val="20"/>
              </w:rPr>
              <w:t xml:space="preserve"> </w:t>
            </w:r>
          </w:p>
          <w:p w14:paraId="44AAA2A9" w14:textId="397ECE6C" w:rsidR="00076EB5" w:rsidRDefault="00076EB5" w:rsidP="00E70CA1">
            <w:pPr>
              <w:pStyle w:val="ListParagraph"/>
              <w:numPr>
                <w:ilvl w:val="0"/>
                <w:numId w:val="23"/>
              </w:numPr>
              <w:rPr>
                <w:rFonts w:ascii="Arial" w:hAnsi="Arial" w:cs="Arial"/>
                <w:sz w:val="20"/>
              </w:rPr>
            </w:pPr>
            <w:r>
              <w:rPr>
                <w:rFonts w:ascii="Arial" w:hAnsi="Arial" w:cs="Arial"/>
                <w:sz w:val="20"/>
              </w:rPr>
              <w:t xml:space="preserve">PCI </w:t>
            </w:r>
            <w:r w:rsidRPr="00E70CA1">
              <w:rPr>
                <w:rFonts w:ascii="Arial" w:hAnsi="Arial" w:cs="Arial"/>
                <w:sz w:val="20"/>
              </w:rPr>
              <w:t xml:space="preserve">sent out post card to everyone for us. </w:t>
            </w:r>
          </w:p>
          <w:p w14:paraId="1E98CB43" w14:textId="43972FEB" w:rsidR="00076EB5" w:rsidRPr="0028110D" w:rsidRDefault="00076EB5" w:rsidP="00E70CA1">
            <w:pPr>
              <w:pStyle w:val="ListParagraph"/>
              <w:numPr>
                <w:ilvl w:val="0"/>
                <w:numId w:val="23"/>
              </w:numPr>
              <w:rPr>
                <w:rFonts w:ascii="Arial" w:hAnsi="Arial" w:cs="Arial"/>
                <w:sz w:val="20"/>
              </w:rPr>
            </w:pPr>
            <w:r w:rsidRPr="0028110D">
              <w:rPr>
                <w:rFonts w:ascii="Arial" w:hAnsi="Arial" w:cs="Arial"/>
                <w:sz w:val="20"/>
              </w:rPr>
              <w:t>Arkansas Bound sends out a post card.</w:t>
            </w:r>
          </w:p>
          <w:p w14:paraId="72776362" w14:textId="2C1B40A2" w:rsidR="00076EB5" w:rsidRPr="0028110D" w:rsidRDefault="00076EB5" w:rsidP="00F965AE">
            <w:pPr>
              <w:pStyle w:val="ListParagraph"/>
              <w:numPr>
                <w:ilvl w:val="0"/>
                <w:numId w:val="23"/>
              </w:numPr>
              <w:rPr>
                <w:rFonts w:ascii="Arial" w:hAnsi="Arial" w:cs="Arial"/>
                <w:sz w:val="20"/>
              </w:rPr>
            </w:pPr>
            <w:r w:rsidRPr="0028110D">
              <w:rPr>
                <w:rFonts w:ascii="Arial" w:hAnsi="Arial" w:cs="Arial"/>
                <w:sz w:val="20"/>
              </w:rPr>
              <w:t>Q: Are we tracking where people hear about AFN? A: We are looking at best ways to track hits on the website that is as far as we’ve come.</w:t>
            </w:r>
          </w:p>
          <w:p w14:paraId="168CC818" w14:textId="6722A904" w:rsidR="00076EB5" w:rsidRPr="00BF42E7" w:rsidRDefault="00076EB5" w:rsidP="002C1FAC">
            <w:pPr>
              <w:pStyle w:val="ListParagraph"/>
              <w:ind w:left="0"/>
              <w:rPr>
                <w:rFonts w:ascii="Arial" w:hAnsi="Arial" w:cs="Arial"/>
                <w:sz w:val="20"/>
              </w:rPr>
            </w:pPr>
          </w:p>
        </w:tc>
        <w:tc>
          <w:tcPr>
            <w:tcW w:w="1889" w:type="dxa"/>
          </w:tcPr>
          <w:p w14:paraId="3941FF46" w14:textId="77777777" w:rsidR="00076EB5" w:rsidRDefault="00076EB5">
            <w:pPr>
              <w:rPr>
                <w:rFonts w:ascii="Arial" w:hAnsi="Arial" w:cs="Arial"/>
                <w:sz w:val="20"/>
              </w:rPr>
            </w:pPr>
          </w:p>
        </w:tc>
        <w:tc>
          <w:tcPr>
            <w:tcW w:w="1620" w:type="dxa"/>
            <w:gridSpan w:val="2"/>
          </w:tcPr>
          <w:p w14:paraId="33EAF6C0" w14:textId="77777777" w:rsidR="00076EB5" w:rsidRDefault="00076EB5">
            <w:pPr>
              <w:rPr>
                <w:rFonts w:ascii="Arial" w:hAnsi="Arial" w:cs="Arial"/>
                <w:sz w:val="20"/>
              </w:rPr>
            </w:pPr>
          </w:p>
        </w:tc>
      </w:tr>
      <w:tr w:rsidR="00076EB5" w14:paraId="1267C2A7" w14:textId="77777777" w:rsidTr="00076EB5">
        <w:tblPrEx>
          <w:tblLook w:val="0000" w:firstRow="0" w:lastRow="0" w:firstColumn="0" w:lastColumn="0" w:noHBand="0" w:noVBand="0"/>
        </w:tblPrEx>
        <w:trPr>
          <w:gridBefore w:val="1"/>
          <w:gridAfter w:val="1"/>
          <w:wBefore w:w="18" w:type="dxa"/>
          <w:wAfter w:w="18" w:type="dxa"/>
          <w:trHeight w:val="188"/>
        </w:trPr>
        <w:tc>
          <w:tcPr>
            <w:tcW w:w="2520" w:type="dxa"/>
            <w:gridSpan w:val="3"/>
          </w:tcPr>
          <w:p w14:paraId="1F94960B" w14:textId="79E2305F" w:rsidR="00076EB5" w:rsidRDefault="00076EB5" w:rsidP="00F30AA7">
            <w:pPr>
              <w:rPr>
                <w:rFonts w:ascii="Arial" w:hAnsi="Arial" w:cs="Arial"/>
                <w:b/>
                <w:sz w:val="20"/>
              </w:rPr>
            </w:pPr>
            <w:r>
              <w:rPr>
                <w:rFonts w:ascii="Arial" w:hAnsi="Arial" w:cs="Arial"/>
                <w:b/>
                <w:sz w:val="20"/>
              </w:rPr>
              <w:lastRenderedPageBreak/>
              <w:t>Financials</w:t>
            </w:r>
          </w:p>
          <w:p w14:paraId="118F18BA" w14:textId="77777777" w:rsidR="00076EB5" w:rsidRDefault="00076EB5" w:rsidP="002C1FAC">
            <w:pPr>
              <w:rPr>
                <w:rFonts w:ascii="Arial" w:hAnsi="Arial" w:cs="Arial"/>
                <w:i/>
                <w:sz w:val="20"/>
              </w:rPr>
            </w:pPr>
            <w:r w:rsidRPr="002C1FAC">
              <w:rPr>
                <w:rFonts w:ascii="Arial" w:hAnsi="Arial" w:cs="Arial"/>
                <w:i/>
                <w:sz w:val="20"/>
              </w:rPr>
              <w:t>Kim</w:t>
            </w:r>
          </w:p>
          <w:p w14:paraId="1C41560E" w14:textId="77777777" w:rsidR="00076EB5" w:rsidRDefault="00076EB5" w:rsidP="00F30AA7">
            <w:pPr>
              <w:rPr>
                <w:rFonts w:ascii="Arial" w:hAnsi="Arial" w:cs="Arial"/>
                <w:b/>
                <w:sz w:val="20"/>
              </w:rPr>
            </w:pPr>
          </w:p>
          <w:p w14:paraId="1267C2A0" w14:textId="461BA7C4" w:rsidR="00076EB5" w:rsidRPr="006860DF" w:rsidRDefault="00076EB5" w:rsidP="006860DF">
            <w:pPr>
              <w:rPr>
                <w:rFonts w:ascii="Arial" w:hAnsi="Arial" w:cs="Arial"/>
                <w:i/>
                <w:sz w:val="20"/>
              </w:rPr>
            </w:pPr>
          </w:p>
        </w:tc>
        <w:tc>
          <w:tcPr>
            <w:tcW w:w="8551" w:type="dxa"/>
            <w:gridSpan w:val="10"/>
          </w:tcPr>
          <w:p w14:paraId="30620204" w14:textId="69858A9C" w:rsidR="00076EB5" w:rsidRPr="00E70CA1" w:rsidRDefault="00076EB5" w:rsidP="00C23BD6">
            <w:pPr>
              <w:pStyle w:val="ListParagraph"/>
              <w:numPr>
                <w:ilvl w:val="0"/>
                <w:numId w:val="41"/>
              </w:numPr>
              <w:rPr>
                <w:rFonts w:ascii="Arial" w:hAnsi="Arial" w:cs="Arial"/>
                <w:b/>
                <w:sz w:val="20"/>
              </w:rPr>
            </w:pPr>
            <w:r>
              <w:rPr>
                <w:rFonts w:ascii="Arial" w:hAnsi="Arial" w:cs="Arial"/>
                <w:b/>
                <w:sz w:val="20"/>
              </w:rPr>
              <w:t xml:space="preserve">Financials/ Dues </w:t>
            </w:r>
            <w:r>
              <w:rPr>
                <w:rFonts w:ascii="Arial" w:hAnsi="Arial" w:cs="Arial"/>
                <w:sz w:val="20"/>
              </w:rPr>
              <w:t>(see dues paid list)</w:t>
            </w:r>
          </w:p>
          <w:p w14:paraId="33195568" w14:textId="52A20A15" w:rsidR="00076EB5" w:rsidRDefault="00076EB5" w:rsidP="00C23BD6">
            <w:pPr>
              <w:pStyle w:val="ListParagraph"/>
              <w:numPr>
                <w:ilvl w:val="0"/>
                <w:numId w:val="25"/>
              </w:numPr>
              <w:rPr>
                <w:rFonts w:ascii="Arial" w:hAnsi="Arial" w:cs="Arial"/>
                <w:sz w:val="20"/>
              </w:rPr>
            </w:pPr>
            <w:r>
              <w:rPr>
                <w:rFonts w:ascii="Arial" w:hAnsi="Arial" w:cs="Arial"/>
                <w:sz w:val="20"/>
              </w:rPr>
              <w:t>Have $32,000 currently.</w:t>
            </w:r>
          </w:p>
          <w:p w14:paraId="69AFACAA" w14:textId="53338D77" w:rsidR="00076EB5" w:rsidRPr="00E70CA1" w:rsidRDefault="00076EB5" w:rsidP="00C23BD6">
            <w:pPr>
              <w:pStyle w:val="ListParagraph"/>
              <w:numPr>
                <w:ilvl w:val="0"/>
                <w:numId w:val="25"/>
              </w:numPr>
              <w:rPr>
                <w:rFonts w:ascii="Arial" w:hAnsi="Arial" w:cs="Arial"/>
                <w:sz w:val="20"/>
              </w:rPr>
            </w:pPr>
            <w:r>
              <w:rPr>
                <w:rFonts w:ascii="Arial" w:hAnsi="Arial" w:cs="Arial"/>
                <w:sz w:val="20"/>
              </w:rPr>
              <w:t>Reviewed list of dues paid/statement. Shows</w:t>
            </w:r>
            <w:r w:rsidRPr="00E70CA1">
              <w:rPr>
                <w:rFonts w:ascii="Arial" w:hAnsi="Arial" w:cs="Arial"/>
                <w:sz w:val="20"/>
              </w:rPr>
              <w:t xml:space="preserve"> how the schools support </w:t>
            </w:r>
            <w:r>
              <w:rPr>
                <w:rFonts w:ascii="Arial" w:hAnsi="Arial" w:cs="Arial"/>
                <w:sz w:val="20"/>
              </w:rPr>
              <w:t>what we do.</w:t>
            </w:r>
          </w:p>
          <w:p w14:paraId="6DEE55B7" w14:textId="351FA891" w:rsidR="00076EB5" w:rsidRDefault="00076EB5" w:rsidP="00C23BD6">
            <w:pPr>
              <w:pStyle w:val="ListParagraph"/>
              <w:numPr>
                <w:ilvl w:val="0"/>
                <w:numId w:val="25"/>
              </w:numPr>
              <w:rPr>
                <w:rFonts w:ascii="Arial" w:hAnsi="Arial" w:cs="Arial"/>
                <w:sz w:val="20"/>
              </w:rPr>
            </w:pPr>
            <w:r>
              <w:rPr>
                <w:rFonts w:ascii="Arial" w:hAnsi="Arial" w:cs="Arial"/>
                <w:sz w:val="20"/>
              </w:rPr>
              <w:t xml:space="preserve">Q: </w:t>
            </w:r>
            <w:r w:rsidRPr="00E70CA1">
              <w:rPr>
                <w:rFonts w:ascii="Arial" w:hAnsi="Arial" w:cs="Arial"/>
                <w:sz w:val="20"/>
              </w:rPr>
              <w:t>Are schools notified</w:t>
            </w:r>
            <w:r>
              <w:rPr>
                <w:rFonts w:ascii="Arial" w:hAnsi="Arial" w:cs="Arial"/>
                <w:sz w:val="20"/>
              </w:rPr>
              <w:t xml:space="preserve"> about AFN and what they get out of this membership, other</w:t>
            </w:r>
            <w:r w:rsidRPr="00E70CA1">
              <w:rPr>
                <w:rFonts w:ascii="Arial" w:hAnsi="Arial" w:cs="Arial"/>
                <w:sz w:val="20"/>
              </w:rPr>
              <w:t xml:space="preserve"> than </w:t>
            </w:r>
            <w:r>
              <w:rPr>
                <w:rFonts w:ascii="Arial" w:hAnsi="Arial" w:cs="Arial"/>
                <w:sz w:val="20"/>
              </w:rPr>
              <w:t>through this meeting? A: No, but we can send out a direct letter to nursing department chairs or deans with a justification letter to give schools a better idea. We need schools to do better</w:t>
            </w:r>
          </w:p>
          <w:p w14:paraId="1267C2A3" w14:textId="5AFC8390" w:rsidR="00076EB5" w:rsidRPr="001A74D0" w:rsidRDefault="00076EB5" w:rsidP="00C23BD6">
            <w:pPr>
              <w:pStyle w:val="ListParagraph"/>
              <w:rPr>
                <w:rFonts w:ascii="Arial" w:hAnsi="Arial" w:cs="Arial"/>
                <w:sz w:val="20"/>
              </w:rPr>
            </w:pPr>
          </w:p>
        </w:tc>
        <w:tc>
          <w:tcPr>
            <w:tcW w:w="1889" w:type="dxa"/>
          </w:tcPr>
          <w:p w14:paraId="106A874F" w14:textId="77777777" w:rsidR="00076EB5" w:rsidRDefault="00076EB5">
            <w:pPr>
              <w:rPr>
                <w:rFonts w:ascii="Arial" w:hAnsi="Arial" w:cs="Arial"/>
                <w:sz w:val="20"/>
              </w:rPr>
            </w:pPr>
          </w:p>
          <w:p w14:paraId="61D5AEE0" w14:textId="77777777" w:rsidR="00076EB5" w:rsidRDefault="00076EB5">
            <w:pPr>
              <w:rPr>
                <w:rFonts w:ascii="Arial" w:hAnsi="Arial" w:cs="Arial"/>
                <w:sz w:val="20"/>
              </w:rPr>
            </w:pPr>
          </w:p>
          <w:p w14:paraId="5DA2A4A9" w14:textId="77777777" w:rsidR="00076EB5" w:rsidRDefault="00076EB5">
            <w:pPr>
              <w:rPr>
                <w:rFonts w:ascii="Arial" w:hAnsi="Arial" w:cs="Arial"/>
                <w:sz w:val="20"/>
              </w:rPr>
            </w:pPr>
          </w:p>
          <w:p w14:paraId="4393C6B4" w14:textId="77777777" w:rsidR="00076EB5" w:rsidRDefault="00076EB5">
            <w:pPr>
              <w:rPr>
                <w:rFonts w:ascii="Arial" w:hAnsi="Arial" w:cs="Arial"/>
                <w:sz w:val="20"/>
              </w:rPr>
            </w:pPr>
          </w:p>
          <w:p w14:paraId="1267C2A5" w14:textId="173AC308" w:rsidR="00076EB5" w:rsidRDefault="00076EB5">
            <w:pPr>
              <w:rPr>
                <w:rFonts w:ascii="Arial" w:hAnsi="Arial" w:cs="Arial"/>
                <w:sz w:val="20"/>
              </w:rPr>
            </w:pPr>
            <w:r>
              <w:rPr>
                <w:rFonts w:ascii="Arial" w:hAnsi="Arial" w:cs="Arial"/>
                <w:sz w:val="20"/>
              </w:rPr>
              <w:t>Send direct letter to schools about AFN and dues.</w:t>
            </w:r>
          </w:p>
        </w:tc>
        <w:tc>
          <w:tcPr>
            <w:tcW w:w="1620" w:type="dxa"/>
            <w:gridSpan w:val="2"/>
          </w:tcPr>
          <w:p w14:paraId="4458C300" w14:textId="77777777" w:rsidR="00076EB5" w:rsidRDefault="00076EB5">
            <w:pPr>
              <w:rPr>
                <w:rFonts w:ascii="Arial" w:hAnsi="Arial" w:cs="Arial"/>
                <w:sz w:val="20"/>
              </w:rPr>
            </w:pPr>
          </w:p>
          <w:p w14:paraId="1C3DC094" w14:textId="77777777" w:rsidR="00076EB5" w:rsidRDefault="00076EB5">
            <w:pPr>
              <w:rPr>
                <w:rFonts w:ascii="Arial" w:hAnsi="Arial" w:cs="Arial"/>
                <w:sz w:val="20"/>
              </w:rPr>
            </w:pPr>
          </w:p>
          <w:p w14:paraId="08119E9F" w14:textId="77777777" w:rsidR="00076EB5" w:rsidRDefault="00076EB5">
            <w:pPr>
              <w:rPr>
                <w:rFonts w:ascii="Arial" w:hAnsi="Arial" w:cs="Arial"/>
                <w:sz w:val="20"/>
              </w:rPr>
            </w:pPr>
          </w:p>
          <w:p w14:paraId="26FEFDB9" w14:textId="77777777" w:rsidR="00076EB5" w:rsidRDefault="00076EB5">
            <w:pPr>
              <w:rPr>
                <w:rFonts w:ascii="Arial" w:hAnsi="Arial" w:cs="Arial"/>
                <w:sz w:val="20"/>
              </w:rPr>
            </w:pPr>
          </w:p>
          <w:p w14:paraId="1267C2A6" w14:textId="337B01C3" w:rsidR="00076EB5" w:rsidRDefault="00076EB5">
            <w:pPr>
              <w:rPr>
                <w:rFonts w:ascii="Arial" w:hAnsi="Arial" w:cs="Arial"/>
                <w:sz w:val="20"/>
              </w:rPr>
            </w:pPr>
          </w:p>
        </w:tc>
      </w:tr>
      <w:tr w:rsidR="00076EB5" w14:paraId="0227F087" w14:textId="77777777" w:rsidTr="00076EB5">
        <w:tblPrEx>
          <w:tblLook w:val="0000" w:firstRow="0" w:lastRow="0" w:firstColumn="0" w:lastColumn="0" w:noHBand="0" w:noVBand="0"/>
        </w:tblPrEx>
        <w:trPr>
          <w:gridBefore w:val="1"/>
          <w:gridAfter w:val="1"/>
          <w:wBefore w:w="18" w:type="dxa"/>
          <w:wAfter w:w="18" w:type="dxa"/>
          <w:trHeight w:val="188"/>
        </w:trPr>
        <w:tc>
          <w:tcPr>
            <w:tcW w:w="2520" w:type="dxa"/>
            <w:gridSpan w:val="3"/>
          </w:tcPr>
          <w:p w14:paraId="51430F4F" w14:textId="470B59C9" w:rsidR="00076EB5" w:rsidRDefault="00076EB5" w:rsidP="00F30AA7">
            <w:pPr>
              <w:rPr>
                <w:rFonts w:ascii="Arial" w:hAnsi="Arial" w:cs="Arial"/>
                <w:b/>
                <w:sz w:val="20"/>
              </w:rPr>
            </w:pPr>
            <w:r>
              <w:rPr>
                <w:rFonts w:ascii="Arial" w:hAnsi="Arial" w:cs="Arial"/>
                <w:b/>
                <w:sz w:val="20"/>
              </w:rPr>
              <w:t>Reports</w:t>
            </w:r>
          </w:p>
          <w:p w14:paraId="39B44F8B" w14:textId="77777777" w:rsidR="00076EB5" w:rsidRDefault="00076EB5" w:rsidP="002C1FAC">
            <w:pPr>
              <w:rPr>
                <w:rFonts w:ascii="Arial" w:hAnsi="Arial" w:cs="Arial"/>
                <w:i/>
                <w:sz w:val="20"/>
              </w:rPr>
            </w:pPr>
            <w:r w:rsidRPr="002C1FAC">
              <w:rPr>
                <w:rFonts w:ascii="Arial" w:hAnsi="Arial" w:cs="Arial"/>
                <w:i/>
                <w:sz w:val="20"/>
              </w:rPr>
              <w:t>Kim</w:t>
            </w:r>
          </w:p>
          <w:p w14:paraId="47259E88" w14:textId="77777777" w:rsidR="00076EB5" w:rsidRDefault="00076EB5" w:rsidP="00F30AA7">
            <w:pPr>
              <w:rPr>
                <w:rFonts w:ascii="Arial" w:hAnsi="Arial" w:cs="Arial"/>
                <w:b/>
                <w:sz w:val="20"/>
              </w:rPr>
            </w:pPr>
          </w:p>
        </w:tc>
        <w:tc>
          <w:tcPr>
            <w:tcW w:w="8551" w:type="dxa"/>
            <w:gridSpan w:val="10"/>
          </w:tcPr>
          <w:p w14:paraId="6CF53340" w14:textId="0A6A1877" w:rsidR="00076EB5" w:rsidRPr="00E70CA1" w:rsidRDefault="00076EB5" w:rsidP="00E70CA1">
            <w:pPr>
              <w:pStyle w:val="ListParagraph"/>
              <w:numPr>
                <w:ilvl w:val="0"/>
                <w:numId w:val="26"/>
              </w:numPr>
              <w:rPr>
                <w:rFonts w:ascii="Arial" w:hAnsi="Arial" w:cs="Arial"/>
                <w:b/>
                <w:sz w:val="20"/>
              </w:rPr>
            </w:pPr>
            <w:r w:rsidRPr="00E70CA1">
              <w:rPr>
                <w:rFonts w:ascii="Arial" w:hAnsi="Arial" w:cs="Arial"/>
                <w:b/>
                <w:sz w:val="20"/>
              </w:rPr>
              <w:t xml:space="preserve">ASBN </w:t>
            </w:r>
          </w:p>
          <w:p w14:paraId="6AA19410" w14:textId="38DF94B3" w:rsidR="00076EB5" w:rsidRDefault="00076EB5" w:rsidP="00E70CA1">
            <w:pPr>
              <w:pStyle w:val="ListParagraph"/>
              <w:numPr>
                <w:ilvl w:val="0"/>
                <w:numId w:val="27"/>
              </w:numPr>
              <w:rPr>
                <w:rFonts w:ascii="Arial" w:hAnsi="Arial" w:cs="Arial"/>
                <w:sz w:val="20"/>
              </w:rPr>
            </w:pPr>
            <w:r>
              <w:rPr>
                <w:rFonts w:ascii="Arial" w:hAnsi="Arial" w:cs="Arial"/>
                <w:sz w:val="20"/>
              </w:rPr>
              <w:t>Next m</w:t>
            </w:r>
            <w:r w:rsidRPr="00E70CA1">
              <w:rPr>
                <w:rFonts w:ascii="Arial" w:hAnsi="Arial" w:cs="Arial"/>
                <w:sz w:val="20"/>
              </w:rPr>
              <w:t xml:space="preserve">eeting at </w:t>
            </w:r>
            <w:r>
              <w:rPr>
                <w:rFonts w:ascii="Arial" w:hAnsi="Arial" w:cs="Arial"/>
                <w:sz w:val="20"/>
              </w:rPr>
              <w:t xml:space="preserve">UAMS on March 7 for an </w:t>
            </w:r>
            <w:r w:rsidRPr="00E70CA1">
              <w:rPr>
                <w:rFonts w:ascii="Arial" w:hAnsi="Arial" w:cs="Arial"/>
                <w:sz w:val="20"/>
              </w:rPr>
              <w:t xml:space="preserve">educational workshop </w:t>
            </w:r>
            <w:r>
              <w:rPr>
                <w:rFonts w:ascii="Arial" w:hAnsi="Arial" w:cs="Arial"/>
                <w:sz w:val="20"/>
              </w:rPr>
              <w:t xml:space="preserve">from </w:t>
            </w:r>
            <w:r w:rsidRPr="00E70CA1">
              <w:rPr>
                <w:rFonts w:ascii="Arial" w:hAnsi="Arial" w:cs="Arial"/>
                <w:sz w:val="20"/>
              </w:rPr>
              <w:t xml:space="preserve">NANEP. </w:t>
            </w:r>
          </w:p>
          <w:p w14:paraId="261A98F3" w14:textId="77777777" w:rsidR="00076EB5" w:rsidRDefault="00076EB5" w:rsidP="00C23BD6">
            <w:pPr>
              <w:pStyle w:val="ListParagraph"/>
              <w:numPr>
                <w:ilvl w:val="1"/>
                <w:numId w:val="27"/>
              </w:numPr>
              <w:rPr>
                <w:rFonts w:ascii="Arial" w:hAnsi="Arial" w:cs="Arial"/>
                <w:sz w:val="20"/>
              </w:rPr>
            </w:pPr>
            <w:r>
              <w:rPr>
                <w:rFonts w:ascii="Arial" w:hAnsi="Arial" w:cs="Arial"/>
                <w:sz w:val="20"/>
              </w:rPr>
              <w:t>NCLEX</w:t>
            </w:r>
            <w:r w:rsidRPr="00E70CA1">
              <w:rPr>
                <w:rFonts w:ascii="Arial" w:hAnsi="Arial" w:cs="Arial"/>
                <w:sz w:val="20"/>
              </w:rPr>
              <w:t xml:space="preserve"> regional review </w:t>
            </w:r>
            <w:r>
              <w:rPr>
                <w:rFonts w:ascii="Arial" w:hAnsi="Arial" w:cs="Arial"/>
                <w:sz w:val="20"/>
              </w:rPr>
              <w:t>March 6 at UAMS</w:t>
            </w:r>
            <w:r w:rsidRPr="00E70CA1">
              <w:rPr>
                <w:rFonts w:ascii="Arial" w:hAnsi="Arial" w:cs="Arial"/>
                <w:sz w:val="20"/>
              </w:rPr>
              <w:t xml:space="preserve">. </w:t>
            </w:r>
          </w:p>
          <w:p w14:paraId="656A63B0" w14:textId="77777777" w:rsidR="00076EB5" w:rsidRPr="00C23BD6" w:rsidRDefault="00076EB5" w:rsidP="00C23BD6">
            <w:pPr>
              <w:pStyle w:val="ListParagraph"/>
              <w:numPr>
                <w:ilvl w:val="1"/>
                <w:numId w:val="27"/>
              </w:numPr>
              <w:rPr>
                <w:rFonts w:ascii="Arial" w:hAnsi="Arial" w:cs="Arial"/>
                <w:sz w:val="20"/>
              </w:rPr>
            </w:pPr>
            <w:r w:rsidRPr="00E70CA1">
              <w:rPr>
                <w:rFonts w:ascii="Arial" w:hAnsi="Arial" w:cs="Arial"/>
                <w:sz w:val="20"/>
              </w:rPr>
              <w:t xml:space="preserve">38 of 57 schools will be represented there. </w:t>
            </w:r>
            <w:r w:rsidRPr="00C23BD6">
              <w:rPr>
                <w:rFonts w:ascii="Arial" w:hAnsi="Arial" w:cs="Arial"/>
                <w:sz w:val="20"/>
              </w:rPr>
              <w:t xml:space="preserve">People coming in from Chicago giving big update </w:t>
            </w:r>
          </w:p>
          <w:p w14:paraId="3D7F46BB" w14:textId="77777777" w:rsidR="00076EB5" w:rsidRPr="00E70CA1" w:rsidRDefault="00076EB5" w:rsidP="00C23BD6">
            <w:pPr>
              <w:pStyle w:val="ListParagraph"/>
              <w:numPr>
                <w:ilvl w:val="1"/>
                <w:numId w:val="27"/>
              </w:numPr>
              <w:rPr>
                <w:rFonts w:ascii="Arial" w:hAnsi="Arial" w:cs="Arial"/>
                <w:sz w:val="20"/>
              </w:rPr>
            </w:pPr>
            <w:r>
              <w:rPr>
                <w:rFonts w:ascii="Arial" w:hAnsi="Arial" w:cs="Arial"/>
                <w:sz w:val="20"/>
              </w:rPr>
              <w:t>New</w:t>
            </w:r>
            <w:r w:rsidRPr="00E70CA1">
              <w:rPr>
                <w:rFonts w:ascii="Arial" w:hAnsi="Arial" w:cs="Arial"/>
                <w:sz w:val="20"/>
              </w:rPr>
              <w:t xml:space="preserve"> director/new faculty orientation that morning, afternoon meet and do any procedures. </w:t>
            </w:r>
          </w:p>
          <w:p w14:paraId="4D5D1F11" w14:textId="77777777" w:rsidR="00076EB5" w:rsidRDefault="00076EB5" w:rsidP="00E70CA1">
            <w:pPr>
              <w:pStyle w:val="ListParagraph"/>
              <w:numPr>
                <w:ilvl w:val="0"/>
                <w:numId w:val="27"/>
              </w:numPr>
              <w:rPr>
                <w:rFonts w:ascii="Arial" w:hAnsi="Arial" w:cs="Arial"/>
                <w:sz w:val="20"/>
              </w:rPr>
            </w:pPr>
            <w:r w:rsidRPr="00E70CA1">
              <w:rPr>
                <w:rFonts w:ascii="Arial" w:hAnsi="Arial" w:cs="Arial"/>
                <w:sz w:val="20"/>
              </w:rPr>
              <w:t>ASBN upda</w:t>
            </w:r>
            <w:r>
              <w:rPr>
                <w:rFonts w:ascii="Arial" w:hAnsi="Arial" w:cs="Arial"/>
                <w:sz w:val="20"/>
              </w:rPr>
              <w:t>te has a lot of good info in it.</w:t>
            </w:r>
          </w:p>
          <w:p w14:paraId="26BCDAB5" w14:textId="22069FD4" w:rsidR="00076EB5" w:rsidRPr="00E70CA1" w:rsidRDefault="00076EB5" w:rsidP="00C23BD6">
            <w:pPr>
              <w:pStyle w:val="ListParagraph"/>
              <w:numPr>
                <w:ilvl w:val="1"/>
                <w:numId w:val="27"/>
              </w:numPr>
              <w:rPr>
                <w:rFonts w:ascii="Arial" w:hAnsi="Arial" w:cs="Arial"/>
                <w:sz w:val="20"/>
              </w:rPr>
            </w:pPr>
            <w:r>
              <w:rPr>
                <w:rFonts w:ascii="Arial" w:hAnsi="Arial" w:cs="Arial"/>
                <w:sz w:val="20"/>
              </w:rPr>
              <w:t>As</w:t>
            </w:r>
            <w:r w:rsidRPr="00E70CA1">
              <w:rPr>
                <w:rFonts w:ascii="Arial" w:hAnsi="Arial" w:cs="Arial"/>
                <w:sz w:val="20"/>
              </w:rPr>
              <w:t xml:space="preserve"> of</w:t>
            </w:r>
            <w:r>
              <w:rPr>
                <w:rFonts w:ascii="Arial" w:hAnsi="Arial" w:cs="Arial"/>
                <w:sz w:val="20"/>
              </w:rPr>
              <w:t xml:space="preserve"> Jan 1,</w:t>
            </w:r>
            <w:r w:rsidRPr="00E70CA1">
              <w:rPr>
                <w:rFonts w:ascii="Arial" w:hAnsi="Arial" w:cs="Arial"/>
                <w:sz w:val="20"/>
              </w:rPr>
              <w:t xml:space="preserve"> our compact rules change with primary state of residency </w:t>
            </w:r>
            <w:r>
              <w:rPr>
                <w:rFonts w:ascii="Arial" w:hAnsi="Arial" w:cs="Arial"/>
                <w:sz w:val="20"/>
              </w:rPr>
              <w:t xml:space="preserve">being established within </w:t>
            </w:r>
            <w:r w:rsidRPr="00E70CA1">
              <w:rPr>
                <w:rFonts w:ascii="Arial" w:hAnsi="Arial" w:cs="Arial"/>
                <w:sz w:val="20"/>
              </w:rPr>
              <w:t xml:space="preserve">30 days to 90 days. </w:t>
            </w:r>
          </w:p>
          <w:p w14:paraId="60A24863" w14:textId="77777777" w:rsidR="00076EB5" w:rsidRPr="00E70CA1" w:rsidRDefault="00076EB5" w:rsidP="00E70CA1">
            <w:pPr>
              <w:pStyle w:val="ListParagraph"/>
              <w:numPr>
                <w:ilvl w:val="0"/>
                <w:numId w:val="27"/>
              </w:numPr>
              <w:rPr>
                <w:rFonts w:ascii="Arial" w:hAnsi="Arial" w:cs="Arial"/>
                <w:sz w:val="20"/>
              </w:rPr>
            </w:pPr>
            <w:r w:rsidRPr="00E70CA1">
              <w:rPr>
                <w:rFonts w:ascii="Arial" w:hAnsi="Arial" w:cs="Arial"/>
                <w:sz w:val="20"/>
              </w:rPr>
              <w:t xml:space="preserve">CE workshops again, will be in ASBN update. </w:t>
            </w:r>
          </w:p>
          <w:p w14:paraId="78565987" w14:textId="0A71C786" w:rsidR="00076EB5" w:rsidRPr="00C23BD6" w:rsidRDefault="00076EB5" w:rsidP="00C23BD6">
            <w:pPr>
              <w:pStyle w:val="ListParagraph"/>
              <w:numPr>
                <w:ilvl w:val="0"/>
                <w:numId w:val="27"/>
              </w:numPr>
              <w:rPr>
                <w:rFonts w:ascii="Arial" w:hAnsi="Arial" w:cs="Arial"/>
                <w:sz w:val="20"/>
              </w:rPr>
            </w:pPr>
            <w:r>
              <w:rPr>
                <w:rFonts w:ascii="Arial" w:hAnsi="Arial" w:cs="Arial"/>
                <w:sz w:val="20"/>
              </w:rPr>
              <w:t>CE cruise: April 12, 2015, C</w:t>
            </w:r>
            <w:r w:rsidRPr="00C23BD6">
              <w:rPr>
                <w:rFonts w:ascii="Arial" w:hAnsi="Arial" w:cs="Arial"/>
                <w:sz w:val="20"/>
              </w:rPr>
              <w:t xml:space="preserve">arnival </w:t>
            </w:r>
            <w:r>
              <w:rPr>
                <w:rFonts w:ascii="Arial" w:hAnsi="Arial" w:cs="Arial"/>
                <w:sz w:val="20"/>
              </w:rPr>
              <w:t>Cruise to B</w:t>
            </w:r>
            <w:r w:rsidRPr="00C23BD6">
              <w:rPr>
                <w:rFonts w:ascii="Arial" w:hAnsi="Arial" w:cs="Arial"/>
                <w:sz w:val="20"/>
              </w:rPr>
              <w:t>elize</w:t>
            </w:r>
            <w:r>
              <w:rPr>
                <w:rFonts w:ascii="Arial" w:hAnsi="Arial" w:cs="Arial"/>
                <w:sz w:val="20"/>
              </w:rPr>
              <w:t>,</w:t>
            </w:r>
            <w:r w:rsidRPr="00C23BD6">
              <w:rPr>
                <w:rFonts w:ascii="Arial" w:hAnsi="Arial" w:cs="Arial"/>
                <w:sz w:val="20"/>
              </w:rPr>
              <w:t xml:space="preserve"> Cozumel, </w:t>
            </w:r>
            <w:r>
              <w:rPr>
                <w:rFonts w:ascii="Arial" w:hAnsi="Arial" w:cs="Arial"/>
                <w:sz w:val="20"/>
              </w:rPr>
              <w:t xml:space="preserve">and Roatan. </w:t>
            </w:r>
            <w:r w:rsidRPr="00C23BD6">
              <w:rPr>
                <w:rFonts w:ascii="Arial" w:hAnsi="Arial" w:cs="Arial"/>
                <w:sz w:val="20"/>
              </w:rPr>
              <w:t xml:space="preserve"> </w:t>
            </w:r>
            <w:r>
              <w:rPr>
                <w:rFonts w:ascii="Arial" w:hAnsi="Arial" w:cs="Arial"/>
                <w:sz w:val="20"/>
              </w:rPr>
              <w:t>Hopefully do an Alaskan C</w:t>
            </w:r>
            <w:r w:rsidRPr="00C23BD6">
              <w:rPr>
                <w:rFonts w:ascii="Arial" w:hAnsi="Arial" w:cs="Arial"/>
                <w:sz w:val="20"/>
              </w:rPr>
              <w:t xml:space="preserve">ruise in </w:t>
            </w:r>
            <w:r>
              <w:rPr>
                <w:rFonts w:ascii="Arial" w:hAnsi="Arial" w:cs="Arial"/>
                <w:sz w:val="20"/>
              </w:rPr>
              <w:t>June</w:t>
            </w:r>
            <w:r w:rsidRPr="00C23BD6">
              <w:rPr>
                <w:rFonts w:ascii="Arial" w:hAnsi="Arial" w:cs="Arial"/>
                <w:sz w:val="20"/>
              </w:rPr>
              <w:t xml:space="preserve"> or </w:t>
            </w:r>
            <w:r>
              <w:rPr>
                <w:rFonts w:ascii="Arial" w:hAnsi="Arial" w:cs="Arial"/>
                <w:sz w:val="20"/>
              </w:rPr>
              <w:t>July.</w:t>
            </w:r>
            <w:r w:rsidRPr="00C23BD6">
              <w:rPr>
                <w:rFonts w:ascii="Arial" w:hAnsi="Arial" w:cs="Arial"/>
                <w:sz w:val="20"/>
              </w:rPr>
              <w:t xml:space="preserve"> </w:t>
            </w:r>
          </w:p>
          <w:p w14:paraId="07BEEED0" w14:textId="3455A41A" w:rsidR="00076EB5" w:rsidRDefault="00076EB5" w:rsidP="00E70CA1">
            <w:pPr>
              <w:pStyle w:val="ListParagraph"/>
              <w:numPr>
                <w:ilvl w:val="0"/>
                <w:numId w:val="27"/>
              </w:numPr>
              <w:rPr>
                <w:rFonts w:ascii="Arial" w:hAnsi="Arial" w:cs="Arial"/>
                <w:sz w:val="20"/>
              </w:rPr>
            </w:pPr>
            <w:r w:rsidRPr="00E70CA1">
              <w:rPr>
                <w:rFonts w:ascii="Arial" w:hAnsi="Arial" w:cs="Arial"/>
                <w:sz w:val="20"/>
              </w:rPr>
              <w:lastRenderedPageBreak/>
              <w:t>APRN- as of last</w:t>
            </w:r>
            <w:r>
              <w:rPr>
                <w:rFonts w:ascii="Arial" w:hAnsi="Arial" w:cs="Arial"/>
                <w:sz w:val="20"/>
              </w:rPr>
              <w:t xml:space="preserve"> spring, APNs are now APRN and license says </w:t>
            </w:r>
            <w:r w:rsidRPr="00E70CA1">
              <w:rPr>
                <w:rFonts w:ascii="Arial" w:hAnsi="Arial" w:cs="Arial"/>
                <w:sz w:val="20"/>
              </w:rPr>
              <w:t xml:space="preserve">CNP. APN and ANP </w:t>
            </w:r>
            <w:r>
              <w:rPr>
                <w:rFonts w:ascii="Arial" w:hAnsi="Arial" w:cs="Arial"/>
                <w:sz w:val="20"/>
              </w:rPr>
              <w:t xml:space="preserve">are </w:t>
            </w:r>
            <w:r w:rsidRPr="00E70CA1">
              <w:rPr>
                <w:rFonts w:ascii="Arial" w:hAnsi="Arial" w:cs="Arial"/>
                <w:sz w:val="20"/>
              </w:rPr>
              <w:t xml:space="preserve">still protected by law, but encouraging hospitals to move forward with new title. Article about that in </w:t>
            </w:r>
            <w:r>
              <w:rPr>
                <w:rFonts w:ascii="Arial" w:hAnsi="Arial" w:cs="Arial"/>
                <w:sz w:val="20"/>
              </w:rPr>
              <w:t>ASBN</w:t>
            </w:r>
            <w:r w:rsidRPr="00E70CA1">
              <w:rPr>
                <w:rFonts w:ascii="Arial" w:hAnsi="Arial" w:cs="Arial"/>
                <w:sz w:val="20"/>
              </w:rPr>
              <w:t xml:space="preserve"> </w:t>
            </w:r>
          </w:p>
          <w:p w14:paraId="49878053" w14:textId="77777777" w:rsidR="00076EB5" w:rsidRPr="00E70CA1" w:rsidRDefault="00076EB5" w:rsidP="00D77809">
            <w:pPr>
              <w:pStyle w:val="ListParagraph"/>
              <w:rPr>
                <w:rFonts w:ascii="Arial" w:hAnsi="Arial" w:cs="Arial"/>
                <w:sz w:val="20"/>
              </w:rPr>
            </w:pPr>
          </w:p>
          <w:p w14:paraId="2B524A0E" w14:textId="64835E0A" w:rsidR="00076EB5" w:rsidRPr="00E70CA1" w:rsidRDefault="00076EB5" w:rsidP="00E70CA1">
            <w:pPr>
              <w:pStyle w:val="ListParagraph"/>
              <w:numPr>
                <w:ilvl w:val="0"/>
                <w:numId w:val="26"/>
              </w:numPr>
              <w:rPr>
                <w:rFonts w:ascii="Arial" w:hAnsi="Arial" w:cs="Arial"/>
                <w:b/>
                <w:sz w:val="20"/>
              </w:rPr>
            </w:pPr>
            <w:r w:rsidRPr="00E70CA1">
              <w:rPr>
                <w:rFonts w:ascii="Arial" w:hAnsi="Arial" w:cs="Arial"/>
                <w:b/>
                <w:sz w:val="20"/>
              </w:rPr>
              <w:t>ARNA</w:t>
            </w:r>
          </w:p>
          <w:p w14:paraId="42DC502B" w14:textId="27D7A5F8" w:rsidR="00076EB5" w:rsidRPr="00E70CA1" w:rsidRDefault="00076EB5" w:rsidP="00E70CA1">
            <w:pPr>
              <w:pStyle w:val="ListParagraph"/>
              <w:numPr>
                <w:ilvl w:val="0"/>
                <w:numId w:val="28"/>
              </w:numPr>
              <w:rPr>
                <w:rFonts w:ascii="Arial" w:hAnsi="Arial" w:cs="Arial"/>
                <w:sz w:val="20"/>
              </w:rPr>
            </w:pPr>
            <w:r>
              <w:rPr>
                <w:rFonts w:ascii="Arial" w:hAnsi="Arial" w:cs="Arial"/>
                <w:sz w:val="20"/>
              </w:rPr>
              <w:t>March 11, Nurses D</w:t>
            </w:r>
            <w:r w:rsidRPr="00E70CA1">
              <w:rPr>
                <w:rFonts w:ascii="Arial" w:hAnsi="Arial" w:cs="Arial"/>
                <w:sz w:val="20"/>
              </w:rPr>
              <w:t xml:space="preserve">ay at </w:t>
            </w:r>
            <w:r>
              <w:rPr>
                <w:rFonts w:ascii="Arial" w:hAnsi="Arial" w:cs="Arial"/>
                <w:sz w:val="20"/>
              </w:rPr>
              <w:t>Capitol. See more info on website.</w:t>
            </w:r>
            <w:r w:rsidRPr="00E70CA1">
              <w:rPr>
                <w:rFonts w:ascii="Arial" w:hAnsi="Arial" w:cs="Arial"/>
                <w:sz w:val="20"/>
              </w:rPr>
              <w:t xml:space="preserve"> </w:t>
            </w:r>
          </w:p>
          <w:p w14:paraId="7BA92C3D" w14:textId="43DA8597" w:rsidR="00076EB5" w:rsidRDefault="00076EB5" w:rsidP="00E70CA1">
            <w:pPr>
              <w:pStyle w:val="ListParagraph"/>
              <w:numPr>
                <w:ilvl w:val="0"/>
                <w:numId w:val="28"/>
              </w:numPr>
              <w:rPr>
                <w:rFonts w:ascii="Arial" w:hAnsi="Arial" w:cs="Arial"/>
                <w:sz w:val="20"/>
              </w:rPr>
            </w:pPr>
            <w:r>
              <w:rPr>
                <w:rFonts w:ascii="Arial" w:hAnsi="Arial" w:cs="Arial"/>
                <w:sz w:val="20"/>
              </w:rPr>
              <w:t>Next Advanced Practice</w:t>
            </w:r>
            <w:r w:rsidRPr="00E70CA1">
              <w:rPr>
                <w:rFonts w:ascii="Arial" w:hAnsi="Arial" w:cs="Arial"/>
                <w:sz w:val="20"/>
              </w:rPr>
              <w:t xml:space="preserve"> </w:t>
            </w:r>
            <w:r>
              <w:rPr>
                <w:rFonts w:ascii="Arial" w:hAnsi="Arial" w:cs="Arial"/>
                <w:sz w:val="20"/>
              </w:rPr>
              <w:t>Oncology Seminar- April 19 in LR and September in Rogers.</w:t>
            </w:r>
          </w:p>
          <w:p w14:paraId="18FC5AB7" w14:textId="51320617" w:rsidR="00076EB5" w:rsidRPr="00E70CA1" w:rsidRDefault="00076EB5" w:rsidP="00E70CA1">
            <w:pPr>
              <w:pStyle w:val="ListParagraph"/>
              <w:numPr>
                <w:ilvl w:val="0"/>
                <w:numId w:val="28"/>
              </w:numPr>
              <w:rPr>
                <w:rFonts w:ascii="Arial" w:hAnsi="Arial" w:cs="Arial"/>
                <w:sz w:val="20"/>
              </w:rPr>
            </w:pPr>
            <w:r>
              <w:rPr>
                <w:rFonts w:ascii="Arial" w:hAnsi="Arial" w:cs="Arial"/>
                <w:sz w:val="20"/>
              </w:rPr>
              <w:t xml:space="preserve">Annual Convention at Embassy Suites Oct 23. </w:t>
            </w:r>
          </w:p>
          <w:p w14:paraId="2430D0D6" w14:textId="32EEDBC5" w:rsidR="00076EB5" w:rsidRPr="00E70CA1" w:rsidRDefault="00076EB5" w:rsidP="00E70CA1">
            <w:pPr>
              <w:pStyle w:val="ListParagraph"/>
              <w:numPr>
                <w:ilvl w:val="0"/>
                <w:numId w:val="28"/>
              </w:numPr>
              <w:rPr>
                <w:rFonts w:ascii="Arial" w:hAnsi="Arial" w:cs="Arial"/>
                <w:sz w:val="20"/>
              </w:rPr>
            </w:pPr>
            <w:r>
              <w:rPr>
                <w:rFonts w:ascii="Arial" w:hAnsi="Arial" w:cs="Arial"/>
                <w:sz w:val="20"/>
              </w:rPr>
              <w:t>Student Association meeting date not set yet.</w:t>
            </w:r>
          </w:p>
          <w:p w14:paraId="377599AD" w14:textId="77777777" w:rsidR="00076EB5" w:rsidRDefault="00076EB5" w:rsidP="00E70CA1">
            <w:pPr>
              <w:pStyle w:val="ListParagraph"/>
              <w:ind w:left="0"/>
              <w:rPr>
                <w:rFonts w:ascii="Arial" w:hAnsi="Arial" w:cs="Arial"/>
                <w:sz w:val="20"/>
              </w:rPr>
            </w:pPr>
          </w:p>
          <w:p w14:paraId="3595431C" w14:textId="0A6398CB" w:rsidR="00076EB5" w:rsidRPr="00E70CA1" w:rsidRDefault="00076EB5" w:rsidP="00E70CA1">
            <w:pPr>
              <w:pStyle w:val="ListParagraph"/>
              <w:numPr>
                <w:ilvl w:val="0"/>
                <w:numId w:val="26"/>
              </w:numPr>
              <w:rPr>
                <w:rFonts w:ascii="Arial" w:hAnsi="Arial" w:cs="Arial"/>
                <w:b/>
                <w:sz w:val="20"/>
              </w:rPr>
            </w:pPr>
            <w:r w:rsidRPr="00E70CA1">
              <w:rPr>
                <w:rFonts w:ascii="Arial" w:hAnsi="Arial" w:cs="Arial"/>
                <w:b/>
                <w:sz w:val="20"/>
              </w:rPr>
              <w:t>Hospitals Update</w:t>
            </w:r>
            <w:r>
              <w:rPr>
                <w:rFonts w:ascii="Arial" w:hAnsi="Arial" w:cs="Arial"/>
                <w:b/>
                <w:sz w:val="20"/>
              </w:rPr>
              <w:t xml:space="preserve"> </w:t>
            </w:r>
            <w:r>
              <w:rPr>
                <w:rFonts w:ascii="Arial" w:hAnsi="Arial" w:cs="Arial"/>
                <w:sz w:val="20"/>
              </w:rPr>
              <w:t>(see spreadsheet for updated numbers, other updates below)</w:t>
            </w:r>
          </w:p>
          <w:p w14:paraId="18CBBF6A" w14:textId="6FE3734F" w:rsidR="00076EB5" w:rsidRPr="00E70CA1" w:rsidRDefault="00076EB5" w:rsidP="00E70CA1">
            <w:pPr>
              <w:pStyle w:val="ListParagraph"/>
              <w:numPr>
                <w:ilvl w:val="0"/>
                <w:numId w:val="29"/>
              </w:numPr>
              <w:rPr>
                <w:rFonts w:ascii="Arial" w:hAnsi="Arial" w:cs="Arial"/>
                <w:sz w:val="20"/>
              </w:rPr>
            </w:pPr>
            <w:r>
              <w:rPr>
                <w:rFonts w:ascii="Arial" w:hAnsi="Arial" w:cs="Arial"/>
                <w:sz w:val="20"/>
              </w:rPr>
              <w:t>Arkansas Children’s Hospital</w:t>
            </w:r>
          </w:p>
          <w:p w14:paraId="5B7B178E" w14:textId="13E5316B" w:rsidR="00076EB5" w:rsidRPr="00E70CA1" w:rsidRDefault="00076EB5" w:rsidP="008E2A36">
            <w:pPr>
              <w:pStyle w:val="ListParagraph"/>
              <w:numPr>
                <w:ilvl w:val="1"/>
                <w:numId w:val="29"/>
              </w:numPr>
              <w:rPr>
                <w:rFonts w:ascii="Arial" w:hAnsi="Arial" w:cs="Arial"/>
                <w:sz w:val="20"/>
              </w:rPr>
            </w:pPr>
            <w:r w:rsidRPr="00E70CA1">
              <w:rPr>
                <w:rFonts w:ascii="Arial" w:hAnsi="Arial" w:cs="Arial"/>
                <w:sz w:val="20"/>
              </w:rPr>
              <w:t xml:space="preserve">New </w:t>
            </w:r>
            <w:r>
              <w:rPr>
                <w:rFonts w:ascii="Arial" w:hAnsi="Arial" w:cs="Arial"/>
                <w:sz w:val="20"/>
              </w:rPr>
              <w:t>CEO,</w:t>
            </w:r>
            <w:r w:rsidRPr="00E70CA1">
              <w:rPr>
                <w:rFonts w:ascii="Arial" w:hAnsi="Arial" w:cs="Arial"/>
                <w:sz w:val="20"/>
              </w:rPr>
              <w:t xml:space="preserve"> new </w:t>
            </w:r>
            <w:r>
              <w:rPr>
                <w:rFonts w:ascii="Arial" w:hAnsi="Arial" w:cs="Arial"/>
                <w:sz w:val="20"/>
              </w:rPr>
              <w:t>CNO,</w:t>
            </w:r>
            <w:r w:rsidRPr="00E70CA1">
              <w:rPr>
                <w:rFonts w:ascii="Arial" w:hAnsi="Arial" w:cs="Arial"/>
                <w:sz w:val="20"/>
              </w:rPr>
              <w:t xml:space="preserve"> undergoing a lot </w:t>
            </w:r>
            <w:r>
              <w:rPr>
                <w:rFonts w:ascii="Arial" w:hAnsi="Arial" w:cs="Arial"/>
                <w:sz w:val="20"/>
              </w:rPr>
              <w:t xml:space="preserve">of </w:t>
            </w:r>
            <w:r w:rsidRPr="00E70CA1">
              <w:rPr>
                <w:rFonts w:ascii="Arial" w:hAnsi="Arial" w:cs="Arial"/>
                <w:sz w:val="20"/>
              </w:rPr>
              <w:t xml:space="preserve">restructuring right now. </w:t>
            </w:r>
          </w:p>
          <w:p w14:paraId="1C437875" w14:textId="75398C4A" w:rsidR="00076EB5" w:rsidRPr="00E70CA1" w:rsidRDefault="00076EB5" w:rsidP="008E2A36">
            <w:pPr>
              <w:pStyle w:val="ListParagraph"/>
              <w:numPr>
                <w:ilvl w:val="1"/>
                <w:numId w:val="29"/>
              </w:numPr>
              <w:rPr>
                <w:rFonts w:ascii="Arial" w:hAnsi="Arial" w:cs="Arial"/>
                <w:sz w:val="20"/>
              </w:rPr>
            </w:pPr>
            <w:r>
              <w:rPr>
                <w:rFonts w:ascii="Arial" w:hAnsi="Arial" w:cs="Arial"/>
                <w:sz w:val="20"/>
              </w:rPr>
              <w:t>Michelle Odom</w:t>
            </w:r>
            <w:r w:rsidRPr="00E70CA1">
              <w:rPr>
                <w:rFonts w:ascii="Arial" w:hAnsi="Arial" w:cs="Arial"/>
                <w:sz w:val="20"/>
              </w:rPr>
              <w:t xml:space="preserve"> is over all recruitment</w:t>
            </w:r>
            <w:r>
              <w:rPr>
                <w:rFonts w:ascii="Arial" w:hAnsi="Arial" w:cs="Arial"/>
                <w:sz w:val="20"/>
              </w:rPr>
              <w:t xml:space="preserve"> now (Nurse &amp; HR Recruiters, Employee Relations.) </w:t>
            </w:r>
          </w:p>
          <w:p w14:paraId="6B28E120" w14:textId="77777777" w:rsidR="00076EB5" w:rsidRDefault="00076EB5" w:rsidP="00E70CA1">
            <w:pPr>
              <w:pStyle w:val="ListParagraph"/>
              <w:numPr>
                <w:ilvl w:val="0"/>
                <w:numId w:val="29"/>
              </w:numPr>
              <w:rPr>
                <w:rFonts w:ascii="Arial" w:hAnsi="Arial" w:cs="Arial"/>
                <w:sz w:val="20"/>
              </w:rPr>
            </w:pPr>
            <w:r>
              <w:rPr>
                <w:rFonts w:ascii="Arial" w:hAnsi="Arial" w:cs="Arial"/>
                <w:sz w:val="20"/>
              </w:rPr>
              <w:t>NPCC</w:t>
            </w:r>
          </w:p>
          <w:p w14:paraId="592337BE" w14:textId="327B76A6" w:rsidR="00076EB5" w:rsidRPr="00E70CA1" w:rsidRDefault="00076EB5" w:rsidP="00CC7DE2">
            <w:pPr>
              <w:pStyle w:val="ListParagraph"/>
              <w:numPr>
                <w:ilvl w:val="1"/>
                <w:numId w:val="29"/>
              </w:numPr>
              <w:rPr>
                <w:rFonts w:ascii="Arial" w:hAnsi="Arial" w:cs="Arial"/>
                <w:sz w:val="20"/>
              </w:rPr>
            </w:pPr>
            <w:r>
              <w:rPr>
                <w:rFonts w:ascii="Arial" w:hAnsi="Arial" w:cs="Arial"/>
                <w:sz w:val="20"/>
              </w:rPr>
              <w:t>Merger with St. Vincent’s</w:t>
            </w:r>
            <w:r w:rsidRPr="00E70CA1">
              <w:rPr>
                <w:rFonts w:ascii="Arial" w:hAnsi="Arial" w:cs="Arial"/>
                <w:sz w:val="20"/>
              </w:rPr>
              <w:t xml:space="preserve">. </w:t>
            </w:r>
          </w:p>
          <w:p w14:paraId="65BC0627" w14:textId="77777777" w:rsidR="00076EB5" w:rsidRDefault="00076EB5" w:rsidP="00E70CA1">
            <w:pPr>
              <w:pStyle w:val="ListParagraph"/>
              <w:numPr>
                <w:ilvl w:val="0"/>
                <w:numId w:val="29"/>
              </w:numPr>
              <w:rPr>
                <w:rFonts w:ascii="Arial" w:hAnsi="Arial" w:cs="Arial"/>
                <w:sz w:val="20"/>
              </w:rPr>
            </w:pPr>
            <w:r w:rsidRPr="00E70CA1">
              <w:rPr>
                <w:rFonts w:ascii="Arial" w:hAnsi="Arial" w:cs="Arial"/>
                <w:sz w:val="20"/>
              </w:rPr>
              <w:t xml:space="preserve">St. </w:t>
            </w:r>
            <w:r>
              <w:rPr>
                <w:rFonts w:ascii="Arial" w:hAnsi="Arial" w:cs="Arial"/>
                <w:sz w:val="20"/>
              </w:rPr>
              <w:t>Vincent’s</w:t>
            </w:r>
            <w:r w:rsidRPr="00E70CA1">
              <w:rPr>
                <w:rFonts w:ascii="Arial" w:hAnsi="Arial" w:cs="Arial"/>
                <w:sz w:val="20"/>
              </w:rPr>
              <w:t xml:space="preserve">- </w:t>
            </w:r>
          </w:p>
          <w:p w14:paraId="724F14D6" w14:textId="1A6ACCB8" w:rsidR="00076EB5" w:rsidRDefault="00076EB5" w:rsidP="00CC7DE2">
            <w:pPr>
              <w:pStyle w:val="ListParagraph"/>
              <w:numPr>
                <w:ilvl w:val="1"/>
                <w:numId w:val="29"/>
              </w:numPr>
              <w:rPr>
                <w:rFonts w:ascii="Arial" w:hAnsi="Arial" w:cs="Arial"/>
                <w:sz w:val="20"/>
              </w:rPr>
            </w:pPr>
            <w:r>
              <w:rPr>
                <w:rFonts w:ascii="Arial" w:hAnsi="Arial" w:cs="Arial"/>
                <w:sz w:val="20"/>
              </w:rPr>
              <w:t>New Residency Director.</w:t>
            </w:r>
            <w:r w:rsidRPr="00E70CA1">
              <w:rPr>
                <w:rFonts w:ascii="Arial" w:hAnsi="Arial" w:cs="Arial"/>
                <w:sz w:val="20"/>
              </w:rPr>
              <w:t xml:space="preserve"> </w:t>
            </w:r>
            <w:r>
              <w:rPr>
                <w:rFonts w:ascii="Arial" w:hAnsi="Arial" w:cs="Arial"/>
                <w:sz w:val="20"/>
              </w:rPr>
              <w:t>Retention</w:t>
            </w:r>
            <w:r w:rsidRPr="00E70CA1">
              <w:rPr>
                <w:rFonts w:ascii="Arial" w:hAnsi="Arial" w:cs="Arial"/>
                <w:sz w:val="20"/>
              </w:rPr>
              <w:t xml:space="preserve"> for </w:t>
            </w:r>
            <w:r>
              <w:rPr>
                <w:rFonts w:ascii="Arial" w:hAnsi="Arial" w:cs="Arial"/>
                <w:sz w:val="20"/>
              </w:rPr>
              <w:t>Residency Program is-</w:t>
            </w:r>
            <w:r w:rsidRPr="00E70CA1">
              <w:rPr>
                <w:rFonts w:ascii="Arial" w:hAnsi="Arial" w:cs="Arial"/>
                <w:sz w:val="20"/>
              </w:rPr>
              <w:t xml:space="preserve">85% at 2 years. </w:t>
            </w:r>
            <w:r>
              <w:rPr>
                <w:rFonts w:ascii="Arial" w:hAnsi="Arial" w:cs="Arial"/>
                <w:sz w:val="20"/>
              </w:rPr>
              <w:t xml:space="preserve">Nurse Residents from </w:t>
            </w:r>
            <w:r w:rsidRPr="00E70CA1">
              <w:rPr>
                <w:rFonts w:ascii="Arial" w:hAnsi="Arial" w:cs="Arial"/>
                <w:sz w:val="20"/>
              </w:rPr>
              <w:t xml:space="preserve">20 states and 70 schools. </w:t>
            </w:r>
          </w:p>
          <w:p w14:paraId="31A13A60" w14:textId="77777777" w:rsidR="00076EB5" w:rsidRPr="00E70CA1" w:rsidRDefault="00076EB5" w:rsidP="00E70CA1">
            <w:pPr>
              <w:pStyle w:val="ListParagraph"/>
              <w:rPr>
                <w:rFonts w:ascii="Arial" w:hAnsi="Arial" w:cs="Arial"/>
                <w:sz w:val="20"/>
              </w:rPr>
            </w:pPr>
          </w:p>
          <w:p w14:paraId="53A5BF22" w14:textId="7BF3A82C" w:rsidR="00076EB5" w:rsidRDefault="00076EB5" w:rsidP="00E70CA1">
            <w:pPr>
              <w:pStyle w:val="ListParagraph"/>
              <w:ind w:left="0"/>
              <w:rPr>
                <w:rFonts w:ascii="Arial" w:hAnsi="Arial" w:cs="Arial"/>
                <w:sz w:val="20"/>
              </w:rPr>
            </w:pPr>
            <w:r>
              <w:rPr>
                <w:rFonts w:ascii="Arial" w:hAnsi="Arial" w:cs="Arial"/>
                <w:sz w:val="20"/>
              </w:rPr>
              <w:t xml:space="preserve">4. </w:t>
            </w:r>
            <w:r w:rsidRPr="00E70CA1">
              <w:rPr>
                <w:rFonts w:ascii="Arial" w:hAnsi="Arial" w:cs="Arial"/>
                <w:b/>
                <w:sz w:val="20"/>
              </w:rPr>
              <w:t>Schools Update</w:t>
            </w:r>
            <w:r>
              <w:rPr>
                <w:rFonts w:ascii="Arial" w:hAnsi="Arial" w:cs="Arial"/>
                <w:b/>
                <w:sz w:val="20"/>
              </w:rPr>
              <w:t xml:space="preserve"> </w:t>
            </w:r>
            <w:r>
              <w:rPr>
                <w:rFonts w:ascii="Arial" w:hAnsi="Arial" w:cs="Arial"/>
                <w:sz w:val="20"/>
              </w:rPr>
              <w:t>(see spreadsheet for updated numbers, other updates below)</w:t>
            </w:r>
          </w:p>
          <w:p w14:paraId="5B559B84" w14:textId="77777777" w:rsidR="00076EB5" w:rsidRDefault="00076EB5" w:rsidP="00E70CA1">
            <w:pPr>
              <w:pStyle w:val="ListParagraph"/>
              <w:numPr>
                <w:ilvl w:val="0"/>
                <w:numId w:val="29"/>
              </w:numPr>
              <w:rPr>
                <w:rFonts w:ascii="Arial" w:hAnsi="Arial" w:cs="Arial"/>
                <w:sz w:val="20"/>
              </w:rPr>
            </w:pPr>
            <w:r>
              <w:rPr>
                <w:rFonts w:ascii="Arial" w:hAnsi="Arial" w:cs="Arial"/>
                <w:sz w:val="20"/>
              </w:rPr>
              <w:t>UAMS</w:t>
            </w:r>
          </w:p>
          <w:p w14:paraId="11116B6E" w14:textId="77777777" w:rsidR="00076EB5" w:rsidRDefault="00076EB5" w:rsidP="00CC7DE2">
            <w:pPr>
              <w:pStyle w:val="ListParagraph"/>
              <w:numPr>
                <w:ilvl w:val="1"/>
                <w:numId w:val="29"/>
              </w:numPr>
              <w:rPr>
                <w:rFonts w:ascii="Arial" w:hAnsi="Arial" w:cs="Arial"/>
                <w:sz w:val="20"/>
              </w:rPr>
            </w:pPr>
            <w:r>
              <w:rPr>
                <w:rFonts w:ascii="Arial" w:hAnsi="Arial" w:cs="Arial"/>
                <w:sz w:val="20"/>
              </w:rPr>
              <w:t>Go</w:t>
            </w:r>
            <w:r w:rsidRPr="00E70CA1">
              <w:rPr>
                <w:rFonts w:ascii="Arial" w:hAnsi="Arial" w:cs="Arial"/>
                <w:sz w:val="20"/>
              </w:rPr>
              <w:t xml:space="preserve"> live with </w:t>
            </w:r>
            <w:r>
              <w:rPr>
                <w:rFonts w:ascii="Arial" w:hAnsi="Arial" w:cs="Arial"/>
                <w:sz w:val="20"/>
              </w:rPr>
              <w:t>EPIC</w:t>
            </w:r>
            <w:r w:rsidRPr="00E70CA1">
              <w:rPr>
                <w:rFonts w:ascii="Arial" w:hAnsi="Arial" w:cs="Arial"/>
                <w:sz w:val="20"/>
              </w:rPr>
              <w:t xml:space="preserve"> training </w:t>
            </w:r>
            <w:r>
              <w:rPr>
                <w:rFonts w:ascii="Arial" w:hAnsi="Arial" w:cs="Arial"/>
                <w:sz w:val="20"/>
              </w:rPr>
              <w:t>on M</w:t>
            </w:r>
            <w:r w:rsidRPr="00E70CA1">
              <w:rPr>
                <w:rFonts w:ascii="Arial" w:hAnsi="Arial" w:cs="Arial"/>
                <w:sz w:val="20"/>
              </w:rPr>
              <w:t xml:space="preserve">ay 3. </w:t>
            </w:r>
          </w:p>
          <w:p w14:paraId="186B9AFB" w14:textId="77777777" w:rsidR="00076EB5" w:rsidRDefault="00076EB5" w:rsidP="00CC7DE2">
            <w:pPr>
              <w:pStyle w:val="ListParagraph"/>
              <w:numPr>
                <w:ilvl w:val="1"/>
                <w:numId w:val="29"/>
              </w:numPr>
              <w:rPr>
                <w:rFonts w:ascii="Arial" w:hAnsi="Arial" w:cs="Arial"/>
                <w:sz w:val="20"/>
              </w:rPr>
            </w:pPr>
            <w:r>
              <w:rPr>
                <w:rFonts w:ascii="Arial" w:hAnsi="Arial" w:cs="Arial"/>
                <w:sz w:val="20"/>
              </w:rPr>
              <w:t>Nurses Week theme will be “</w:t>
            </w:r>
            <w:r w:rsidRPr="00E70CA1">
              <w:rPr>
                <w:rFonts w:ascii="Arial" w:hAnsi="Arial" w:cs="Arial"/>
                <w:sz w:val="20"/>
              </w:rPr>
              <w:t>UAMS nurses are epic</w:t>
            </w:r>
            <w:r>
              <w:rPr>
                <w:rFonts w:ascii="Arial" w:hAnsi="Arial" w:cs="Arial"/>
                <w:sz w:val="20"/>
              </w:rPr>
              <w:t xml:space="preserve">.” Doing </w:t>
            </w:r>
            <w:r w:rsidRPr="00E70CA1">
              <w:rPr>
                <w:rFonts w:ascii="Arial" w:hAnsi="Arial" w:cs="Arial"/>
                <w:sz w:val="20"/>
              </w:rPr>
              <w:t xml:space="preserve">it </w:t>
            </w:r>
            <w:r>
              <w:rPr>
                <w:rFonts w:ascii="Arial" w:hAnsi="Arial" w:cs="Arial"/>
                <w:sz w:val="20"/>
              </w:rPr>
              <w:t xml:space="preserve">in April ahead of EPIC roll out. Going to floors to </w:t>
            </w:r>
            <w:r w:rsidRPr="00E70CA1">
              <w:rPr>
                <w:rFonts w:ascii="Arial" w:hAnsi="Arial" w:cs="Arial"/>
                <w:sz w:val="20"/>
              </w:rPr>
              <w:t xml:space="preserve">take team pictures, </w:t>
            </w:r>
            <w:r>
              <w:rPr>
                <w:rFonts w:ascii="Arial" w:hAnsi="Arial" w:cs="Arial"/>
                <w:sz w:val="20"/>
              </w:rPr>
              <w:t xml:space="preserve">handing out </w:t>
            </w:r>
            <w:r w:rsidRPr="00E70CA1">
              <w:rPr>
                <w:rFonts w:ascii="Arial" w:hAnsi="Arial" w:cs="Arial"/>
                <w:sz w:val="20"/>
              </w:rPr>
              <w:t>epic survival kits</w:t>
            </w:r>
            <w:r>
              <w:rPr>
                <w:rFonts w:ascii="Arial" w:hAnsi="Arial" w:cs="Arial"/>
                <w:sz w:val="20"/>
              </w:rPr>
              <w:t xml:space="preserve">, etc. </w:t>
            </w:r>
            <w:r w:rsidRPr="00E70CA1">
              <w:rPr>
                <w:rFonts w:ascii="Arial" w:hAnsi="Arial" w:cs="Arial"/>
                <w:sz w:val="20"/>
              </w:rPr>
              <w:t xml:space="preserve"> </w:t>
            </w:r>
          </w:p>
          <w:p w14:paraId="5EDF5C03" w14:textId="0EB310C4" w:rsidR="00076EB5" w:rsidRPr="00E70CA1" w:rsidRDefault="00076EB5" w:rsidP="00CC7DE2">
            <w:pPr>
              <w:pStyle w:val="ListParagraph"/>
              <w:numPr>
                <w:ilvl w:val="1"/>
                <w:numId w:val="29"/>
              </w:numPr>
              <w:rPr>
                <w:rFonts w:ascii="Arial" w:hAnsi="Arial" w:cs="Arial"/>
                <w:sz w:val="20"/>
              </w:rPr>
            </w:pPr>
            <w:r>
              <w:rPr>
                <w:rFonts w:ascii="Arial" w:hAnsi="Arial" w:cs="Arial"/>
                <w:sz w:val="20"/>
              </w:rPr>
              <w:t>Going through challenges with the</w:t>
            </w:r>
            <w:r w:rsidRPr="00E70CA1">
              <w:rPr>
                <w:rFonts w:ascii="Arial" w:hAnsi="Arial" w:cs="Arial"/>
                <w:sz w:val="20"/>
              </w:rPr>
              <w:t xml:space="preserve"> </w:t>
            </w:r>
            <w:r>
              <w:rPr>
                <w:rFonts w:ascii="Arial" w:hAnsi="Arial" w:cs="Arial"/>
                <w:sz w:val="20"/>
              </w:rPr>
              <w:t>Affordable Care Act. Had to do</w:t>
            </w:r>
            <w:r w:rsidRPr="00E70CA1">
              <w:rPr>
                <w:rFonts w:ascii="Arial" w:hAnsi="Arial" w:cs="Arial"/>
                <w:sz w:val="20"/>
              </w:rPr>
              <w:t xml:space="preserve"> some creative </w:t>
            </w:r>
            <w:r>
              <w:rPr>
                <w:rFonts w:ascii="Arial" w:hAnsi="Arial" w:cs="Arial"/>
                <w:sz w:val="20"/>
              </w:rPr>
              <w:t>things</w:t>
            </w:r>
            <w:r w:rsidRPr="00E70CA1">
              <w:rPr>
                <w:rFonts w:ascii="Arial" w:hAnsi="Arial" w:cs="Arial"/>
                <w:sz w:val="20"/>
              </w:rPr>
              <w:t xml:space="preserve"> to keep </w:t>
            </w:r>
            <w:r>
              <w:rPr>
                <w:rFonts w:ascii="Arial" w:hAnsi="Arial" w:cs="Arial"/>
                <w:sz w:val="20"/>
              </w:rPr>
              <w:t>PRN</w:t>
            </w:r>
            <w:r w:rsidRPr="00E70CA1">
              <w:rPr>
                <w:rFonts w:ascii="Arial" w:hAnsi="Arial" w:cs="Arial"/>
                <w:sz w:val="20"/>
              </w:rPr>
              <w:t xml:space="preserve"> nurses satisfied. </w:t>
            </w:r>
          </w:p>
          <w:p w14:paraId="67744882" w14:textId="77777777" w:rsidR="00076EB5" w:rsidRDefault="00076EB5" w:rsidP="00E70CA1">
            <w:pPr>
              <w:pStyle w:val="ListParagraph"/>
              <w:numPr>
                <w:ilvl w:val="0"/>
                <w:numId w:val="29"/>
              </w:numPr>
              <w:rPr>
                <w:rFonts w:ascii="Arial" w:hAnsi="Arial" w:cs="Arial"/>
                <w:sz w:val="20"/>
              </w:rPr>
            </w:pPr>
            <w:r w:rsidRPr="00E70CA1">
              <w:rPr>
                <w:rFonts w:ascii="Arial" w:hAnsi="Arial" w:cs="Arial"/>
                <w:sz w:val="20"/>
              </w:rPr>
              <w:t xml:space="preserve">Searcy </w:t>
            </w:r>
          </w:p>
          <w:p w14:paraId="559587AA" w14:textId="77777777" w:rsidR="00076EB5" w:rsidRDefault="00076EB5" w:rsidP="001355DF">
            <w:pPr>
              <w:pStyle w:val="ListParagraph"/>
              <w:numPr>
                <w:ilvl w:val="1"/>
                <w:numId w:val="29"/>
              </w:numPr>
              <w:rPr>
                <w:rFonts w:ascii="Arial" w:hAnsi="Arial" w:cs="Arial"/>
                <w:sz w:val="20"/>
              </w:rPr>
            </w:pPr>
            <w:r>
              <w:rPr>
                <w:rFonts w:ascii="Arial" w:hAnsi="Arial" w:cs="Arial"/>
                <w:sz w:val="20"/>
              </w:rPr>
              <w:t xml:space="preserve">New residency program is </w:t>
            </w:r>
            <w:r w:rsidRPr="00E70CA1">
              <w:rPr>
                <w:rFonts w:ascii="Arial" w:hAnsi="Arial" w:cs="Arial"/>
                <w:sz w:val="20"/>
              </w:rPr>
              <w:t>very successful</w:t>
            </w:r>
            <w:r>
              <w:rPr>
                <w:rFonts w:ascii="Arial" w:hAnsi="Arial" w:cs="Arial"/>
                <w:sz w:val="20"/>
              </w:rPr>
              <w:t>. Managers are on board and n</w:t>
            </w:r>
            <w:r w:rsidRPr="00E70CA1">
              <w:rPr>
                <w:rFonts w:ascii="Arial" w:hAnsi="Arial" w:cs="Arial"/>
                <w:sz w:val="20"/>
              </w:rPr>
              <w:t xml:space="preserve">urses </w:t>
            </w:r>
            <w:r>
              <w:rPr>
                <w:rFonts w:ascii="Arial" w:hAnsi="Arial" w:cs="Arial"/>
                <w:sz w:val="20"/>
              </w:rPr>
              <w:t>are</w:t>
            </w:r>
            <w:r w:rsidRPr="00E70CA1">
              <w:rPr>
                <w:rFonts w:ascii="Arial" w:hAnsi="Arial" w:cs="Arial"/>
                <w:sz w:val="20"/>
              </w:rPr>
              <w:t xml:space="preserve"> excited. </w:t>
            </w:r>
            <w:r>
              <w:rPr>
                <w:rFonts w:ascii="Arial" w:hAnsi="Arial" w:cs="Arial"/>
                <w:sz w:val="20"/>
              </w:rPr>
              <w:t>Currently 7 enrolled with capacity of 12.</w:t>
            </w:r>
          </w:p>
          <w:p w14:paraId="654A59C0" w14:textId="7C4DD8E4" w:rsidR="00076EB5" w:rsidRPr="001355DF" w:rsidRDefault="00076EB5" w:rsidP="001355DF">
            <w:pPr>
              <w:pStyle w:val="ListParagraph"/>
              <w:numPr>
                <w:ilvl w:val="1"/>
                <w:numId w:val="29"/>
              </w:numPr>
              <w:rPr>
                <w:rFonts w:ascii="Arial" w:hAnsi="Arial" w:cs="Arial"/>
                <w:sz w:val="20"/>
              </w:rPr>
            </w:pPr>
            <w:r w:rsidRPr="001355DF">
              <w:rPr>
                <w:rFonts w:ascii="Arial" w:hAnsi="Arial" w:cs="Arial"/>
                <w:sz w:val="20"/>
              </w:rPr>
              <w:t xml:space="preserve">Acquired another clinic in town. </w:t>
            </w:r>
          </w:p>
          <w:p w14:paraId="093FA3B9" w14:textId="77777777" w:rsidR="00076EB5" w:rsidRPr="001A74D0" w:rsidRDefault="00076EB5" w:rsidP="00741231">
            <w:pPr>
              <w:pStyle w:val="ListParagraph"/>
              <w:rPr>
                <w:rFonts w:ascii="Arial" w:hAnsi="Arial" w:cs="Arial"/>
                <w:sz w:val="20"/>
              </w:rPr>
            </w:pPr>
          </w:p>
        </w:tc>
        <w:tc>
          <w:tcPr>
            <w:tcW w:w="1889" w:type="dxa"/>
          </w:tcPr>
          <w:p w14:paraId="69789B4A" w14:textId="77777777" w:rsidR="00076EB5" w:rsidRDefault="00076EB5">
            <w:pPr>
              <w:rPr>
                <w:rFonts w:ascii="Arial" w:hAnsi="Arial" w:cs="Arial"/>
                <w:sz w:val="20"/>
              </w:rPr>
            </w:pPr>
          </w:p>
        </w:tc>
        <w:tc>
          <w:tcPr>
            <w:tcW w:w="1620" w:type="dxa"/>
            <w:gridSpan w:val="2"/>
          </w:tcPr>
          <w:p w14:paraId="52EA50BB" w14:textId="77777777" w:rsidR="00076EB5" w:rsidRDefault="00076EB5">
            <w:pPr>
              <w:rPr>
                <w:rFonts w:ascii="Arial" w:hAnsi="Arial" w:cs="Arial"/>
                <w:sz w:val="20"/>
              </w:rPr>
            </w:pPr>
          </w:p>
        </w:tc>
      </w:tr>
      <w:tr w:rsidR="00076EB5" w14:paraId="6749E0DA" w14:textId="77777777" w:rsidTr="00076EB5">
        <w:tblPrEx>
          <w:tblLook w:val="0000" w:firstRow="0" w:lastRow="0" w:firstColumn="0" w:lastColumn="0" w:noHBand="0" w:noVBand="0"/>
        </w:tblPrEx>
        <w:trPr>
          <w:gridBefore w:val="1"/>
          <w:gridAfter w:val="1"/>
          <w:wBefore w:w="18" w:type="dxa"/>
          <w:wAfter w:w="18" w:type="dxa"/>
          <w:trHeight w:val="188"/>
        </w:trPr>
        <w:tc>
          <w:tcPr>
            <w:tcW w:w="2520" w:type="dxa"/>
            <w:gridSpan w:val="3"/>
          </w:tcPr>
          <w:p w14:paraId="057AFE40" w14:textId="6482784C" w:rsidR="00076EB5" w:rsidRDefault="00076EB5" w:rsidP="00F30AA7">
            <w:pPr>
              <w:rPr>
                <w:rFonts w:ascii="Arial" w:hAnsi="Arial" w:cs="Arial"/>
                <w:b/>
                <w:sz w:val="20"/>
              </w:rPr>
            </w:pPr>
            <w:r>
              <w:rPr>
                <w:rFonts w:ascii="Arial" w:hAnsi="Arial" w:cs="Arial"/>
                <w:b/>
                <w:sz w:val="20"/>
              </w:rPr>
              <w:lastRenderedPageBreak/>
              <w:t>Other Discussion</w:t>
            </w:r>
          </w:p>
        </w:tc>
        <w:tc>
          <w:tcPr>
            <w:tcW w:w="8551" w:type="dxa"/>
            <w:gridSpan w:val="10"/>
          </w:tcPr>
          <w:p w14:paraId="1149334B" w14:textId="00E65099" w:rsidR="00076EB5" w:rsidRPr="00E70CA1" w:rsidRDefault="00076EB5" w:rsidP="00E70CA1">
            <w:pPr>
              <w:pStyle w:val="ListParagraph"/>
              <w:numPr>
                <w:ilvl w:val="0"/>
                <w:numId w:val="31"/>
              </w:numPr>
              <w:rPr>
                <w:rFonts w:ascii="Arial" w:hAnsi="Arial" w:cs="Arial"/>
                <w:b/>
                <w:sz w:val="20"/>
              </w:rPr>
            </w:pPr>
            <w:r w:rsidRPr="00E70CA1">
              <w:rPr>
                <w:rFonts w:ascii="Arial" w:hAnsi="Arial" w:cs="Arial"/>
                <w:b/>
                <w:sz w:val="20"/>
              </w:rPr>
              <w:t>Officer Rotation</w:t>
            </w:r>
          </w:p>
          <w:p w14:paraId="66693882" w14:textId="77777777" w:rsidR="00076EB5" w:rsidRDefault="00076EB5" w:rsidP="00E70CA1">
            <w:pPr>
              <w:pStyle w:val="ListParagraph"/>
              <w:numPr>
                <w:ilvl w:val="0"/>
                <w:numId w:val="30"/>
              </w:numPr>
              <w:rPr>
                <w:rFonts w:ascii="Arial" w:hAnsi="Arial" w:cs="Arial"/>
                <w:sz w:val="20"/>
              </w:rPr>
            </w:pPr>
            <w:r>
              <w:rPr>
                <w:rFonts w:ascii="Arial" w:hAnsi="Arial" w:cs="Arial"/>
                <w:sz w:val="20"/>
              </w:rPr>
              <w:t xml:space="preserve">Michelle Odom (ACH) will become new AFN Chair. </w:t>
            </w:r>
          </w:p>
          <w:p w14:paraId="3E22041C" w14:textId="0867CAFF" w:rsidR="00076EB5" w:rsidRDefault="00076EB5" w:rsidP="00E70CA1">
            <w:pPr>
              <w:pStyle w:val="ListParagraph"/>
              <w:numPr>
                <w:ilvl w:val="0"/>
                <w:numId w:val="30"/>
              </w:numPr>
              <w:rPr>
                <w:rFonts w:ascii="Arial" w:hAnsi="Arial" w:cs="Arial"/>
                <w:sz w:val="20"/>
              </w:rPr>
            </w:pPr>
            <w:r w:rsidRPr="00643255">
              <w:rPr>
                <w:rFonts w:ascii="Arial" w:hAnsi="Arial" w:cs="Arial"/>
                <w:sz w:val="20"/>
              </w:rPr>
              <w:t xml:space="preserve">Bringing Nurse Recruitment Specialist, Anna-Kate Bogaards (ACH) to take minutes </w:t>
            </w:r>
            <w:r w:rsidRPr="00643255">
              <w:rPr>
                <w:rFonts w:ascii="Arial" w:hAnsi="Arial" w:cs="Arial"/>
                <w:sz w:val="20"/>
              </w:rPr>
              <w:lastRenderedPageBreak/>
              <w:t>as new Secretary. AK will get mi</w:t>
            </w:r>
            <w:r>
              <w:rPr>
                <w:rFonts w:ascii="Arial" w:hAnsi="Arial" w:cs="Arial"/>
                <w:sz w:val="20"/>
              </w:rPr>
              <w:t>nutes and emails more organized.</w:t>
            </w:r>
          </w:p>
          <w:p w14:paraId="10E34167" w14:textId="77777777" w:rsidR="00076EB5" w:rsidRPr="00643255" w:rsidRDefault="00076EB5" w:rsidP="00643255">
            <w:pPr>
              <w:pStyle w:val="ListParagraph"/>
              <w:rPr>
                <w:rFonts w:ascii="Arial" w:hAnsi="Arial" w:cs="Arial"/>
                <w:sz w:val="20"/>
              </w:rPr>
            </w:pPr>
          </w:p>
          <w:p w14:paraId="79FADA0C" w14:textId="315EFD6C" w:rsidR="00076EB5" w:rsidRPr="00E70CA1" w:rsidRDefault="00076EB5" w:rsidP="00E70CA1">
            <w:pPr>
              <w:pStyle w:val="ListParagraph"/>
              <w:numPr>
                <w:ilvl w:val="0"/>
                <w:numId w:val="31"/>
              </w:numPr>
              <w:rPr>
                <w:rFonts w:ascii="Arial" w:hAnsi="Arial" w:cs="Arial"/>
                <w:b/>
                <w:sz w:val="20"/>
              </w:rPr>
            </w:pPr>
            <w:r w:rsidRPr="00E70CA1">
              <w:rPr>
                <w:rFonts w:ascii="Arial" w:hAnsi="Arial" w:cs="Arial"/>
                <w:b/>
                <w:sz w:val="20"/>
              </w:rPr>
              <w:t>School Pins</w:t>
            </w:r>
          </w:p>
          <w:p w14:paraId="129E7A6C" w14:textId="4747F8F7" w:rsidR="00076EB5" w:rsidRDefault="00076EB5" w:rsidP="00E70CA1">
            <w:pPr>
              <w:pStyle w:val="ListParagraph"/>
              <w:numPr>
                <w:ilvl w:val="0"/>
                <w:numId w:val="33"/>
              </w:numPr>
              <w:rPr>
                <w:rFonts w:ascii="Arial" w:hAnsi="Arial" w:cs="Arial"/>
                <w:sz w:val="20"/>
              </w:rPr>
            </w:pPr>
            <w:r>
              <w:rPr>
                <w:rFonts w:ascii="Arial" w:hAnsi="Arial" w:cs="Arial"/>
                <w:sz w:val="20"/>
              </w:rPr>
              <w:t>Passed</w:t>
            </w:r>
            <w:r w:rsidRPr="00E70CA1">
              <w:rPr>
                <w:rFonts w:ascii="Arial" w:hAnsi="Arial" w:cs="Arial"/>
                <w:sz w:val="20"/>
              </w:rPr>
              <w:t xml:space="preserve"> out pins </w:t>
            </w:r>
            <w:r>
              <w:rPr>
                <w:rFonts w:ascii="Arial" w:hAnsi="Arial" w:cs="Arial"/>
                <w:sz w:val="20"/>
              </w:rPr>
              <w:t>to</w:t>
            </w:r>
            <w:r w:rsidRPr="00E70CA1">
              <w:rPr>
                <w:rFonts w:ascii="Arial" w:hAnsi="Arial" w:cs="Arial"/>
                <w:sz w:val="20"/>
              </w:rPr>
              <w:t xml:space="preserve"> schools. </w:t>
            </w:r>
          </w:p>
          <w:p w14:paraId="402F7168" w14:textId="77777777" w:rsidR="00076EB5" w:rsidRDefault="00076EB5" w:rsidP="00D77809">
            <w:pPr>
              <w:pStyle w:val="ListParagraph"/>
              <w:rPr>
                <w:rFonts w:ascii="Arial" w:hAnsi="Arial" w:cs="Arial"/>
                <w:sz w:val="20"/>
              </w:rPr>
            </w:pPr>
          </w:p>
          <w:p w14:paraId="0360D7ED" w14:textId="67A0DAA8" w:rsidR="00076EB5" w:rsidRPr="00920AAB" w:rsidRDefault="00076EB5" w:rsidP="00D77809">
            <w:pPr>
              <w:pStyle w:val="ListParagraph"/>
              <w:numPr>
                <w:ilvl w:val="0"/>
                <w:numId w:val="31"/>
              </w:numPr>
              <w:rPr>
                <w:rFonts w:ascii="Arial" w:hAnsi="Arial" w:cs="Arial"/>
                <w:b/>
                <w:sz w:val="20"/>
              </w:rPr>
            </w:pPr>
            <w:r w:rsidRPr="00920AAB">
              <w:rPr>
                <w:rFonts w:ascii="Arial" w:hAnsi="Arial" w:cs="Arial"/>
                <w:b/>
                <w:sz w:val="20"/>
              </w:rPr>
              <w:t>NAHCR (National Association of Healthcare Recruiters)</w:t>
            </w:r>
          </w:p>
          <w:p w14:paraId="35485C17" w14:textId="4295CBE8" w:rsidR="00076EB5" w:rsidRPr="00D77809" w:rsidRDefault="00076EB5" w:rsidP="00D77809">
            <w:pPr>
              <w:pStyle w:val="ListParagraph"/>
              <w:numPr>
                <w:ilvl w:val="0"/>
                <w:numId w:val="37"/>
              </w:numPr>
              <w:rPr>
                <w:rFonts w:ascii="Arial" w:hAnsi="Arial" w:cs="Arial"/>
                <w:sz w:val="20"/>
              </w:rPr>
            </w:pPr>
            <w:r>
              <w:rPr>
                <w:rFonts w:ascii="Arial" w:hAnsi="Arial" w:cs="Arial"/>
                <w:sz w:val="20"/>
              </w:rPr>
              <w:t>Conference in Orlando, July 22-25 at Hyatt Regency in Downtown Disney area. Can purchase afternoon passes for Disney if want to go after conference. Food included in registration.</w:t>
            </w:r>
          </w:p>
          <w:p w14:paraId="3610BF12" w14:textId="00DD2C58" w:rsidR="00076EB5" w:rsidRDefault="00076EB5" w:rsidP="00D77809">
            <w:pPr>
              <w:pStyle w:val="ListParagraph"/>
              <w:numPr>
                <w:ilvl w:val="0"/>
                <w:numId w:val="37"/>
              </w:numPr>
              <w:rPr>
                <w:rFonts w:ascii="Arial" w:hAnsi="Arial" w:cs="Arial"/>
                <w:sz w:val="20"/>
              </w:rPr>
            </w:pPr>
            <w:r>
              <w:rPr>
                <w:rFonts w:ascii="Arial" w:hAnsi="Arial" w:cs="Arial"/>
                <w:sz w:val="20"/>
              </w:rPr>
              <w:t xml:space="preserve">It’s like a 2-Day Orientation for new recruiters and a meeting for the 800 members. Great for networking and getting ideas from fellow recruiters about challenges and </w:t>
            </w:r>
            <w:r w:rsidRPr="00D77809">
              <w:rPr>
                <w:rFonts w:ascii="Arial" w:hAnsi="Arial" w:cs="Arial"/>
                <w:sz w:val="20"/>
              </w:rPr>
              <w:t>successes</w:t>
            </w:r>
            <w:r>
              <w:rPr>
                <w:rFonts w:ascii="Arial" w:hAnsi="Arial" w:cs="Arial"/>
                <w:sz w:val="20"/>
              </w:rPr>
              <w:t xml:space="preserve">. </w:t>
            </w:r>
          </w:p>
          <w:p w14:paraId="498A3D98" w14:textId="30444F03" w:rsidR="00076EB5" w:rsidRDefault="00076EB5" w:rsidP="00F965AE">
            <w:pPr>
              <w:pStyle w:val="ListParagraph"/>
              <w:numPr>
                <w:ilvl w:val="0"/>
                <w:numId w:val="37"/>
              </w:numPr>
              <w:rPr>
                <w:rFonts w:ascii="Arial" w:hAnsi="Arial" w:cs="Arial"/>
                <w:sz w:val="20"/>
              </w:rPr>
            </w:pPr>
            <w:r w:rsidRPr="00920AAB">
              <w:rPr>
                <w:rFonts w:ascii="Arial" w:hAnsi="Arial" w:cs="Arial"/>
                <w:sz w:val="20"/>
              </w:rPr>
              <w:t xml:space="preserve">Sends out monthly updates about </w:t>
            </w:r>
            <w:r>
              <w:rPr>
                <w:rFonts w:ascii="Arial" w:hAnsi="Arial" w:cs="Arial"/>
                <w:sz w:val="20"/>
              </w:rPr>
              <w:t xml:space="preserve">what’s going on in the industry. </w:t>
            </w:r>
          </w:p>
          <w:p w14:paraId="4797EC5F" w14:textId="77777777" w:rsidR="00076EB5" w:rsidRPr="00920AAB" w:rsidRDefault="00076EB5" w:rsidP="00920AAB">
            <w:pPr>
              <w:pStyle w:val="ListParagraph"/>
              <w:rPr>
                <w:rFonts w:ascii="Arial" w:hAnsi="Arial" w:cs="Arial"/>
                <w:sz w:val="20"/>
              </w:rPr>
            </w:pPr>
          </w:p>
          <w:p w14:paraId="722479E4" w14:textId="4D304390" w:rsidR="00076EB5" w:rsidRPr="00E70CA1" w:rsidRDefault="00076EB5" w:rsidP="00920AAB">
            <w:pPr>
              <w:pStyle w:val="ListParagraph"/>
              <w:numPr>
                <w:ilvl w:val="0"/>
                <w:numId w:val="31"/>
              </w:numPr>
              <w:rPr>
                <w:rFonts w:ascii="Arial" w:hAnsi="Arial" w:cs="Arial"/>
                <w:sz w:val="20"/>
              </w:rPr>
            </w:pPr>
            <w:r>
              <w:rPr>
                <w:rFonts w:ascii="Arial" w:hAnsi="Arial" w:cs="Arial"/>
                <w:b/>
                <w:sz w:val="20"/>
              </w:rPr>
              <w:t xml:space="preserve">Admissions- TB Tests, Testing </w:t>
            </w:r>
            <w:r w:rsidRPr="00E70CA1">
              <w:rPr>
                <w:rFonts w:ascii="Arial" w:hAnsi="Arial" w:cs="Arial"/>
                <w:b/>
                <w:sz w:val="20"/>
              </w:rPr>
              <w:t>Products</w:t>
            </w:r>
            <w:r>
              <w:rPr>
                <w:rFonts w:ascii="Arial" w:hAnsi="Arial" w:cs="Arial"/>
                <w:b/>
                <w:sz w:val="20"/>
              </w:rPr>
              <w:t>, Transfers, Background Checks</w:t>
            </w:r>
          </w:p>
          <w:p w14:paraId="4E89F72C" w14:textId="1DDC2B7A" w:rsidR="00076EB5" w:rsidRPr="00890BF5" w:rsidRDefault="00076EB5" w:rsidP="00890BF5">
            <w:pPr>
              <w:pStyle w:val="ListParagraph"/>
              <w:numPr>
                <w:ilvl w:val="0"/>
                <w:numId w:val="32"/>
              </w:numPr>
              <w:rPr>
                <w:rFonts w:ascii="Arial" w:hAnsi="Arial" w:cs="Arial"/>
                <w:b/>
                <w:sz w:val="20"/>
              </w:rPr>
            </w:pPr>
            <w:r w:rsidRPr="00890BF5">
              <w:rPr>
                <w:rFonts w:ascii="Arial" w:hAnsi="Arial" w:cs="Arial"/>
                <w:b/>
                <w:sz w:val="20"/>
              </w:rPr>
              <w:t>TB Tests for Students</w:t>
            </w:r>
          </w:p>
          <w:p w14:paraId="22647A9A" w14:textId="77777777" w:rsidR="00076EB5" w:rsidRDefault="00076EB5" w:rsidP="00890BF5">
            <w:pPr>
              <w:pStyle w:val="ListParagraph"/>
              <w:numPr>
                <w:ilvl w:val="1"/>
                <w:numId w:val="32"/>
              </w:numPr>
              <w:rPr>
                <w:rFonts w:ascii="Arial" w:hAnsi="Arial" w:cs="Arial"/>
                <w:sz w:val="20"/>
              </w:rPr>
            </w:pPr>
            <w:r>
              <w:rPr>
                <w:rFonts w:ascii="Arial" w:hAnsi="Arial" w:cs="Arial"/>
                <w:sz w:val="20"/>
              </w:rPr>
              <w:t xml:space="preserve">Some hospitals totally out of TB tests for students. </w:t>
            </w:r>
          </w:p>
          <w:p w14:paraId="03C023EA" w14:textId="77777777" w:rsidR="00076EB5" w:rsidRPr="00E70CA1" w:rsidRDefault="00076EB5" w:rsidP="00890BF5">
            <w:pPr>
              <w:pStyle w:val="ListParagraph"/>
              <w:numPr>
                <w:ilvl w:val="1"/>
                <w:numId w:val="32"/>
              </w:numPr>
              <w:rPr>
                <w:rFonts w:ascii="Arial" w:hAnsi="Arial" w:cs="Arial"/>
                <w:sz w:val="20"/>
              </w:rPr>
            </w:pPr>
            <w:r>
              <w:rPr>
                <w:rFonts w:ascii="Arial" w:hAnsi="Arial" w:cs="Arial"/>
                <w:sz w:val="20"/>
              </w:rPr>
              <w:t xml:space="preserve">State Dept did survey and found 1 vendor in area giving them out for $20 but that’s expensive for students. </w:t>
            </w:r>
          </w:p>
          <w:p w14:paraId="7D2E83CC" w14:textId="77777777" w:rsidR="00076EB5" w:rsidRDefault="00076EB5" w:rsidP="00890BF5">
            <w:pPr>
              <w:pStyle w:val="ListParagraph"/>
              <w:numPr>
                <w:ilvl w:val="1"/>
                <w:numId w:val="32"/>
              </w:numPr>
              <w:rPr>
                <w:rFonts w:ascii="Arial" w:hAnsi="Arial" w:cs="Arial"/>
                <w:sz w:val="20"/>
              </w:rPr>
            </w:pPr>
            <w:r>
              <w:rPr>
                <w:rFonts w:ascii="Arial" w:hAnsi="Arial" w:cs="Arial"/>
                <w:sz w:val="20"/>
              </w:rPr>
              <w:t xml:space="preserve">Mercy will start </w:t>
            </w:r>
            <w:r w:rsidRPr="00E70CA1">
              <w:rPr>
                <w:rFonts w:ascii="Arial" w:hAnsi="Arial" w:cs="Arial"/>
                <w:sz w:val="20"/>
              </w:rPr>
              <w:t>administer</w:t>
            </w:r>
            <w:r>
              <w:rPr>
                <w:rFonts w:ascii="Arial" w:hAnsi="Arial" w:cs="Arial"/>
                <w:sz w:val="20"/>
              </w:rPr>
              <w:t>ing</w:t>
            </w:r>
            <w:r w:rsidRPr="00E70CA1">
              <w:rPr>
                <w:rFonts w:ascii="Arial" w:hAnsi="Arial" w:cs="Arial"/>
                <w:sz w:val="20"/>
              </w:rPr>
              <w:t xml:space="preserve"> vaccine </w:t>
            </w:r>
            <w:r>
              <w:rPr>
                <w:rFonts w:ascii="Arial" w:hAnsi="Arial" w:cs="Arial"/>
                <w:sz w:val="20"/>
              </w:rPr>
              <w:t>to staff again when there is no longer shortage.</w:t>
            </w:r>
          </w:p>
          <w:p w14:paraId="7C83275C" w14:textId="77777777" w:rsidR="00076EB5" w:rsidRDefault="00076EB5" w:rsidP="00890BF5">
            <w:pPr>
              <w:pStyle w:val="ListParagraph"/>
              <w:numPr>
                <w:ilvl w:val="1"/>
                <w:numId w:val="32"/>
              </w:numPr>
              <w:rPr>
                <w:rFonts w:ascii="Arial" w:hAnsi="Arial" w:cs="Arial"/>
                <w:sz w:val="20"/>
              </w:rPr>
            </w:pPr>
            <w:r w:rsidRPr="00E70CA1">
              <w:rPr>
                <w:rFonts w:ascii="Arial" w:hAnsi="Arial" w:cs="Arial"/>
                <w:sz w:val="20"/>
              </w:rPr>
              <w:t xml:space="preserve">Russellville having same issue. </w:t>
            </w:r>
          </w:p>
          <w:p w14:paraId="227CAEA7" w14:textId="24451383" w:rsidR="00076EB5" w:rsidRPr="00890BF5" w:rsidRDefault="00076EB5" w:rsidP="00890BF5">
            <w:pPr>
              <w:pStyle w:val="ListParagraph"/>
              <w:numPr>
                <w:ilvl w:val="0"/>
                <w:numId w:val="32"/>
              </w:numPr>
              <w:rPr>
                <w:rFonts w:ascii="Arial" w:hAnsi="Arial" w:cs="Arial"/>
                <w:b/>
                <w:sz w:val="20"/>
              </w:rPr>
            </w:pPr>
            <w:r w:rsidRPr="00890BF5">
              <w:rPr>
                <w:rFonts w:ascii="Arial" w:hAnsi="Arial" w:cs="Arial"/>
                <w:b/>
                <w:sz w:val="20"/>
              </w:rPr>
              <w:t>Admissions Testing</w:t>
            </w:r>
          </w:p>
          <w:p w14:paraId="0F20E0AA" w14:textId="3422F507" w:rsidR="00076EB5" w:rsidRPr="00E70CA1" w:rsidRDefault="00076EB5" w:rsidP="00890BF5">
            <w:pPr>
              <w:pStyle w:val="ListParagraph"/>
              <w:numPr>
                <w:ilvl w:val="1"/>
                <w:numId w:val="32"/>
              </w:numPr>
              <w:rPr>
                <w:rFonts w:ascii="Arial" w:hAnsi="Arial" w:cs="Arial"/>
                <w:sz w:val="20"/>
              </w:rPr>
            </w:pPr>
            <w:r>
              <w:rPr>
                <w:rFonts w:ascii="Arial" w:hAnsi="Arial" w:cs="Arial"/>
                <w:sz w:val="20"/>
              </w:rPr>
              <w:t xml:space="preserve">Some schools dropping admissions testing (TEASE, EVOLVE, etc) as it’s too expensive. </w:t>
            </w:r>
          </w:p>
          <w:p w14:paraId="7B57A249" w14:textId="4377A39F" w:rsidR="00076EB5" w:rsidRDefault="00076EB5" w:rsidP="00890BF5">
            <w:pPr>
              <w:pStyle w:val="ListParagraph"/>
              <w:numPr>
                <w:ilvl w:val="1"/>
                <w:numId w:val="32"/>
              </w:numPr>
              <w:rPr>
                <w:rFonts w:ascii="Arial" w:hAnsi="Arial" w:cs="Arial"/>
                <w:sz w:val="20"/>
              </w:rPr>
            </w:pPr>
            <w:r>
              <w:rPr>
                <w:rFonts w:ascii="Arial" w:hAnsi="Arial" w:cs="Arial"/>
                <w:sz w:val="20"/>
              </w:rPr>
              <w:t>TEASE</w:t>
            </w:r>
            <w:r w:rsidRPr="00E70CA1">
              <w:rPr>
                <w:rFonts w:ascii="Arial" w:hAnsi="Arial" w:cs="Arial"/>
                <w:sz w:val="20"/>
              </w:rPr>
              <w:t xml:space="preserve"> works well at </w:t>
            </w:r>
            <w:r>
              <w:rPr>
                <w:rFonts w:ascii="Arial" w:hAnsi="Arial" w:cs="Arial"/>
                <w:sz w:val="20"/>
              </w:rPr>
              <w:t xml:space="preserve">UAMS. </w:t>
            </w:r>
          </w:p>
          <w:p w14:paraId="090A5013" w14:textId="6BAEA751" w:rsidR="00076EB5" w:rsidRPr="00890BF5" w:rsidRDefault="00076EB5" w:rsidP="00890BF5">
            <w:pPr>
              <w:pStyle w:val="ListParagraph"/>
              <w:numPr>
                <w:ilvl w:val="0"/>
                <w:numId w:val="32"/>
              </w:numPr>
              <w:rPr>
                <w:rFonts w:ascii="Arial" w:hAnsi="Arial" w:cs="Arial"/>
                <w:b/>
                <w:sz w:val="20"/>
              </w:rPr>
            </w:pPr>
            <w:r w:rsidRPr="00890BF5">
              <w:rPr>
                <w:rFonts w:ascii="Arial" w:hAnsi="Arial" w:cs="Arial"/>
                <w:b/>
                <w:sz w:val="20"/>
              </w:rPr>
              <w:t>Transfer Students</w:t>
            </w:r>
          </w:p>
          <w:p w14:paraId="5FCCF130" w14:textId="2CDC9A6C" w:rsidR="00076EB5" w:rsidRPr="00E70CA1" w:rsidRDefault="00076EB5" w:rsidP="00890BF5">
            <w:pPr>
              <w:pStyle w:val="ListParagraph"/>
              <w:numPr>
                <w:ilvl w:val="1"/>
                <w:numId w:val="32"/>
              </w:numPr>
              <w:rPr>
                <w:rFonts w:ascii="Arial" w:hAnsi="Arial" w:cs="Arial"/>
                <w:sz w:val="20"/>
              </w:rPr>
            </w:pPr>
            <w:r>
              <w:rPr>
                <w:rFonts w:ascii="Arial" w:hAnsi="Arial" w:cs="Arial"/>
                <w:sz w:val="20"/>
              </w:rPr>
              <w:t xml:space="preserve">There are many community college transfer students. Hard for nursing schools to turn down their own students because transfers are taking up all the places, but still finding ways to continue to let transfer students in. Many do really well. </w:t>
            </w:r>
          </w:p>
          <w:p w14:paraId="2655B408" w14:textId="40E85612" w:rsidR="00076EB5" w:rsidRPr="00890BF5" w:rsidRDefault="00076EB5" w:rsidP="00E70CA1">
            <w:pPr>
              <w:pStyle w:val="ListParagraph"/>
              <w:numPr>
                <w:ilvl w:val="0"/>
                <w:numId w:val="32"/>
              </w:numPr>
              <w:rPr>
                <w:rFonts w:ascii="Arial" w:hAnsi="Arial" w:cs="Arial"/>
                <w:b/>
                <w:sz w:val="20"/>
              </w:rPr>
            </w:pPr>
            <w:r w:rsidRPr="00890BF5">
              <w:rPr>
                <w:rFonts w:ascii="Arial" w:hAnsi="Arial" w:cs="Arial"/>
                <w:b/>
                <w:sz w:val="20"/>
              </w:rPr>
              <w:t>Background Checks</w:t>
            </w:r>
          </w:p>
          <w:p w14:paraId="6BF9C420" w14:textId="12D9A3CD" w:rsidR="00076EB5" w:rsidRPr="00E70CA1" w:rsidRDefault="00076EB5" w:rsidP="00890BF5">
            <w:pPr>
              <w:pStyle w:val="ListParagraph"/>
              <w:numPr>
                <w:ilvl w:val="1"/>
                <w:numId w:val="32"/>
              </w:numPr>
              <w:rPr>
                <w:rFonts w:ascii="Arial" w:hAnsi="Arial" w:cs="Arial"/>
                <w:sz w:val="20"/>
              </w:rPr>
            </w:pPr>
            <w:r>
              <w:rPr>
                <w:rFonts w:ascii="Arial" w:hAnsi="Arial" w:cs="Arial"/>
                <w:sz w:val="20"/>
              </w:rPr>
              <w:t xml:space="preserve">Have to look at </w:t>
            </w:r>
            <w:r w:rsidRPr="00E70CA1">
              <w:rPr>
                <w:rFonts w:ascii="Arial" w:hAnsi="Arial" w:cs="Arial"/>
                <w:sz w:val="20"/>
              </w:rPr>
              <w:t>stude</w:t>
            </w:r>
            <w:r>
              <w:rPr>
                <w:rFonts w:ascii="Arial" w:hAnsi="Arial" w:cs="Arial"/>
                <w:sz w:val="20"/>
              </w:rPr>
              <w:t>nts that have best chance of be</w:t>
            </w:r>
            <w:r w:rsidRPr="00E70CA1">
              <w:rPr>
                <w:rFonts w:ascii="Arial" w:hAnsi="Arial" w:cs="Arial"/>
                <w:sz w:val="20"/>
              </w:rPr>
              <w:t>ing successful</w:t>
            </w:r>
            <w:r>
              <w:rPr>
                <w:rFonts w:ascii="Arial" w:hAnsi="Arial" w:cs="Arial"/>
                <w:sz w:val="20"/>
              </w:rPr>
              <w:t>. Starting to see</w:t>
            </w:r>
            <w:r w:rsidRPr="00E70CA1">
              <w:rPr>
                <w:rFonts w:ascii="Arial" w:hAnsi="Arial" w:cs="Arial"/>
                <w:sz w:val="20"/>
              </w:rPr>
              <w:t xml:space="preserve"> som</w:t>
            </w:r>
            <w:r>
              <w:rPr>
                <w:rFonts w:ascii="Arial" w:hAnsi="Arial" w:cs="Arial"/>
                <w:sz w:val="20"/>
              </w:rPr>
              <w:t>e with background check issues.</w:t>
            </w:r>
          </w:p>
          <w:p w14:paraId="6B6E8DF5" w14:textId="77777777" w:rsidR="00076EB5" w:rsidRDefault="00076EB5" w:rsidP="00890BF5">
            <w:pPr>
              <w:pStyle w:val="ListParagraph"/>
              <w:numPr>
                <w:ilvl w:val="1"/>
                <w:numId w:val="32"/>
              </w:numPr>
              <w:rPr>
                <w:rFonts w:ascii="Arial" w:hAnsi="Arial" w:cs="Arial"/>
                <w:sz w:val="20"/>
              </w:rPr>
            </w:pPr>
            <w:r>
              <w:rPr>
                <w:rFonts w:ascii="Arial" w:hAnsi="Arial" w:cs="Arial"/>
                <w:sz w:val="20"/>
              </w:rPr>
              <w:t xml:space="preserve">Records on background will not necessarily keep them from getting a license (goes through review, there are specific bars to licensure). </w:t>
            </w:r>
          </w:p>
          <w:p w14:paraId="426DB89A" w14:textId="786CAACB" w:rsidR="00076EB5" w:rsidRDefault="00076EB5" w:rsidP="00890BF5">
            <w:pPr>
              <w:pStyle w:val="ListParagraph"/>
              <w:numPr>
                <w:ilvl w:val="1"/>
                <w:numId w:val="32"/>
              </w:numPr>
              <w:rPr>
                <w:rFonts w:ascii="Arial" w:hAnsi="Arial" w:cs="Arial"/>
                <w:sz w:val="20"/>
              </w:rPr>
            </w:pPr>
            <w:r>
              <w:rPr>
                <w:rFonts w:ascii="Arial" w:hAnsi="Arial" w:cs="Arial"/>
                <w:sz w:val="20"/>
              </w:rPr>
              <w:t>Record should not bar them from acceptance to school. Can’t deny their educational rights. Just makes them a lower tier applicant.</w:t>
            </w:r>
          </w:p>
          <w:p w14:paraId="13D93DBA" w14:textId="763F3B20" w:rsidR="00076EB5" w:rsidRDefault="00076EB5" w:rsidP="00890BF5">
            <w:pPr>
              <w:pStyle w:val="ListParagraph"/>
              <w:numPr>
                <w:ilvl w:val="1"/>
                <w:numId w:val="32"/>
              </w:numPr>
              <w:rPr>
                <w:rFonts w:ascii="Arial" w:hAnsi="Arial" w:cs="Arial"/>
                <w:sz w:val="20"/>
              </w:rPr>
            </w:pPr>
            <w:r>
              <w:rPr>
                <w:rFonts w:ascii="Arial" w:hAnsi="Arial" w:cs="Arial"/>
                <w:sz w:val="20"/>
              </w:rPr>
              <w:lastRenderedPageBreak/>
              <w:t xml:space="preserve">Record can deny them access to hospitals where they do clinicals, however. </w:t>
            </w:r>
          </w:p>
          <w:p w14:paraId="4532D78E" w14:textId="77CE4187" w:rsidR="00076EB5" w:rsidRDefault="00076EB5" w:rsidP="00890BF5">
            <w:pPr>
              <w:pStyle w:val="ListParagraph"/>
              <w:numPr>
                <w:ilvl w:val="1"/>
                <w:numId w:val="32"/>
              </w:numPr>
              <w:rPr>
                <w:rFonts w:ascii="Arial" w:hAnsi="Arial" w:cs="Arial"/>
                <w:sz w:val="20"/>
              </w:rPr>
            </w:pPr>
            <w:r>
              <w:rPr>
                <w:rFonts w:ascii="Arial" w:hAnsi="Arial" w:cs="Arial"/>
                <w:sz w:val="20"/>
              </w:rPr>
              <w:t xml:space="preserve">Counsel students that come in with records on how to work to expunge and seal their files. </w:t>
            </w:r>
          </w:p>
          <w:p w14:paraId="72CC294B" w14:textId="1D590707" w:rsidR="00076EB5" w:rsidRPr="00E70CA1" w:rsidRDefault="00076EB5" w:rsidP="00890BF5">
            <w:pPr>
              <w:pStyle w:val="ListParagraph"/>
              <w:numPr>
                <w:ilvl w:val="1"/>
                <w:numId w:val="32"/>
              </w:numPr>
              <w:rPr>
                <w:rFonts w:ascii="Arial" w:hAnsi="Arial" w:cs="Arial"/>
                <w:sz w:val="20"/>
              </w:rPr>
            </w:pPr>
            <w:r>
              <w:rPr>
                <w:rFonts w:ascii="Arial" w:hAnsi="Arial" w:cs="Arial"/>
                <w:sz w:val="20"/>
              </w:rPr>
              <w:t>Need to look at consistent way to handle this.</w:t>
            </w:r>
          </w:p>
          <w:p w14:paraId="5A789153" w14:textId="77777777" w:rsidR="00076EB5" w:rsidRPr="00FB5DC0" w:rsidRDefault="00076EB5" w:rsidP="00E70CA1">
            <w:pPr>
              <w:rPr>
                <w:rFonts w:ascii="Arial" w:hAnsi="Arial" w:cs="Arial"/>
                <w:sz w:val="20"/>
              </w:rPr>
            </w:pPr>
          </w:p>
        </w:tc>
        <w:tc>
          <w:tcPr>
            <w:tcW w:w="1889" w:type="dxa"/>
          </w:tcPr>
          <w:p w14:paraId="5E6C0035" w14:textId="77777777" w:rsidR="00076EB5" w:rsidRDefault="00076EB5">
            <w:pPr>
              <w:rPr>
                <w:rFonts w:ascii="Arial" w:hAnsi="Arial" w:cs="Arial"/>
                <w:sz w:val="20"/>
              </w:rPr>
            </w:pPr>
          </w:p>
        </w:tc>
        <w:tc>
          <w:tcPr>
            <w:tcW w:w="1620" w:type="dxa"/>
            <w:gridSpan w:val="2"/>
          </w:tcPr>
          <w:p w14:paraId="7050D009" w14:textId="77777777" w:rsidR="00076EB5" w:rsidRDefault="00076EB5">
            <w:pPr>
              <w:rPr>
                <w:rFonts w:ascii="Arial" w:hAnsi="Arial" w:cs="Arial"/>
                <w:sz w:val="20"/>
              </w:rPr>
            </w:pPr>
          </w:p>
        </w:tc>
      </w:tr>
      <w:tr w:rsidR="00076EB5" w14:paraId="39FF9D81" w14:textId="77777777" w:rsidTr="00076EB5">
        <w:tblPrEx>
          <w:tblLook w:val="0000" w:firstRow="0" w:lastRow="0" w:firstColumn="0" w:lastColumn="0" w:noHBand="0" w:noVBand="0"/>
        </w:tblPrEx>
        <w:trPr>
          <w:gridBefore w:val="1"/>
          <w:gridAfter w:val="1"/>
          <w:wBefore w:w="18" w:type="dxa"/>
          <w:wAfter w:w="18" w:type="dxa"/>
          <w:trHeight w:val="188"/>
        </w:trPr>
        <w:tc>
          <w:tcPr>
            <w:tcW w:w="2520" w:type="dxa"/>
            <w:gridSpan w:val="3"/>
          </w:tcPr>
          <w:p w14:paraId="1E4A2C51" w14:textId="1021CBEF" w:rsidR="00076EB5" w:rsidRDefault="00076EB5" w:rsidP="00F30AA7">
            <w:pPr>
              <w:rPr>
                <w:rFonts w:ascii="Arial" w:hAnsi="Arial" w:cs="Arial"/>
                <w:b/>
                <w:sz w:val="20"/>
              </w:rPr>
            </w:pPr>
            <w:r>
              <w:rPr>
                <w:rFonts w:ascii="Arial" w:hAnsi="Arial" w:cs="Arial"/>
                <w:b/>
                <w:sz w:val="20"/>
              </w:rPr>
              <w:lastRenderedPageBreak/>
              <w:t xml:space="preserve">Vendor Presentations/ </w:t>
            </w:r>
          </w:p>
          <w:p w14:paraId="555C5545" w14:textId="77777777" w:rsidR="00076EB5" w:rsidRDefault="00076EB5" w:rsidP="00F30AA7">
            <w:pPr>
              <w:rPr>
                <w:rFonts w:ascii="Arial" w:hAnsi="Arial" w:cs="Arial"/>
                <w:b/>
                <w:sz w:val="20"/>
              </w:rPr>
            </w:pPr>
          </w:p>
          <w:p w14:paraId="54B3FA29" w14:textId="77777777" w:rsidR="00076EB5" w:rsidRDefault="00076EB5" w:rsidP="00F30AA7">
            <w:pPr>
              <w:rPr>
                <w:rFonts w:ascii="Arial" w:hAnsi="Arial" w:cs="Arial"/>
                <w:b/>
                <w:sz w:val="20"/>
              </w:rPr>
            </w:pPr>
          </w:p>
        </w:tc>
        <w:tc>
          <w:tcPr>
            <w:tcW w:w="8551" w:type="dxa"/>
            <w:gridSpan w:val="10"/>
          </w:tcPr>
          <w:p w14:paraId="517D7258" w14:textId="7B264519" w:rsidR="00076EB5" w:rsidRPr="00214F03" w:rsidRDefault="00076EB5" w:rsidP="00214F03">
            <w:pPr>
              <w:pStyle w:val="ListParagraph"/>
              <w:numPr>
                <w:ilvl w:val="0"/>
                <w:numId w:val="38"/>
              </w:numPr>
              <w:rPr>
                <w:rFonts w:ascii="Arial" w:hAnsi="Arial" w:cs="Arial"/>
                <w:b/>
                <w:sz w:val="20"/>
              </w:rPr>
            </w:pPr>
            <w:r w:rsidRPr="00D77809">
              <w:rPr>
                <w:rFonts w:ascii="Arial" w:hAnsi="Arial" w:cs="Arial"/>
                <w:b/>
                <w:sz w:val="20"/>
              </w:rPr>
              <w:t>PCI Publishing</w:t>
            </w:r>
            <w:r>
              <w:rPr>
                <w:rFonts w:ascii="Arial" w:hAnsi="Arial" w:cs="Arial"/>
                <w:b/>
                <w:sz w:val="20"/>
              </w:rPr>
              <w:t xml:space="preserve">- </w:t>
            </w:r>
            <w:r w:rsidRPr="00214F03">
              <w:rPr>
                <w:rFonts w:ascii="Arial" w:hAnsi="Arial" w:cs="Arial"/>
                <w:sz w:val="20"/>
              </w:rPr>
              <w:t>Suzanne Ramsel and Laura Wehner</w:t>
            </w:r>
          </w:p>
          <w:p w14:paraId="4F87E51F" w14:textId="77777777" w:rsidR="00076EB5" w:rsidRDefault="00076EB5" w:rsidP="00D77809">
            <w:pPr>
              <w:pStyle w:val="ListParagraph"/>
              <w:numPr>
                <w:ilvl w:val="0"/>
                <w:numId w:val="36"/>
              </w:numPr>
              <w:rPr>
                <w:rFonts w:ascii="Arial" w:hAnsi="Arial" w:cs="Arial"/>
                <w:sz w:val="20"/>
              </w:rPr>
            </w:pPr>
            <w:r w:rsidRPr="00D77809">
              <w:rPr>
                <w:rFonts w:ascii="Arial" w:hAnsi="Arial" w:cs="Arial"/>
                <w:sz w:val="20"/>
              </w:rPr>
              <w:t>Comp</w:t>
            </w:r>
            <w:r>
              <w:rPr>
                <w:rFonts w:ascii="Arial" w:hAnsi="Arial" w:cs="Arial"/>
                <w:sz w:val="20"/>
              </w:rPr>
              <w:t xml:space="preserve">assionate Nurse/Educator Awards June 7 </w:t>
            </w:r>
            <w:r w:rsidRPr="00D77809">
              <w:rPr>
                <w:rFonts w:ascii="Arial" w:hAnsi="Arial" w:cs="Arial"/>
                <w:sz w:val="20"/>
              </w:rPr>
              <w:t xml:space="preserve">at Chenal Country Club. </w:t>
            </w:r>
          </w:p>
          <w:p w14:paraId="45288EF0" w14:textId="19C8421E" w:rsidR="00076EB5" w:rsidRDefault="00076EB5" w:rsidP="00D77809">
            <w:pPr>
              <w:pStyle w:val="ListParagraph"/>
              <w:numPr>
                <w:ilvl w:val="0"/>
                <w:numId w:val="36"/>
              </w:numPr>
              <w:rPr>
                <w:rFonts w:ascii="Arial" w:hAnsi="Arial" w:cs="Arial"/>
                <w:sz w:val="20"/>
              </w:rPr>
            </w:pPr>
            <w:r>
              <w:rPr>
                <w:rFonts w:ascii="Arial" w:hAnsi="Arial" w:cs="Arial"/>
                <w:sz w:val="20"/>
              </w:rPr>
              <w:t xml:space="preserve">Soliciting nominations </w:t>
            </w:r>
            <w:r w:rsidRPr="00D77809">
              <w:rPr>
                <w:rFonts w:ascii="Arial" w:hAnsi="Arial" w:cs="Arial"/>
                <w:sz w:val="20"/>
              </w:rPr>
              <w:t>and support for the event. Proceeds go to nursing scholarships.</w:t>
            </w:r>
          </w:p>
          <w:p w14:paraId="575D02F5" w14:textId="3EE842E8" w:rsidR="00076EB5" w:rsidRDefault="00076EB5" w:rsidP="00F965AE">
            <w:pPr>
              <w:pStyle w:val="ListParagraph"/>
              <w:numPr>
                <w:ilvl w:val="0"/>
                <w:numId w:val="36"/>
              </w:numPr>
              <w:rPr>
                <w:rFonts w:ascii="Arial" w:hAnsi="Arial" w:cs="Arial"/>
                <w:sz w:val="20"/>
              </w:rPr>
            </w:pPr>
            <w:r w:rsidRPr="00214F03">
              <w:rPr>
                <w:rFonts w:ascii="Arial" w:hAnsi="Arial" w:cs="Arial"/>
                <w:sz w:val="20"/>
              </w:rPr>
              <w:t xml:space="preserve">10th Annual Nursing Expo is being planned. </w:t>
            </w:r>
          </w:p>
          <w:p w14:paraId="6F5B96EB" w14:textId="77777777" w:rsidR="00076EB5" w:rsidRPr="00214F03" w:rsidRDefault="00076EB5" w:rsidP="00214F03">
            <w:pPr>
              <w:pStyle w:val="ListParagraph"/>
              <w:rPr>
                <w:rFonts w:ascii="Arial" w:hAnsi="Arial" w:cs="Arial"/>
                <w:sz w:val="20"/>
              </w:rPr>
            </w:pPr>
          </w:p>
          <w:p w14:paraId="782DED7A" w14:textId="522F56E2" w:rsidR="00076EB5" w:rsidRPr="00D77809" w:rsidRDefault="00076EB5" w:rsidP="00D77809">
            <w:pPr>
              <w:pStyle w:val="ListParagraph"/>
              <w:numPr>
                <w:ilvl w:val="0"/>
                <w:numId w:val="38"/>
              </w:numPr>
              <w:rPr>
                <w:rFonts w:ascii="Arial" w:hAnsi="Arial" w:cs="Arial"/>
                <w:b/>
                <w:sz w:val="20"/>
              </w:rPr>
            </w:pPr>
            <w:r w:rsidRPr="00D77809">
              <w:rPr>
                <w:rFonts w:ascii="Arial" w:hAnsi="Arial" w:cs="Arial"/>
                <w:b/>
                <w:sz w:val="20"/>
              </w:rPr>
              <w:t xml:space="preserve">Kaplan </w:t>
            </w:r>
            <w:r>
              <w:rPr>
                <w:rFonts w:ascii="Arial" w:hAnsi="Arial" w:cs="Arial"/>
                <w:b/>
                <w:sz w:val="20"/>
              </w:rPr>
              <w:t xml:space="preserve">- </w:t>
            </w:r>
            <w:r>
              <w:rPr>
                <w:rFonts w:ascii="Arial" w:hAnsi="Arial" w:cs="Arial"/>
                <w:sz w:val="20"/>
              </w:rPr>
              <w:t>Amanda</w:t>
            </w:r>
          </w:p>
          <w:p w14:paraId="34E6945D" w14:textId="0F8269A2" w:rsidR="00076EB5" w:rsidRPr="00DE050A" w:rsidRDefault="00076EB5" w:rsidP="00DE050A">
            <w:pPr>
              <w:pStyle w:val="ListParagraph"/>
              <w:numPr>
                <w:ilvl w:val="0"/>
                <w:numId w:val="39"/>
              </w:numPr>
              <w:rPr>
                <w:rFonts w:ascii="Arial" w:hAnsi="Arial" w:cs="Arial"/>
                <w:sz w:val="20"/>
              </w:rPr>
            </w:pPr>
            <w:r>
              <w:rPr>
                <w:rFonts w:ascii="Arial" w:hAnsi="Arial" w:cs="Arial"/>
                <w:sz w:val="20"/>
              </w:rPr>
              <w:t xml:space="preserve">Exam Prep </w:t>
            </w:r>
            <w:r w:rsidRPr="00D77809">
              <w:rPr>
                <w:rFonts w:ascii="Arial" w:hAnsi="Arial" w:cs="Arial"/>
                <w:sz w:val="20"/>
              </w:rPr>
              <w:t>designed for nursing students</w:t>
            </w:r>
            <w:r>
              <w:rPr>
                <w:rFonts w:ascii="Arial" w:hAnsi="Arial" w:cs="Arial"/>
                <w:sz w:val="20"/>
              </w:rPr>
              <w:t xml:space="preserve"> to do better on nursing exams with audio/visual component. </w:t>
            </w:r>
            <w:r w:rsidRPr="00DE050A">
              <w:rPr>
                <w:rFonts w:ascii="Arial" w:hAnsi="Arial" w:cs="Arial"/>
                <w:sz w:val="20"/>
              </w:rPr>
              <w:t xml:space="preserve">Discount rate is $99 for 2 years. Very cost friendly. </w:t>
            </w:r>
          </w:p>
          <w:p w14:paraId="1ADDB1D0" w14:textId="01B2FA63" w:rsidR="00076EB5" w:rsidRPr="00214F03" w:rsidRDefault="00076EB5" w:rsidP="00214F03">
            <w:pPr>
              <w:pStyle w:val="ListParagraph"/>
              <w:numPr>
                <w:ilvl w:val="0"/>
                <w:numId w:val="39"/>
              </w:numPr>
              <w:rPr>
                <w:rFonts w:ascii="Arial" w:hAnsi="Arial" w:cs="Arial"/>
                <w:sz w:val="20"/>
              </w:rPr>
            </w:pPr>
            <w:r>
              <w:rPr>
                <w:rFonts w:ascii="Arial" w:hAnsi="Arial" w:cs="Arial"/>
                <w:sz w:val="20"/>
              </w:rPr>
              <w:t>RN &amp; LPN</w:t>
            </w:r>
            <w:r w:rsidRPr="00214F03">
              <w:rPr>
                <w:rFonts w:ascii="Arial" w:hAnsi="Arial" w:cs="Arial"/>
                <w:sz w:val="20"/>
              </w:rPr>
              <w:t xml:space="preserve"> faculty seminar </w:t>
            </w:r>
            <w:r>
              <w:rPr>
                <w:rFonts w:ascii="Arial" w:hAnsi="Arial" w:cs="Arial"/>
                <w:sz w:val="20"/>
              </w:rPr>
              <w:t>for nursing school faculty to talk about test changes.</w:t>
            </w:r>
          </w:p>
          <w:p w14:paraId="45FB3122" w14:textId="64502DAA" w:rsidR="00076EB5" w:rsidRPr="00D77809" w:rsidRDefault="00076EB5" w:rsidP="00D77809">
            <w:pPr>
              <w:pStyle w:val="ListParagraph"/>
              <w:numPr>
                <w:ilvl w:val="0"/>
                <w:numId w:val="39"/>
              </w:numPr>
              <w:rPr>
                <w:rFonts w:ascii="Arial" w:hAnsi="Arial" w:cs="Arial"/>
                <w:sz w:val="20"/>
              </w:rPr>
            </w:pPr>
            <w:r>
              <w:rPr>
                <w:rFonts w:ascii="Arial" w:hAnsi="Arial" w:cs="Arial"/>
                <w:sz w:val="20"/>
              </w:rPr>
              <w:t xml:space="preserve">NCLEX Review coming in the area. </w:t>
            </w:r>
          </w:p>
          <w:p w14:paraId="6B8FAB7E" w14:textId="77777777" w:rsidR="00076EB5" w:rsidRDefault="00076EB5" w:rsidP="00214F03">
            <w:pPr>
              <w:pStyle w:val="ListParagraph"/>
              <w:numPr>
                <w:ilvl w:val="0"/>
                <w:numId w:val="39"/>
              </w:numPr>
              <w:rPr>
                <w:rFonts w:ascii="Arial" w:hAnsi="Arial" w:cs="Arial"/>
                <w:sz w:val="20"/>
              </w:rPr>
            </w:pPr>
            <w:r>
              <w:rPr>
                <w:rFonts w:ascii="Arial" w:hAnsi="Arial" w:cs="Arial"/>
                <w:sz w:val="20"/>
              </w:rPr>
              <w:t xml:space="preserve">Q: can students buy review materials through bookstore? A: Yes, but sometimes there is a big mark up. Could purchase through EVOLVE website but then scan barcode to pick up in bookstore. </w:t>
            </w:r>
          </w:p>
          <w:p w14:paraId="1790E1D2" w14:textId="781F8073" w:rsidR="00076EB5" w:rsidRPr="00214F03" w:rsidRDefault="00076EB5" w:rsidP="00214F03">
            <w:pPr>
              <w:pStyle w:val="ListParagraph"/>
              <w:rPr>
                <w:rFonts w:ascii="Arial" w:hAnsi="Arial" w:cs="Arial"/>
                <w:sz w:val="20"/>
              </w:rPr>
            </w:pPr>
          </w:p>
        </w:tc>
        <w:tc>
          <w:tcPr>
            <w:tcW w:w="1889" w:type="dxa"/>
          </w:tcPr>
          <w:p w14:paraId="2C33F07C" w14:textId="77777777" w:rsidR="00076EB5" w:rsidRDefault="00076EB5">
            <w:pPr>
              <w:rPr>
                <w:rFonts w:ascii="Arial" w:hAnsi="Arial" w:cs="Arial"/>
                <w:sz w:val="20"/>
              </w:rPr>
            </w:pPr>
          </w:p>
        </w:tc>
        <w:tc>
          <w:tcPr>
            <w:tcW w:w="1620" w:type="dxa"/>
            <w:gridSpan w:val="2"/>
          </w:tcPr>
          <w:p w14:paraId="5F9D8B8E" w14:textId="77777777" w:rsidR="00076EB5" w:rsidRDefault="00076EB5">
            <w:pPr>
              <w:rPr>
                <w:rFonts w:ascii="Arial" w:hAnsi="Arial" w:cs="Arial"/>
                <w:sz w:val="20"/>
              </w:rPr>
            </w:pPr>
          </w:p>
        </w:tc>
      </w:tr>
      <w:tr w:rsidR="00076EB5" w14:paraId="1267C2A9" w14:textId="77777777" w:rsidTr="00076EB5">
        <w:tblPrEx>
          <w:tblLook w:val="0000" w:firstRow="0" w:lastRow="0" w:firstColumn="0" w:lastColumn="0" w:noHBand="0" w:noVBand="0"/>
        </w:tblPrEx>
        <w:trPr>
          <w:gridBefore w:val="1"/>
          <w:wBefore w:w="18" w:type="dxa"/>
          <w:trHeight w:val="296"/>
        </w:trPr>
        <w:tc>
          <w:tcPr>
            <w:tcW w:w="14598" w:type="dxa"/>
            <w:gridSpan w:val="17"/>
            <w:shd w:val="clear" w:color="auto" w:fill="C0C0C0"/>
          </w:tcPr>
          <w:p w14:paraId="1267C2A8" w14:textId="52587E87" w:rsidR="00076EB5" w:rsidRDefault="00076EB5">
            <w:pPr>
              <w:rPr>
                <w:rFonts w:ascii="Arial" w:hAnsi="Arial" w:cs="Arial"/>
                <w:sz w:val="20"/>
              </w:rPr>
            </w:pPr>
            <w:r>
              <w:rPr>
                <w:rFonts w:ascii="Arial" w:hAnsi="Arial" w:cs="Arial"/>
                <w:b/>
                <w:sz w:val="22"/>
                <w:szCs w:val="22"/>
              </w:rPr>
              <w:t xml:space="preserve">Next Meeting: </w:t>
            </w:r>
          </w:p>
        </w:tc>
      </w:tr>
      <w:tr w:rsidR="00076EB5" w14:paraId="1267C2B0" w14:textId="77777777" w:rsidTr="00076EB5">
        <w:tblPrEx>
          <w:tblLook w:val="0000" w:firstRow="0" w:lastRow="0" w:firstColumn="0" w:lastColumn="0" w:noHBand="0" w:noVBand="0"/>
        </w:tblPrEx>
        <w:trPr>
          <w:gridBefore w:val="1"/>
          <w:wBefore w:w="18" w:type="dxa"/>
          <w:trHeight w:val="251"/>
        </w:trPr>
        <w:tc>
          <w:tcPr>
            <w:tcW w:w="1123" w:type="dxa"/>
            <w:tcBorders>
              <w:bottom w:val="single" w:sz="4" w:space="0" w:color="auto"/>
            </w:tcBorders>
          </w:tcPr>
          <w:p w14:paraId="1267C2AA" w14:textId="77777777" w:rsidR="00076EB5" w:rsidRDefault="00076EB5">
            <w:pPr>
              <w:pStyle w:val="Footer"/>
              <w:tabs>
                <w:tab w:val="clear" w:pos="4320"/>
                <w:tab w:val="clear" w:pos="8640"/>
              </w:tabs>
              <w:rPr>
                <w:rFonts w:ascii="Arial" w:hAnsi="Arial" w:cs="Arial"/>
                <w:b/>
                <w:sz w:val="22"/>
                <w:szCs w:val="22"/>
              </w:rPr>
            </w:pPr>
            <w:r>
              <w:rPr>
                <w:rFonts w:ascii="Arial" w:hAnsi="Arial" w:cs="Arial"/>
                <w:b/>
                <w:sz w:val="22"/>
                <w:szCs w:val="22"/>
              </w:rPr>
              <w:t>DATE:</w:t>
            </w:r>
          </w:p>
        </w:tc>
        <w:tc>
          <w:tcPr>
            <w:tcW w:w="3933" w:type="dxa"/>
            <w:gridSpan w:val="4"/>
            <w:tcBorders>
              <w:bottom w:val="single" w:sz="4" w:space="0" w:color="auto"/>
            </w:tcBorders>
          </w:tcPr>
          <w:p w14:paraId="1267C2AB" w14:textId="5C588081" w:rsidR="00076EB5" w:rsidRDefault="00076EB5" w:rsidP="00D2142F">
            <w:pPr>
              <w:pStyle w:val="Footer"/>
              <w:tabs>
                <w:tab w:val="clear" w:pos="4320"/>
                <w:tab w:val="clear" w:pos="8640"/>
              </w:tabs>
              <w:rPr>
                <w:rFonts w:ascii="Arial" w:hAnsi="Arial" w:cs="Arial"/>
                <w:sz w:val="20"/>
              </w:rPr>
            </w:pPr>
            <w:r>
              <w:rPr>
                <w:rFonts w:ascii="Arial" w:hAnsi="Arial" w:cs="Arial"/>
                <w:sz w:val="20"/>
              </w:rPr>
              <w:t>September 3, 2014</w:t>
            </w:r>
          </w:p>
        </w:tc>
        <w:tc>
          <w:tcPr>
            <w:tcW w:w="894" w:type="dxa"/>
            <w:gridSpan w:val="2"/>
            <w:tcBorders>
              <w:bottom w:val="single" w:sz="4" w:space="0" w:color="auto"/>
            </w:tcBorders>
          </w:tcPr>
          <w:p w14:paraId="1267C2AC" w14:textId="77777777" w:rsidR="00076EB5" w:rsidRDefault="00076EB5">
            <w:pPr>
              <w:pStyle w:val="Footer"/>
              <w:tabs>
                <w:tab w:val="clear" w:pos="4320"/>
                <w:tab w:val="clear" w:pos="8640"/>
              </w:tabs>
              <w:rPr>
                <w:rFonts w:ascii="Arial" w:hAnsi="Arial" w:cs="Arial"/>
                <w:b/>
                <w:sz w:val="22"/>
                <w:szCs w:val="22"/>
              </w:rPr>
            </w:pPr>
            <w:r>
              <w:rPr>
                <w:rFonts w:ascii="Arial" w:hAnsi="Arial" w:cs="Arial"/>
                <w:b/>
                <w:sz w:val="22"/>
                <w:szCs w:val="22"/>
              </w:rPr>
              <w:t>TIME:</w:t>
            </w:r>
          </w:p>
        </w:tc>
        <w:tc>
          <w:tcPr>
            <w:tcW w:w="3825" w:type="dxa"/>
            <w:gridSpan w:val="3"/>
            <w:tcBorders>
              <w:bottom w:val="single" w:sz="4" w:space="0" w:color="auto"/>
            </w:tcBorders>
          </w:tcPr>
          <w:p w14:paraId="1267C2AD" w14:textId="56F93856" w:rsidR="00076EB5" w:rsidRDefault="00076EB5">
            <w:pPr>
              <w:pStyle w:val="Footer"/>
              <w:tabs>
                <w:tab w:val="clear" w:pos="4320"/>
                <w:tab w:val="clear" w:pos="8640"/>
              </w:tabs>
              <w:rPr>
                <w:rFonts w:ascii="Arial" w:hAnsi="Arial" w:cs="Arial"/>
                <w:sz w:val="20"/>
              </w:rPr>
            </w:pPr>
            <w:r>
              <w:rPr>
                <w:rFonts w:ascii="Arial" w:hAnsi="Arial" w:cs="Arial"/>
                <w:sz w:val="20"/>
              </w:rPr>
              <w:t>11:00AM – 2:00PM</w:t>
            </w:r>
          </w:p>
        </w:tc>
        <w:tc>
          <w:tcPr>
            <w:tcW w:w="1068" w:type="dxa"/>
            <w:gridSpan w:val="2"/>
            <w:tcBorders>
              <w:bottom w:val="single" w:sz="4" w:space="0" w:color="auto"/>
            </w:tcBorders>
          </w:tcPr>
          <w:p w14:paraId="1267C2AE" w14:textId="77777777" w:rsidR="00076EB5" w:rsidRDefault="00076EB5">
            <w:pPr>
              <w:pStyle w:val="Footer"/>
              <w:tabs>
                <w:tab w:val="clear" w:pos="4320"/>
                <w:tab w:val="clear" w:pos="8640"/>
              </w:tabs>
              <w:rPr>
                <w:rFonts w:ascii="Arial" w:hAnsi="Arial" w:cs="Arial"/>
                <w:b/>
                <w:sz w:val="22"/>
                <w:szCs w:val="22"/>
              </w:rPr>
            </w:pPr>
            <w:r>
              <w:rPr>
                <w:rFonts w:ascii="Arial" w:hAnsi="Arial" w:cs="Arial"/>
                <w:b/>
                <w:sz w:val="22"/>
                <w:szCs w:val="22"/>
              </w:rPr>
              <w:t>PLACE:</w:t>
            </w:r>
          </w:p>
        </w:tc>
        <w:tc>
          <w:tcPr>
            <w:tcW w:w="3755" w:type="dxa"/>
            <w:gridSpan w:val="5"/>
            <w:tcBorders>
              <w:bottom w:val="single" w:sz="4" w:space="0" w:color="auto"/>
            </w:tcBorders>
          </w:tcPr>
          <w:p w14:paraId="1267C2AF" w14:textId="69B4E547" w:rsidR="00076EB5" w:rsidRDefault="00076EB5" w:rsidP="00573187">
            <w:pPr>
              <w:pStyle w:val="Footer"/>
              <w:tabs>
                <w:tab w:val="clear" w:pos="4320"/>
                <w:tab w:val="clear" w:pos="8640"/>
              </w:tabs>
              <w:rPr>
                <w:rFonts w:ascii="Arial" w:hAnsi="Arial" w:cs="Arial"/>
                <w:sz w:val="20"/>
              </w:rPr>
            </w:pPr>
            <w:r>
              <w:rPr>
                <w:rFonts w:ascii="Arial" w:hAnsi="Arial" w:cs="Arial"/>
                <w:sz w:val="20"/>
              </w:rPr>
              <w:t>Arkansas Children’s Hospital</w:t>
            </w:r>
          </w:p>
        </w:tc>
      </w:tr>
    </w:tbl>
    <w:p w14:paraId="1267C2B1" w14:textId="77777777" w:rsidR="001872D5" w:rsidRPr="00F5377F" w:rsidRDefault="001872D5">
      <w:pPr>
        <w:rPr>
          <w:rFonts w:ascii="Arial" w:hAnsi="Arial" w:cs="Arial"/>
          <w:sz w:val="20"/>
        </w:rPr>
      </w:pPr>
    </w:p>
    <w:sectPr w:rsidR="001872D5" w:rsidRPr="00F5377F" w:rsidSect="00476A5F">
      <w:headerReference w:type="default" r:id="rId12"/>
      <w:footerReference w:type="even" r:id="rId13"/>
      <w:footerReference w:type="default" r:id="rId14"/>
      <w:pgSz w:w="15840" w:h="12240" w:orient="landscape" w:code="1"/>
      <w:pgMar w:top="394" w:right="720" w:bottom="864" w:left="720" w:header="576"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2B85F" w14:textId="77777777" w:rsidR="005D21B2" w:rsidRDefault="005D21B2">
      <w:r>
        <w:separator/>
      </w:r>
    </w:p>
  </w:endnote>
  <w:endnote w:type="continuationSeparator" w:id="0">
    <w:p w14:paraId="01DF4E25" w14:textId="77777777" w:rsidR="005D21B2" w:rsidRDefault="005D2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7C2C7" w14:textId="77777777" w:rsidR="00FF0A12" w:rsidRDefault="00FF0A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267C2C8" w14:textId="77777777" w:rsidR="00FF0A12" w:rsidRDefault="00FF0A1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325688"/>
      <w:docPartObj>
        <w:docPartGallery w:val="Page Numbers (Bottom of Page)"/>
        <w:docPartUnique/>
      </w:docPartObj>
    </w:sdtPr>
    <w:sdtEndPr/>
    <w:sdtContent>
      <w:p w14:paraId="1267C2C9" w14:textId="77777777" w:rsidR="00FF0A12" w:rsidRDefault="00FF0A12">
        <w:pPr>
          <w:pStyle w:val="Footer"/>
          <w:jc w:val="right"/>
        </w:pPr>
        <w:r w:rsidRPr="00B03436">
          <w:rPr>
            <w:sz w:val="20"/>
          </w:rPr>
          <w:fldChar w:fldCharType="begin"/>
        </w:r>
        <w:r w:rsidRPr="00B03436">
          <w:rPr>
            <w:sz w:val="20"/>
          </w:rPr>
          <w:instrText xml:space="preserve"> PAGE   \* MERGEFORMAT </w:instrText>
        </w:r>
        <w:r w:rsidRPr="00B03436">
          <w:rPr>
            <w:sz w:val="20"/>
          </w:rPr>
          <w:fldChar w:fldCharType="separate"/>
        </w:r>
        <w:r w:rsidR="009D670F">
          <w:rPr>
            <w:noProof/>
            <w:sz w:val="20"/>
          </w:rPr>
          <w:t>6</w:t>
        </w:r>
        <w:r w:rsidRPr="00B03436">
          <w:rPr>
            <w:sz w:val="20"/>
          </w:rPr>
          <w:fldChar w:fldCharType="end"/>
        </w:r>
      </w:p>
    </w:sdtContent>
  </w:sdt>
  <w:p w14:paraId="1267C2CA" w14:textId="77777777" w:rsidR="00FF0A12" w:rsidRDefault="00FF0A12">
    <w:pPr>
      <w:pStyle w:val="Footer"/>
      <w:ind w:right="360"/>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443DA" w14:textId="77777777" w:rsidR="005D21B2" w:rsidRDefault="005D21B2">
      <w:r>
        <w:separator/>
      </w:r>
    </w:p>
  </w:footnote>
  <w:footnote w:type="continuationSeparator" w:id="0">
    <w:p w14:paraId="026A28A6" w14:textId="77777777" w:rsidR="005D21B2" w:rsidRDefault="005D2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00CEE" w14:textId="77777777" w:rsidR="002A236B" w:rsidRPr="00F30AA7" w:rsidRDefault="002A236B" w:rsidP="00CB261F">
    <w:pPr>
      <w:jc w:val="center"/>
      <w:rPr>
        <w:rFonts w:cs="Tahoma"/>
        <w:b/>
        <w:sz w:val="36"/>
        <w:szCs w:val="36"/>
      </w:rPr>
    </w:pPr>
    <w:r w:rsidRPr="00F30AA7">
      <w:rPr>
        <w:rFonts w:cs="Tahoma"/>
        <w:b/>
        <w:noProof/>
        <w:sz w:val="36"/>
        <w:szCs w:val="36"/>
      </w:rPr>
      <w:drawing>
        <wp:anchor distT="0" distB="0" distL="114300" distR="114300" simplePos="0" relativeHeight="251658240" behindDoc="0" locked="0" layoutInCell="1" allowOverlap="1" wp14:anchorId="15C38BCC" wp14:editId="7D8E6F80">
          <wp:simplePos x="0" y="0"/>
          <wp:positionH relativeFrom="column">
            <wp:posOffset>2343150</wp:posOffset>
          </wp:positionH>
          <wp:positionV relativeFrom="paragraph">
            <wp:posOffset>-270510</wp:posOffset>
          </wp:positionV>
          <wp:extent cx="895350" cy="863600"/>
          <wp:effectExtent l="0" t="0" r="0" b="0"/>
          <wp:wrapSquare wrapText="bothSides"/>
          <wp:docPr id="2" name="Picture 2" descr="http://www.arkansas4nursing.org/images/78a89b72f1331482207cad9d4cc72d45_aw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kansas4nursing.org/images/78a89b72f1331482207cad9d4cc72d45_awt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0AA7">
      <w:rPr>
        <w:rFonts w:cs="Tahoma"/>
        <w:b/>
        <w:noProof/>
        <w:sz w:val="36"/>
        <w:szCs w:val="36"/>
      </w:rPr>
      <w:t>Arkansas For Nursing</w:t>
    </w:r>
    <w:r w:rsidRPr="00F30AA7">
      <w:rPr>
        <w:rFonts w:cs="Tahoma"/>
        <w:b/>
        <w:sz w:val="36"/>
        <w:szCs w:val="36"/>
      </w:rPr>
      <w:t xml:space="preserve"> </w:t>
    </w:r>
  </w:p>
  <w:p w14:paraId="57F9B18E" w14:textId="13BC17AE" w:rsidR="002A236B" w:rsidRDefault="00F30AA7" w:rsidP="00CB261F">
    <w:pPr>
      <w:jc w:val="center"/>
      <w:rPr>
        <w:b/>
      </w:rPr>
    </w:pPr>
    <w:r>
      <w:rPr>
        <w:b/>
      </w:rPr>
      <w:t>MEETING MINUTES</w:t>
    </w:r>
  </w:p>
  <w:p w14:paraId="211D6762" w14:textId="77777777" w:rsidR="002A236B" w:rsidRDefault="002A236B" w:rsidP="00CB261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4"/>
      <w:gridCol w:w="2525"/>
      <w:gridCol w:w="1549"/>
      <w:gridCol w:w="3550"/>
      <w:gridCol w:w="1720"/>
      <w:gridCol w:w="4078"/>
    </w:tblGrid>
    <w:tr w:rsidR="00FF0A12" w14:paraId="1267C2BE" w14:textId="77777777" w:rsidTr="002A236B">
      <w:tc>
        <w:tcPr>
          <w:tcW w:w="1194" w:type="dxa"/>
          <w:shd w:val="clear" w:color="auto" w:fill="B2A1C7" w:themeFill="accent4" w:themeFillTint="99"/>
        </w:tcPr>
        <w:p w14:paraId="1267C2B8" w14:textId="77777777" w:rsidR="00FF0A12" w:rsidRDefault="00FF0A12">
          <w:pPr>
            <w:pStyle w:val="Footer"/>
            <w:tabs>
              <w:tab w:val="clear" w:pos="4320"/>
              <w:tab w:val="clear" w:pos="8640"/>
            </w:tabs>
            <w:rPr>
              <w:rFonts w:ascii="Arial" w:hAnsi="Arial" w:cs="Arial"/>
              <w:b/>
              <w:sz w:val="22"/>
              <w:szCs w:val="22"/>
            </w:rPr>
          </w:pPr>
          <w:r>
            <w:rPr>
              <w:rFonts w:ascii="Arial" w:hAnsi="Arial" w:cs="Arial"/>
              <w:b/>
              <w:sz w:val="22"/>
              <w:szCs w:val="22"/>
            </w:rPr>
            <w:t>DATE:</w:t>
          </w:r>
        </w:p>
      </w:tc>
      <w:tc>
        <w:tcPr>
          <w:tcW w:w="2525" w:type="dxa"/>
          <w:shd w:val="clear" w:color="auto" w:fill="B2A1C7" w:themeFill="accent4" w:themeFillTint="99"/>
        </w:tcPr>
        <w:p w14:paraId="1267C2B9" w14:textId="3A6B6646" w:rsidR="00FF0A12" w:rsidRDefault="002A236B">
          <w:pPr>
            <w:pStyle w:val="Footer"/>
            <w:tabs>
              <w:tab w:val="clear" w:pos="4320"/>
              <w:tab w:val="clear" w:pos="8640"/>
            </w:tabs>
            <w:rPr>
              <w:rFonts w:ascii="Arial" w:hAnsi="Arial" w:cs="Arial"/>
              <w:sz w:val="20"/>
            </w:rPr>
          </w:pPr>
          <w:r>
            <w:rPr>
              <w:rFonts w:ascii="Arial" w:hAnsi="Arial" w:cs="Arial"/>
              <w:sz w:val="20"/>
            </w:rPr>
            <w:t>02/05/2014</w:t>
          </w:r>
        </w:p>
      </w:tc>
      <w:tc>
        <w:tcPr>
          <w:tcW w:w="1549" w:type="dxa"/>
          <w:shd w:val="clear" w:color="auto" w:fill="B2A1C7" w:themeFill="accent4" w:themeFillTint="99"/>
        </w:tcPr>
        <w:p w14:paraId="1267C2BA" w14:textId="77777777" w:rsidR="00FF0A12" w:rsidRDefault="00FF0A12">
          <w:pPr>
            <w:pStyle w:val="Footer"/>
            <w:tabs>
              <w:tab w:val="clear" w:pos="4320"/>
              <w:tab w:val="clear" w:pos="8640"/>
            </w:tabs>
            <w:rPr>
              <w:rFonts w:ascii="Arial" w:hAnsi="Arial" w:cs="Arial"/>
              <w:b/>
              <w:sz w:val="22"/>
              <w:szCs w:val="22"/>
            </w:rPr>
          </w:pPr>
          <w:r>
            <w:rPr>
              <w:rFonts w:ascii="Arial" w:hAnsi="Arial" w:cs="Arial"/>
              <w:b/>
              <w:sz w:val="22"/>
              <w:szCs w:val="22"/>
            </w:rPr>
            <w:t>TIME:</w:t>
          </w:r>
        </w:p>
      </w:tc>
      <w:tc>
        <w:tcPr>
          <w:tcW w:w="3550" w:type="dxa"/>
          <w:shd w:val="clear" w:color="auto" w:fill="B2A1C7" w:themeFill="accent4" w:themeFillTint="99"/>
        </w:tcPr>
        <w:p w14:paraId="1267C2BB" w14:textId="43009C7B" w:rsidR="00FF0A12" w:rsidRDefault="002A236B" w:rsidP="001E63E9">
          <w:pPr>
            <w:pStyle w:val="Footer"/>
            <w:tabs>
              <w:tab w:val="clear" w:pos="4320"/>
              <w:tab w:val="clear" w:pos="8640"/>
            </w:tabs>
            <w:rPr>
              <w:rFonts w:ascii="Arial" w:hAnsi="Arial" w:cs="Arial"/>
              <w:sz w:val="20"/>
            </w:rPr>
          </w:pPr>
          <w:r>
            <w:rPr>
              <w:rFonts w:ascii="Arial" w:hAnsi="Arial" w:cs="Arial"/>
              <w:sz w:val="20"/>
            </w:rPr>
            <w:t>11:00AM – 2:00PM</w:t>
          </w:r>
        </w:p>
      </w:tc>
      <w:tc>
        <w:tcPr>
          <w:tcW w:w="1720" w:type="dxa"/>
          <w:shd w:val="clear" w:color="auto" w:fill="B2A1C7" w:themeFill="accent4" w:themeFillTint="99"/>
        </w:tcPr>
        <w:p w14:paraId="1267C2BC" w14:textId="77777777" w:rsidR="00FF0A12" w:rsidRDefault="00FF0A12">
          <w:pPr>
            <w:pStyle w:val="Footer"/>
            <w:tabs>
              <w:tab w:val="clear" w:pos="4320"/>
              <w:tab w:val="clear" w:pos="8640"/>
            </w:tabs>
            <w:rPr>
              <w:rFonts w:ascii="Arial" w:hAnsi="Arial" w:cs="Arial"/>
              <w:b/>
              <w:sz w:val="22"/>
              <w:szCs w:val="22"/>
            </w:rPr>
          </w:pPr>
          <w:r>
            <w:rPr>
              <w:rFonts w:ascii="Arial" w:hAnsi="Arial" w:cs="Arial"/>
              <w:b/>
              <w:sz w:val="22"/>
              <w:szCs w:val="22"/>
            </w:rPr>
            <w:t>PLACE:</w:t>
          </w:r>
        </w:p>
      </w:tc>
      <w:tc>
        <w:tcPr>
          <w:tcW w:w="4078" w:type="dxa"/>
          <w:shd w:val="clear" w:color="auto" w:fill="B2A1C7" w:themeFill="accent4" w:themeFillTint="99"/>
        </w:tcPr>
        <w:p w14:paraId="1267C2BD" w14:textId="0A566711" w:rsidR="00FF0A12" w:rsidRDefault="002A236B" w:rsidP="00D5599A">
          <w:pPr>
            <w:pStyle w:val="Footer"/>
            <w:tabs>
              <w:tab w:val="clear" w:pos="4320"/>
              <w:tab w:val="clear" w:pos="8640"/>
            </w:tabs>
            <w:rPr>
              <w:rFonts w:ascii="Arial" w:hAnsi="Arial" w:cs="Arial"/>
              <w:sz w:val="20"/>
            </w:rPr>
          </w:pPr>
          <w:r>
            <w:rPr>
              <w:rFonts w:ascii="Arial" w:hAnsi="Arial" w:cs="Arial"/>
              <w:sz w:val="20"/>
            </w:rPr>
            <w:t>UALR College of Nursing</w:t>
          </w:r>
        </w:p>
      </w:tc>
    </w:tr>
    <w:tr w:rsidR="00FF0A12" w14:paraId="1267C2C5" w14:textId="77777777" w:rsidTr="002A236B">
      <w:tc>
        <w:tcPr>
          <w:tcW w:w="1194" w:type="dxa"/>
          <w:shd w:val="clear" w:color="auto" w:fill="B2A1C7" w:themeFill="accent4" w:themeFillTint="99"/>
        </w:tcPr>
        <w:p w14:paraId="1267C2BF" w14:textId="77777777" w:rsidR="00FF0A12" w:rsidRDefault="00FF0A12">
          <w:pPr>
            <w:pStyle w:val="Footer"/>
            <w:tabs>
              <w:tab w:val="clear" w:pos="4320"/>
              <w:tab w:val="clear" w:pos="8640"/>
            </w:tabs>
            <w:rPr>
              <w:rFonts w:ascii="Arial" w:hAnsi="Arial" w:cs="Arial"/>
              <w:b/>
              <w:sz w:val="22"/>
              <w:szCs w:val="22"/>
            </w:rPr>
          </w:pPr>
          <w:r>
            <w:rPr>
              <w:rFonts w:ascii="Arial" w:hAnsi="Arial" w:cs="Arial"/>
              <w:b/>
              <w:sz w:val="22"/>
              <w:szCs w:val="22"/>
            </w:rPr>
            <w:t>LEADER:</w:t>
          </w:r>
        </w:p>
      </w:tc>
      <w:tc>
        <w:tcPr>
          <w:tcW w:w="2525" w:type="dxa"/>
          <w:shd w:val="clear" w:color="auto" w:fill="B2A1C7" w:themeFill="accent4" w:themeFillTint="99"/>
        </w:tcPr>
        <w:p w14:paraId="1267C2C0" w14:textId="3FD84AA8" w:rsidR="00076EB5" w:rsidRDefault="002A236B">
          <w:pPr>
            <w:pStyle w:val="Footer"/>
            <w:tabs>
              <w:tab w:val="clear" w:pos="4320"/>
              <w:tab w:val="clear" w:pos="8640"/>
            </w:tabs>
            <w:rPr>
              <w:rFonts w:ascii="Arial" w:hAnsi="Arial" w:cs="Arial"/>
              <w:sz w:val="20"/>
            </w:rPr>
          </w:pPr>
          <w:r>
            <w:rPr>
              <w:rFonts w:ascii="Arial" w:hAnsi="Arial" w:cs="Arial"/>
              <w:sz w:val="20"/>
            </w:rPr>
            <w:t>Kim</w:t>
          </w:r>
          <w:r w:rsidR="00076EB5">
            <w:rPr>
              <w:rFonts w:ascii="Arial" w:hAnsi="Arial" w:cs="Arial"/>
              <w:sz w:val="20"/>
            </w:rPr>
            <w:t xml:space="preserve"> Porter (UALR)</w:t>
          </w:r>
        </w:p>
      </w:tc>
      <w:tc>
        <w:tcPr>
          <w:tcW w:w="1549" w:type="dxa"/>
          <w:shd w:val="clear" w:color="auto" w:fill="B2A1C7" w:themeFill="accent4" w:themeFillTint="99"/>
        </w:tcPr>
        <w:p w14:paraId="1267C2C1" w14:textId="77777777" w:rsidR="00FF0A12" w:rsidRDefault="00FF0A12">
          <w:pPr>
            <w:pStyle w:val="Footer"/>
            <w:tabs>
              <w:tab w:val="clear" w:pos="4320"/>
              <w:tab w:val="clear" w:pos="8640"/>
            </w:tabs>
            <w:rPr>
              <w:rFonts w:ascii="Arial" w:hAnsi="Arial" w:cs="Arial"/>
              <w:b/>
              <w:sz w:val="22"/>
              <w:szCs w:val="22"/>
            </w:rPr>
          </w:pPr>
          <w:r>
            <w:rPr>
              <w:rFonts w:ascii="Arial" w:hAnsi="Arial" w:cs="Arial"/>
              <w:b/>
              <w:sz w:val="22"/>
              <w:szCs w:val="22"/>
            </w:rPr>
            <w:t>RECORDER:</w:t>
          </w:r>
        </w:p>
      </w:tc>
      <w:tc>
        <w:tcPr>
          <w:tcW w:w="3550" w:type="dxa"/>
          <w:shd w:val="clear" w:color="auto" w:fill="B2A1C7" w:themeFill="accent4" w:themeFillTint="99"/>
        </w:tcPr>
        <w:p w14:paraId="1267C2C2" w14:textId="61F64595" w:rsidR="00FF0A12" w:rsidRDefault="00DC393E">
          <w:pPr>
            <w:pStyle w:val="Footer"/>
            <w:tabs>
              <w:tab w:val="clear" w:pos="4320"/>
              <w:tab w:val="clear" w:pos="8640"/>
            </w:tabs>
            <w:rPr>
              <w:rFonts w:ascii="Arial" w:hAnsi="Arial" w:cs="Arial"/>
              <w:sz w:val="20"/>
            </w:rPr>
          </w:pPr>
          <w:r>
            <w:rPr>
              <w:rFonts w:ascii="Arial" w:hAnsi="Arial" w:cs="Arial"/>
              <w:sz w:val="20"/>
            </w:rPr>
            <w:t>Anna-Kate Bogaards</w:t>
          </w:r>
          <w:r w:rsidR="00076EB5">
            <w:rPr>
              <w:rFonts w:ascii="Arial" w:hAnsi="Arial" w:cs="Arial"/>
              <w:sz w:val="20"/>
            </w:rPr>
            <w:t xml:space="preserve"> (ACH)</w:t>
          </w:r>
        </w:p>
      </w:tc>
      <w:tc>
        <w:tcPr>
          <w:tcW w:w="1720" w:type="dxa"/>
          <w:shd w:val="clear" w:color="auto" w:fill="B2A1C7" w:themeFill="accent4" w:themeFillTint="99"/>
        </w:tcPr>
        <w:p w14:paraId="1267C2C3" w14:textId="77777777" w:rsidR="00FF0A12" w:rsidRDefault="00FF0A12">
          <w:pPr>
            <w:pStyle w:val="Footer"/>
            <w:tabs>
              <w:tab w:val="clear" w:pos="4320"/>
              <w:tab w:val="clear" w:pos="8640"/>
            </w:tabs>
            <w:rPr>
              <w:rFonts w:ascii="Arial" w:hAnsi="Arial" w:cs="Arial"/>
              <w:b/>
              <w:sz w:val="22"/>
              <w:szCs w:val="22"/>
            </w:rPr>
          </w:pPr>
          <w:r>
            <w:rPr>
              <w:rFonts w:ascii="Arial" w:hAnsi="Arial" w:cs="Arial"/>
              <w:b/>
              <w:sz w:val="22"/>
              <w:szCs w:val="22"/>
            </w:rPr>
            <w:t>TIMEKEEPER:</w:t>
          </w:r>
        </w:p>
      </w:tc>
      <w:tc>
        <w:tcPr>
          <w:tcW w:w="4078" w:type="dxa"/>
          <w:shd w:val="clear" w:color="auto" w:fill="B2A1C7" w:themeFill="accent4" w:themeFillTint="99"/>
        </w:tcPr>
        <w:p w14:paraId="1267C2C4" w14:textId="11CF8A38" w:rsidR="00FF0A12" w:rsidRDefault="002A236B">
          <w:pPr>
            <w:pStyle w:val="Footer"/>
            <w:tabs>
              <w:tab w:val="clear" w:pos="4320"/>
              <w:tab w:val="clear" w:pos="8640"/>
            </w:tabs>
            <w:rPr>
              <w:rFonts w:ascii="Arial" w:hAnsi="Arial" w:cs="Arial"/>
              <w:sz w:val="20"/>
            </w:rPr>
          </w:pPr>
          <w:r>
            <w:rPr>
              <w:rFonts w:ascii="Arial" w:hAnsi="Arial" w:cs="Arial"/>
              <w:sz w:val="20"/>
            </w:rPr>
            <w:t>Michelle Odom</w:t>
          </w:r>
          <w:r w:rsidR="00076EB5">
            <w:rPr>
              <w:rFonts w:ascii="Arial" w:hAnsi="Arial" w:cs="Arial"/>
              <w:sz w:val="20"/>
            </w:rPr>
            <w:t xml:space="preserve"> (ACH)</w:t>
          </w:r>
        </w:p>
      </w:tc>
    </w:tr>
  </w:tbl>
  <w:p w14:paraId="1267C2C6" w14:textId="5CEBAD67" w:rsidR="00FF0A12" w:rsidRDefault="00FF0A12" w:rsidP="00F30A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613FA"/>
    <w:multiLevelType w:val="hybridMultilevel"/>
    <w:tmpl w:val="066CA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601D3"/>
    <w:multiLevelType w:val="hybridMultilevel"/>
    <w:tmpl w:val="739C8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63924"/>
    <w:multiLevelType w:val="hybridMultilevel"/>
    <w:tmpl w:val="90DCD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F23B67"/>
    <w:multiLevelType w:val="hybridMultilevel"/>
    <w:tmpl w:val="D3A890B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290CFC"/>
    <w:multiLevelType w:val="hybridMultilevel"/>
    <w:tmpl w:val="88325B4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EE493A"/>
    <w:multiLevelType w:val="hybridMultilevel"/>
    <w:tmpl w:val="F2EC03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B5110E"/>
    <w:multiLevelType w:val="hybridMultilevel"/>
    <w:tmpl w:val="D8A4B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43D3C"/>
    <w:multiLevelType w:val="hybridMultilevel"/>
    <w:tmpl w:val="CB2837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A34E5E"/>
    <w:multiLevelType w:val="hybridMultilevel"/>
    <w:tmpl w:val="5FDE4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7F4D92"/>
    <w:multiLevelType w:val="hybridMultilevel"/>
    <w:tmpl w:val="418E60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AE30B9"/>
    <w:multiLevelType w:val="hybridMultilevel"/>
    <w:tmpl w:val="BD2257F6"/>
    <w:lvl w:ilvl="0" w:tplc="E476002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F1E7024"/>
    <w:multiLevelType w:val="hybridMultilevel"/>
    <w:tmpl w:val="B6CE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39699D"/>
    <w:multiLevelType w:val="hybridMultilevel"/>
    <w:tmpl w:val="35CAF3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9416160"/>
    <w:multiLevelType w:val="hybridMultilevel"/>
    <w:tmpl w:val="146841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A151C85"/>
    <w:multiLevelType w:val="hybridMultilevel"/>
    <w:tmpl w:val="A5E85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97085A"/>
    <w:multiLevelType w:val="hybridMultilevel"/>
    <w:tmpl w:val="BA1E8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993CAA"/>
    <w:multiLevelType w:val="hybridMultilevel"/>
    <w:tmpl w:val="60A4FA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C5D2FD4"/>
    <w:multiLevelType w:val="hybridMultilevel"/>
    <w:tmpl w:val="388A5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7C546D"/>
    <w:multiLevelType w:val="hybridMultilevel"/>
    <w:tmpl w:val="2910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A50F2A"/>
    <w:multiLevelType w:val="hybridMultilevel"/>
    <w:tmpl w:val="D58868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7FA1EB5"/>
    <w:multiLevelType w:val="hybridMultilevel"/>
    <w:tmpl w:val="8466C6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8B37812"/>
    <w:multiLevelType w:val="hybridMultilevel"/>
    <w:tmpl w:val="5CDC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045939"/>
    <w:multiLevelType w:val="hybridMultilevel"/>
    <w:tmpl w:val="3BAA3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C2606B"/>
    <w:multiLevelType w:val="hybridMultilevel"/>
    <w:tmpl w:val="7140320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94222FA"/>
    <w:multiLevelType w:val="hybridMultilevel"/>
    <w:tmpl w:val="AAD0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EC63D3"/>
    <w:multiLevelType w:val="hybridMultilevel"/>
    <w:tmpl w:val="CDEA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8663B4"/>
    <w:multiLevelType w:val="hybridMultilevel"/>
    <w:tmpl w:val="66AC41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DFE4BF6"/>
    <w:multiLevelType w:val="hybridMultilevel"/>
    <w:tmpl w:val="1E9ED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CB14CA4"/>
    <w:multiLevelType w:val="hybridMultilevel"/>
    <w:tmpl w:val="C276D3F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D427264"/>
    <w:multiLevelType w:val="hybridMultilevel"/>
    <w:tmpl w:val="3BF82A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EF232A1"/>
    <w:multiLevelType w:val="hybridMultilevel"/>
    <w:tmpl w:val="4112BE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F28518C"/>
    <w:multiLevelType w:val="hybridMultilevel"/>
    <w:tmpl w:val="7F1CB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676F29"/>
    <w:multiLevelType w:val="hybridMultilevel"/>
    <w:tmpl w:val="35240B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CBF1F88"/>
    <w:multiLevelType w:val="hybridMultilevel"/>
    <w:tmpl w:val="DCC05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D5523D5"/>
    <w:multiLevelType w:val="hybridMultilevel"/>
    <w:tmpl w:val="BA365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7E66ED"/>
    <w:multiLevelType w:val="hybridMultilevel"/>
    <w:tmpl w:val="E1D6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72668B"/>
    <w:multiLevelType w:val="hybridMultilevel"/>
    <w:tmpl w:val="5366DA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1A50808"/>
    <w:multiLevelType w:val="hybridMultilevel"/>
    <w:tmpl w:val="72D6E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C03266"/>
    <w:multiLevelType w:val="hybridMultilevel"/>
    <w:tmpl w:val="3EFEF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D42953"/>
    <w:multiLevelType w:val="hybridMultilevel"/>
    <w:tmpl w:val="35240B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78330AF"/>
    <w:multiLevelType w:val="hybridMultilevel"/>
    <w:tmpl w:val="D016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256C58"/>
    <w:multiLevelType w:val="hybridMultilevel"/>
    <w:tmpl w:val="559EE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C441677"/>
    <w:multiLevelType w:val="hybridMultilevel"/>
    <w:tmpl w:val="1CDED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11"/>
  </w:num>
  <w:num w:numId="4">
    <w:abstractNumId w:val="13"/>
  </w:num>
  <w:num w:numId="5">
    <w:abstractNumId w:val="27"/>
  </w:num>
  <w:num w:numId="6">
    <w:abstractNumId w:val="33"/>
  </w:num>
  <w:num w:numId="7">
    <w:abstractNumId w:val="41"/>
  </w:num>
  <w:num w:numId="8">
    <w:abstractNumId w:val="20"/>
  </w:num>
  <w:num w:numId="9">
    <w:abstractNumId w:val="28"/>
  </w:num>
  <w:num w:numId="10">
    <w:abstractNumId w:val="25"/>
  </w:num>
  <w:num w:numId="11">
    <w:abstractNumId w:val="5"/>
  </w:num>
  <w:num w:numId="12">
    <w:abstractNumId w:val="3"/>
  </w:num>
  <w:num w:numId="13">
    <w:abstractNumId w:val="19"/>
  </w:num>
  <w:num w:numId="14">
    <w:abstractNumId w:val="7"/>
  </w:num>
  <w:num w:numId="15">
    <w:abstractNumId w:val="36"/>
  </w:num>
  <w:num w:numId="16">
    <w:abstractNumId w:val="2"/>
  </w:num>
  <w:num w:numId="17">
    <w:abstractNumId w:val="37"/>
  </w:num>
  <w:num w:numId="18">
    <w:abstractNumId w:val="15"/>
  </w:num>
  <w:num w:numId="19">
    <w:abstractNumId w:val="24"/>
  </w:num>
  <w:num w:numId="20">
    <w:abstractNumId w:val="0"/>
  </w:num>
  <w:num w:numId="21">
    <w:abstractNumId w:val="39"/>
  </w:num>
  <w:num w:numId="22">
    <w:abstractNumId w:val="35"/>
  </w:num>
  <w:num w:numId="23">
    <w:abstractNumId w:val="31"/>
  </w:num>
  <w:num w:numId="24">
    <w:abstractNumId w:val="30"/>
  </w:num>
  <w:num w:numId="25">
    <w:abstractNumId w:val="40"/>
  </w:num>
  <w:num w:numId="26">
    <w:abstractNumId w:val="12"/>
  </w:num>
  <w:num w:numId="27">
    <w:abstractNumId w:val="6"/>
  </w:num>
  <w:num w:numId="28">
    <w:abstractNumId w:val="42"/>
  </w:num>
  <w:num w:numId="29">
    <w:abstractNumId w:val="38"/>
  </w:num>
  <w:num w:numId="30">
    <w:abstractNumId w:val="17"/>
  </w:num>
  <w:num w:numId="31">
    <w:abstractNumId w:val="10"/>
  </w:num>
  <w:num w:numId="32">
    <w:abstractNumId w:val="1"/>
  </w:num>
  <w:num w:numId="33">
    <w:abstractNumId w:val="22"/>
  </w:num>
  <w:num w:numId="34">
    <w:abstractNumId w:val="9"/>
  </w:num>
  <w:num w:numId="35">
    <w:abstractNumId w:val="29"/>
  </w:num>
  <w:num w:numId="36">
    <w:abstractNumId w:val="21"/>
  </w:num>
  <w:num w:numId="37">
    <w:abstractNumId w:val="34"/>
  </w:num>
  <w:num w:numId="38">
    <w:abstractNumId w:val="16"/>
  </w:num>
  <w:num w:numId="39">
    <w:abstractNumId w:val="14"/>
  </w:num>
  <w:num w:numId="40">
    <w:abstractNumId w:val="8"/>
  </w:num>
  <w:num w:numId="41">
    <w:abstractNumId w:val="32"/>
  </w:num>
  <w:num w:numId="42">
    <w:abstractNumId w:val="26"/>
  </w:num>
  <w:num w:numId="43">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8CB"/>
    <w:rsid w:val="00002AA1"/>
    <w:rsid w:val="000038FB"/>
    <w:rsid w:val="00011EE7"/>
    <w:rsid w:val="00014951"/>
    <w:rsid w:val="0002364B"/>
    <w:rsid w:val="000305E7"/>
    <w:rsid w:val="000350C5"/>
    <w:rsid w:val="000351FD"/>
    <w:rsid w:val="00037EFE"/>
    <w:rsid w:val="00042F6E"/>
    <w:rsid w:val="000434B0"/>
    <w:rsid w:val="00054D92"/>
    <w:rsid w:val="000645A0"/>
    <w:rsid w:val="000712DF"/>
    <w:rsid w:val="00073532"/>
    <w:rsid w:val="00073857"/>
    <w:rsid w:val="00076EB5"/>
    <w:rsid w:val="00086CCC"/>
    <w:rsid w:val="00095F84"/>
    <w:rsid w:val="000A1AF1"/>
    <w:rsid w:val="000B477C"/>
    <w:rsid w:val="000C01B9"/>
    <w:rsid w:val="000C48F3"/>
    <w:rsid w:val="000E234D"/>
    <w:rsid w:val="0010797E"/>
    <w:rsid w:val="00126414"/>
    <w:rsid w:val="001273C5"/>
    <w:rsid w:val="0013188B"/>
    <w:rsid w:val="00132E86"/>
    <w:rsid w:val="00133886"/>
    <w:rsid w:val="001339CC"/>
    <w:rsid w:val="001342E7"/>
    <w:rsid w:val="001355DF"/>
    <w:rsid w:val="00141BD9"/>
    <w:rsid w:val="00142075"/>
    <w:rsid w:val="001463A8"/>
    <w:rsid w:val="00146D6D"/>
    <w:rsid w:val="00147189"/>
    <w:rsid w:val="0016138F"/>
    <w:rsid w:val="00161624"/>
    <w:rsid w:val="001655C9"/>
    <w:rsid w:val="0017716D"/>
    <w:rsid w:val="001872D5"/>
    <w:rsid w:val="001961A4"/>
    <w:rsid w:val="001A65EC"/>
    <w:rsid w:val="001A74D0"/>
    <w:rsid w:val="001C4FFA"/>
    <w:rsid w:val="001C74EE"/>
    <w:rsid w:val="001D74E9"/>
    <w:rsid w:val="001E0106"/>
    <w:rsid w:val="001E63E9"/>
    <w:rsid w:val="001E71A2"/>
    <w:rsid w:val="002103C2"/>
    <w:rsid w:val="0021267B"/>
    <w:rsid w:val="002129E3"/>
    <w:rsid w:val="00214F03"/>
    <w:rsid w:val="0021606E"/>
    <w:rsid w:val="00225915"/>
    <w:rsid w:val="00236A95"/>
    <w:rsid w:val="00252A0B"/>
    <w:rsid w:val="00262F85"/>
    <w:rsid w:val="00265ED9"/>
    <w:rsid w:val="0027093E"/>
    <w:rsid w:val="002761ED"/>
    <w:rsid w:val="002764B3"/>
    <w:rsid w:val="0028110D"/>
    <w:rsid w:val="00287212"/>
    <w:rsid w:val="00297C4D"/>
    <w:rsid w:val="002A0BDD"/>
    <w:rsid w:val="002A0EFC"/>
    <w:rsid w:val="002A236B"/>
    <w:rsid w:val="002B72A8"/>
    <w:rsid w:val="002C1FAC"/>
    <w:rsid w:val="002D115B"/>
    <w:rsid w:val="00303566"/>
    <w:rsid w:val="0032156F"/>
    <w:rsid w:val="0032353A"/>
    <w:rsid w:val="00324322"/>
    <w:rsid w:val="00344DAA"/>
    <w:rsid w:val="00345617"/>
    <w:rsid w:val="003601C9"/>
    <w:rsid w:val="0036051A"/>
    <w:rsid w:val="00364C53"/>
    <w:rsid w:val="00367BCB"/>
    <w:rsid w:val="0037122F"/>
    <w:rsid w:val="003743E2"/>
    <w:rsid w:val="0037564C"/>
    <w:rsid w:val="00386EFC"/>
    <w:rsid w:val="00392D28"/>
    <w:rsid w:val="00393727"/>
    <w:rsid w:val="003979AA"/>
    <w:rsid w:val="003B04D9"/>
    <w:rsid w:val="003C57E9"/>
    <w:rsid w:val="003D610A"/>
    <w:rsid w:val="003F6C9E"/>
    <w:rsid w:val="00422D1F"/>
    <w:rsid w:val="00423DCC"/>
    <w:rsid w:val="00426E1F"/>
    <w:rsid w:val="00431AE1"/>
    <w:rsid w:val="00432459"/>
    <w:rsid w:val="004325BC"/>
    <w:rsid w:val="0044356C"/>
    <w:rsid w:val="0045086C"/>
    <w:rsid w:val="00451732"/>
    <w:rsid w:val="00457650"/>
    <w:rsid w:val="00470574"/>
    <w:rsid w:val="00472129"/>
    <w:rsid w:val="00476A5F"/>
    <w:rsid w:val="00491802"/>
    <w:rsid w:val="004A0440"/>
    <w:rsid w:val="004B246E"/>
    <w:rsid w:val="004C119E"/>
    <w:rsid w:val="00510A36"/>
    <w:rsid w:val="00520915"/>
    <w:rsid w:val="00523C5E"/>
    <w:rsid w:val="00527966"/>
    <w:rsid w:val="00544283"/>
    <w:rsid w:val="00544D39"/>
    <w:rsid w:val="00551DE3"/>
    <w:rsid w:val="005566E5"/>
    <w:rsid w:val="00561EE4"/>
    <w:rsid w:val="00573187"/>
    <w:rsid w:val="00574154"/>
    <w:rsid w:val="00575A86"/>
    <w:rsid w:val="0058297D"/>
    <w:rsid w:val="00590CCB"/>
    <w:rsid w:val="00591F15"/>
    <w:rsid w:val="0059381F"/>
    <w:rsid w:val="00596408"/>
    <w:rsid w:val="00597559"/>
    <w:rsid w:val="005A3191"/>
    <w:rsid w:val="005A6E8C"/>
    <w:rsid w:val="005B36A0"/>
    <w:rsid w:val="005C2748"/>
    <w:rsid w:val="005C3428"/>
    <w:rsid w:val="005C60E2"/>
    <w:rsid w:val="005C65E5"/>
    <w:rsid w:val="005D21B2"/>
    <w:rsid w:val="005E364D"/>
    <w:rsid w:val="005E5FC1"/>
    <w:rsid w:val="005F3113"/>
    <w:rsid w:val="005F69B8"/>
    <w:rsid w:val="00617455"/>
    <w:rsid w:val="00623B81"/>
    <w:rsid w:val="00624A69"/>
    <w:rsid w:val="00624AB5"/>
    <w:rsid w:val="0063618D"/>
    <w:rsid w:val="00643255"/>
    <w:rsid w:val="0065361D"/>
    <w:rsid w:val="00654619"/>
    <w:rsid w:val="00657D9B"/>
    <w:rsid w:val="006633A5"/>
    <w:rsid w:val="006734F8"/>
    <w:rsid w:val="00675C2A"/>
    <w:rsid w:val="00676DD8"/>
    <w:rsid w:val="00683363"/>
    <w:rsid w:val="006860DF"/>
    <w:rsid w:val="00697476"/>
    <w:rsid w:val="00697900"/>
    <w:rsid w:val="006A51CF"/>
    <w:rsid w:val="006C46E7"/>
    <w:rsid w:val="006D51E4"/>
    <w:rsid w:val="006E1ADC"/>
    <w:rsid w:val="006E72E9"/>
    <w:rsid w:val="006E7FDA"/>
    <w:rsid w:val="00727B92"/>
    <w:rsid w:val="00731CB6"/>
    <w:rsid w:val="00741231"/>
    <w:rsid w:val="00753F1D"/>
    <w:rsid w:val="00757229"/>
    <w:rsid w:val="00764C10"/>
    <w:rsid w:val="00772F7E"/>
    <w:rsid w:val="007936D6"/>
    <w:rsid w:val="00794259"/>
    <w:rsid w:val="00794D25"/>
    <w:rsid w:val="00795429"/>
    <w:rsid w:val="007A5FAC"/>
    <w:rsid w:val="007B52F6"/>
    <w:rsid w:val="007C02C7"/>
    <w:rsid w:val="007C61F5"/>
    <w:rsid w:val="007D6CCF"/>
    <w:rsid w:val="007E1599"/>
    <w:rsid w:val="007E2208"/>
    <w:rsid w:val="008044EE"/>
    <w:rsid w:val="00804602"/>
    <w:rsid w:val="00805AA8"/>
    <w:rsid w:val="0081367B"/>
    <w:rsid w:val="00816052"/>
    <w:rsid w:val="00825D9A"/>
    <w:rsid w:val="00832BF2"/>
    <w:rsid w:val="008515AB"/>
    <w:rsid w:val="008731D0"/>
    <w:rsid w:val="0088064C"/>
    <w:rsid w:val="00890BF5"/>
    <w:rsid w:val="008A48F8"/>
    <w:rsid w:val="008A6104"/>
    <w:rsid w:val="008B64C8"/>
    <w:rsid w:val="008C38A2"/>
    <w:rsid w:val="008E08CB"/>
    <w:rsid w:val="008E2A36"/>
    <w:rsid w:val="00915836"/>
    <w:rsid w:val="00920AAB"/>
    <w:rsid w:val="00920D44"/>
    <w:rsid w:val="00931C8E"/>
    <w:rsid w:val="009444B1"/>
    <w:rsid w:val="00955794"/>
    <w:rsid w:val="009624FC"/>
    <w:rsid w:val="0096402F"/>
    <w:rsid w:val="0096484A"/>
    <w:rsid w:val="0097549E"/>
    <w:rsid w:val="00986BB5"/>
    <w:rsid w:val="00995C32"/>
    <w:rsid w:val="009A5EE7"/>
    <w:rsid w:val="009B29DD"/>
    <w:rsid w:val="009B4EA9"/>
    <w:rsid w:val="009D090A"/>
    <w:rsid w:val="009D3FC6"/>
    <w:rsid w:val="009D670F"/>
    <w:rsid w:val="009D691C"/>
    <w:rsid w:val="009D6CC2"/>
    <w:rsid w:val="00A144DA"/>
    <w:rsid w:val="00A243E7"/>
    <w:rsid w:val="00A31092"/>
    <w:rsid w:val="00A3238D"/>
    <w:rsid w:val="00A45900"/>
    <w:rsid w:val="00A47AD7"/>
    <w:rsid w:val="00A53682"/>
    <w:rsid w:val="00A7034E"/>
    <w:rsid w:val="00A81ABE"/>
    <w:rsid w:val="00A8247E"/>
    <w:rsid w:val="00A97894"/>
    <w:rsid w:val="00AA1460"/>
    <w:rsid w:val="00AA6246"/>
    <w:rsid w:val="00AB448F"/>
    <w:rsid w:val="00AC33A0"/>
    <w:rsid w:val="00AE4C95"/>
    <w:rsid w:val="00AE6367"/>
    <w:rsid w:val="00AF3DB8"/>
    <w:rsid w:val="00AF4C4C"/>
    <w:rsid w:val="00B002E2"/>
    <w:rsid w:val="00B02D45"/>
    <w:rsid w:val="00B03436"/>
    <w:rsid w:val="00B05A10"/>
    <w:rsid w:val="00B0710D"/>
    <w:rsid w:val="00B20731"/>
    <w:rsid w:val="00B21E77"/>
    <w:rsid w:val="00B37F3B"/>
    <w:rsid w:val="00B47F51"/>
    <w:rsid w:val="00B501B2"/>
    <w:rsid w:val="00B617FA"/>
    <w:rsid w:val="00B61F1A"/>
    <w:rsid w:val="00B9521E"/>
    <w:rsid w:val="00B969B3"/>
    <w:rsid w:val="00BA08A3"/>
    <w:rsid w:val="00BA2EF3"/>
    <w:rsid w:val="00BA67EC"/>
    <w:rsid w:val="00BA688E"/>
    <w:rsid w:val="00BB7161"/>
    <w:rsid w:val="00BB792A"/>
    <w:rsid w:val="00BC39DC"/>
    <w:rsid w:val="00BC6B9F"/>
    <w:rsid w:val="00BC7B2D"/>
    <w:rsid w:val="00BD56AF"/>
    <w:rsid w:val="00BD6C22"/>
    <w:rsid w:val="00BE3737"/>
    <w:rsid w:val="00BF42E7"/>
    <w:rsid w:val="00C23BD6"/>
    <w:rsid w:val="00C2564D"/>
    <w:rsid w:val="00C328AE"/>
    <w:rsid w:val="00C32F51"/>
    <w:rsid w:val="00C43B14"/>
    <w:rsid w:val="00C450A1"/>
    <w:rsid w:val="00C632B3"/>
    <w:rsid w:val="00C90C20"/>
    <w:rsid w:val="00C92405"/>
    <w:rsid w:val="00C95482"/>
    <w:rsid w:val="00CB261F"/>
    <w:rsid w:val="00CB790D"/>
    <w:rsid w:val="00CC5D81"/>
    <w:rsid w:val="00CC7DE2"/>
    <w:rsid w:val="00CD6947"/>
    <w:rsid w:val="00CE0FCA"/>
    <w:rsid w:val="00CF79F2"/>
    <w:rsid w:val="00D11470"/>
    <w:rsid w:val="00D14262"/>
    <w:rsid w:val="00D2142F"/>
    <w:rsid w:val="00D24C7D"/>
    <w:rsid w:val="00D40B93"/>
    <w:rsid w:val="00D41EAF"/>
    <w:rsid w:val="00D425CD"/>
    <w:rsid w:val="00D5599A"/>
    <w:rsid w:val="00D60164"/>
    <w:rsid w:val="00D62672"/>
    <w:rsid w:val="00D64109"/>
    <w:rsid w:val="00D66F09"/>
    <w:rsid w:val="00D75B9D"/>
    <w:rsid w:val="00D77809"/>
    <w:rsid w:val="00D87724"/>
    <w:rsid w:val="00DA2EE6"/>
    <w:rsid w:val="00DA64D6"/>
    <w:rsid w:val="00DC393E"/>
    <w:rsid w:val="00DC50C4"/>
    <w:rsid w:val="00DC6DBF"/>
    <w:rsid w:val="00DD2E81"/>
    <w:rsid w:val="00DE050A"/>
    <w:rsid w:val="00DE2AA7"/>
    <w:rsid w:val="00DE6419"/>
    <w:rsid w:val="00DE641E"/>
    <w:rsid w:val="00DF6DAF"/>
    <w:rsid w:val="00E15F24"/>
    <w:rsid w:val="00E40C12"/>
    <w:rsid w:val="00E527FC"/>
    <w:rsid w:val="00E54B28"/>
    <w:rsid w:val="00E56F0D"/>
    <w:rsid w:val="00E60D80"/>
    <w:rsid w:val="00E70CA1"/>
    <w:rsid w:val="00E71915"/>
    <w:rsid w:val="00E72FF3"/>
    <w:rsid w:val="00EA343F"/>
    <w:rsid w:val="00EB4C40"/>
    <w:rsid w:val="00EC0DEF"/>
    <w:rsid w:val="00EE28E3"/>
    <w:rsid w:val="00EE433B"/>
    <w:rsid w:val="00EE5C3E"/>
    <w:rsid w:val="00F075A4"/>
    <w:rsid w:val="00F10476"/>
    <w:rsid w:val="00F30AA7"/>
    <w:rsid w:val="00F357F7"/>
    <w:rsid w:val="00F43513"/>
    <w:rsid w:val="00F43D43"/>
    <w:rsid w:val="00F45F98"/>
    <w:rsid w:val="00F46081"/>
    <w:rsid w:val="00F5377F"/>
    <w:rsid w:val="00F55B48"/>
    <w:rsid w:val="00F65697"/>
    <w:rsid w:val="00F75D7D"/>
    <w:rsid w:val="00F965AE"/>
    <w:rsid w:val="00FA5C44"/>
    <w:rsid w:val="00FB1CC9"/>
    <w:rsid w:val="00FC1302"/>
    <w:rsid w:val="00FC1FE6"/>
    <w:rsid w:val="00FD4821"/>
    <w:rsid w:val="00FE601D"/>
    <w:rsid w:val="00FE6716"/>
    <w:rsid w:val="00FF0A12"/>
    <w:rsid w:val="00FF0FB3"/>
    <w:rsid w:val="00FF35DA"/>
    <w:rsid w:val="00FF6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67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A5F"/>
    <w:rPr>
      <w:rFonts w:ascii="Tahoma" w:hAnsi="Tahoma"/>
      <w:sz w:val="24"/>
    </w:rPr>
  </w:style>
  <w:style w:type="paragraph" w:styleId="Heading1">
    <w:name w:val="heading 1"/>
    <w:basedOn w:val="Normal"/>
    <w:next w:val="Normal"/>
    <w:qFormat/>
    <w:rsid w:val="00476A5F"/>
    <w:pPr>
      <w:keepNext/>
      <w:jc w:val="center"/>
      <w:outlineLvl w:val="0"/>
    </w:pPr>
    <w:rPr>
      <w:b/>
      <w:sz w:val="28"/>
    </w:rPr>
  </w:style>
  <w:style w:type="paragraph" w:styleId="Heading2">
    <w:name w:val="heading 2"/>
    <w:basedOn w:val="Normal"/>
    <w:next w:val="Normal"/>
    <w:qFormat/>
    <w:rsid w:val="00476A5F"/>
    <w:pPr>
      <w:keepNext/>
      <w:outlineLvl w:val="1"/>
    </w:pPr>
  </w:style>
  <w:style w:type="paragraph" w:styleId="Heading3">
    <w:name w:val="heading 3"/>
    <w:basedOn w:val="Normal"/>
    <w:next w:val="Normal"/>
    <w:qFormat/>
    <w:rsid w:val="00476A5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76A5F"/>
    <w:pPr>
      <w:tabs>
        <w:tab w:val="center" w:pos="4320"/>
        <w:tab w:val="right" w:pos="8640"/>
      </w:tabs>
    </w:pPr>
  </w:style>
  <w:style w:type="character" w:styleId="PageNumber">
    <w:name w:val="page number"/>
    <w:basedOn w:val="DefaultParagraphFont"/>
    <w:rsid w:val="00476A5F"/>
  </w:style>
  <w:style w:type="paragraph" w:styleId="BodyTextIndent">
    <w:name w:val="Body Text Indent"/>
    <w:basedOn w:val="Normal"/>
    <w:rsid w:val="00476A5F"/>
    <w:pPr>
      <w:ind w:left="360"/>
    </w:pPr>
    <w:rPr>
      <w:rFonts w:ascii="Times New Roman" w:hAnsi="Times New Roman"/>
    </w:rPr>
  </w:style>
  <w:style w:type="paragraph" w:styleId="Title">
    <w:name w:val="Title"/>
    <w:basedOn w:val="Normal"/>
    <w:qFormat/>
    <w:rsid w:val="00476A5F"/>
    <w:pPr>
      <w:jc w:val="center"/>
    </w:pPr>
    <w:rPr>
      <w:rFonts w:ascii="Times New Roman" w:hAnsi="Times New Roman"/>
      <w:b/>
    </w:rPr>
  </w:style>
  <w:style w:type="paragraph" w:styleId="Header">
    <w:name w:val="header"/>
    <w:basedOn w:val="Normal"/>
    <w:rsid w:val="00476A5F"/>
    <w:pPr>
      <w:tabs>
        <w:tab w:val="center" w:pos="4320"/>
        <w:tab w:val="right" w:pos="8640"/>
      </w:tabs>
    </w:pPr>
  </w:style>
  <w:style w:type="paragraph" w:styleId="BodyText">
    <w:name w:val="Body Text"/>
    <w:basedOn w:val="Normal"/>
    <w:rsid w:val="00476A5F"/>
    <w:pPr>
      <w:jc w:val="center"/>
    </w:pPr>
    <w:rPr>
      <w:rFonts w:ascii="Arial" w:hAnsi="Arial"/>
      <w:sz w:val="22"/>
    </w:rPr>
  </w:style>
  <w:style w:type="paragraph" w:styleId="BalloonText">
    <w:name w:val="Balloon Text"/>
    <w:basedOn w:val="Normal"/>
    <w:semiHidden/>
    <w:rsid w:val="008E08CB"/>
    <w:rPr>
      <w:rFonts w:cs="Tahoma"/>
      <w:sz w:val="16"/>
      <w:szCs w:val="16"/>
    </w:rPr>
  </w:style>
  <w:style w:type="paragraph" w:styleId="ListParagraph">
    <w:name w:val="List Paragraph"/>
    <w:basedOn w:val="Normal"/>
    <w:uiPriority w:val="34"/>
    <w:qFormat/>
    <w:rsid w:val="00BB792A"/>
    <w:pPr>
      <w:ind w:left="720"/>
      <w:contextualSpacing/>
    </w:pPr>
  </w:style>
  <w:style w:type="table" w:styleId="TableGrid">
    <w:name w:val="Table Grid"/>
    <w:basedOn w:val="TableNormal"/>
    <w:uiPriority w:val="59"/>
    <w:rsid w:val="000645A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B03436"/>
    <w:rPr>
      <w:rFonts w:ascii="Tahoma" w:hAnsi="Tahoma"/>
      <w:sz w:val="24"/>
    </w:rPr>
  </w:style>
  <w:style w:type="character" w:styleId="Hyperlink">
    <w:name w:val="Hyperlink"/>
    <w:basedOn w:val="DefaultParagraphFont"/>
    <w:uiPriority w:val="99"/>
    <w:unhideWhenUsed/>
    <w:rsid w:val="001872D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A5F"/>
    <w:rPr>
      <w:rFonts w:ascii="Tahoma" w:hAnsi="Tahoma"/>
      <w:sz w:val="24"/>
    </w:rPr>
  </w:style>
  <w:style w:type="paragraph" w:styleId="Heading1">
    <w:name w:val="heading 1"/>
    <w:basedOn w:val="Normal"/>
    <w:next w:val="Normal"/>
    <w:qFormat/>
    <w:rsid w:val="00476A5F"/>
    <w:pPr>
      <w:keepNext/>
      <w:jc w:val="center"/>
      <w:outlineLvl w:val="0"/>
    </w:pPr>
    <w:rPr>
      <w:b/>
      <w:sz w:val="28"/>
    </w:rPr>
  </w:style>
  <w:style w:type="paragraph" w:styleId="Heading2">
    <w:name w:val="heading 2"/>
    <w:basedOn w:val="Normal"/>
    <w:next w:val="Normal"/>
    <w:qFormat/>
    <w:rsid w:val="00476A5F"/>
    <w:pPr>
      <w:keepNext/>
      <w:outlineLvl w:val="1"/>
    </w:pPr>
  </w:style>
  <w:style w:type="paragraph" w:styleId="Heading3">
    <w:name w:val="heading 3"/>
    <w:basedOn w:val="Normal"/>
    <w:next w:val="Normal"/>
    <w:qFormat/>
    <w:rsid w:val="00476A5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76A5F"/>
    <w:pPr>
      <w:tabs>
        <w:tab w:val="center" w:pos="4320"/>
        <w:tab w:val="right" w:pos="8640"/>
      </w:tabs>
    </w:pPr>
  </w:style>
  <w:style w:type="character" w:styleId="PageNumber">
    <w:name w:val="page number"/>
    <w:basedOn w:val="DefaultParagraphFont"/>
    <w:rsid w:val="00476A5F"/>
  </w:style>
  <w:style w:type="paragraph" w:styleId="BodyTextIndent">
    <w:name w:val="Body Text Indent"/>
    <w:basedOn w:val="Normal"/>
    <w:rsid w:val="00476A5F"/>
    <w:pPr>
      <w:ind w:left="360"/>
    </w:pPr>
    <w:rPr>
      <w:rFonts w:ascii="Times New Roman" w:hAnsi="Times New Roman"/>
    </w:rPr>
  </w:style>
  <w:style w:type="paragraph" w:styleId="Title">
    <w:name w:val="Title"/>
    <w:basedOn w:val="Normal"/>
    <w:qFormat/>
    <w:rsid w:val="00476A5F"/>
    <w:pPr>
      <w:jc w:val="center"/>
    </w:pPr>
    <w:rPr>
      <w:rFonts w:ascii="Times New Roman" w:hAnsi="Times New Roman"/>
      <w:b/>
    </w:rPr>
  </w:style>
  <w:style w:type="paragraph" w:styleId="Header">
    <w:name w:val="header"/>
    <w:basedOn w:val="Normal"/>
    <w:rsid w:val="00476A5F"/>
    <w:pPr>
      <w:tabs>
        <w:tab w:val="center" w:pos="4320"/>
        <w:tab w:val="right" w:pos="8640"/>
      </w:tabs>
    </w:pPr>
  </w:style>
  <w:style w:type="paragraph" w:styleId="BodyText">
    <w:name w:val="Body Text"/>
    <w:basedOn w:val="Normal"/>
    <w:rsid w:val="00476A5F"/>
    <w:pPr>
      <w:jc w:val="center"/>
    </w:pPr>
    <w:rPr>
      <w:rFonts w:ascii="Arial" w:hAnsi="Arial"/>
      <w:sz w:val="22"/>
    </w:rPr>
  </w:style>
  <w:style w:type="paragraph" w:styleId="BalloonText">
    <w:name w:val="Balloon Text"/>
    <w:basedOn w:val="Normal"/>
    <w:semiHidden/>
    <w:rsid w:val="008E08CB"/>
    <w:rPr>
      <w:rFonts w:cs="Tahoma"/>
      <w:sz w:val="16"/>
      <w:szCs w:val="16"/>
    </w:rPr>
  </w:style>
  <w:style w:type="paragraph" w:styleId="ListParagraph">
    <w:name w:val="List Paragraph"/>
    <w:basedOn w:val="Normal"/>
    <w:uiPriority w:val="34"/>
    <w:qFormat/>
    <w:rsid w:val="00BB792A"/>
    <w:pPr>
      <w:ind w:left="720"/>
      <w:contextualSpacing/>
    </w:pPr>
  </w:style>
  <w:style w:type="table" w:styleId="TableGrid">
    <w:name w:val="Table Grid"/>
    <w:basedOn w:val="TableNormal"/>
    <w:uiPriority w:val="59"/>
    <w:rsid w:val="000645A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B03436"/>
    <w:rPr>
      <w:rFonts w:ascii="Tahoma" w:hAnsi="Tahoma"/>
      <w:sz w:val="24"/>
    </w:rPr>
  </w:style>
  <w:style w:type="character" w:styleId="Hyperlink">
    <w:name w:val="Hyperlink"/>
    <w:basedOn w:val="DefaultParagraphFont"/>
    <w:uiPriority w:val="99"/>
    <w:unhideWhenUsed/>
    <w:rsid w:val="001872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82922">
      <w:bodyDiv w:val="1"/>
      <w:marLeft w:val="0"/>
      <w:marRight w:val="0"/>
      <w:marTop w:val="0"/>
      <w:marBottom w:val="0"/>
      <w:divBdr>
        <w:top w:val="none" w:sz="0" w:space="0" w:color="auto"/>
        <w:left w:val="none" w:sz="0" w:space="0" w:color="auto"/>
        <w:bottom w:val="none" w:sz="0" w:space="0" w:color="auto"/>
        <w:right w:val="none" w:sz="0" w:space="0" w:color="auto"/>
      </w:divBdr>
    </w:div>
    <w:div w:id="257442888">
      <w:bodyDiv w:val="1"/>
      <w:marLeft w:val="0"/>
      <w:marRight w:val="0"/>
      <w:marTop w:val="0"/>
      <w:marBottom w:val="0"/>
      <w:divBdr>
        <w:top w:val="none" w:sz="0" w:space="0" w:color="auto"/>
        <w:left w:val="none" w:sz="0" w:space="0" w:color="auto"/>
        <w:bottom w:val="none" w:sz="0" w:space="0" w:color="auto"/>
        <w:right w:val="none" w:sz="0" w:space="0" w:color="auto"/>
      </w:divBdr>
    </w:div>
    <w:div w:id="334963261">
      <w:bodyDiv w:val="1"/>
      <w:marLeft w:val="0"/>
      <w:marRight w:val="0"/>
      <w:marTop w:val="0"/>
      <w:marBottom w:val="0"/>
      <w:divBdr>
        <w:top w:val="none" w:sz="0" w:space="0" w:color="auto"/>
        <w:left w:val="none" w:sz="0" w:space="0" w:color="auto"/>
        <w:bottom w:val="none" w:sz="0" w:space="0" w:color="auto"/>
        <w:right w:val="none" w:sz="0" w:space="0" w:color="auto"/>
      </w:divBdr>
    </w:div>
    <w:div w:id="559828766">
      <w:bodyDiv w:val="1"/>
      <w:marLeft w:val="0"/>
      <w:marRight w:val="0"/>
      <w:marTop w:val="0"/>
      <w:marBottom w:val="0"/>
      <w:divBdr>
        <w:top w:val="none" w:sz="0" w:space="0" w:color="auto"/>
        <w:left w:val="none" w:sz="0" w:space="0" w:color="auto"/>
        <w:bottom w:val="none" w:sz="0" w:space="0" w:color="auto"/>
        <w:right w:val="none" w:sz="0" w:space="0" w:color="auto"/>
      </w:divBdr>
    </w:div>
    <w:div w:id="772088161">
      <w:bodyDiv w:val="1"/>
      <w:marLeft w:val="0"/>
      <w:marRight w:val="0"/>
      <w:marTop w:val="0"/>
      <w:marBottom w:val="0"/>
      <w:divBdr>
        <w:top w:val="none" w:sz="0" w:space="0" w:color="auto"/>
        <w:left w:val="none" w:sz="0" w:space="0" w:color="auto"/>
        <w:bottom w:val="none" w:sz="0" w:space="0" w:color="auto"/>
        <w:right w:val="none" w:sz="0" w:space="0" w:color="auto"/>
      </w:divBdr>
    </w:div>
    <w:div w:id="899440482">
      <w:bodyDiv w:val="1"/>
      <w:marLeft w:val="0"/>
      <w:marRight w:val="0"/>
      <w:marTop w:val="0"/>
      <w:marBottom w:val="0"/>
      <w:divBdr>
        <w:top w:val="none" w:sz="0" w:space="0" w:color="auto"/>
        <w:left w:val="none" w:sz="0" w:space="0" w:color="auto"/>
        <w:bottom w:val="none" w:sz="0" w:space="0" w:color="auto"/>
        <w:right w:val="none" w:sz="0" w:space="0" w:color="auto"/>
      </w:divBdr>
    </w:div>
    <w:div w:id="1118065624">
      <w:bodyDiv w:val="1"/>
      <w:marLeft w:val="0"/>
      <w:marRight w:val="0"/>
      <w:marTop w:val="0"/>
      <w:marBottom w:val="0"/>
      <w:divBdr>
        <w:top w:val="none" w:sz="0" w:space="0" w:color="auto"/>
        <w:left w:val="none" w:sz="0" w:space="0" w:color="auto"/>
        <w:bottom w:val="none" w:sz="0" w:space="0" w:color="auto"/>
        <w:right w:val="none" w:sz="0" w:space="0" w:color="auto"/>
      </w:divBdr>
    </w:div>
    <w:div w:id="1244946562">
      <w:bodyDiv w:val="1"/>
      <w:marLeft w:val="0"/>
      <w:marRight w:val="0"/>
      <w:marTop w:val="0"/>
      <w:marBottom w:val="0"/>
      <w:divBdr>
        <w:top w:val="none" w:sz="0" w:space="0" w:color="auto"/>
        <w:left w:val="none" w:sz="0" w:space="0" w:color="auto"/>
        <w:bottom w:val="none" w:sz="0" w:space="0" w:color="auto"/>
        <w:right w:val="none" w:sz="0" w:space="0" w:color="auto"/>
      </w:divBdr>
    </w:div>
    <w:div w:id="1259562379">
      <w:bodyDiv w:val="1"/>
      <w:marLeft w:val="0"/>
      <w:marRight w:val="0"/>
      <w:marTop w:val="0"/>
      <w:marBottom w:val="0"/>
      <w:divBdr>
        <w:top w:val="none" w:sz="0" w:space="0" w:color="auto"/>
        <w:left w:val="none" w:sz="0" w:space="0" w:color="auto"/>
        <w:bottom w:val="none" w:sz="0" w:space="0" w:color="auto"/>
        <w:right w:val="none" w:sz="0" w:space="0" w:color="auto"/>
      </w:divBdr>
    </w:div>
    <w:div w:id="1576234981">
      <w:bodyDiv w:val="1"/>
      <w:marLeft w:val="0"/>
      <w:marRight w:val="0"/>
      <w:marTop w:val="0"/>
      <w:marBottom w:val="0"/>
      <w:divBdr>
        <w:top w:val="none" w:sz="0" w:space="0" w:color="auto"/>
        <w:left w:val="none" w:sz="0" w:space="0" w:color="auto"/>
        <w:bottom w:val="none" w:sz="0" w:space="0" w:color="auto"/>
        <w:right w:val="none" w:sz="0" w:space="0" w:color="auto"/>
      </w:divBdr>
    </w:div>
    <w:div w:id="1644037847">
      <w:bodyDiv w:val="1"/>
      <w:marLeft w:val="0"/>
      <w:marRight w:val="0"/>
      <w:marTop w:val="0"/>
      <w:marBottom w:val="0"/>
      <w:divBdr>
        <w:top w:val="none" w:sz="0" w:space="0" w:color="auto"/>
        <w:left w:val="none" w:sz="0" w:space="0" w:color="auto"/>
        <w:bottom w:val="none" w:sz="0" w:space="0" w:color="auto"/>
        <w:right w:val="none" w:sz="0" w:space="0" w:color="auto"/>
      </w:divBdr>
    </w:div>
    <w:div w:id="1674644569">
      <w:bodyDiv w:val="1"/>
      <w:marLeft w:val="0"/>
      <w:marRight w:val="0"/>
      <w:marTop w:val="0"/>
      <w:marBottom w:val="0"/>
      <w:divBdr>
        <w:top w:val="none" w:sz="0" w:space="0" w:color="auto"/>
        <w:left w:val="none" w:sz="0" w:space="0" w:color="auto"/>
        <w:bottom w:val="none" w:sz="0" w:space="0" w:color="auto"/>
        <w:right w:val="none" w:sz="0" w:space="0" w:color="auto"/>
      </w:divBdr>
    </w:div>
    <w:div w:id="1793010415">
      <w:bodyDiv w:val="1"/>
      <w:marLeft w:val="0"/>
      <w:marRight w:val="0"/>
      <w:marTop w:val="0"/>
      <w:marBottom w:val="0"/>
      <w:divBdr>
        <w:top w:val="none" w:sz="0" w:space="0" w:color="auto"/>
        <w:left w:val="none" w:sz="0" w:space="0" w:color="auto"/>
        <w:bottom w:val="none" w:sz="0" w:space="0" w:color="auto"/>
        <w:right w:val="none" w:sz="0" w:space="0" w:color="auto"/>
      </w:divBdr>
    </w:div>
    <w:div w:id="1815098014">
      <w:bodyDiv w:val="1"/>
      <w:marLeft w:val="0"/>
      <w:marRight w:val="0"/>
      <w:marTop w:val="0"/>
      <w:marBottom w:val="0"/>
      <w:divBdr>
        <w:top w:val="none" w:sz="0" w:space="0" w:color="auto"/>
        <w:left w:val="none" w:sz="0" w:space="0" w:color="auto"/>
        <w:bottom w:val="none" w:sz="0" w:space="0" w:color="auto"/>
        <w:right w:val="none" w:sz="0" w:space="0" w:color="auto"/>
      </w:divBdr>
    </w:div>
    <w:div w:id="1872111531">
      <w:bodyDiv w:val="1"/>
      <w:marLeft w:val="0"/>
      <w:marRight w:val="0"/>
      <w:marTop w:val="0"/>
      <w:marBottom w:val="0"/>
      <w:divBdr>
        <w:top w:val="none" w:sz="0" w:space="0" w:color="auto"/>
        <w:left w:val="none" w:sz="0" w:space="0" w:color="auto"/>
        <w:bottom w:val="none" w:sz="0" w:space="0" w:color="auto"/>
        <w:right w:val="none" w:sz="0" w:space="0" w:color="auto"/>
      </w:divBdr>
    </w:div>
    <w:div w:id="1887990809">
      <w:bodyDiv w:val="1"/>
      <w:marLeft w:val="0"/>
      <w:marRight w:val="0"/>
      <w:marTop w:val="0"/>
      <w:marBottom w:val="0"/>
      <w:divBdr>
        <w:top w:val="none" w:sz="0" w:space="0" w:color="auto"/>
        <w:left w:val="none" w:sz="0" w:space="0" w:color="auto"/>
        <w:bottom w:val="none" w:sz="0" w:space="0" w:color="auto"/>
        <w:right w:val="none" w:sz="0" w:space="0" w:color="auto"/>
      </w:divBdr>
    </w:div>
    <w:div w:id="1911572921">
      <w:bodyDiv w:val="1"/>
      <w:marLeft w:val="0"/>
      <w:marRight w:val="0"/>
      <w:marTop w:val="0"/>
      <w:marBottom w:val="0"/>
      <w:divBdr>
        <w:top w:val="none" w:sz="0" w:space="0" w:color="auto"/>
        <w:left w:val="none" w:sz="0" w:space="0" w:color="auto"/>
        <w:bottom w:val="none" w:sz="0" w:space="0" w:color="auto"/>
        <w:right w:val="none" w:sz="0" w:space="0" w:color="auto"/>
      </w:divBdr>
    </w:div>
    <w:div w:id="212488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arkansas4nurs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curranm\Local%20Settings\Temporary%20Internet%20Files\OLK38\12-16-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08F2D215CE4E4580463C475DB07DA2" ma:contentTypeVersion="0" ma:contentTypeDescription="Create a new document." ma:contentTypeScope="" ma:versionID="24648db17f600bda404371dd257e810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23774B-45BD-4531-BF92-64C3AB9B8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748824E-22BD-45D4-8FE3-BD89D1C58D0C}">
  <ds:schemaRefs>
    <ds:schemaRef ds:uri="http://schemas.microsoft.com/office/2006/metadata/properties"/>
  </ds:schemaRefs>
</ds:datastoreItem>
</file>

<file path=customXml/itemProps3.xml><?xml version="1.0" encoding="utf-8"?>
<ds:datastoreItem xmlns:ds="http://schemas.openxmlformats.org/officeDocument/2006/customXml" ds:itemID="{E1DC38B3-D491-4FD3-9C16-E1A6A41DB8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12-16-04.dot</Template>
  <TotalTime>214</TotalTime>
  <Pages>6</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ST</vt:lpstr>
    </vt:vector>
  </TitlesOfParts>
  <Company>Affinity</Company>
  <LinksUpToDate>false</LinksUpToDate>
  <CharactersWithSpaces>10438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jcurranm</dc:creator>
  <cp:keywords/>
  <dc:description/>
  <cp:lastModifiedBy>mayhewa</cp:lastModifiedBy>
  <cp:revision>5</cp:revision>
  <cp:lastPrinted>2014-02-20T15:42:00Z</cp:lastPrinted>
  <dcterms:created xsi:type="dcterms:W3CDTF">2014-02-26T20:43:00Z</dcterms:created>
  <dcterms:modified xsi:type="dcterms:W3CDTF">2014-02-27T17:08:00Z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0x0101007B08F2D215CE4E4580463C475DB07DA2</vt:lpwstr>
  </property>
</Properties>
</file>