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C1AD" w14:textId="77777777" w:rsidR="00A32A61" w:rsidRDefault="002B7281" w:rsidP="00A32A61">
      <w:pPr>
        <w:spacing w:after="120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0361B9B" wp14:editId="66CDF6B4">
            <wp:extent cx="1905000" cy="1905000"/>
            <wp:effectExtent l="19050" t="0" r="0" b="0"/>
            <wp:docPr id="3" name="Picture 2" descr="LogoColorTextRigh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TextRight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F55E" w14:textId="77777777" w:rsidR="00A32A61" w:rsidRPr="005379E5" w:rsidRDefault="00A32A61" w:rsidP="00A32A61">
      <w:pPr>
        <w:spacing w:after="120"/>
        <w:rPr>
          <w:color w:val="009900"/>
        </w:rPr>
      </w:pPr>
      <w:r w:rsidRPr="005379E5">
        <w:rPr>
          <w:b/>
          <w:color w:val="009900"/>
          <w:u w:val="single"/>
        </w:rPr>
        <w:t>Why consider Annuities:</w:t>
      </w:r>
    </w:p>
    <w:p w14:paraId="25E20A17" w14:textId="4562FF45" w:rsidR="00A32A61" w:rsidRPr="005379E5" w:rsidRDefault="00A32A61" w:rsidP="00A32A61">
      <w:pPr>
        <w:spacing w:after="0"/>
        <w:rPr>
          <w:b/>
          <w:sz w:val="24"/>
          <w:szCs w:val="24"/>
          <w:u w:val="single"/>
        </w:rPr>
      </w:pPr>
      <w:r w:rsidRPr="005379E5">
        <w:rPr>
          <w:sz w:val="24"/>
          <w:szCs w:val="24"/>
        </w:rPr>
        <w:t xml:space="preserve">1.  </w:t>
      </w:r>
      <w:r w:rsidRPr="005379E5">
        <w:rPr>
          <w:b/>
          <w:i/>
          <w:sz w:val="24"/>
          <w:szCs w:val="24"/>
        </w:rPr>
        <w:t xml:space="preserve">Grow investment </w:t>
      </w:r>
      <w:r w:rsidR="009B4331" w:rsidRPr="005379E5">
        <w:rPr>
          <w:b/>
          <w:i/>
          <w:sz w:val="24"/>
          <w:szCs w:val="24"/>
        </w:rPr>
        <w:t>while not</w:t>
      </w:r>
      <w:r w:rsidRPr="005379E5">
        <w:rPr>
          <w:b/>
          <w:i/>
          <w:sz w:val="24"/>
          <w:szCs w:val="24"/>
        </w:rPr>
        <w:t xml:space="preserve"> at risking a single dime in financial markets.</w:t>
      </w:r>
    </w:p>
    <w:p w14:paraId="6BA9E068" w14:textId="361AF88F" w:rsidR="00A32A61" w:rsidRPr="005379E5" w:rsidRDefault="00A32A61" w:rsidP="00A32A61">
      <w:pPr>
        <w:tabs>
          <w:tab w:val="left" w:pos="5520"/>
        </w:tabs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 xml:space="preserve">2. Income Rider makes all the difference. </w:t>
      </w:r>
      <w:r w:rsidR="009B4331" w:rsidRPr="005379E5">
        <w:rPr>
          <w:sz w:val="24"/>
          <w:szCs w:val="24"/>
          <w:u w:val="single"/>
        </w:rPr>
        <w:t>Guaranteed Income</w:t>
      </w:r>
      <w:r w:rsidRPr="005379E5">
        <w:rPr>
          <w:sz w:val="24"/>
          <w:szCs w:val="24"/>
          <w:u w:val="single"/>
        </w:rPr>
        <w:t xml:space="preserve"> for life.</w:t>
      </w:r>
      <w:r w:rsidRPr="005379E5">
        <w:rPr>
          <w:sz w:val="24"/>
          <w:szCs w:val="24"/>
        </w:rPr>
        <w:tab/>
      </w:r>
    </w:p>
    <w:p w14:paraId="6F12DDA1" w14:textId="77777777" w:rsidR="00A32A61" w:rsidRPr="005379E5" w:rsidRDefault="00A32A61" w:rsidP="00A32A6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 xml:space="preserve">Access to income without maturity </w:t>
      </w:r>
    </w:p>
    <w:p w14:paraId="41CD6066" w14:textId="77777777" w:rsidR="00A32A61" w:rsidRPr="005379E5" w:rsidRDefault="00A32A61" w:rsidP="00A32A6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May have both a portion of the principal plus lifetime income payment.</w:t>
      </w:r>
    </w:p>
    <w:p w14:paraId="7EF80D15" w14:textId="77777777" w:rsidR="00A32A61" w:rsidRPr="005379E5" w:rsidRDefault="00A32A61" w:rsidP="00A32A6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Contract will state amount to be withdrawn [based on age at time of election]</w:t>
      </w:r>
    </w:p>
    <w:p w14:paraId="0D1ACB47" w14:textId="77777777" w:rsidR="00A32A61" w:rsidRPr="005379E5" w:rsidRDefault="00A32A61" w:rsidP="00A32A6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Benefit continues even if annuity is exhausted and client has not taken an excess withdrawal.</w:t>
      </w:r>
    </w:p>
    <w:p w14:paraId="57F524F4" w14:textId="77777777" w:rsidR="00A32A61" w:rsidRPr="005379E5" w:rsidRDefault="00A32A61" w:rsidP="00A32A61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5379E5">
        <w:rPr>
          <w:sz w:val="24"/>
          <w:szCs w:val="24"/>
        </w:rPr>
        <w:t xml:space="preserve">              </w:t>
      </w:r>
      <w:r w:rsidRPr="005379E5">
        <w:rPr>
          <w:rFonts w:ascii="Calibri" w:eastAsia="Calibri" w:hAnsi="Calibri" w:cs="Times New Roman"/>
          <w:sz w:val="24"/>
          <w:szCs w:val="24"/>
        </w:rPr>
        <w:t>Payments can start and stop</w:t>
      </w:r>
    </w:p>
    <w:p w14:paraId="72978D63" w14:textId="77777777" w:rsidR="00A32A61" w:rsidRPr="005379E5" w:rsidRDefault="00A32A61" w:rsidP="00A32A6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3. Can withdraw up to 10% every year without penalty.</w:t>
      </w:r>
    </w:p>
    <w:p w14:paraId="3B180C9F" w14:textId="77777777" w:rsidR="00A32A61" w:rsidRPr="005379E5" w:rsidRDefault="00A32A61" w:rsidP="00A32A61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 xml:space="preserve">4. </w:t>
      </w:r>
      <w:r w:rsidRPr="005379E5">
        <w:rPr>
          <w:rFonts w:ascii="Calibri" w:eastAsia="Calibri" w:hAnsi="Calibri" w:cs="Times New Roman"/>
          <w:b/>
          <w:sz w:val="24"/>
          <w:szCs w:val="24"/>
        </w:rPr>
        <w:t>Guaranteed minimum return.</w:t>
      </w:r>
    </w:p>
    <w:p w14:paraId="24A8FAC4" w14:textId="0AA9B9F3" w:rsidR="00A32A61" w:rsidRPr="005379E5" w:rsidRDefault="00A32A61" w:rsidP="00A32A6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 xml:space="preserve">5. Tax deferred. </w:t>
      </w:r>
      <w:r w:rsidR="009B4331" w:rsidRPr="005379E5">
        <w:rPr>
          <w:rFonts w:ascii="Calibri" w:eastAsia="Calibri" w:hAnsi="Calibri" w:cs="Times New Roman"/>
          <w:sz w:val="24"/>
          <w:szCs w:val="24"/>
        </w:rPr>
        <w:t>(no</w:t>
      </w:r>
      <w:r w:rsidRPr="005379E5">
        <w:rPr>
          <w:rFonts w:ascii="Calibri" w:eastAsia="Calibri" w:hAnsi="Calibri" w:cs="Times New Roman"/>
          <w:b/>
          <w:sz w:val="24"/>
          <w:szCs w:val="24"/>
        </w:rPr>
        <w:t xml:space="preserve"> tax on growth, no tax on principal</w:t>
      </w:r>
      <w:r w:rsidRPr="005379E5">
        <w:rPr>
          <w:rFonts w:ascii="Calibri" w:eastAsia="Calibri" w:hAnsi="Calibri" w:cs="Times New Roman"/>
          <w:sz w:val="24"/>
          <w:szCs w:val="24"/>
        </w:rPr>
        <w:t>)</w:t>
      </w:r>
    </w:p>
    <w:p w14:paraId="01A9043A" w14:textId="77777777" w:rsidR="00A32A61" w:rsidRPr="005379E5" w:rsidRDefault="00A32A61" w:rsidP="00A32A61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6. Term as short as a</w:t>
      </w:r>
      <w:r w:rsidRPr="005379E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5yr</w:t>
      </w:r>
      <w:r w:rsidRPr="005379E5">
        <w:rPr>
          <w:rFonts w:ascii="Calibri" w:eastAsia="Calibri" w:hAnsi="Calibri" w:cs="Times New Roman"/>
          <w:sz w:val="24"/>
          <w:szCs w:val="24"/>
        </w:rPr>
        <w:t xml:space="preserve"> annuity now available.</w:t>
      </w:r>
    </w:p>
    <w:p w14:paraId="4C13E270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rFonts w:ascii="Calibri" w:eastAsia="Calibri" w:hAnsi="Calibri" w:cs="Times New Roman"/>
          <w:sz w:val="24"/>
          <w:szCs w:val="24"/>
        </w:rPr>
        <w:t>7. Bonus on initial investment in year one with certain Annuities.</w:t>
      </w:r>
    </w:p>
    <w:p w14:paraId="31E2B376" w14:textId="77777777" w:rsidR="00A32A61" w:rsidRPr="00A32A61" w:rsidRDefault="00A32A61" w:rsidP="00A32A61">
      <w:pPr>
        <w:spacing w:after="0"/>
      </w:pPr>
    </w:p>
    <w:p w14:paraId="610B93D3" w14:textId="77777777" w:rsidR="00A32A61" w:rsidRPr="00F416AD" w:rsidRDefault="00A32A61" w:rsidP="00A32A61">
      <w:pPr>
        <w:spacing w:after="0"/>
        <w:rPr>
          <w:b/>
          <w:u w:val="single"/>
        </w:rPr>
      </w:pPr>
      <w:r w:rsidRPr="00F416AD">
        <w:rPr>
          <w:b/>
          <w:u w:val="single"/>
        </w:rPr>
        <w:t>Some advantages Index Investing has over other savings and investment products.</w:t>
      </w:r>
    </w:p>
    <w:p w14:paraId="1432FD51" w14:textId="7C70ED66" w:rsidR="00A32A61" w:rsidRDefault="00A32A61" w:rsidP="00A32A61">
      <w:pPr>
        <w:pStyle w:val="ListParagraph"/>
        <w:numPr>
          <w:ilvl w:val="0"/>
          <w:numId w:val="2"/>
        </w:numPr>
        <w:spacing w:after="0"/>
      </w:pPr>
      <w:r w:rsidRPr="0019490E">
        <w:rPr>
          <w:b/>
        </w:rPr>
        <w:t>Bank CD</w:t>
      </w:r>
      <w:r>
        <w:rPr>
          <w:b/>
        </w:rPr>
        <w:t xml:space="preserve"> or savings account</w:t>
      </w:r>
      <w:r w:rsidR="009B4331">
        <w:t>- No</w:t>
      </w:r>
      <w:r>
        <w:t xml:space="preserve"> Growth. No tax Advantage. Most barely a return of 1% which is less than inflation which is between 2-3%</w:t>
      </w:r>
    </w:p>
    <w:p w14:paraId="032CC2FA" w14:textId="77777777" w:rsidR="00A32A61" w:rsidRDefault="00A32A61" w:rsidP="00A32A61">
      <w:pPr>
        <w:pStyle w:val="ListParagraph"/>
        <w:numPr>
          <w:ilvl w:val="0"/>
          <w:numId w:val="2"/>
        </w:numPr>
        <w:spacing w:after="0"/>
      </w:pPr>
      <w:r w:rsidRPr="0019490E">
        <w:rPr>
          <w:b/>
        </w:rPr>
        <w:t>401K</w:t>
      </w:r>
      <w:r>
        <w:t>- No protection. No safety.  Investment attached to market slide.  At the mercy of the stock market. Limitations on how much to contribute.</w:t>
      </w:r>
    </w:p>
    <w:p w14:paraId="6740AD49" w14:textId="0E438AD0" w:rsidR="00A32A61" w:rsidRDefault="00A32A61" w:rsidP="00A32A61">
      <w:pPr>
        <w:pStyle w:val="ListParagraph"/>
        <w:numPr>
          <w:ilvl w:val="0"/>
          <w:numId w:val="2"/>
        </w:numPr>
        <w:spacing w:after="0"/>
      </w:pPr>
      <w:r w:rsidRPr="0019490E">
        <w:rPr>
          <w:b/>
        </w:rPr>
        <w:t>Mutual Funds</w:t>
      </w:r>
      <w:r w:rsidR="009B4331">
        <w:t>-.</w:t>
      </w:r>
      <w:r>
        <w:t xml:space="preserve">  No safety.  No protection. When markets crash or slide, you incur huge losses.</w:t>
      </w:r>
    </w:p>
    <w:p w14:paraId="3744B9C4" w14:textId="77777777" w:rsidR="00A32A61" w:rsidRDefault="00A32A61" w:rsidP="00A32A61">
      <w:pPr>
        <w:pStyle w:val="ListParagraph"/>
        <w:numPr>
          <w:ilvl w:val="0"/>
          <w:numId w:val="2"/>
        </w:numPr>
        <w:spacing w:after="0"/>
      </w:pPr>
      <w:r w:rsidRPr="0019490E">
        <w:rPr>
          <w:b/>
        </w:rPr>
        <w:t>IRA's</w:t>
      </w:r>
      <w:r>
        <w:t xml:space="preserve">- Limited Growth. Early withdrawals incur severe tax washing away any tax benefits. </w:t>
      </w:r>
    </w:p>
    <w:p w14:paraId="6297626D" w14:textId="77777777" w:rsidR="00A32A61" w:rsidRPr="005379E5" w:rsidRDefault="00A32A61" w:rsidP="00A32A61">
      <w:pPr>
        <w:spacing w:after="120"/>
        <w:rPr>
          <w:b/>
          <w:color w:val="009900"/>
          <w:u w:val="single"/>
        </w:rPr>
      </w:pPr>
    </w:p>
    <w:p w14:paraId="64A7E1B6" w14:textId="77777777" w:rsidR="00A32A61" w:rsidRPr="005379E5" w:rsidRDefault="00A32A61" w:rsidP="00A32A61">
      <w:pPr>
        <w:spacing w:after="120"/>
        <w:rPr>
          <w:b/>
          <w:color w:val="009900"/>
          <w:u w:val="single"/>
        </w:rPr>
      </w:pPr>
      <w:r w:rsidRPr="005379E5">
        <w:rPr>
          <w:b/>
          <w:color w:val="009900"/>
          <w:u w:val="single"/>
        </w:rPr>
        <w:t>Why consider Index Investing:</w:t>
      </w:r>
    </w:p>
    <w:p w14:paraId="178AF576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1.  Investment not at risk in financial markets.</w:t>
      </w:r>
    </w:p>
    <w:p w14:paraId="48F76A63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2. Allows you to withdraw income tax free.</w:t>
      </w:r>
    </w:p>
    <w:p w14:paraId="56B92C7C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3. Receive stock market like returns without stock market risks.</w:t>
      </w:r>
    </w:p>
    <w:p w14:paraId="18EC66B1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4. Never take a stock market loss.</w:t>
      </w:r>
    </w:p>
    <w:p w14:paraId="402C5F61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5. Use to supplement retirement income</w:t>
      </w:r>
    </w:p>
    <w:p w14:paraId="0153E63B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6. Make payments for a period of time then start receiving income.</w:t>
      </w:r>
    </w:p>
    <w:p w14:paraId="0AB41EAF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7. Average of 7-8% return. As high as 12% is possible.</w:t>
      </w:r>
    </w:p>
    <w:p w14:paraId="3B09CA5C" w14:textId="77777777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>8. Investment is tax free.  Income is tax free.  Money to beneficiary tax free.</w:t>
      </w:r>
    </w:p>
    <w:p w14:paraId="01A505E7" w14:textId="54E95CCE" w:rsidR="00A32A61" w:rsidRPr="005379E5" w:rsidRDefault="00A32A61" w:rsidP="00A32A61">
      <w:pPr>
        <w:spacing w:after="0"/>
        <w:rPr>
          <w:sz w:val="24"/>
          <w:szCs w:val="24"/>
        </w:rPr>
      </w:pPr>
      <w:r w:rsidRPr="005379E5">
        <w:rPr>
          <w:sz w:val="24"/>
          <w:szCs w:val="24"/>
        </w:rPr>
        <w:t xml:space="preserve">9. Has all four </w:t>
      </w:r>
      <w:r w:rsidR="009B4331" w:rsidRPr="005379E5">
        <w:rPr>
          <w:sz w:val="24"/>
          <w:szCs w:val="24"/>
        </w:rPr>
        <w:t>cornerstones</w:t>
      </w:r>
      <w:r w:rsidRPr="005379E5">
        <w:rPr>
          <w:sz w:val="24"/>
          <w:szCs w:val="24"/>
        </w:rPr>
        <w:t xml:space="preserve"> for saving advantage.  a-</w:t>
      </w:r>
      <w:r w:rsidRPr="005379E5">
        <w:rPr>
          <w:i/>
          <w:sz w:val="24"/>
          <w:szCs w:val="24"/>
        </w:rPr>
        <w:t>Growth</w:t>
      </w:r>
      <w:r w:rsidRPr="005379E5">
        <w:rPr>
          <w:sz w:val="24"/>
          <w:szCs w:val="24"/>
        </w:rPr>
        <w:t>. b-</w:t>
      </w:r>
      <w:r w:rsidRPr="005379E5">
        <w:rPr>
          <w:i/>
          <w:sz w:val="24"/>
          <w:szCs w:val="24"/>
        </w:rPr>
        <w:t>Safety</w:t>
      </w:r>
      <w:r w:rsidRPr="005379E5">
        <w:rPr>
          <w:sz w:val="24"/>
          <w:szCs w:val="24"/>
        </w:rPr>
        <w:t xml:space="preserve">. c- </w:t>
      </w:r>
      <w:r w:rsidRPr="005379E5">
        <w:rPr>
          <w:i/>
          <w:sz w:val="24"/>
          <w:szCs w:val="24"/>
        </w:rPr>
        <w:t>Tax Advantage</w:t>
      </w:r>
      <w:r w:rsidRPr="005379E5">
        <w:rPr>
          <w:sz w:val="24"/>
          <w:szCs w:val="24"/>
        </w:rPr>
        <w:t>.  d</w:t>
      </w:r>
      <w:r w:rsidRPr="005379E5">
        <w:rPr>
          <w:i/>
          <w:sz w:val="24"/>
          <w:szCs w:val="24"/>
        </w:rPr>
        <w:t>-Protection</w:t>
      </w:r>
      <w:r w:rsidRPr="005379E5">
        <w:rPr>
          <w:sz w:val="24"/>
          <w:szCs w:val="24"/>
        </w:rPr>
        <w:t>.</w:t>
      </w:r>
    </w:p>
    <w:p w14:paraId="32E01BE0" w14:textId="77777777" w:rsidR="00A32A61" w:rsidRDefault="00A32A61" w:rsidP="00A32A61">
      <w:pPr>
        <w:spacing w:after="0"/>
      </w:pPr>
    </w:p>
    <w:p w14:paraId="5A9A399D" w14:textId="77777777" w:rsidR="00A32A61" w:rsidRDefault="00A32A61" w:rsidP="00A32A61">
      <w:pPr>
        <w:spacing w:after="0"/>
      </w:pPr>
    </w:p>
    <w:p w14:paraId="69A12E30" w14:textId="77777777" w:rsidR="00A32A61" w:rsidRDefault="00A32A61" w:rsidP="00A32A61">
      <w:pPr>
        <w:pStyle w:val="ListParagraph"/>
        <w:spacing w:after="0"/>
      </w:pPr>
    </w:p>
    <w:p w14:paraId="6775CA0B" w14:textId="77777777" w:rsidR="00052CF8" w:rsidRDefault="00052CF8" w:rsidP="00052CF8">
      <w:pPr>
        <w:spacing w:after="120"/>
      </w:pPr>
    </w:p>
    <w:p w14:paraId="2CD4E356" w14:textId="77777777" w:rsidR="00A32A61" w:rsidRDefault="00A32A61" w:rsidP="00052CF8">
      <w:pPr>
        <w:spacing w:after="120"/>
        <w:rPr>
          <w:b/>
          <w:u w:val="single"/>
        </w:rPr>
      </w:pPr>
    </w:p>
    <w:p w14:paraId="7E221DD3" w14:textId="77777777" w:rsidR="00A32A61" w:rsidRDefault="00A32A61" w:rsidP="00052CF8">
      <w:pPr>
        <w:spacing w:after="120"/>
        <w:rPr>
          <w:b/>
          <w:u w:val="single"/>
        </w:rPr>
      </w:pPr>
    </w:p>
    <w:p w14:paraId="7DDF21B5" w14:textId="77777777" w:rsidR="00A32A61" w:rsidRDefault="00A32A61" w:rsidP="00052CF8">
      <w:pPr>
        <w:spacing w:after="120"/>
        <w:rPr>
          <w:b/>
          <w:u w:val="single"/>
        </w:rPr>
      </w:pPr>
    </w:p>
    <w:p w14:paraId="741D18E8" w14:textId="77777777" w:rsidR="00A32A61" w:rsidRDefault="00A32A61" w:rsidP="00052CF8">
      <w:pPr>
        <w:spacing w:after="120"/>
        <w:rPr>
          <w:b/>
          <w:u w:val="single"/>
        </w:rPr>
      </w:pPr>
    </w:p>
    <w:p w14:paraId="1B517BBD" w14:textId="77777777" w:rsidR="00A32A61" w:rsidRDefault="00A32A61" w:rsidP="00052CF8">
      <w:pPr>
        <w:spacing w:after="120"/>
        <w:rPr>
          <w:b/>
          <w:u w:val="single"/>
        </w:rPr>
      </w:pPr>
    </w:p>
    <w:p w14:paraId="2004B417" w14:textId="77777777" w:rsidR="00A32A61" w:rsidRDefault="00A32A61" w:rsidP="00052CF8">
      <w:pPr>
        <w:spacing w:after="120"/>
        <w:rPr>
          <w:b/>
          <w:u w:val="single"/>
        </w:rPr>
      </w:pPr>
    </w:p>
    <w:p w14:paraId="6F7D9332" w14:textId="77777777" w:rsidR="00052CF8" w:rsidRPr="00052CF8" w:rsidRDefault="00052CF8" w:rsidP="00052CF8">
      <w:pPr>
        <w:spacing w:after="120"/>
        <w:rPr>
          <w:u w:val="single"/>
        </w:rPr>
      </w:pPr>
    </w:p>
    <w:p w14:paraId="3F84D1E3" w14:textId="77777777" w:rsidR="00052CF8" w:rsidRDefault="00052CF8" w:rsidP="00052CF8">
      <w:pPr>
        <w:spacing w:after="120"/>
      </w:pPr>
    </w:p>
    <w:p w14:paraId="6574BA85" w14:textId="77777777" w:rsidR="00052CF8" w:rsidRDefault="00052CF8" w:rsidP="00052CF8">
      <w:pPr>
        <w:spacing w:after="120"/>
      </w:pPr>
    </w:p>
    <w:p w14:paraId="4A245DFA" w14:textId="77777777" w:rsidR="00052CF8" w:rsidRDefault="00052CF8" w:rsidP="00052CF8">
      <w:pPr>
        <w:spacing w:after="1080"/>
      </w:pPr>
    </w:p>
    <w:sectPr w:rsidR="00052CF8" w:rsidSect="00052C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A499C"/>
    <w:multiLevelType w:val="hybridMultilevel"/>
    <w:tmpl w:val="4F168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4A9E"/>
    <w:multiLevelType w:val="hybridMultilevel"/>
    <w:tmpl w:val="A87E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1"/>
    <w:rsid w:val="00052CF8"/>
    <w:rsid w:val="00097B0D"/>
    <w:rsid w:val="00127BD7"/>
    <w:rsid w:val="0019490E"/>
    <w:rsid w:val="002B7281"/>
    <w:rsid w:val="005379E5"/>
    <w:rsid w:val="006301C2"/>
    <w:rsid w:val="00715101"/>
    <w:rsid w:val="009B4331"/>
    <w:rsid w:val="009D01E0"/>
    <w:rsid w:val="00A32A61"/>
    <w:rsid w:val="00BB424A"/>
    <w:rsid w:val="00F416AD"/>
    <w:rsid w:val="00F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E92D"/>
  <w15:docId w15:val="{2DEB2462-DF08-49DF-B922-DD281020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9585A-64A6-4394-B222-8DF5F0ED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Brown</dc:creator>
  <cp:lastModifiedBy>Christopher Brown</cp:lastModifiedBy>
  <cp:revision>2</cp:revision>
  <dcterms:created xsi:type="dcterms:W3CDTF">2019-06-03T23:04:00Z</dcterms:created>
  <dcterms:modified xsi:type="dcterms:W3CDTF">2019-06-03T23:04:00Z</dcterms:modified>
</cp:coreProperties>
</file>