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C2B88" w14:textId="053093F1" w:rsidR="00470275" w:rsidRDefault="00470275" w:rsidP="00470275">
      <w:pPr>
        <w:jc w:val="center"/>
      </w:pPr>
      <w:r>
        <w:t>Hunters Bend HOA Annual Meeting Minutes</w:t>
      </w:r>
    </w:p>
    <w:p w14:paraId="56CADE1A" w14:textId="65E2DE26" w:rsidR="00470275" w:rsidRDefault="00470275" w:rsidP="00470275">
      <w:pPr>
        <w:jc w:val="center"/>
      </w:pPr>
      <w:r>
        <w:t>January 20, 2026</w:t>
      </w:r>
    </w:p>
    <w:p w14:paraId="564A1666" w14:textId="77777777" w:rsidR="00470275" w:rsidRDefault="00470275" w:rsidP="00470275">
      <w:pPr>
        <w:jc w:val="center"/>
      </w:pPr>
    </w:p>
    <w:p w14:paraId="7DCB83A3" w14:textId="53A7CB4F" w:rsidR="00470275" w:rsidRDefault="00470275" w:rsidP="00470275">
      <w:pPr>
        <w:pStyle w:val="ListParagraph"/>
        <w:numPr>
          <w:ilvl w:val="0"/>
          <w:numId w:val="1"/>
        </w:numPr>
      </w:pPr>
      <w:r>
        <w:t>Ten homeowners were present along with our HOA Management company owner.</w:t>
      </w:r>
    </w:p>
    <w:p w14:paraId="21BFD3D7" w14:textId="41ED2FEC" w:rsidR="00470275" w:rsidRDefault="00470275" w:rsidP="00470275">
      <w:pPr>
        <w:pStyle w:val="ListParagraph"/>
        <w:numPr>
          <w:ilvl w:val="0"/>
          <w:numId w:val="1"/>
        </w:numPr>
      </w:pPr>
      <w:r>
        <w:t>The meeting began at 7:00 pm and ended at 8:00 pm after being moved and seconded</w:t>
      </w:r>
      <w:r w:rsidR="004A52BB">
        <w:t xml:space="preserve"> for adjournment</w:t>
      </w:r>
      <w:r>
        <w:t xml:space="preserve"> by the group. Meeting summary includes the following:</w:t>
      </w:r>
    </w:p>
    <w:p w14:paraId="0B68D392" w14:textId="73FF723B" w:rsidR="00470275" w:rsidRDefault="00470275" w:rsidP="00470275">
      <w:pPr>
        <w:pStyle w:val="ListParagraph"/>
        <w:numPr>
          <w:ilvl w:val="1"/>
          <w:numId w:val="1"/>
        </w:numPr>
      </w:pPr>
      <w:r>
        <w:t>Discussion of 2025 and 2026-2027 HOA budgets. Annual dues increasing to $450 per lot. Reasons include additional costs for previous year’s electrical repairs on Yale</w:t>
      </w:r>
      <w:r w:rsidR="004A52BB">
        <w:t>, increased property/casualty insurance costs, and the need to replenish our surplus</w:t>
      </w:r>
      <w:r>
        <w:t>.</w:t>
      </w:r>
    </w:p>
    <w:p w14:paraId="271BA320" w14:textId="6AA2C44E" w:rsidR="00470275" w:rsidRDefault="00470275" w:rsidP="00470275">
      <w:pPr>
        <w:pStyle w:val="ListParagraph"/>
        <w:numPr>
          <w:ilvl w:val="1"/>
          <w:numId w:val="1"/>
        </w:numPr>
      </w:pPr>
      <w:r>
        <w:t>In December 2025, President Todd Osborne withdrew $10,000 from the HOA CD’s, which were maturing in December. This was needed as the checking/reserve accounts did not have enough cash to go through February 2026. This reduced our surplus to approximately $23,000.</w:t>
      </w:r>
    </w:p>
    <w:p w14:paraId="3C9420FF" w14:textId="61DCCA13" w:rsidR="00470275" w:rsidRDefault="00470275" w:rsidP="00470275">
      <w:pPr>
        <w:pStyle w:val="ListParagraph"/>
        <w:numPr>
          <w:ilvl w:val="1"/>
          <w:numId w:val="1"/>
        </w:numPr>
      </w:pPr>
      <w:r>
        <w:t>The $450 dues amount will allow a surplus in 2026, and we will place a portion of that amount to rebuild our surplus</w:t>
      </w:r>
      <w:r w:rsidR="004A52BB">
        <w:t xml:space="preserve"> depending upon total revenue/costs</w:t>
      </w:r>
      <w:r>
        <w:t>.</w:t>
      </w:r>
    </w:p>
    <w:p w14:paraId="086DF2B0" w14:textId="6F9819BC" w:rsidR="00470275" w:rsidRDefault="00470275" w:rsidP="00470275">
      <w:pPr>
        <w:pStyle w:val="ListParagraph"/>
        <w:numPr>
          <w:ilvl w:val="1"/>
          <w:numId w:val="1"/>
        </w:numPr>
      </w:pPr>
      <w:r>
        <w:t xml:space="preserve">Our taxes are prepared on an annual </w:t>
      </w:r>
      <w:r w:rsidR="004A52BB">
        <w:t>basis,</w:t>
      </w:r>
      <w:r>
        <w:t xml:space="preserve"> and our budget continues to be </w:t>
      </w:r>
      <w:r w:rsidR="002C56A0">
        <w:t>in</w:t>
      </w:r>
      <w:r>
        <w:t xml:space="preserve"> a fiscal year.</w:t>
      </w:r>
    </w:p>
    <w:p w14:paraId="4B56F9BE" w14:textId="7454BA77" w:rsidR="004A52BB" w:rsidRDefault="004A52BB" w:rsidP="00470275">
      <w:pPr>
        <w:pStyle w:val="ListParagraph"/>
        <w:numPr>
          <w:ilvl w:val="1"/>
          <w:numId w:val="1"/>
        </w:numPr>
      </w:pPr>
      <w:r>
        <w:t>There was one lot which did not pay the 2025 dues after repeated attempts. Our attorney placed a lien on the property. With late fees and attorney costs, that homeowner now owes $1550 in back fees.</w:t>
      </w:r>
    </w:p>
    <w:p w14:paraId="171E6FD3" w14:textId="1061550C" w:rsidR="00470275" w:rsidRDefault="00470275" w:rsidP="00470275">
      <w:pPr>
        <w:pStyle w:val="ListParagraph"/>
        <w:numPr>
          <w:ilvl w:val="1"/>
          <w:numId w:val="1"/>
        </w:numPr>
      </w:pPr>
      <w:r>
        <w:t>2025 Hunters Bend activities were discussed including our annual garage sale. This will be continued in 2026. A notice went out to one homeowner on unauthorized items in the driveway. This was corrected. Continued monitoring of electrical, lawn/irrigation,</w:t>
      </w:r>
      <w:r w:rsidR="002C56A0">
        <w:t xml:space="preserve"> planting,</w:t>
      </w:r>
      <w:r>
        <w:t xml:space="preserve"> gopher control, etc., continued. </w:t>
      </w:r>
    </w:p>
    <w:p w14:paraId="1ACCB11D" w14:textId="7FE49D56" w:rsidR="00470275" w:rsidRDefault="00470275" w:rsidP="00470275">
      <w:pPr>
        <w:pStyle w:val="ListParagraph"/>
        <w:numPr>
          <w:ilvl w:val="1"/>
          <w:numId w:val="1"/>
        </w:numPr>
      </w:pPr>
      <w:r>
        <w:t>Introduction of the three current board members was made. Todd Osborne – President; Justin Vandy – Director; and Jim Larson – Director.</w:t>
      </w:r>
    </w:p>
    <w:p w14:paraId="62A86537" w14:textId="5703AD4A" w:rsidR="004A52BB" w:rsidRDefault="004A52BB" w:rsidP="00470275">
      <w:pPr>
        <w:pStyle w:val="ListParagraph"/>
        <w:numPr>
          <w:ilvl w:val="1"/>
          <w:numId w:val="1"/>
        </w:numPr>
      </w:pPr>
      <w:r>
        <w:t xml:space="preserve">Additional discussion on new board members occurred. Three homeowners volunteered and were confirmed by </w:t>
      </w:r>
      <w:r w:rsidR="002C56A0">
        <w:t xml:space="preserve">majority </w:t>
      </w:r>
      <w:r>
        <w:t>voice vote: Kevin Steinkirchner; Theona Howell; and George Aufleger. This brings the HOA board member total to six people.</w:t>
      </w:r>
    </w:p>
    <w:p w14:paraId="2229F61E" w14:textId="53973861" w:rsidR="004A52BB" w:rsidRDefault="004A52BB" w:rsidP="004A52BB">
      <w:pPr>
        <w:pStyle w:val="ListParagraph"/>
        <w:numPr>
          <w:ilvl w:val="0"/>
          <w:numId w:val="1"/>
        </w:numPr>
      </w:pPr>
      <w:r>
        <w:t xml:space="preserve">New business discussion included review of the Hunters Bend HOA By-Laws and the Protective Covenant/Restrictions document, and some examples of non-compliance in the HOA. A consensus that the Board should revisit the covenants </w:t>
      </w:r>
      <w:r>
        <w:lastRenderedPageBreak/>
        <w:t>occurred, to look at bringing covenants up to date. This will be reviewed by the Board in the upcoming months. The covenants document specifies structural rules for the HOA and contains language about what the association can do with homeowner/property issues. Currently there is only language which allows for a lien to be placed on the property for non-payment of dues. We will explore options with our attorney and discuss them as a board. Updates or changes to the By-Laws or Covenants documents will require sending the updates to all homeowners for a vote.</w:t>
      </w:r>
      <w:r w:rsidR="002C56A0">
        <w:t xml:space="preserve"> A majority of “yes” votes will be required to change the documents.</w:t>
      </w:r>
      <w:r>
        <w:t xml:space="preserve"> Our attorney can assist with this process.</w:t>
      </w:r>
    </w:p>
    <w:p w14:paraId="5DA03495" w14:textId="07B8F27E" w:rsidR="002C56A0" w:rsidRDefault="002C56A0" w:rsidP="004A52BB">
      <w:pPr>
        <w:pStyle w:val="ListParagraph"/>
        <w:numPr>
          <w:ilvl w:val="0"/>
          <w:numId w:val="1"/>
        </w:numPr>
      </w:pPr>
      <w:r>
        <w:t>The meeting adjourned at 8:00. The Board will follow up with the questions presented and keep the HOA informed on progress.</w:t>
      </w:r>
    </w:p>
    <w:p w14:paraId="01E32CDB" w14:textId="05BE77E5" w:rsidR="002C56A0" w:rsidRDefault="002C56A0" w:rsidP="002C56A0">
      <w:r>
        <w:t>Meeting minutes prepared by Todd Osborne – President – Hunters Bend HOA.</w:t>
      </w:r>
    </w:p>
    <w:p w14:paraId="4EB8A9FB" w14:textId="77777777" w:rsidR="002C56A0" w:rsidRDefault="002C56A0" w:rsidP="002C56A0"/>
    <w:sectPr w:rsidR="002C56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636A9"/>
    <w:multiLevelType w:val="hybridMultilevel"/>
    <w:tmpl w:val="4970B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3076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275"/>
    <w:rsid w:val="002C56A0"/>
    <w:rsid w:val="00470275"/>
    <w:rsid w:val="004A52BB"/>
    <w:rsid w:val="00692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16DF1"/>
  <w15:chartTrackingRefBased/>
  <w15:docId w15:val="{DB04918A-DE00-47A0-BCE5-8BC00A3A2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02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02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02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02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02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02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2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2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2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2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02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02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02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02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02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2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2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275"/>
    <w:rPr>
      <w:rFonts w:eastAsiaTheme="majorEastAsia" w:cstheme="majorBidi"/>
      <w:color w:val="272727" w:themeColor="text1" w:themeTint="D8"/>
    </w:rPr>
  </w:style>
  <w:style w:type="paragraph" w:styleId="Title">
    <w:name w:val="Title"/>
    <w:basedOn w:val="Normal"/>
    <w:next w:val="Normal"/>
    <w:link w:val="TitleChar"/>
    <w:uiPriority w:val="10"/>
    <w:qFormat/>
    <w:rsid w:val="004702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2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2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2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275"/>
    <w:pPr>
      <w:spacing w:before="160"/>
      <w:jc w:val="center"/>
    </w:pPr>
    <w:rPr>
      <w:i/>
      <w:iCs/>
      <w:color w:val="404040" w:themeColor="text1" w:themeTint="BF"/>
    </w:rPr>
  </w:style>
  <w:style w:type="character" w:customStyle="1" w:styleId="QuoteChar">
    <w:name w:val="Quote Char"/>
    <w:basedOn w:val="DefaultParagraphFont"/>
    <w:link w:val="Quote"/>
    <w:uiPriority w:val="29"/>
    <w:rsid w:val="00470275"/>
    <w:rPr>
      <w:i/>
      <w:iCs/>
      <w:color w:val="404040" w:themeColor="text1" w:themeTint="BF"/>
    </w:rPr>
  </w:style>
  <w:style w:type="paragraph" w:styleId="ListParagraph">
    <w:name w:val="List Paragraph"/>
    <w:basedOn w:val="Normal"/>
    <w:uiPriority w:val="34"/>
    <w:qFormat/>
    <w:rsid w:val="00470275"/>
    <w:pPr>
      <w:ind w:left="720"/>
      <w:contextualSpacing/>
    </w:pPr>
  </w:style>
  <w:style w:type="character" w:styleId="IntenseEmphasis">
    <w:name w:val="Intense Emphasis"/>
    <w:basedOn w:val="DefaultParagraphFont"/>
    <w:uiPriority w:val="21"/>
    <w:qFormat/>
    <w:rsid w:val="00470275"/>
    <w:rPr>
      <w:i/>
      <w:iCs/>
      <w:color w:val="0F4761" w:themeColor="accent1" w:themeShade="BF"/>
    </w:rPr>
  </w:style>
  <w:style w:type="paragraph" w:styleId="IntenseQuote">
    <w:name w:val="Intense Quote"/>
    <w:basedOn w:val="Normal"/>
    <w:next w:val="Normal"/>
    <w:link w:val="IntenseQuoteChar"/>
    <w:uiPriority w:val="30"/>
    <w:qFormat/>
    <w:rsid w:val="004702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0275"/>
    <w:rPr>
      <w:i/>
      <w:iCs/>
      <w:color w:val="0F4761" w:themeColor="accent1" w:themeShade="BF"/>
    </w:rPr>
  </w:style>
  <w:style w:type="character" w:styleId="IntenseReference">
    <w:name w:val="Intense Reference"/>
    <w:basedOn w:val="DefaultParagraphFont"/>
    <w:uiPriority w:val="32"/>
    <w:qFormat/>
    <w:rsid w:val="004702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Jalynn Osborne</dc:creator>
  <cp:keywords/>
  <dc:description/>
  <cp:lastModifiedBy>Jalynn Osborne</cp:lastModifiedBy>
  <cp:revision>1</cp:revision>
  <dcterms:created xsi:type="dcterms:W3CDTF">2026-01-22T16:18:00Z</dcterms:created>
  <dcterms:modified xsi:type="dcterms:W3CDTF">2026-01-22T16:44:00Z</dcterms:modified>
</cp:coreProperties>
</file>