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32CCF" w14:textId="77777777" w:rsidR="00F66782" w:rsidRDefault="00F66782">
      <w:pPr>
        <w:pStyle w:val="BodyText"/>
        <w:spacing w:before="47"/>
        <w:ind w:left="203" w:right="525"/>
        <w:rPr>
          <w:color w:val="383838"/>
          <w:spacing w:val="-3"/>
          <w:w w:val="105"/>
        </w:rPr>
      </w:pPr>
    </w:p>
    <w:p w14:paraId="3B7AC22A" w14:textId="77777777" w:rsidR="00F66782" w:rsidRDefault="00F66782">
      <w:pPr>
        <w:pStyle w:val="BodyText"/>
        <w:spacing w:before="47"/>
        <w:ind w:left="203" w:right="525"/>
        <w:rPr>
          <w:color w:val="383838"/>
          <w:spacing w:val="-3"/>
          <w:w w:val="105"/>
        </w:rPr>
      </w:pPr>
    </w:p>
    <w:p w14:paraId="6F778B3D" w14:textId="77777777" w:rsidR="005004BF" w:rsidRDefault="00D3721B">
      <w:pPr>
        <w:pStyle w:val="BodyText"/>
        <w:spacing w:before="47"/>
        <w:ind w:left="203" w:right="525"/>
      </w:pPr>
      <w:r>
        <w:rPr>
          <w:color w:val="383838"/>
          <w:spacing w:val="-3"/>
          <w:w w:val="105"/>
        </w:rPr>
        <w:t xml:space="preserve">Testimony </w:t>
      </w:r>
      <w:r>
        <w:rPr>
          <w:color w:val="282828"/>
          <w:spacing w:val="5"/>
          <w:w w:val="105"/>
        </w:rPr>
        <w:t>re</w:t>
      </w:r>
      <w:r>
        <w:rPr>
          <w:color w:val="464646"/>
          <w:spacing w:val="5"/>
          <w:w w:val="105"/>
        </w:rPr>
        <w:t xml:space="preserve">. </w:t>
      </w:r>
      <w:r w:rsidR="00F66782">
        <w:rPr>
          <w:color w:val="383838"/>
          <w:w w:val="105"/>
        </w:rPr>
        <w:t xml:space="preserve">HF 136 </w:t>
      </w:r>
      <w:r>
        <w:rPr>
          <w:color w:val="383838"/>
          <w:w w:val="105"/>
        </w:rPr>
        <w:t>Feb. 6,</w:t>
      </w:r>
      <w:r>
        <w:rPr>
          <w:color w:val="383838"/>
          <w:spacing w:val="-20"/>
          <w:w w:val="105"/>
        </w:rPr>
        <w:t xml:space="preserve"> </w:t>
      </w:r>
      <w:r>
        <w:rPr>
          <w:color w:val="383838"/>
          <w:w w:val="105"/>
        </w:rPr>
        <w:t>2017</w:t>
      </w:r>
    </w:p>
    <w:p w14:paraId="58259606" w14:textId="77777777" w:rsidR="005004BF" w:rsidRDefault="005004BF">
      <w:pPr>
        <w:spacing w:before="3"/>
        <w:rPr>
          <w:rFonts w:ascii="Times New Roman" w:eastAsia="Times New Roman" w:hAnsi="Times New Roman" w:cs="Times New Roman"/>
          <w:sz w:val="30"/>
          <w:szCs w:val="30"/>
        </w:rPr>
      </w:pPr>
    </w:p>
    <w:p w14:paraId="34F94F8E" w14:textId="77777777" w:rsidR="005004BF" w:rsidRDefault="00D3721B">
      <w:pPr>
        <w:pStyle w:val="BodyText"/>
        <w:ind w:left="195" w:right="525"/>
      </w:pPr>
      <w:r>
        <w:rPr>
          <w:color w:val="383838"/>
          <w:w w:val="105"/>
        </w:rPr>
        <w:t xml:space="preserve">Members of the </w:t>
      </w:r>
      <w:r>
        <w:rPr>
          <w:color w:val="464646"/>
          <w:w w:val="105"/>
        </w:rPr>
        <w:t>House Education</w:t>
      </w:r>
      <w:r>
        <w:rPr>
          <w:color w:val="464646"/>
          <w:spacing w:val="-38"/>
          <w:w w:val="105"/>
        </w:rPr>
        <w:t xml:space="preserve"> </w:t>
      </w:r>
      <w:r>
        <w:rPr>
          <w:color w:val="383838"/>
          <w:w w:val="105"/>
        </w:rPr>
        <w:t>Committee,</w:t>
      </w:r>
    </w:p>
    <w:p w14:paraId="5B6DB93A" w14:textId="77777777" w:rsidR="00F66782" w:rsidRDefault="00F66782">
      <w:pPr>
        <w:pStyle w:val="BodyText"/>
        <w:spacing w:before="45" w:line="254" w:lineRule="auto"/>
        <w:ind w:left="203" w:right="525"/>
        <w:rPr>
          <w:color w:val="383838"/>
          <w:w w:val="105"/>
        </w:rPr>
      </w:pPr>
    </w:p>
    <w:p w14:paraId="1B67BA38" w14:textId="77777777" w:rsidR="005004BF" w:rsidRDefault="00D3721B">
      <w:pPr>
        <w:pStyle w:val="BodyText"/>
        <w:spacing w:before="45" w:line="254" w:lineRule="auto"/>
        <w:ind w:left="203" w:right="525"/>
      </w:pPr>
      <w:r>
        <w:rPr>
          <w:color w:val="383838"/>
          <w:w w:val="105"/>
        </w:rPr>
        <w:t>Thank</w:t>
      </w:r>
      <w:r>
        <w:rPr>
          <w:color w:val="383838"/>
          <w:spacing w:val="1"/>
          <w:w w:val="105"/>
        </w:rPr>
        <w:t xml:space="preserve"> </w:t>
      </w:r>
      <w:r>
        <w:rPr>
          <w:color w:val="383838"/>
          <w:w w:val="105"/>
        </w:rPr>
        <w:t>you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for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opportunity to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address</w:t>
      </w:r>
      <w:r>
        <w:rPr>
          <w:color w:val="383838"/>
          <w:spacing w:val="-16"/>
          <w:w w:val="105"/>
        </w:rPr>
        <w:t xml:space="preserve"> </w:t>
      </w:r>
      <w:r>
        <w:rPr>
          <w:color w:val="383838"/>
          <w:w w:val="105"/>
        </w:rPr>
        <w:t>this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committee regarding</w:t>
      </w:r>
      <w:r>
        <w:rPr>
          <w:color w:val="383838"/>
          <w:spacing w:val="3"/>
          <w:w w:val="105"/>
        </w:rPr>
        <w:t xml:space="preserve"> </w:t>
      </w:r>
      <w:r>
        <w:rPr>
          <w:color w:val="383838"/>
          <w:w w:val="105"/>
        </w:rPr>
        <w:t>Iowa's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funding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for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public schools</w:t>
      </w:r>
      <w:r>
        <w:rPr>
          <w:color w:val="595959"/>
          <w:w w:val="105"/>
        </w:rPr>
        <w:t xml:space="preserve">, </w:t>
      </w:r>
      <w:r>
        <w:rPr>
          <w:color w:val="383838"/>
          <w:w w:val="105"/>
        </w:rPr>
        <w:t>HF</w:t>
      </w:r>
      <w:r>
        <w:rPr>
          <w:color w:val="383838"/>
          <w:spacing w:val="10"/>
          <w:w w:val="105"/>
        </w:rPr>
        <w:t xml:space="preserve"> </w:t>
      </w:r>
      <w:r>
        <w:rPr>
          <w:color w:val="383838"/>
          <w:w w:val="105"/>
        </w:rPr>
        <w:t>136.</w:t>
      </w:r>
    </w:p>
    <w:p w14:paraId="755FA924" w14:textId="77777777" w:rsidR="005004BF" w:rsidRDefault="005004BF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14:paraId="71E8D01F" w14:textId="77777777" w:rsidR="005004BF" w:rsidRDefault="00D3721B">
      <w:pPr>
        <w:pStyle w:val="BodyText"/>
        <w:spacing w:line="261" w:lineRule="auto"/>
        <w:ind w:left="181" w:right="440" w:firstLine="7"/>
      </w:pPr>
      <w:r>
        <w:rPr>
          <w:color w:val="464646"/>
          <w:w w:val="105"/>
        </w:rPr>
        <w:t xml:space="preserve">I'm </w:t>
      </w:r>
      <w:r>
        <w:rPr>
          <w:color w:val="383838"/>
          <w:w w:val="105"/>
        </w:rPr>
        <w:t>Dr. Bob Olson, School Superintendent of the Clarion-Goldfield-Dows CSD and Chair of Rural School Advocates of</w:t>
      </w:r>
      <w:r>
        <w:rPr>
          <w:color w:val="383838"/>
          <w:spacing w:val="-26"/>
          <w:w w:val="105"/>
        </w:rPr>
        <w:t xml:space="preserve"> </w:t>
      </w:r>
      <w:r>
        <w:rPr>
          <w:color w:val="383838"/>
          <w:w w:val="105"/>
        </w:rPr>
        <w:t>Iowa.</w:t>
      </w:r>
    </w:p>
    <w:p w14:paraId="0B8533D2" w14:textId="77777777" w:rsidR="005004BF" w:rsidRDefault="005004BF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14:paraId="1021AAD3" w14:textId="77777777" w:rsidR="005004BF" w:rsidRDefault="00D3721B">
      <w:pPr>
        <w:pStyle w:val="BodyText"/>
        <w:spacing w:line="266" w:lineRule="auto"/>
        <w:ind w:left="181" w:right="181" w:firstLine="7"/>
      </w:pPr>
      <w:r>
        <w:rPr>
          <w:color w:val="383838"/>
        </w:rPr>
        <w:t xml:space="preserve">An increase of </w:t>
      </w:r>
      <w:r>
        <w:rPr>
          <w:color w:val="383838"/>
          <w:spacing w:val="-8"/>
        </w:rPr>
        <w:t>1</w:t>
      </w:r>
      <w:r>
        <w:rPr>
          <w:color w:val="595959"/>
          <w:spacing w:val="-8"/>
        </w:rPr>
        <w:t>.1</w:t>
      </w:r>
      <w:r>
        <w:rPr>
          <w:color w:val="383838"/>
          <w:spacing w:val="-8"/>
        </w:rPr>
        <w:t>1</w:t>
      </w:r>
      <w:r>
        <w:rPr>
          <w:color w:val="383838"/>
          <w:spacing w:val="-8"/>
          <w:sz w:val="24"/>
        </w:rPr>
        <w:t xml:space="preserve">% </w:t>
      </w:r>
      <w:r>
        <w:rPr>
          <w:color w:val="383838"/>
        </w:rPr>
        <w:t>in State Supplemental Assistance</w:t>
      </w:r>
      <w:r>
        <w:rPr>
          <w:color w:val="676767"/>
        </w:rPr>
        <w:t xml:space="preserve">, </w:t>
      </w:r>
      <w:r>
        <w:rPr>
          <w:color w:val="282828"/>
        </w:rPr>
        <w:t xml:space="preserve">is </w:t>
      </w:r>
      <w:r>
        <w:rPr>
          <w:color w:val="383838"/>
        </w:rPr>
        <w:t xml:space="preserve">not sufficient to fund </w:t>
      </w:r>
      <w:r>
        <w:rPr>
          <w:color w:val="282828"/>
        </w:rPr>
        <w:t xml:space="preserve">demands </w:t>
      </w:r>
      <w:r>
        <w:rPr>
          <w:color w:val="383838"/>
        </w:rPr>
        <w:t xml:space="preserve">on </w:t>
      </w:r>
      <w:r>
        <w:rPr>
          <w:color w:val="464646"/>
          <w:spacing w:val="-3"/>
        </w:rPr>
        <w:t xml:space="preserve">school </w:t>
      </w:r>
      <w:r>
        <w:rPr>
          <w:color w:val="282828"/>
          <w:spacing w:val="2"/>
        </w:rPr>
        <w:t>distri</w:t>
      </w:r>
      <w:r>
        <w:rPr>
          <w:color w:val="464646"/>
          <w:spacing w:val="2"/>
        </w:rPr>
        <w:t xml:space="preserve">cts </w:t>
      </w:r>
      <w:r>
        <w:rPr>
          <w:color w:val="383838"/>
        </w:rPr>
        <w:t>without further cutting staf</w:t>
      </w:r>
      <w:r w:rsidR="00F66782">
        <w:rPr>
          <w:color w:val="383838"/>
        </w:rPr>
        <w:t xml:space="preserve">f and programs </w:t>
      </w:r>
      <w:r>
        <w:rPr>
          <w:color w:val="383838"/>
        </w:rPr>
        <w:t xml:space="preserve">for students.  </w:t>
      </w:r>
      <w:r>
        <w:rPr>
          <w:rFonts w:ascii="Arial"/>
          <w:color w:val="383838"/>
          <w:sz w:val="24"/>
        </w:rPr>
        <w:t>If</w:t>
      </w:r>
      <w:r w:rsidR="00F66782">
        <w:rPr>
          <w:rFonts w:ascii="Arial"/>
          <w:color w:val="383838"/>
          <w:sz w:val="24"/>
        </w:rPr>
        <w:t xml:space="preserve"> </w:t>
      </w:r>
      <w:r w:rsidR="00F66782">
        <w:rPr>
          <w:color w:val="383838"/>
        </w:rPr>
        <w:t xml:space="preserve">this percentage </w:t>
      </w:r>
      <w:r>
        <w:rPr>
          <w:color w:val="383838"/>
        </w:rPr>
        <w:t xml:space="preserve">is enacted, the continued cost </w:t>
      </w:r>
      <w:r>
        <w:rPr>
          <w:color w:val="383838"/>
          <w:spacing w:val="-10"/>
        </w:rPr>
        <w:t xml:space="preserve">of </w:t>
      </w:r>
      <w:r w:rsidR="00F66782">
        <w:rPr>
          <w:color w:val="383838"/>
        </w:rPr>
        <w:t xml:space="preserve">doing business </w:t>
      </w:r>
      <w:r>
        <w:rPr>
          <w:color w:val="383838"/>
        </w:rPr>
        <w:t xml:space="preserve">in schools will </w:t>
      </w:r>
      <w:r>
        <w:rPr>
          <w:color w:val="282828"/>
        </w:rPr>
        <w:t xml:space="preserve">have </w:t>
      </w:r>
      <w:r>
        <w:rPr>
          <w:color w:val="383838"/>
        </w:rPr>
        <w:t xml:space="preserve">exceeded the percentage increase </w:t>
      </w:r>
      <w:r>
        <w:rPr>
          <w:color w:val="464646"/>
        </w:rPr>
        <w:t xml:space="preserve">set </w:t>
      </w:r>
      <w:r w:rsidR="00F66782">
        <w:rPr>
          <w:color w:val="383838"/>
        </w:rPr>
        <w:t>by this body</w:t>
      </w:r>
      <w:r>
        <w:rPr>
          <w:color w:val="383838"/>
        </w:rPr>
        <w:t xml:space="preserve"> in 7 of the last 8 school years.  </w:t>
      </w:r>
      <w:r>
        <w:rPr>
          <w:color w:val="464646"/>
        </w:rPr>
        <w:t xml:space="preserve">In </w:t>
      </w:r>
      <w:r w:rsidR="00F66782">
        <w:rPr>
          <w:color w:val="383838"/>
        </w:rPr>
        <w:t xml:space="preserve">rural </w:t>
      </w:r>
      <w:r>
        <w:rPr>
          <w:color w:val="383838"/>
        </w:rPr>
        <w:t xml:space="preserve">schools, the effects are </w:t>
      </w:r>
      <w:r>
        <w:rPr>
          <w:color w:val="383838"/>
        </w:rPr>
        <w:t>dramatic.</w:t>
      </w:r>
    </w:p>
    <w:p w14:paraId="76A32895" w14:textId="77777777" w:rsidR="005004BF" w:rsidRDefault="005004BF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6C58C45A" w14:textId="77777777" w:rsidR="005004BF" w:rsidRDefault="00D3721B">
      <w:pPr>
        <w:pStyle w:val="BodyText"/>
        <w:spacing w:line="268" w:lineRule="auto"/>
        <w:ind w:left="174" w:right="264" w:firstLine="7"/>
      </w:pPr>
      <w:r>
        <w:rPr>
          <w:color w:val="383838"/>
          <w:w w:val="105"/>
        </w:rPr>
        <w:t xml:space="preserve">The list of expectations designed to </w:t>
      </w:r>
      <w:r>
        <w:rPr>
          <w:color w:val="464646"/>
          <w:w w:val="105"/>
        </w:rPr>
        <w:t xml:space="preserve">improve </w:t>
      </w:r>
      <w:r>
        <w:rPr>
          <w:color w:val="383838"/>
          <w:w w:val="105"/>
        </w:rPr>
        <w:t>schools by the state and federal level often do not include adequate funding to comply. Students are coming to our schools today with more challenges than ever. Iowa</w:t>
      </w:r>
      <w:r>
        <w:rPr>
          <w:color w:val="676767"/>
          <w:w w:val="105"/>
        </w:rPr>
        <w:t>'</w:t>
      </w:r>
      <w:r>
        <w:rPr>
          <w:color w:val="383838"/>
          <w:w w:val="105"/>
        </w:rPr>
        <w:t xml:space="preserve">s future </w:t>
      </w:r>
      <w:r>
        <w:rPr>
          <w:color w:val="464646"/>
          <w:w w:val="105"/>
        </w:rPr>
        <w:t xml:space="preserve">workforce, </w:t>
      </w:r>
      <w:r>
        <w:rPr>
          <w:color w:val="383838"/>
          <w:w w:val="105"/>
        </w:rPr>
        <w:t>economy and standard of</w:t>
      </w:r>
      <w:r w:rsidR="00F66782">
        <w:rPr>
          <w:color w:val="383838"/>
          <w:w w:val="105"/>
        </w:rPr>
        <w:t xml:space="preserve"> </w:t>
      </w:r>
      <w:r>
        <w:rPr>
          <w:color w:val="383838"/>
          <w:w w:val="105"/>
        </w:rPr>
        <w:t xml:space="preserve">living depend on your </w:t>
      </w:r>
      <w:r>
        <w:rPr>
          <w:color w:val="464646"/>
          <w:w w:val="105"/>
        </w:rPr>
        <w:t>investm</w:t>
      </w:r>
      <w:r>
        <w:rPr>
          <w:color w:val="282828"/>
          <w:w w:val="105"/>
        </w:rPr>
        <w:t xml:space="preserve">ent </w:t>
      </w:r>
      <w:r>
        <w:rPr>
          <w:color w:val="383838"/>
          <w:w w:val="105"/>
        </w:rPr>
        <w:t>in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students.</w:t>
      </w:r>
    </w:p>
    <w:p w14:paraId="2471A403" w14:textId="77777777" w:rsidR="005004BF" w:rsidRDefault="005004BF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36ADCF8C" w14:textId="77777777" w:rsidR="005004BF" w:rsidRDefault="00D3721B">
      <w:pPr>
        <w:pStyle w:val="BodyText"/>
        <w:spacing w:line="268" w:lineRule="auto"/>
        <w:ind w:left="167" w:right="181" w:hanging="8"/>
      </w:pPr>
      <w:r>
        <w:rPr>
          <w:color w:val="383838"/>
        </w:rPr>
        <w:t xml:space="preserve">Districts </w:t>
      </w:r>
      <w:r>
        <w:rPr>
          <w:color w:val="464646"/>
        </w:rPr>
        <w:t xml:space="preserve">like </w:t>
      </w:r>
      <w:r w:rsidR="00F66782">
        <w:rPr>
          <w:color w:val="383838"/>
        </w:rPr>
        <w:t xml:space="preserve">mine all over the state are challenged to find </w:t>
      </w:r>
      <w:r>
        <w:rPr>
          <w:color w:val="383838"/>
        </w:rPr>
        <w:t>teachers</w:t>
      </w:r>
      <w:r>
        <w:rPr>
          <w:color w:val="595959"/>
        </w:rPr>
        <w:t xml:space="preserve">, </w:t>
      </w:r>
      <w:r>
        <w:rPr>
          <w:color w:val="464646"/>
        </w:rPr>
        <w:t xml:space="preserve">with  shortage </w:t>
      </w:r>
      <w:r>
        <w:rPr>
          <w:color w:val="383838"/>
        </w:rPr>
        <w:t xml:space="preserve">areas defined by </w:t>
      </w:r>
      <w:r>
        <w:rPr>
          <w:color w:val="464646"/>
        </w:rPr>
        <w:t xml:space="preserve">the </w:t>
      </w:r>
      <w:r>
        <w:rPr>
          <w:color w:val="383838"/>
        </w:rPr>
        <w:t xml:space="preserve">department </w:t>
      </w:r>
      <w:r>
        <w:rPr>
          <w:color w:val="383838"/>
          <w:spacing w:val="-10"/>
        </w:rPr>
        <w:t xml:space="preserve">of </w:t>
      </w:r>
      <w:r>
        <w:rPr>
          <w:color w:val="383838"/>
        </w:rPr>
        <w:t xml:space="preserve">education growing. When </w:t>
      </w:r>
      <w:r>
        <w:rPr>
          <w:color w:val="595959"/>
        </w:rPr>
        <w:t xml:space="preserve">I </w:t>
      </w:r>
      <w:r>
        <w:rPr>
          <w:color w:val="383838"/>
        </w:rPr>
        <w:t>was a shared superintendent in 198</w:t>
      </w:r>
      <w:r w:rsidR="00F66782">
        <w:rPr>
          <w:color w:val="383838"/>
        </w:rPr>
        <w:t xml:space="preserve">9 for Clarion </w:t>
      </w:r>
      <w:r>
        <w:rPr>
          <w:color w:val="383838"/>
        </w:rPr>
        <w:t xml:space="preserve">and Goldfield </w:t>
      </w:r>
      <w:r>
        <w:rPr>
          <w:color w:val="464646"/>
        </w:rPr>
        <w:t xml:space="preserve">(before </w:t>
      </w:r>
      <w:r>
        <w:rPr>
          <w:color w:val="383838"/>
        </w:rPr>
        <w:t xml:space="preserve">reorganization in 1993), we would receive 400 applications for a single elementary teaching position.  </w:t>
      </w:r>
      <w:r>
        <w:rPr>
          <w:color w:val="383838"/>
          <w:spacing w:val="-5"/>
        </w:rPr>
        <w:t>Today</w:t>
      </w:r>
      <w:r>
        <w:rPr>
          <w:color w:val="676767"/>
          <w:spacing w:val="-5"/>
        </w:rPr>
        <w:t xml:space="preserve">, </w:t>
      </w:r>
      <w:r>
        <w:rPr>
          <w:color w:val="383838"/>
        </w:rPr>
        <w:t>we may receive</w:t>
      </w:r>
      <w:r w:rsidR="00F66782">
        <w:rPr>
          <w:color w:val="383838"/>
        </w:rPr>
        <w:t xml:space="preserve"> </w:t>
      </w:r>
      <w:r>
        <w:rPr>
          <w:color w:val="383838"/>
          <w:spacing w:val="-7"/>
        </w:rPr>
        <w:t>15</w:t>
      </w:r>
      <w:r>
        <w:rPr>
          <w:color w:val="595959"/>
          <w:spacing w:val="-7"/>
        </w:rPr>
        <w:t xml:space="preserve">, </w:t>
      </w:r>
      <w:r w:rsidR="00F66782">
        <w:rPr>
          <w:color w:val="383838"/>
        </w:rPr>
        <w:t xml:space="preserve">with many </w:t>
      </w:r>
      <w:r>
        <w:rPr>
          <w:color w:val="383838"/>
        </w:rPr>
        <w:t>not quite meeting our standards.</w:t>
      </w:r>
    </w:p>
    <w:p w14:paraId="44FFFA23" w14:textId="77777777" w:rsidR="005004BF" w:rsidRDefault="00500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2B2BE71C" w14:textId="77777777" w:rsidR="005004BF" w:rsidRDefault="00D3721B">
      <w:pPr>
        <w:pStyle w:val="BodyText"/>
        <w:spacing w:line="273" w:lineRule="auto"/>
        <w:ind w:left="160" w:right="174"/>
      </w:pPr>
      <w:r>
        <w:rPr>
          <w:color w:val="383838"/>
          <w:w w:val="105"/>
        </w:rPr>
        <w:t>Thank you for sparing K-12 education from bu</w:t>
      </w:r>
      <w:r>
        <w:rPr>
          <w:color w:val="383838"/>
          <w:w w:val="105"/>
        </w:rPr>
        <w:t>dget cuts and making this funding decision early in the legislative session. I encourage you to keep working on investing in schools and addressing</w:t>
      </w:r>
      <w:r>
        <w:rPr>
          <w:color w:val="383838"/>
          <w:spacing w:val="2"/>
          <w:w w:val="105"/>
        </w:rPr>
        <w:t xml:space="preserve"> </w:t>
      </w:r>
      <w:r>
        <w:rPr>
          <w:color w:val="383838"/>
          <w:w w:val="105"/>
        </w:rPr>
        <w:t>inequities,</w:t>
      </w:r>
      <w:r>
        <w:rPr>
          <w:color w:val="383838"/>
          <w:spacing w:val="-24"/>
          <w:w w:val="105"/>
        </w:rPr>
        <w:t xml:space="preserve"> </w:t>
      </w:r>
      <w:r>
        <w:rPr>
          <w:color w:val="383838"/>
          <w:w w:val="105"/>
        </w:rPr>
        <w:t>including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state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foundation formula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that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gives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some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schools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as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much</w:t>
      </w:r>
      <w:r>
        <w:rPr>
          <w:color w:val="383838"/>
          <w:spacing w:val="10"/>
          <w:w w:val="105"/>
        </w:rPr>
        <w:t xml:space="preserve"> </w:t>
      </w:r>
      <w:r>
        <w:rPr>
          <w:color w:val="383838"/>
          <w:w w:val="105"/>
        </w:rPr>
        <w:t>as</w:t>
      </w:r>
    </w:p>
    <w:p w14:paraId="4E4DE135" w14:textId="77777777" w:rsidR="005004BF" w:rsidRDefault="00D3721B">
      <w:pPr>
        <w:pStyle w:val="BodyText"/>
        <w:spacing w:before="2" w:line="273" w:lineRule="auto"/>
        <w:ind w:left="152" w:right="440" w:firstLine="7"/>
      </w:pPr>
      <w:r>
        <w:rPr>
          <w:color w:val="383838"/>
        </w:rPr>
        <w:t>$175 more per stud</w:t>
      </w:r>
      <w:r w:rsidR="00F66782">
        <w:rPr>
          <w:color w:val="383838"/>
        </w:rPr>
        <w:t xml:space="preserve">ent than their neighbors.  All </w:t>
      </w:r>
      <w:r>
        <w:rPr>
          <w:color w:val="383838"/>
        </w:rPr>
        <w:t xml:space="preserve">students deserve the highest CCPP.  </w:t>
      </w:r>
      <w:r>
        <w:rPr>
          <w:color w:val="464646"/>
        </w:rPr>
        <w:t xml:space="preserve">This </w:t>
      </w:r>
      <w:r w:rsidR="00F66782">
        <w:rPr>
          <w:color w:val="383838"/>
        </w:rPr>
        <w:t xml:space="preserve">could </w:t>
      </w:r>
      <w:r>
        <w:rPr>
          <w:color w:val="383838"/>
        </w:rPr>
        <w:t xml:space="preserve">be </w:t>
      </w:r>
      <w:r>
        <w:rPr>
          <w:color w:val="464646"/>
        </w:rPr>
        <w:t xml:space="preserve">fixed </w:t>
      </w:r>
      <w:r>
        <w:rPr>
          <w:color w:val="383838"/>
        </w:rPr>
        <w:t xml:space="preserve">over time </w:t>
      </w:r>
      <w:r>
        <w:rPr>
          <w:color w:val="282828"/>
        </w:rPr>
        <w:t xml:space="preserve">in </w:t>
      </w:r>
      <w:r w:rsidR="00F66782">
        <w:rPr>
          <w:color w:val="383838"/>
        </w:rPr>
        <w:t xml:space="preserve">the same manner as the phase </w:t>
      </w:r>
      <w:r>
        <w:rPr>
          <w:color w:val="383838"/>
        </w:rPr>
        <w:t>out of phantom</w:t>
      </w:r>
      <w:r w:rsidR="00F66782">
        <w:rPr>
          <w:color w:val="383838"/>
        </w:rPr>
        <w:t xml:space="preserve"> </w:t>
      </w:r>
      <w:r>
        <w:rPr>
          <w:color w:val="383838"/>
        </w:rPr>
        <w:t>students.</w:t>
      </w:r>
    </w:p>
    <w:p w14:paraId="1CC58566" w14:textId="77777777" w:rsidR="005004BF" w:rsidRDefault="005004B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609B570B" w14:textId="77777777" w:rsidR="00F66782" w:rsidRDefault="00D3721B" w:rsidP="00F66782">
      <w:pPr>
        <w:pStyle w:val="BodyText"/>
        <w:spacing w:line="268" w:lineRule="auto"/>
        <w:ind w:left="138" w:right="360" w:firstLine="7"/>
        <w:rPr>
          <w:color w:val="464646"/>
          <w:w w:val="105"/>
        </w:rPr>
      </w:pPr>
      <w:r>
        <w:rPr>
          <w:rFonts w:ascii="Arial"/>
          <w:color w:val="383838"/>
          <w:spacing w:val="2"/>
          <w:w w:val="105"/>
        </w:rPr>
        <w:t>In</w:t>
      </w:r>
      <w:r w:rsidR="00F66782">
        <w:rPr>
          <w:rFonts w:ascii="Arial"/>
          <w:color w:val="383838"/>
          <w:spacing w:val="2"/>
          <w:w w:val="105"/>
        </w:rPr>
        <w:t xml:space="preserve"> </w:t>
      </w:r>
      <w:r>
        <w:rPr>
          <w:color w:val="383838"/>
          <w:spacing w:val="2"/>
          <w:w w:val="105"/>
        </w:rPr>
        <w:t>rural</w:t>
      </w:r>
      <w:r>
        <w:rPr>
          <w:color w:val="383838"/>
          <w:w w:val="105"/>
        </w:rPr>
        <w:t xml:space="preserve"> Iowa,</w:t>
      </w:r>
      <w:r>
        <w:rPr>
          <w:color w:val="383838"/>
          <w:spacing w:val="1"/>
          <w:w w:val="105"/>
        </w:rPr>
        <w:t xml:space="preserve"> </w:t>
      </w:r>
      <w:r>
        <w:rPr>
          <w:color w:val="383838"/>
          <w:w w:val="105"/>
        </w:rPr>
        <w:t>school</w:t>
      </w:r>
      <w:r>
        <w:rPr>
          <w:color w:val="383838"/>
          <w:spacing w:val="2"/>
          <w:w w:val="105"/>
        </w:rPr>
        <w:t xml:space="preserve"> </w:t>
      </w:r>
      <w:r>
        <w:rPr>
          <w:color w:val="383838"/>
          <w:w w:val="105"/>
        </w:rPr>
        <w:t>transportation</w:t>
      </w:r>
      <w:r>
        <w:rPr>
          <w:color w:val="383838"/>
          <w:spacing w:val="16"/>
          <w:w w:val="105"/>
        </w:rPr>
        <w:t xml:space="preserve"> </w:t>
      </w:r>
      <w:r>
        <w:rPr>
          <w:color w:val="383838"/>
          <w:w w:val="105"/>
        </w:rPr>
        <w:t>costs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are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an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increasingly</w:t>
      </w:r>
      <w:r>
        <w:rPr>
          <w:color w:val="383838"/>
          <w:spacing w:val="5"/>
          <w:w w:val="105"/>
        </w:rPr>
        <w:t xml:space="preserve"> </w:t>
      </w:r>
      <w:r>
        <w:rPr>
          <w:color w:val="383838"/>
          <w:w w:val="105"/>
        </w:rPr>
        <w:t>larger</w:t>
      </w:r>
      <w:r>
        <w:rPr>
          <w:color w:val="383838"/>
          <w:spacing w:val="-18"/>
          <w:w w:val="105"/>
        </w:rPr>
        <w:t xml:space="preserve"> </w:t>
      </w:r>
      <w:r>
        <w:rPr>
          <w:color w:val="383838"/>
          <w:w w:val="105"/>
        </w:rPr>
        <w:t>portion</w:t>
      </w:r>
      <w:r>
        <w:rPr>
          <w:color w:val="383838"/>
          <w:spacing w:val="9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our</w:t>
      </w:r>
      <w:r>
        <w:rPr>
          <w:color w:val="383838"/>
          <w:spacing w:val="-21"/>
          <w:w w:val="105"/>
        </w:rPr>
        <w:t xml:space="preserve"> </w:t>
      </w:r>
      <w:r>
        <w:rPr>
          <w:color w:val="383838"/>
          <w:w w:val="105"/>
        </w:rPr>
        <w:t>local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budget. We share a transportation director with Eagle Grove. Together</w:t>
      </w:r>
      <w:r>
        <w:rPr>
          <w:color w:val="595959"/>
          <w:w w:val="105"/>
        </w:rPr>
        <w:t xml:space="preserve">, </w:t>
      </w:r>
      <w:r>
        <w:rPr>
          <w:color w:val="383838"/>
          <w:w w:val="105"/>
        </w:rPr>
        <w:t xml:space="preserve">his </w:t>
      </w:r>
      <w:r>
        <w:rPr>
          <w:color w:val="282828"/>
          <w:w w:val="105"/>
        </w:rPr>
        <w:t>responsibil</w:t>
      </w:r>
      <w:r>
        <w:rPr>
          <w:color w:val="464646"/>
          <w:w w:val="105"/>
        </w:rPr>
        <w:t xml:space="preserve">ity </w:t>
      </w:r>
    </w:p>
    <w:p w14:paraId="42673BA7" w14:textId="77777777" w:rsidR="00F66782" w:rsidRDefault="00F66782" w:rsidP="00F66782">
      <w:pPr>
        <w:pStyle w:val="BodyText"/>
        <w:spacing w:line="268" w:lineRule="auto"/>
        <w:ind w:left="138" w:right="360" w:firstLine="7"/>
        <w:rPr>
          <w:color w:val="383838"/>
          <w:w w:val="105"/>
        </w:rPr>
      </w:pPr>
    </w:p>
    <w:p w14:paraId="0D685CC6" w14:textId="77777777" w:rsidR="00F66782" w:rsidRDefault="00F66782" w:rsidP="00F66782">
      <w:pPr>
        <w:pStyle w:val="BodyText"/>
        <w:spacing w:line="268" w:lineRule="auto"/>
        <w:ind w:left="138" w:right="360" w:firstLine="7"/>
        <w:rPr>
          <w:color w:val="383838"/>
          <w:w w:val="105"/>
        </w:rPr>
      </w:pPr>
    </w:p>
    <w:p w14:paraId="77BBC901" w14:textId="77777777" w:rsidR="005004BF" w:rsidRPr="00F66782" w:rsidRDefault="00D3721B" w:rsidP="00F66782">
      <w:pPr>
        <w:pStyle w:val="BodyText"/>
        <w:spacing w:line="268" w:lineRule="auto"/>
        <w:ind w:left="138" w:right="360" w:firstLine="7"/>
        <w:rPr>
          <w:color w:val="383838"/>
          <w:w w:val="105"/>
        </w:rPr>
      </w:pPr>
      <w:bookmarkStart w:id="0" w:name="_GoBack"/>
      <w:bookmarkEnd w:id="0"/>
      <w:r>
        <w:rPr>
          <w:color w:val="383838"/>
          <w:w w:val="105"/>
        </w:rPr>
        <w:t xml:space="preserve">includes a </w:t>
      </w:r>
      <w:r>
        <w:rPr>
          <w:color w:val="383838"/>
          <w:w w:val="105"/>
        </w:rPr>
        <w:t>geographic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area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second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only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to</w:t>
      </w:r>
      <w:r>
        <w:rPr>
          <w:color w:val="383838"/>
          <w:spacing w:val="-18"/>
          <w:w w:val="105"/>
        </w:rPr>
        <w:t xml:space="preserve"> </w:t>
      </w:r>
      <w:r>
        <w:rPr>
          <w:color w:val="383838"/>
          <w:w w:val="105"/>
        </w:rPr>
        <w:t>Western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Dubuque.</w:t>
      </w:r>
    </w:p>
    <w:p w14:paraId="7A1B2A97" w14:textId="77777777" w:rsidR="00F66782" w:rsidRDefault="00F66782">
      <w:pPr>
        <w:pStyle w:val="BodyText"/>
        <w:spacing w:line="273" w:lineRule="auto"/>
        <w:ind w:right="245" w:firstLine="7"/>
        <w:rPr>
          <w:color w:val="383838"/>
          <w:w w:val="105"/>
        </w:rPr>
      </w:pPr>
    </w:p>
    <w:p w14:paraId="7F3DCD2D" w14:textId="77777777" w:rsidR="005004BF" w:rsidRDefault="00D3721B">
      <w:pPr>
        <w:pStyle w:val="BodyText"/>
        <w:spacing w:line="273" w:lineRule="auto"/>
        <w:ind w:right="245" w:firstLine="7"/>
      </w:pPr>
      <w:r>
        <w:rPr>
          <w:color w:val="383838"/>
          <w:w w:val="105"/>
        </w:rPr>
        <w:t xml:space="preserve">We </w:t>
      </w:r>
      <w:r>
        <w:rPr>
          <w:color w:val="464646"/>
          <w:w w:val="105"/>
        </w:rPr>
        <w:t xml:space="preserve">look </w:t>
      </w:r>
      <w:r>
        <w:rPr>
          <w:color w:val="383838"/>
          <w:w w:val="105"/>
        </w:rPr>
        <w:t xml:space="preserve">forward to working with you to make sure all of </w:t>
      </w:r>
      <w:r>
        <w:rPr>
          <w:color w:val="464646"/>
          <w:w w:val="105"/>
        </w:rPr>
        <w:t>Iowa</w:t>
      </w:r>
      <w:r>
        <w:rPr>
          <w:color w:val="676767"/>
          <w:w w:val="105"/>
        </w:rPr>
        <w:t>'</w:t>
      </w:r>
      <w:r>
        <w:rPr>
          <w:color w:val="383838"/>
          <w:w w:val="105"/>
        </w:rPr>
        <w:t xml:space="preserve">s </w:t>
      </w:r>
      <w:r>
        <w:rPr>
          <w:color w:val="464646"/>
          <w:w w:val="105"/>
        </w:rPr>
        <w:t xml:space="preserve">children </w:t>
      </w:r>
      <w:r>
        <w:rPr>
          <w:color w:val="383838"/>
          <w:w w:val="105"/>
        </w:rPr>
        <w:t xml:space="preserve">are </w:t>
      </w:r>
      <w:r>
        <w:rPr>
          <w:color w:val="383838"/>
          <w:spacing w:val="2"/>
          <w:w w:val="105"/>
        </w:rPr>
        <w:t>educated</w:t>
      </w:r>
      <w:r>
        <w:rPr>
          <w:color w:val="595959"/>
          <w:spacing w:val="2"/>
          <w:w w:val="105"/>
        </w:rPr>
        <w:t xml:space="preserve">. </w:t>
      </w:r>
      <w:r>
        <w:rPr>
          <w:color w:val="383838"/>
          <w:w w:val="105"/>
        </w:rPr>
        <w:t xml:space="preserve">I end with two quotes. </w:t>
      </w:r>
      <w:r>
        <w:rPr>
          <w:color w:val="464646"/>
          <w:w w:val="105"/>
        </w:rPr>
        <w:t xml:space="preserve">Lester </w:t>
      </w:r>
      <w:r>
        <w:rPr>
          <w:color w:val="383838"/>
          <w:w w:val="105"/>
        </w:rPr>
        <w:t xml:space="preserve">Thurow, Professor of </w:t>
      </w:r>
      <w:r>
        <w:rPr>
          <w:color w:val="464646"/>
          <w:w w:val="105"/>
        </w:rPr>
        <w:t xml:space="preserve">Economics </w:t>
      </w:r>
      <w:r>
        <w:rPr>
          <w:color w:val="383838"/>
          <w:w w:val="105"/>
        </w:rPr>
        <w:t>and Management, at</w:t>
      </w:r>
      <w:r>
        <w:rPr>
          <w:color w:val="383838"/>
          <w:spacing w:val="-45"/>
          <w:w w:val="105"/>
        </w:rPr>
        <w:t xml:space="preserve"> </w:t>
      </w:r>
      <w:r>
        <w:rPr>
          <w:color w:val="383838"/>
          <w:spacing w:val="-4"/>
          <w:w w:val="105"/>
        </w:rPr>
        <w:t>MIT</w:t>
      </w:r>
      <w:r>
        <w:rPr>
          <w:color w:val="595959"/>
          <w:spacing w:val="-4"/>
          <w:w w:val="105"/>
        </w:rPr>
        <w:t xml:space="preserve">, </w:t>
      </w:r>
      <w:r>
        <w:rPr>
          <w:color w:val="383838"/>
          <w:w w:val="105"/>
        </w:rPr>
        <w:t>wrote1985:</w:t>
      </w:r>
    </w:p>
    <w:p w14:paraId="00F52DF7" w14:textId="77777777" w:rsidR="005004BF" w:rsidRDefault="005004BF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58F0FE86" w14:textId="77777777" w:rsidR="005004BF" w:rsidRDefault="00D3721B">
      <w:pPr>
        <w:pStyle w:val="BodyText"/>
        <w:spacing w:line="273" w:lineRule="auto"/>
        <w:ind w:right="181"/>
      </w:pPr>
      <w:r>
        <w:rPr>
          <w:color w:val="464646"/>
          <w:spacing w:val="-3"/>
          <w:w w:val="105"/>
        </w:rPr>
        <w:t xml:space="preserve">"Social </w:t>
      </w:r>
      <w:r>
        <w:rPr>
          <w:color w:val="383838"/>
          <w:w w:val="105"/>
        </w:rPr>
        <w:t xml:space="preserve">welfare programs may be a matter </w:t>
      </w:r>
      <w:r>
        <w:rPr>
          <w:color w:val="464646"/>
          <w:w w:val="105"/>
        </w:rPr>
        <w:t xml:space="preserve">of </w:t>
      </w:r>
      <w:r>
        <w:rPr>
          <w:color w:val="383838"/>
          <w:w w:val="105"/>
        </w:rPr>
        <w:t xml:space="preserve">ethics and generosity, but education and training are not. I am willing to pay </w:t>
      </w:r>
      <w:r>
        <w:rPr>
          <w:color w:val="383838"/>
          <w:spacing w:val="-3"/>
          <w:w w:val="105"/>
        </w:rPr>
        <w:t>for</w:t>
      </w:r>
      <w:r>
        <w:rPr>
          <w:color w:val="595959"/>
          <w:spacing w:val="-3"/>
          <w:w w:val="105"/>
        </w:rPr>
        <w:t xml:space="preserve">, </w:t>
      </w:r>
      <w:r>
        <w:rPr>
          <w:color w:val="464646"/>
          <w:w w:val="105"/>
        </w:rPr>
        <w:t xml:space="preserve">indeed </w:t>
      </w:r>
      <w:r>
        <w:rPr>
          <w:color w:val="383838"/>
          <w:w w:val="105"/>
        </w:rPr>
        <w:t>insist upon, the educati</w:t>
      </w:r>
      <w:r>
        <w:rPr>
          <w:color w:val="383838"/>
          <w:w w:val="105"/>
        </w:rPr>
        <w:t>on of my neighbor's children, not because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I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am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generous</w:t>
      </w:r>
      <w:r>
        <w:rPr>
          <w:color w:val="595959"/>
          <w:w w:val="105"/>
        </w:rPr>
        <w:t>,</w:t>
      </w:r>
      <w:r>
        <w:rPr>
          <w:color w:val="595959"/>
          <w:spacing w:val="-23"/>
          <w:w w:val="105"/>
        </w:rPr>
        <w:t xml:space="preserve"> </w:t>
      </w:r>
      <w:r>
        <w:rPr>
          <w:color w:val="383838"/>
          <w:w w:val="105"/>
        </w:rPr>
        <w:t>but</w:t>
      </w:r>
      <w:r>
        <w:rPr>
          <w:color w:val="383838"/>
          <w:spacing w:val="6"/>
          <w:w w:val="105"/>
        </w:rPr>
        <w:t xml:space="preserve"> </w:t>
      </w:r>
      <w:r>
        <w:rPr>
          <w:color w:val="383838"/>
          <w:w w:val="105"/>
        </w:rPr>
        <w:t>because</w:t>
      </w:r>
      <w:r>
        <w:rPr>
          <w:color w:val="383838"/>
          <w:spacing w:val="4"/>
          <w:w w:val="105"/>
        </w:rPr>
        <w:t xml:space="preserve"> </w:t>
      </w:r>
      <w:r>
        <w:rPr>
          <w:color w:val="383838"/>
          <w:w w:val="105"/>
        </w:rPr>
        <w:t>I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cannot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afford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to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live</w:t>
      </w:r>
      <w:r>
        <w:rPr>
          <w:color w:val="383838"/>
          <w:spacing w:val="-11"/>
          <w:w w:val="105"/>
        </w:rPr>
        <w:t xml:space="preserve"> </w:t>
      </w:r>
      <w:r>
        <w:rPr>
          <w:color w:val="464646"/>
          <w:w w:val="105"/>
        </w:rPr>
        <w:t>with</w:t>
      </w:r>
      <w:r>
        <w:rPr>
          <w:color w:val="464646"/>
          <w:spacing w:val="-4"/>
          <w:w w:val="105"/>
        </w:rPr>
        <w:t xml:space="preserve"> </w:t>
      </w:r>
      <w:r>
        <w:rPr>
          <w:color w:val="383838"/>
          <w:w w:val="105"/>
        </w:rPr>
        <w:t>them</w:t>
      </w:r>
      <w:r>
        <w:rPr>
          <w:color w:val="383838"/>
          <w:spacing w:val="10"/>
          <w:w w:val="105"/>
        </w:rPr>
        <w:t xml:space="preserve"> </w:t>
      </w:r>
      <w:r>
        <w:rPr>
          <w:color w:val="383838"/>
          <w:w w:val="105"/>
        </w:rPr>
        <w:t>uneducated."</w:t>
      </w:r>
    </w:p>
    <w:p w14:paraId="30613173" w14:textId="77777777" w:rsidR="005004BF" w:rsidRDefault="005004BF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1BB2D4C2" w14:textId="77777777" w:rsidR="005004BF" w:rsidRDefault="00D3721B">
      <w:pPr>
        <w:pStyle w:val="BodyText"/>
        <w:ind w:left="116" w:right="525"/>
        <w:rPr>
          <w:rFonts w:ascii="Arial" w:eastAsia="Arial" w:hAnsi="Arial" w:cs="Arial"/>
          <w:sz w:val="10"/>
          <w:szCs w:val="10"/>
        </w:rPr>
      </w:pPr>
      <w:r>
        <w:rPr>
          <w:color w:val="464646"/>
        </w:rPr>
        <w:t xml:space="preserve">Benjamin  </w:t>
      </w:r>
      <w:r>
        <w:rPr>
          <w:color w:val="383838"/>
        </w:rPr>
        <w:t xml:space="preserve">Franklin  also </w:t>
      </w:r>
      <w:r>
        <w:rPr>
          <w:color w:val="464646"/>
        </w:rPr>
        <w:t xml:space="preserve">wrote,  </w:t>
      </w:r>
      <w:r>
        <w:rPr>
          <w:rFonts w:ascii="Arial"/>
          <w:color w:val="383838"/>
          <w:position w:val="10"/>
          <w:sz w:val="10"/>
        </w:rPr>
        <w:t xml:space="preserve">11 </w:t>
      </w:r>
      <w:r>
        <w:rPr>
          <w:color w:val="383838"/>
          <w:sz w:val="24"/>
        </w:rPr>
        <w:t xml:space="preserve">An </w:t>
      </w:r>
      <w:r>
        <w:rPr>
          <w:color w:val="383838"/>
        </w:rPr>
        <w:t>investment in knowledge  always pays the best interest.</w:t>
      </w:r>
      <w:r>
        <w:rPr>
          <w:color w:val="383838"/>
          <w:spacing w:val="12"/>
        </w:rPr>
        <w:t xml:space="preserve"> </w:t>
      </w:r>
      <w:r>
        <w:rPr>
          <w:rFonts w:ascii="Arial"/>
          <w:color w:val="383838"/>
          <w:position w:val="7"/>
          <w:sz w:val="10"/>
        </w:rPr>
        <w:t>11</w:t>
      </w:r>
    </w:p>
    <w:sectPr w:rsidR="005004BF">
      <w:headerReference w:type="default" r:id="rId6"/>
      <w:footerReference w:type="default" r:id="rId7"/>
      <w:type w:val="continuous"/>
      <w:pgSz w:w="12240" w:h="15840"/>
      <w:pgMar w:top="1380" w:right="136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29F53" w14:textId="77777777" w:rsidR="00D3721B" w:rsidRDefault="00D3721B" w:rsidP="00F66782">
      <w:r>
        <w:separator/>
      </w:r>
    </w:p>
  </w:endnote>
  <w:endnote w:type="continuationSeparator" w:id="0">
    <w:p w14:paraId="7D74C8FE" w14:textId="77777777" w:rsidR="00D3721B" w:rsidRDefault="00D3721B" w:rsidP="00F6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34"/>
      <w:gridCol w:w="230"/>
      <w:gridCol w:w="1836"/>
    </w:tblGrid>
    <w:tr w:rsidR="00F66782" w:rsidRPr="009219CC" w14:paraId="0B5D9A95" w14:textId="77777777" w:rsidTr="00F66782">
      <w:tc>
        <w:tcPr>
          <w:tcW w:w="7534" w:type="dxa"/>
          <w:vAlign w:val="bottom"/>
        </w:tcPr>
        <w:p w14:paraId="5F408D56" w14:textId="77777777" w:rsidR="00F66782" w:rsidRDefault="00F66782" w:rsidP="00067483">
          <w:pPr>
            <w:pStyle w:val="Title"/>
          </w:pPr>
          <w:r>
            <w:t>Rural School Advocates of Iowa</w:t>
          </w:r>
        </w:p>
        <w:p w14:paraId="4A7B10FB" w14:textId="77777777" w:rsidR="00F66782" w:rsidRPr="00153CB9" w:rsidRDefault="00F66782" w:rsidP="00067483">
          <w:pPr>
            <w:ind w:right="1670"/>
          </w:pPr>
          <w:r>
            <w:t xml:space="preserve">State Affiliate of the National Rural Education Association </w:t>
          </w:r>
          <w:hyperlink r:id="rId1" w:history="1">
            <w:r w:rsidRPr="00153CB9">
              <w:rPr>
                <w:rStyle w:val="Hyperlink"/>
                <w:color w:val="0070C0"/>
              </w:rPr>
              <w:t>www.nrea.net</w:t>
            </w:r>
          </w:hyperlink>
          <w:r w:rsidRPr="00153CB9">
            <w:rPr>
              <w:color w:val="0070C0"/>
            </w:rPr>
            <w:t xml:space="preserve"> </w:t>
          </w:r>
        </w:p>
        <w:tbl>
          <w:tblPr>
            <w:tblW w:w="0" w:type="auto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351"/>
            <w:gridCol w:w="2401"/>
            <w:gridCol w:w="2782"/>
          </w:tblGrid>
          <w:tr w:rsidR="00F66782" w:rsidRPr="009219CC" w14:paraId="7867AE4F" w14:textId="77777777" w:rsidTr="00067483">
            <w:trPr>
              <w:trHeight w:hRule="exact" w:val="144"/>
            </w:trPr>
            <w:tc>
              <w:tcPr>
                <w:tcW w:w="2803" w:type="dxa"/>
                <w:tcBorders>
                  <w:top w:val="single" w:sz="8" w:space="0" w:color="000000" w:themeColor="text1"/>
                </w:tcBorders>
              </w:tcPr>
              <w:p w14:paraId="6E4746DF" w14:textId="77777777" w:rsidR="00F66782" w:rsidRPr="009219CC" w:rsidRDefault="00F66782" w:rsidP="00067483">
                <w:pPr>
                  <w:ind w:left="29" w:right="29"/>
                  <w:rPr>
                    <w:color w:val="4F81BD" w:themeColor="accent1"/>
                  </w:rPr>
                </w:pPr>
              </w:p>
            </w:tc>
            <w:tc>
              <w:tcPr>
                <w:tcW w:w="2803" w:type="dxa"/>
                <w:tcBorders>
                  <w:top w:val="single" w:sz="8" w:space="0" w:color="000000" w:themeColor="text1"/>
                </w:tcBorders>
              </w:tcPr>
              <w:p w14:paraId="3F76C31C" w14:textId="77777777" w:rsidR="00F66782" w:rsidRPr="009219CC" w:rsidRDefault="00F66782" w:rsidP="00067483">
                <w:pPr>
                  <w:ind w:left="29" w:right="29"/>
                  <w:rPr>
                    <w:color w:val="4F81BD" w:themeColor="accent1"/>
                  </w:rPr>
                </w:pPr>
              </w:p>
            </w:tc>
            <w:tc>
              <w:tcPr>
                <w:tcW w:w="2803" w:type="dxa"/>
                <w:tcBorders>
                  <w:top w:val="single" w:sz="8" w:space="0" w:color="000000" w:themeColor="text1"/>
                </w:tcBorders>
              </w:tcPr>
              <w:p w14:paraId="4A27EACE" w14:textId="77777777" w:rsidR="00F66782" w:rsidRPr="009219CC" w:rsidRDefault="00F66782" w:rsidP="00067483">
                <w:pPr>
                  <w:ind w:left="29" w:right="29"/>
                  <w:rPr>
                    <w:color w:val="4F81BD" w:themeColor="accent1"/>
                  </w:rPr>
                </w:pPr>
              </w:p>
            </w:tc>
          </w:tr>
          <w:tr w:rsidR="00F66782" w:rsidRPr="009219CC" w14:paraId="3FC2D106" w14:textId="77777777" w:rsidTr="00067483">
            <w:tc>
              <w:tcPr>
                <w:tcW w:w="2803" w:type="dxa"/>
                <w:tcMar>
                  <w:left w:w="0" w:type="dxa"/>
                  <w:bottom w:w="144" w:type="dxa"/>
                  <w:right w:w="115" w:type="dxa"/>
                </w:tcMar>
              </w:tcPr>
              <w:p w14:paraId="3C9705DC" w14:textId="77777777" w:rsidR="00F66782" w:rsidRPr="009219CC" w:rsidRDefault="00F66782" w:rsidP="00067483">
                <w:pPr>
                  <w:pStyle w:val="Footer"/>
                </w:pPr>
                <w:r>
                  <w:rPr>
                    <w:rStyle w:val="Strong"/>
                  </w:rPr>
                  <w:t>(515) 251-5970</w:t>
                </w:r>
              </w:p>
              <w:p w14:paraId="08C897D3" w14:textId="77777777" w:rsidR="00F66782" w:rsidRPr="009219CC" w:rsidRDefault="00F66782" w:rsidP="00067483">
                <w:pPr>
                  <w:pStyle w:val="Footer"/>
                </w:pPr>
                <w:r w:rsidRPr="00ED6C7A">
                  <w:rPr>
                    <w:rStyle w:val="Strong"/>
                  </w:rPr>
                  <w:t>Fax</w:t>
                </w:r>
                <w:r w:rsidRPr="009219CC">
                  <w:t xml:space="preserve"> </w:t>
                </w:r>
                <w:r>
                  <w:rPr>
                    <w:rStyle w:val="FooterChar"/>
                  </w:rPr>
                  <w:t>(515) 251-5985</w:t>
                </w:r>
              </w:p>
            </w:tc>
            <w:tc>
              <w:tcPr>
                <w:tcW w:w="2803" w:type="dxa"/>
                <w:tcMar>
                  <w:left w:w="0" w:type="dxa"/>
                  <w:bottom w:w="144" w:type="dxa"/>
                  <w:right w:w="115" w:type="dxa"/>
                </w:tcMar>
              </w:tcPr>
              <w:p w14:paraId="12753765" w14:textId="77777777" w:rsidR="00F66782" w:rsidRPr="003D0C5D" w:rsidRDefault="00F66782" w:rsidP="00067483">
                <w:pPr>
                  <w:pStyle w:val="Footer"/>
                </w:pPr>
                <w:r>
                  <w:t>1201 63</w:t>
                </w:r>
                <w:r w:rsidRPr="00153CB9">
                  <w:rPr>
                    <w:vertAlign w:val="superscript"/>
                  </w:rPr>
                  <w:t>rd</w:t>
                </w:r>
                <w:r>
                  <w:t xml:space="preserve"> Street,                Des Moines, IA 50311</w:t>
                </w:r>
              </w:p>
            </w:tc>
            <w:tc>
              <w:tcPr>
                <w:tcW w:w="2803" w:type="dxa"/>
                <w:tcMar>
                  <w:left w:w="0" w:type="dxa"/>
                  <w:bottom w:w="144" w:type="dxa"/>
                  <w:right w:w="115" w:type="dxa"/>
                </w:tcMar>
              </w:tcPr>
              <w:p w14:paraId="35DAEAF2" w14:textId="77777777" w:rsidR="00F66782" w:rsidRPr="00153CB9" w:rsidRDefault="00F66782" w:rsidP="00067483">
                <w:pPr>
                  <w:pStyle w:val="Footer"/>
                  <w:rPr>
                    <w:color w:val="0070C0"/>
                  </w:rPr>
                </w:pPr>
                <w:hyperlink r:id="rId2" w:history="1">
                  <w:r w:rsidRPr="00153CB9">
                    <w:rPr>
                      <w:rStyle w:val="Hyperlink"/>
                      <w:color w:val="0070C0"/>
                    </w:rPr>
                    <w:t>www.rsaia.org</w:t>
                  </w:r>
                </w:hyperlink>
                <w:r w:rsidRPr="00153CB9">
                  <w:rPr>
                    <w:color w:val="0070C0"/>
                  </w:rPr>
                  <w:t xml:space="preserve"> </w:t>
                </w:r>
              </w:p>
              <w:p w14:paraId="2A7403CE" w14:textId="77777777" w:rsidR="00F66782" w:rsidRPr="009219CC" w:rsidRDefault="00F66782" w:rsidP="00067483">
                <w:pPr>
                  <w:pStyle w:val="Footer"/>
                </w:pPr>
                <w:hyperlink r:id="rId3" w:history="1">
                  <w:r w:rsidRPr="00153CB9">
                    <w:rPr>
                      <w:rStyle w:val="Hyperlink"/>
                      <w:color w:val="0070C0"/>
                    </w:rPr>
                    <w:t>margaret.buckton@rsaia.org</w:t>
                  </w:r>
                </w:hyperlink>
                <w:r>
                  <w:t xml:space="preserve"> </w:t>
                </w:r>
              </w:p>
            </w:tc>
          </w:tr>
        </w:tbl>
        <w:p w14:paraId="2FD9AF31" w14:textId="77777777" w:rsidR="00F66782" w:rsidRPr="009219CC" w:rsidRDefault="00F66782" w:rsidP="00067483"/>
      </w:tc>
      <w:tc>
        <w:tcPr>
          <w:tcW w:w="230" w:type="dxa"/>
          <w:shd w:val="clear" w:color="auto" w:fill="auto"/>
          <w:vAlign w:val="bottom"/>
        </w:tcPr>
        <w:p w14:paraId="4D22C6BD" w14:textId="77777777" w:rsidR="00F66782" w:rsidRPr="009219CC" w:rsidRDefault="00F66782" w:rsidP="00067483"/>
      </w:tc>
      <w:tc>
        <w:tcPr>
          <w:tcW w:w="1836" w:type="dxa"/>
          <w:vAlign w:val="bottom"/>
        </w:tcPr>
        <w:p w14:paraId="4A2F15A1" w14:textId="77777777" w:rsidR="00F66782" w:rsidRPr="009219CC" w:rsidRDefault="00F66782" w:rsidP="00067483">
          <w:pPr>
            <w:pStyle w:val="Graphic"/>
          </w:pPr>
          <w:r>
            <w:rPr>
              <w:noProof/>
              <w:lang w:eastAsia="zh-CN"/>
            </w:rPr>
            <w:drawing>
              <wp:inline distT="0" distB="0" distL="0" distR="0" wp14:anchorId="4446CDBB" wp14:editId="6B4F5938">
                <wp:extent cx="547606" cy="841691"/>
                <wp:effectExtent l="0" t="0" r="508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248" cy="8657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66782" w:rsidRPr="009219CC" w14:paraId="43768096" w14:textId="77777777" w:rsidTr="00F66782">
      <w:trPr>
        <w:trHeight w:hRule="exact" w:val="86"/>
      </w:trPr>
      <w:tc>
        <w:tcPr>
          <w:tcW w:w="7534" w:type="dxa"/>
          <w:shd w:val="clear" w:color="auto" w:fill="000000" w:themeFill="text1"/>
        </w:tcPr>
        <w:p w14:paraId="20FFF87C" w14:textId="77777777" w:rsidR="00F66782" w:rsidRPr="009219CC" w:rsidRDefault="00F66782" w:rsidP="00067483"/>
      </w:tc>
      <w:tc>
        <w:tcPr>
          <w:tcW w:w="230" w:type="dxa"/>
          <w:shd w:val="clear" w:color="auto" w:fill="auto"/>
        </w:tcPr>
        <w:p w14:paraId="16EC62EC" w14:textId="77777777" w:rsidR="00F66782" w:rsidRPr="009219CC" w:rsidRDefault="00F66782" w:rsidP="00067483"/>
      </w:tc>
      <w:tc>
        <w:tcPr>
          <w:tcW w:w="1836" w:type="dxa"/>
          <w:shd w:val="clear" w:color="auto" w:fill="000000" w:themeFill="text1"/>
        </w:tcPr>
        <w:p w14:paraId="059BC238" w14:textId="77777777" w:rsidR="00F66782" w:rsidRPr="009219CC" w:rsidRDefault="00F66782" w:rsidP="00067483"/>
      </w:tc>
    </w:tr>
  </w:tbl>
  <w:p w14:paraId="342FD4B5" w14:textId="77777777" w:rsidR="00F66782" w:rsidRDefault="00F66782" w:rsidP="00F66782">
    <w:pPr>
      <w:pStyle w:val="Footer"/>
    </w:pPr>
  </w:p>
  <w:p w14:paraId="29FFF1E8" w14:textId="77777777" w:rsidR="00F66782" w:rsidRDefault="00F6678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64E8E" w14:textId="77777777" w:rsidR="00D3721B" w:rsidRDefault="00D3721B" w:rsidP="00F66782">
      <w:r>
        <w:separator/>
      </w:r>
    </w:p>
  </w:footnote>
  <w:footnote w:type="continuationSeparator" w:id="0">
    <w:p w14:paraId="4C5DF24E" w14:textId="77777777" w:rsidR="00D3721B" w:rsidRDefault="00D3721B" w:rsidP="00F667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8D5F2D3" w14:textId="77777777" w:rsidR="00F66782" w:rsidRDefault="00F66782" w:rsidP="00F66782">
    <w:r>
      <w:rPr>
        <w:noProof/>
      </w:rPr>
      <w:pict w14:anchorId="48130FF0">
        <v:rect id="Rectangle_x0020_5" o:spid="_x0000_s2052" style="position:absolute;margin-left:445.05pt;margin-top:-18.15pt;width:77.3pt;height:6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" fillcolor="#d68110" stroked="f" strokeweight="2pt">
          <v:fill opacity="37779f"/>
          <v:textbox>
            <w:txbxContent>
              <w:p w14:paraId="5E1EB4D3" w14:textId="77777777" w:rsidR="00F66782" w:rsidRPr="00F754DF" w:rsidRDefault="00F66782" w:rsidP="00F66782">
                <w:pPr>
                  <w:jc w:val="center"/>
                  <w:rPr>
                    <w:rFonts w:ascii="Arial" w:hAnsi="Arial" w:cs="Arial"/>
                    <w:sz w:val="28"/>
                    <w:szCs w:val="30"/>
                  </w:rPr>
                </w:pPr>
              </w:p>
            </w:txbxContent>
          </v:textbox>
        </v:rect>
      </w:pict>
    </w:r>
    <w:r>
      <w:rPr>
        <w:noProof/>
      </w:rPr>
      <w:pict w14:anchorId="1E57423B">
        <v:rect id="Rectangle_x0020_3" o:spid="_x0000_s2051" style="position:absolute;margin-left:106.35pt;margin-top:-16.5pt;width:80.55pt;height:6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" fillcolor="#c00000" stroked="f" strokeweight="2pt"/>
      </w:pict>
    </w:r>
    <w:r>
      <w:rPr>
        <w:noProof/>
      </w:rPr>
      <w:pict w14:anchorId="14949552">
        <v:rect id="Rectangle_x0020_4" o:spid="_x0000_s2050" style="position:absolute;margin-left:201.55pt;margin-top:-16.55pt;width:77.25pt;height:6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" fillcolor="#00b0f0" stroked="f" strokeweight="2pt"/>
      </w:pict>
    </w:r>
    <w:r>
      <w:rPr>
        <w:noProof/>
      </w:rPr>
      <w:pict w14:anchorId="233133FF">
        <v:rect id="Rectangle_x0020_2" o:spid="_x0000_s2049" style="position:absolute;margin-left:3.05pt;margin-top:-17.3pt;width:81.35pt;height: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" fillcolor="#92d050" stroked="f" strokeweight="2pt">
          <v:textbox>
            <w:txbxContent>
              <w:p w14:paraId="731088AE" w14:textId="77777777" w:rsidR="00F66782" w:rsidRDefault="00F66782" w:rsidP="00F66782">
                <w:pPr>
                  <w:jc w:val="center"/>
                </w:pPr>
              </w:p>
            </w:txbxContent>
          </v:textbox>
        </v:rect>
      </w:pict>
    </w: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1A482DF" wp14:editId="0F3D788F">
          <wp:simplePos x="0" y="0"/>
          <wp:positionH relativeFrom="column">
            <wp:posOffset>3652068</wp:posOffset>
          </wp:positionH>
          <wp:positionV relativeFrom="paragraph">
            <wp:posOffset>-384379</wp:posOffset>
          </wp:positionV>
          <wp:extent cx="1776095" cy="10541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42D18C60" w14:textId="77777777" w:rsidR="00F66782" w:rsidRDefault="00F66782" w:rsidP="00F66782">
    <w:pPr>
      <w:pStyle w:val="Header"/>
    </w:pPr>
  </w:p>
  <w:p w14:paraId="7C03254C" w14:textId="77777777" w:rsidR="00F66782" w:rsidRDefault="00F667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04BF"/>
    <w:rsid w:val="005004BF"/>
    <w:rsid w:val="00D3721B"/>
    <w:rsid w:val="00F6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891D2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1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qFormat/>
    <w:rsid w:val="00F66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782"/>
  </w:style>
  <w:style w:type="paragraph" w:styleId="Footer">
    <w:name w:val="footer"/>
    <w:basedOn w:val="Normal"/>
    <w:link w:val="FooterChar"/>
    <w:uiPriority w:val="99"/>
    <w:unhideWhenUsed/>
    <w:qFormat/>
    <w:rsid w:val="00F66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782"/>
  </w:style>
  <w:style w:type="paragraph" w:styleId="Title">
    <w:name w:val="Title"/>
    <w:basedOn w:val="Normal"/>
    <w:next w:val="Normal"/>
    <w:link w:val="TitleChar"/>
    <w:uiPriority w:val="10"/>
    <w:unhideWhenUsed/>
    <w:qFormat/>
    <w:rsid w:val="00F66782"/>
    <w:pPr>
      <w:widowControl/>
      <w:spacing w:after="60"/>
      <w:ind w:left="29" w:right="29"/>
      <w:contextualSpacing/>
    </w:pPr>
    <w:rPr>
      <w:rFonts w:asciiTheme="majorHAnsi" w:eastAsiaTheme="majorEastAsia" w:hAnsiTheme="majorHAnsi" w:cstheme="majorBidi"/>
      <w:b/>
      <w:color w:val="4F81BD" w:themeColor="accent1"/>
      <w:kern w:val="28"/>
      <w:sz w:val="3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F66782"/>
    <w:rPr>
      <w:rFonts w:asciiTheme="majorHAnsi" w:eastAsiaTheme="majorEastAsia" w:hAnsiTheme="majorHAnsi" w:cstheme="majorBidi"/>
      <w:b/>
      <w:color w:val="4F81BD" w:themeColor="accent1"/>
      <w:kern w:val="28"/>
      <w:sz w:val="36"/>
      <w:szCs w:val="56"/>
      <w:lang w:eastAsia="ja-JP"/>
    </w:rPr>
  </w:style>
  <w:style w:type="paragraph" w:customStyle="1" w:styleId="Graphic">
    <w:name w:val="Graphic"/>
    <w:basedOn w:val="Normal"/>
    <w:uiPriority w:val="12"/>
    <w:qFormat/>
    <w:rsid w:val="00F66782"/>
    <w:pPr>
      <w:widowControl/>
      <w:spacing w:after="80"/>
      <w:jc w:val="center"/>
    </w:pPr>
    <w:rPr>
      <w:sz w:val="20"/>
      <w:szCs w:val="20"/>
      <w:lang w:eastAsia="ja-JP"/>
    </w:rPr>
  </w:style>
  <w:style w:type="character" w:styleId="Strong">
    <w:name w:val="Strong"/>
    <w:basedOn w:val="DefaultParagraphFont"/>
    <w:uiPriority w:val="11"/>
    <w:qFormat/>
    <w:rsid w:val="00F66782"/>
    <w:rPr>
      <w:b/>
      <w:bCs/>
    </w:rPr>
  </w:style>
  <w:style w:type="character" w:styleId="Hyperlink">
    <w:name w:val="Hyperlink"/>
    <w:basedOn w:val="DefaultParagraphFont"/>
    <w:uiPriority w:val="99"/>
    <w:unhideWhenUsed/>
    <w:rsid w:val="00F66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rgaret.buckton@rsaia.org" TargetMode="External"/><Relationship Id="rId4" Type="http://schemas.openxmlformats.org/officeDocument/2006/relationships/image" Target="media/image2.png"/><Relationship Id="rId1" Type="http://schemas.openxmlformats.org/officeDocument/2006/relationships/hyperlink" Target="http://www.nrea.net" TargetMode="External"/><Relationship Id="rId2" Type="http://schemas.openxmlformats.org/officeDocument/2006/relationships/hyperlink" Target="http://www.rsa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2247</Characters>
  <Application>Microsoft Macintosh Word</Application>
  <DocSecurity>0</DocSecurity>
  <Lines>18</Lines>
  <Paragraphs>5</Paragraphs>
  <ScaleCrop>false</ScaleCrop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Passick</cp:lastModifiedBy>
  <cp:revision>2</cp:revision>
  <dcterms:created xsi:type="dcterms:W3CDTF">2017-02-07T11:07:00Z</dcterms:created>
  <dcterms:modified xsi:type="dcterms:W3CDTF">2017-02-07T17:09:00Z</dcterms:modified>
</cp:coreProperties>
</file>